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40E5" w:rsidRPr="00C440E5" w:rsidRDefault="00C440E5" w:rsidP="00C440E5">
      <w:pPr>
        <w:widowControl/>
        <w:spacing w:line="0" w:lineRule="atLeast"/>
        <w:jc w:val="center"/>
        <w:outlineLvl w:val="3"/>
        <w:rPr>
          <w:rFonts w:ascii="標楷體" w:eastAsia="標楷體" w:hAnsi="標楷體" w:cs="新細明體" w:hint="eastAsia"/>
          <w:b/>
          <w:color w:val="000000"/>
          <w:kern w:val="0"/>
          <w:sz w:val="27"/>
          <w:szCs w:val="27"/>
        </w:rPr>
      </w:pPr>
      <w:r w:rsidRPr="00C440E5">
        <w:rPr>
          <w:rFonts w:ascii="標楷體" w:eastAsia="標楷體" w:hAnsi="標楷體" w:cs="新細明體" w:hint="eastAsia"/>
          <w:b/>
          <w:color w:val="000000"/>
          <w:kern w:val="0"/>
          <w:sz w:val="27"/>
          <w:szCs w:val="27"/>
        </w:rPr>
        <w:t>中華食品危害分析與重點管制系統學會</w:t>
      </w:r>
    </w:p>
    <w:p w:rsidR="00EE5154" w:rsidRPr="00EE5154" w:rsidRDefault="00EE5154" w:rsidP="00C440E5">
      <w:pPr>
        <w:widowControl/>
        <w:spacing w:line="0" w:lineRule="atLeast"/>
        <w:outlineLvl w:val="3"/>
        <w:rPr>
          <w:rFonts w:ascii="標楷體" w:eastAsia="標楷體" w:hAnsi="標楷體" w:cs="新細明體"/>
          <w:color w:val="000000"/>
          <w:kern w:val="0"/>
          <w:sz w:val="27"/>
          <w:szCs w:val="27"/>
        </w:rPr>
      </w:pPr>
      <w:r w:rsidRPr="00EE5154">
        <w:rPr>
          <w:rFonts w:ascii="標楷體" w:eastAsia="標楷體" w:hAnsi="標楷體" w:cs="新細明體" w:hint="eastAsia"/>
          <w:color w:val="000000"/>
          <w:kern w:val="0"/>
          <w:sz w:val="27"/>
          <w:szCs w:val="27"/>
        </w:rPr>
        <w:t>學會會址：高雄市楠梓區瑞屏路60-2號</w:t>
      </w:r>
      <w:bookmarkStart w:id="0" w:name="_GoBack"/>
      <w:bookmarkEnd w:id="0"/>
    </w:p>
    <w:p w:rsidR="00EE5154" w:rsidRPr="00EE5154" w:rsidRDefault="00EE5154" w:rsidP="00C440E5">
      <w:pPr>
        <w:widowControl/>
        <w:spacing w:line="0" w:lineRule="atLeast"/>
        <w:outlineLvl w:val="3"/>
        <w:rPr>
          <w:rFonts w:ascii="標楷體" w:eastAsia="標楷體" w:hAnsi="標楷體" w:cs="新細明體" w:hint="eastAsia"/>
          <w:color w:val="000000"/>
          <w:kern w:val="0"/>
          <w:sz w:val="27"/>
          <w:szCs w:val="27"/>
        </w:rPr>
      </w:pPr>
      <w:r w:rsidRPr="00EE5154">
        <w:rPr>
          <w:rFonts w:ascii="標楷體" w:eastAsia="標楷體" w:hAnsi="標楷體" w:cs="新細明體" w:hint="eastAsia"/>
          <w:color w:val="000000"/>
          <w:kern w:val="0"/>
          <w:sz w:val="27"/>
          <w:szCs w:val="27"/>
        </w:rPr>
        <w:t>交通資訊：</w:t>
      </w:r>
    </w:p>
    <w:p w:rsidR="00EE5154" w:rsidRPr="00EE5154" w:rsidRDefault="00EE5154" w:rsidP="00C440E5">
      <w:pPr>
        <w:widowControl/>
        <w:spacing w:line="0" w:lineRule="atLeast"/>
        <w:outlineLvl w:val="3"/>
        <w:rPr>
          <w:rFonts w:ascii="標楷體" w:eastAsia="標楷體" w:hAnsi="標楷體" w:cs="新細明體" w:hint="eastAsia"/>
          <w:b/>
          <w:color w:val="000000"/>
          <w:kern w:val="0"/>
          <w:sz w:val="27"/>
          <w:szCs w:val="27"/>
        </w:rPr>
      </w:pPr>
      <w:r w:rsidRPr="00EE5154">
        <w:rPr>
          <w:rFonts w:ascii="標楷體" w:eastAsia="標楷體" w:hAnsi="標楷體" w:cs="新細明體" w:hint="eastAsia"/>
          <w:b/>
          <w:color w:val="000000"/>
          <w:kern w:val="0"/>
          <w:sz w:val="27"/>
          <w:szCs w:val="27"/>
        </w:rPr>
        <w:t>北上：</w:t>
      </w:r>
    </w:p>
    <w:p w:rsidR="00EE5154" w:rsidRPr="00EE5154" w:rsidRDefault="00EE5154" w:rsidP="00C440E5">
      <w:pPr>
        <w:widowControl/>
        <w:spacing w:line="0" w:lineRule="atLeast"/>
        <w:ind w:left="1080" w:hangingChars="400" w:hanging="1080"/>
        <w:outlineLvl w:val="3"/>
        <w:rPr>
          <w:rFonts w:ascii="標楷體" w:eastAsia="標楷體" w:hAnsi="標楷體" w:cs="新細明體" w:hint="eastAsia"/>
          <w:color w:val="000000"/>
          <w:kern w:val="0"/>
          <w:sz w:val="27"/>
          <w:szCs w:val="27"/>
        </w:rPr>
      </w:pPr>
      <w:r w:rsidRPr="00EE5154">
        <w:rPr>
          <w:rFonts w:ascii="標楷體" w:eastAsia="標楷體" w:hAnsi="標楷體" w:cs="新細明體" w:hint="eastAsia"/>
          <w:color w:val="000000"/>
          <w:kern w:val="0"/>
          <w:sz w:val="27"/>
          <w:szCs w:val="27"/>
        </w:rPr>
        <w:t>1.公路：楠梓交流道-&gt;下仁武-&gt;紅綠燈左轉(往楠梓)-&gt;直行至楠陽路左轉-&gt;上楠陽路橋-&gt;下路橋直行-&gt;瑞屏路(好樂迪KTV)右轉-&gt;(茶之魔手右側)</w:t>
      </w:r>
    </w:p>
    <w:p w:rsidR="00EE5154" w:rsidRPr="00EE5154" w:rsidRDefault="00EE5154" w:rsidP="00C440E5">
      <w:pPr>
        <w:widowControl/>
        <w:spacing w:line="0" w:lineRule="atLeast"/>
        <w:ind w:left="1080" w:hangingChars="400" w:hanging="1080"/>
        <w:outlineLvl w:val="3"/>
        <w:rPr>
          <w:rFonts w:ascii="標楷體" w:eastAsia="標楷體" w:hAnsi="標楷體" w:cs="新細明體" w:hint="eastAsia"/>
          <w:color w:val="000000"/>
          <w:kern w:val="0"/>
          <w:sz w:val="27"/>
          <w:szCs w:val="27"/>
        </w:rPr>
      </w:pPr>
      <w:r w:rsidRPr="00EE5154">
        <w:rPr>
          <w:rFonts w:ascii="標楷體" w:eastAsia="標楷體" w:hAnsi="標楷體" w:cs="新細明體" w:hint="eastAsia"/>
          <w:color w:val="000000"/>
          <w:kern w:val="0"/>
          <w:sz w:val="27"/>
          <w:szCs w:val="27"/>
        </w:rPr>
        <w:t>2.火車：新左營站下車-&gt;轉搭R16左營捷運站-&gt;至R20後勁站下車-&gt;步行約100公尺 </w:t>
      </w:r>
    </w:p>
    <w:p w:rsidR="00EE5154" w:rsidRPr="00EE5154" w:rsidRDefault="00EE5154" w:rsidP="00C440E5">
      <w:pPr>
        <w:widowControl/>
        <w:spacing w:line="0" w:lineRule="atLeast"/>
        <w:outlineLvl w:val="3"/>
        <w:rPr>
          <w:rFonts w:ascii="標楷體" w:eastAsia="標楷體" w:hAnsi="標楷體" w:cs="新細明體" w:hint="eastAsia"/>
          <w:b/>
          <w:color w:val="000000"/>
          <w:kern w:val="0"/>
          <w:sz w:val="27"/>
          <w:szCs w:val="27"/>
        </w:rPr>
      </w:pPr>
      <w:r w:rsidRPr="00EE5154">
        <w:rPr>
          <w:rFonts w:ascii="標楷體" w:eastAsia="標楷體" w:hAnsi="標楷體" w:cs="新細明體" w:hint="eastAsia"/>
          <w:b/>
          <w:color w:val="000000"/>
          <w:kern w:val="0"/>
          <w:sz w:val="27"/>
          <w:szCs w:val="27"/>
        </w:rPr>
        <w:t>南下：</w:t>
      </w:r>
    </w:p>
    <w:p w:rsidR="00C440E5" w:rsidRDefault="00EE5154" w:rsidP="00C440E5">
      <w:pPr>
        <w:widowControl/>
        <w:spacing w:line="0" w:lineRule="atLeast"/>
        <w:ind w:left="1080" w:hangingChars="400" w:hanging="1080"/>
        <w:outlineLvl w:val="3"/>
        <w:rPr>
          <w:rFonts w:ascii="標楷體" w:eastAsia="標楷體" w:hAnsi="標楷體" w:cs="新細明體" w:hint="eastAsia"/>
          <w:color w:val="000000"/>
          <w:kern w:val="0"/>
          <w:sz w:val="27"/>
          <w:szCs w:val="27"/>
        </w:rPr>
      </w:pPr>
      <w:r w:rsidRPr="00EE5154">
        <w:rPr>
          <w:rFonts w:ascii="標楷體" w:eastAsia="標楷體" w:hAnsi="標楷體" w:cs="新細明體" w:hint="eastAsia"/>
          <w:color w:val="000000"/>
          <w:kern w:val="0"/>
          <w:sz w:val="27"/>
          <w:szCs w:val="27"/>
        </w:rPr>
        <w:t>1.公路：楠梓交流道-&gt;下大社(有2個出口)-&gt;第2個紅綠燈楠陽路右轉-&gt;上楠陽路橋-&gt;下路橋直行-&gt;瑞屏路(好樂迪KTV)右轉-&gt;(茶之魔手右側</w:t>
      </w:r>
      <w:r w:rsidR="00C440E5">
        <w:rPr>
          <w:rFonts w:ascii="標楷體" w:eastAsia="標楷體" w:hAnsi="標楷體" w:cs="新細明體" w:hint="eastAsia"/>
          <w:color w:val="000000"/>
          <w:kern w:val="0"/>
          <w:sz w:val="27"/>
          <w:szCs w:val="27"/>
        </w:rPr>
        <w:t>) </w:t>
      </w:r>
    </w:p>
    <w:p w:rsidR="00C440E5" w:rsidRDefault="00EE5154" w:rsidP="00C440E5">
      <w:pPr>
        <w:widowControl/>
        <w:spacing w:line="0" w:lineRule="atLeast"/>
        <w:ind w:left="1080" w:hangingChars="400" w:hanging="1080"/>
        <w:outlineLvl w:val="3"/>
        <w:rPr>
          <w:rFonts w:ascii="標楷體" w:eastAsia="標楷體" w:hAnsi="標楷體" w:cs="新細明體" w:hint="eastAsia"/>
          <w:color w:val="000000"/>
          <w:kern w:val="0"/>
          <w:sz w:val="27"/>
          <w:szCs w:val="27"/>
        </w:rPr>
      </w:pPr>
      <w:r w:rsidRPr="00EE5154">
        <w:rPr>
          <w:rFonts w:ascii="標楷體" w:eastAsia="標楷體" w:hAnsi="標楷體" w:cs="新細明體" w:hint="eastAsia"/>
          <w:color w:val="000000"/>
          <w:kern w:val="0"/>
          <w:sz w:val="27"/>
          <w:szCs w:val="27"/>
        </w:rPr>
        <w:t>2.火車：橋頭火車站下車-&gt;轉搭R23橋頭捷運站-&gt;至R20後勁站下車-&gt;步行約100公尺</w:t>
      </w:r>
      <w:r w:rsidR="00C440E5">
        <w:rPr>
          <w:rFonts w:ascii="標楷體" w:eastAsia="標楷體" w:hAnsi="標楷體" w:cs="新細明體" w:hint="eastAsia"/>
          <w:color w:val="000000"/>
          <w:kern w:val="0"/>
          <w:sz w:val="27"/>
          <w:szCs w:val="27"/>
        </w:rPr>
        <w:t> </w:t>
      </w:r>
    </w:p>
    <w:p w:rsidR="00EE5154" w:rsidRPr="00EE5154" w:rsidRDefault="00EE5154" w:rsidP="00C440E5">
      <w:pPr>
        <w:widowControl/>
        <w:spacing w:line="0" w:lineRule="atLeast"/>
        <w:ind w:left="1080" w:hangingChars="400" w:hanging="1080"/>
        <w:outlineLvl w:val="3"/>
        <w:rPr>
          <w:rFonts w:ascii="標楷體" w:eastAsia="標楷體" w:hAnsi="標楷體" w:cs="新細明體" w:hint="eastAsia"/>
          <w:color w:val="000000"/>
          <w:kern w:val="0"/>
          <w:sz w:val="27"/>
          <w:szCs w:val="27"/>
        </w:rPr>
      </w:pPr>
      <w:r w:rsidRPr="00EE5154">
        <w:rPr>
          <w:rFonts w:ascii="標楷體" w:eastAsia="標楷體" w:hAnsi="標楷體" w:cs="新細明體" w:hint="eastAsia"/>
          <w:color w:val="000000"/>
          <w:kern w:val="0"/>
          <w:sz w:val="27"/>
          <w:szCs w:val="27"/>
        </w:rPr>
        <w:t>3.高鐵：高雄左營站下車-&gt;轉搭R16左營捷運站-&gt;至R20後勁站下車-&gt;步行約100公尺</w:t>
      </w:r>
    </w:p>
    <w:p w:rsidR="00967052" w:rsidRDefault="0086047E" w:rsidP="00C440E5">
      <w:pPr>
        <w:jc w:val="center"/>
      </w:pPr>
      <w:r>
        <w:rPr>
          <w:noProof/>
        </w:rPr>
        <w:drawing>
          <wp:inline distT="0" distB="0" distL="0" distR="0" wp14:anchorId="1A482319" wp14:editId="64BB4B03">
            <wp:extent cx="5890846" cy="378143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590" t="7708" r="5293" b="13417"/>
                    <a:stretch/>
                  </pic:blipFill>
                  <pic:spPr bwMode="auto">
                    <a:xfrm>
                      <a:off x="0" y="0"/>
                      <a:ext cx="5901948" cy="378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47DB">
        <w:rPr>
          <w:noProof/>
        </w:rPr>
        <w:drawing>
          <wp:inline distT="0" distB="0" distL="0" distR="0" wp14:anchorId="07A18438" wp14:editId="3DECB4B2">
            <wp:extent cx="5908430" cy="3323492"/>
            <wp:effectExtent l="0" t="0" r="0" b="0"/>
            <wp:docPr id="3" name="圖片 3" descr="https://static.rakuya.com.tw/r2/n973/28/9f/9177973_1_b.jpeg?1520439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rakuya.com.tw/r2/n973/28/9f/9177973_1_b.jpeg?15204397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146" cy="332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7052" w:rsidSect="00C440E5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08B1" w:rsidRDefault="003E08B1" w:rsidP="00EE5154">
      <w:r>
        <w:separator/>
      </w:r>
    </w:p>
  </w:endnote>
  <w:endnote w:type="continuationSeparator" w:id="0">
    <w:p w:rsidR="003E08B1" w:rsidRDefault="003E08B1" w:rsidP="00EE51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08B1" w:rsidRDefault="003E08B1" w:rsidP="00EE5154">
      <w:r>
        <w:separator/>
      </w:r>
    </w:p>
  </w:footnote>
  <w:footnote w:type="continuationSeparator" w:id="0">
    <w:p w:rsidR="003E08B1" w:rsidRDefault="003E08B1" w:rsidP="00EE51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1BB5"/>
    <w:rsid w:val="00101BB5"/>
    <w:rsid w:val="003E08B1"/>
    <w:rsid w:val="006D435B"/>
    <w:rsid w:val="0086047E"/>
    <w:rsid w:val="00967052"/>
    <w:rsid w:val="00C440E5"/>
    <w:rsid w:val="00EE5154"/>
    <w:rsid w:val="00F44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4">
    <w:name w:val="heading 4"/>
    <w:basedOn w:val="a"/>
    <w:link w:val="40"/>
    <w:uiPriority w:val="9"/>
    <w:qFormat/>
    <w:rsid w:val="00EE5154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01BB5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01BB5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EE51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EE5154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EE51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EE5154"/>
    <w:rPr>
      <w:sz w:val="20"/>
      <w:szCs w:val="20"/>
    </w:rPr>
  </w:style>
  <w:style w:type="character" w:customStyle="1" w:styleId="40">
    <w:name w:val="標題 4 字元"/>
    <w:basedOn w:val="a0"/>
    <w:link w:val="4"/>
    <w:uiPriority w:val="9"/>
    <w:rsid w:val="00EE5154"/>
    <w:rPr>
      <w:rFonts w:ascii="新細明體" w:eastAsia="新細明體" w:hAnsi="新細明體" w:cs="新細明體"/>
      <w:b/>
      <w:bCs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4">
    <w:name w:val="heading 4"/>
    <w:basedOn w:val="a"/>
    <w:link w:val="40"/>
    <w:uiPriority w:val="9"/>
    <w:qFormat/>
    <w:rsid w:val="00EE5154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01BB5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01BB5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EE51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EE5154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EE51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EE5154"/>
    <w:rPr>
      <w:sz w:val="20"/>
      <w:szCs w:val="20"/>
    </w:rPr>
  </w:style>
  <w:style w:type="character" w:customStyle="1" w:styleId="40">
    <w:name w:val="標題 4 字元"/>
    <w:basedOn w:val="a0"/>
    <w:link w:val="4"/>
    <w:uiPriority w:val="9"/>
    <w:rsid w:val="00EE5154"/>
    <w:rPr>
      <w:rFonts w:ascii="新細明體" w:eastAsia="新細明體" w:hAnsi="新細明體" w:cs="新細明體"/>
      <w:b/>
      <w:bCs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289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7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14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16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98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910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821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2170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3070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3371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708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1746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0344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8559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5730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791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51</Words>
  <Characters>296</Characters>
  <Application>Microsoft Office Word</Application>
  <DocSecurity>0</DocSecurity>
  <Lines>2</Lines>
  <Paragraphs>1</Paragraphs>
  <ScaleCrop>false</ScaleCrop>
  <Company>Microsoft</Company>
  <LinksUpToDate>false</LinksUpToDate>
  <CharactersWithSpaces>346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2018-11-01T08:27:00Z</dcterms:created>
  <dcterms:modified xsi:type="dcterms:W3CDTF">2018-11-01T08:29:00Z</dcterms:modified>
</cp:coreProperties>
</file>