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F5E4" w14:textId="735B831E" w:rsidR="0099754B" w:rsidRDefault="00C35F7F">
      <w:r>
        <w:rPr>
          <w:rFonts w:hint="eastAsia"/>
        </w:rPr>
        <w:t>各位评委老师好</w:t>
      </w:r>
    </w:p>
    <w:p w14:paraId="65A09A2D" w14:textId="1A011B63" w:rsidR="00C35F7F" w:rsidRDefault="00C35F7F">
      <w:r>
        <w:rPr>
          <w:rFonts w:hint="eastAsia"/>
        </w:rPr>
        <w:t>我们的项目是智瞳工检-AI工业视觉智能检测系统</w:t>
      </w:r>
    </w:p>
    <w:p w14:paraId="7C908DDB" w14:textId="77777777" w:rsidR="00C35F7F" w:rsidRDefault="00C35F7F">
      <w:r>
        <w:rPr>
          <w:rFonts w:hint="eastAsia"/>
        </w:rPr>
        <w:t>我们主要根据赛题完成了六项任务，</w:t>
      </w:r>
    </w:p>
    <w:p w14:paraId="6FC544BB" w14:textId="33BE405C" w:rsidR="00C35F7F" w:rsidRDefault="00C35F7F">
      <w:r>
        <w:rPr>
          <w:rFonts w:hint="eastAsia"/>
        </w:rPr>
        <w:t>包括分类检测，目标计数，尺寸检测，缺陷检测，字符识别，以及运行界面设计</w:t>
      </w:r>
    </w:p>
    <w:p w14:paraId="3CC75C53" w14:textId="77777777" w:rsidR="00C35F7F" w:rsidRDefault="00C35F7F"/>
    <w:p w14:paraId="3E13754F" w14:textId="77003A05" w:rsidR="00C35F7F" w:rsidRDefault="00C35F7F">
      <w:r>
        <w:rPr>
          <w:rFonts w:hint="eastAsia"/>
        </w:rPr>
        <w:t>在分类检测中，我们先进行数据集的增强，模拟实际工业环境光照角度的略微变化，然后在要求的训练平台上，对数据进行标注，</w:t>
      </w:r>
    </w:p>
    <w:p w14:paraId="0F30DDFE" w14:textId="6A850E0D" w:rsidR="00C35F7F" w:rsidRDefault="00C35F7F">
      <w:pPr>
        <w:rPr>
          <w:rFonts w:hint="eastAsia"/>
        </w:rPr>
      </w:pPr>
      <w:r>
        <w:rPr>
          <w:rFonts w:hint="eastAsia"/>
        </w:rPr>
        <w:t>然后进行分类模型的训练，经过参数的调整，达到了100%的准确率</w:t>
      </w:r>
    </w:p>
    <w:p w14:paraId="0D8DE2C6" w14:textId="6416C089" w:rsidR="00C35F7F" w:rsidRDefault="00C35F7F">
      <w:r>
        <w:rPr>
          <w:rFonts w:hint="eastAsia"/>
        </w:rPr>
        <w:t>最后应用到流程中，实现饮料类别的判断，并存储带有识别结果和检测耗时的图片</w:t>
      </w:r>
    </w:p>
    <w:p w14:paraId="10D35AF8" w14:textId="77777777" w:rsidR="00C35F7F" w:rsidRDefault="00C35F7F"/>
    <w:p w14:paraId="4B37A5C4" w14:textId="5E6A7546" w:rsidR="00C35F7F" w:rsidRDefault="00C35F7F">
      <w:r>
        <w:rPr>
          <w:rFonts w:hint="eastAsia"/>
        </w:rPr>
        <w:t>在目标计数中，我们使用的是高精度匹配方法，保存每个木棍的特征轮廓，然后进行匹配，通过优化模板减少漏检，再通过置信度阈值设置，排除掉</w:t>
      </w:r>
      <w:r w:rsidR="007F5936">
        <w:rPr>
          <w:rFonts w:hint="eastAsia"/>
        </w:rPr>
        <w:t>多检</w:t>
      </w:r>
    </w:p>
    <w:p w14:paraId="716F3E56" w14:textId="77777777" w:rsidR="007F5936" w:rsidRDefault="007F5936"/>
    <w:p w14:paraId="3AF6B2F6" w14:textId="70E77D89" w:rsidR="007F5936" w:rsidRDefault="007F5936">
      <w:r>
        <w:rPr>
          <w:rFonts w:hint="eastAsia"/>
        </w:rPr>
        <w:t>在尺寸检测中，我们先使用了sauvola二值化，使纸杯轮廓清晰可见，接着进行形态学处理，减少噪点干扰，最后进行圆查找来检测纸杯的半径值，对半径范围，边缘阈值，滤波尺寸，卡尺数量进行调整，达到高准确率下的最高速度，由于叠放的纸杯高度更高，半径更大，因此，我们通过判断待检纸杯的半径处于什么区间范围，来区分判断是单个还是叠放</w:t>
      </w:r>
      <w:r>
        <w:br/>
      </w:r>
    </w:p>
    <w:p w14:paraId="57DB2009" w14:textId="77777777" w:rsidR="00F03AA1" w:rsidRDefault="007F5936">
      <w:r>
        <w:rPr>
          <w:rFonts w:hint="eastAsia"/>
        </w:rPr>
        <w:t>在缺陷检测中，我们先在训练平台，根据不同的缺陷类型，对数据集进行不同标签的区域标注，然后进行图像分割模型的训练，</w:t>
      </w:r>
    </w:p>
    <w:p w14:paraId="3D77B49B" w14:textId="3446CE63" w:rsidR="007F5936" w:rsidRDefault="007F5936">
      <w:r>
        <w:rPr>
          <w:rFonts w:hint="eastAsia"/>
        </w:rPr>
        <w:t>经过训练，</w:t>
      </w:r>
      <w:r w:rsidR="00F03AA1">
        <w:rPr>
          <w:rFonts w:hint="eastAsia"/>
        </w:rPr>
        <w:t>我们的</w:t>
      </w:r>
      <w:r>
        <w:rPr>
          <w:rFonts w:hint="eastAsia"/>
        </w:rPr>
        <w:t>模型能够推理出存在</w:t>
      </w:r>
      <w:r w:rsidR="00F03AA1">
        <w:rPr>
          <w:rFonts w:hint="eastAsia"/>
        </w:rPr>
        <w:t>损坏或污损的区域并进行分割，</w:t>
      </w:r>
    </w:p>
    <w:p w14:paraId="143B1D80" w14:textId="086487B2" w:rsidR="00F03AA1" w:rsidRDefault="00F03AA1">
      <w:r>
        <w:rPr>
          <w:rFonts w:hint="eastAsia"/>
        </w:rPr>
        <w:t>在流程中，我们把模型的分割结果和原图片进行叠加，把叠加图和检测耗时进行保存</w:t>
      </w:r>
    </w:p>
    <w:p w14:paraId="55FA2F9D" w14:textId="77777777" w:rsidR="00F03AA1" w:rsidRDefault="00F03AA1"/>
    <w:p w14:paraId="20A71D6A" w14:textId="3A3A998A" w:rsidR="00F03AA1" w:rsidRDefault="00F03AA1">
      <w:r>
        <w:rPr>
          <w:rFonts w:hint="eastAsia"/>
        </w:rPr>
        <w:t>在字符识别中，我们先进行预处理，排除强烈亮暗对比的干扰，使字符清晰可见，并把预处理之后的图片进行保存</w:t>
      </w:r>
      <w:r>
        <w:br/>
      </w:r>
      <w:r>
        <w:rPr>
          <w:rFonts w:hint="eastAsia"/>
        </w:rPr>
        <w:t>对这些图片，我们进行带有位置信息，角度信息和字符内容信息的标注，</w:t>
      </w:r>
    </w:p>
    <w:p w14:paraId="10A981EB" w14:textId="64D66D70" w:rsidR="00F03AA1" w:rsidRDefault="00F03AA1">
      <w:r>
        <w:rPr>
          <w:rFonts w:hint="eastAsia"/>
        </w:rPr>
        <w:t>然后分别进行字符定位和字符识别模型的训练</w:t>
      </w:r>
      <w:r>
        <w:br/>
      </w:r>
      <w:r>
        <w:rPr>
          <w:rFonts w:hint="eastAsia"/>
        </w:rPr>
        <w:t>在流程中，我们先按照和预处理相同的方式对图片进行处理，再用字符定位模型对字符进行定位，得到定位框和角度信息，形成roi区域，然后使用字符识别模型，继承上一步中得到的roi，完成字符内容识别，最后进行保存</w:t>
      </w:r>
    </w:p>
    <w:p w14:paraId="2D09CA93" w14:textId="77777777" w:rsidR="00F03AA1" w:rsidRDefault="00F03AA1"/>
    <w:p w14:paraId="75DEA297" w14:textId="7910840C" w:rsidR="0071771B" w:rsidRDefault="0071771B">
      <w:pPr>
        <w:rPr>
          <w:rFonts w:hint="eastAsia"/>
        </w:rPr>
      </w:pPr>
      <w:r>
        <w:rPr>
          <w:rFonts w:hint="eastAsia"/>
        </w:rPr>
        <w:t>根据我们的统计，在应用了随机增强的测试集上，。。。</w:t>
      </w:r>
    </w:p>
    <w:p w14:paraId="12E40240" w14:textId="606AD9FA" w:rsidR="0071771B" w:rsidRDefault="0071771B">
      <w:r>
        <w:rPr>
          <w:rFonts w:hint="eastAsia"/>
        </w:rPr>
        <w:t>并且我们利用学校的工业相机实际拍摄图片，进行了实际验证，准确率浮动不超过10%</w:t>
      </w:r>
    </w:p>
    <w:p w14:paraId="0D6B6566" w14:textId="77777777" w:rsidR="0071771B" w:rsidRDefault="0071771B"/>
    <w:p w14:paraId="5AD4C17A" w14:textId="5B1160EB" w:rsidR="0071771B" w:rsidRDefault="0071771B">
      <w:r>
        <w:rPr>
          <w:rFonts w:hint="eastAsia"/>
        </w:rPr>
        <w:t>最后是我们的界面设计，主要采用了橘色和白色的设计风格，主页面设置了打开各个子页面的跳转按钮，子页面中集成了预览页面，停止，自动切换，单次执行，连续执行，以及关键数据的收集，以表格的形式呈现</w:t>
      </w:r>
    </w:p>
    <w:p w14:paraId="12843711" w14:textId="77777777" w:rsidR="0071771B" w:rsidRDefault="0071771B"/>
    <w:p w14:paraId="66174070" w14:textId="43B4D18A" w:rsidR="0071771B" w:rsidRDefault="0071771B">
      <w:pPr>
        <w:rPr>
          <w:rFonts w:hint="eastAsia"/>
        </w:rPr>
      </w:pPr>
      <w:r>
        <w:rPr>
          <w:rFonts w:hint="eastAsia"/>
        </w:rPr>
        <w:t>接下来请我的小组成员进行功能演示。</w:t>
      </w:r>
    </w:p>
    <w:sectPr w:rsidR="00717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A9"/>
    <w:rsid w:val="000447A9"/>
    <w:rsid w:val="000978EB"/>
    <w:rsid w:val="0071771B"/>
    <w:rsid w:val="007F5936"/>
    <w:rsid w:val="00953106"/>
    <w:rsid w:val="0099754B"/>
    <w:rsid w:val="00AA1AA2"/>
    <w:rsid w:val="00C35F7F"/>
    <w:rsid w:val="00F0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2ABF2"/>
  <w15:chartTrackingRefBased/>
  <w15:docId w15:val="{1DBA5B6A-43FE-437D-B252-781C1D52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47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4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47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7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7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7A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7A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7A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7A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7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4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4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47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47A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47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47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47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47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47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4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7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47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47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47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47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47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4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47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4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彦成 朱</dc:creator>
  <cp:keywords/>
  <dc:description/>
  <cp:lastModifiedBy>彦成 朱</cp:lastModifiedBy>
  <cp:revision>2</cp:revision>
  <dcterms:created xsi:type="dcterms:W3CDTF">2026-05-15T09:51:00Z</dcterms:created>
  <dcterms:modified xsi:type="dcterms:W3CDTF">2026-05-15T10:28:00Z</dcterms:modified>
</cp:coreProperties>
</file>