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sz w:val="24"/>
          <w:szCs w:val="24"/>
          <w:highlight w:val="white"/>
        </w:rPr>
      </w:pPr>
      <w:r w:rsidDel="00000000" w:rsidR="00000000" w:rsidRPr="00000000">
        <w:rPr>
          <w:color w:val="222222"/>
          <w:sz w:val="24"/>
          <w:szCs w:val="24"/>
          <w:highlight w:val="white"/>
          <w:rtl w:val="0"/>
        </w:rPr>
        <w:t xml:space="preserve">A </w:t>
      </w:r>
      <w:r w:rsidDel="00000000" w:rsidR="00000000" w:rsidRPr="00000000">
        <w:rPr>
          <w:b w:val="1"/>
          <w:color w:val="222222"/>
          <w:sz w:val="24"/>
          <w:szCs w:val="24"/>
          <w:highlight w:val="white"/>
          <w:rtl w:val="0"/>
        </w:rPr>
        <w:t xml:space="preserve">decision tree</w:t>
      </w:r>
      <w:r w:rsidDel="00000000" w:rsidR="00000000" w:rsidRPr="00000000">
        <w:rPr>
          <w:color w:val="222222"/>
          <w:sz w:val="24"/>
          <w:szCs w:val="24"/>
          <w:highlight w:val="white"/>
          <w:rtl w:val="0"/>
        </w:rPr>
        <w:t xml:space="preserve"> is a flowchart-like </w:t>
      </w:r>
      <w:r w:rsidDel="00000000" w:rsidR="00000000" w:rsidRPr="00000000">
        <w:rPr>
          <w:b w:val="1"/>
          <w:color w:val="222222"/>
          <w:sz w:val="24"/>
          <w:szCs w:val="24"/>
          <w:highlight w:val="white"/>
          <w:rtl w:val="0"/>
        </w:rPr>
        <w:t xml:space="preserve">tree</w:t>
      </w:r>
      <w:r w:rsidDel="00000000" w:rsidR="00000000" w:rsidRPr="00000000">
        <w:rPr>
          <w:color w:val="222222"/>
          <w:sz w:val="24"/>
          <w:szCs w:val="24"/>
          <w:highlight w:val="white"/>
          <w:rtl w:val="0"/>
        </w:rPr>
        <w:t xml:space="preserve"> structure where an internal node represents feature(or attribute), the branch represents a </w:t>
      </w:r>
      <w:r w:rsidDel="00000000" w:rsidR="00000000" w:rsidRPr="00000000">
        <w:rPr>
          <w:b w:val="1"/>
          <w:color w:val="222222"/>
          <w:sz w:val="24"/>
          <w:szCs w:val="24"/>
          <w:highlight w:val="white"/>
          <w:rtl w:val="0"/>
        </w:rPr>
        <w:t xml:space="preserve">decision</w:t>
      </w:r>
      <w:r w:rsidDel="00000000" w:rsidR="00000000" w:rsidRPr="00000000">
        <w:rPr>
          <w:color w:val="222222"/>
          <w:sz w:val="24"/>
          <w:szCs w:val="24"/>
          <w:highlight w:val="white"/>
          <w:rtl w:val="0"/>
        </w:rPr>
        <w:t xml:space="preserve"> rule, and each leaf node represents the outcome. The topmost node in a </w:t>
      </w:r>
      <w:r w:rsidDel="00000000" w:rsidR="00000000" w:rsidRPr="00000000">
        <w:rPr>
          <w:b w:val="1"/>
          <w:color w:val="222222"/>
          <w:sz w:val="24"/>
          <w:szCs w:val="24"/>
          <w:highlight w:val="white"/>
          <w:rtl w:val="0"/>
        </w:rPr>
        <w:t xml:space="preserve">decision tree</w:t>
      </w:r>
      <w:r w:rsidDel="00000000" w:rsidR="00000000" w:rsidRPr="00000000">
        <w:rPr>
          <w:color w:val="222222"/>
          <w:sz w:val="24"/>
          <w:szCs w:val="24"/>
          <w:highlight w:val="white"/>
          <w:rtl w:val="0"/>
        </w:rPr>
        <w:t xml:space="preserve"> is known as the root node.</w:t>
      </w:r>
    </w:p>
    <w:p w:rsidR="00000000" w:rsidDel="00000000" w:rsidP="00000000" w:rsidRDefault="00000000" w:rsidRPr="00000000" w14:paraId="00000002">
      <w:pPr>
        <w:rPr>
          <w:color w:val="222222"/>
          <w:sz w:val="24"/>
          <w:szCs w:val="24"/>
          <w:highlight w:val="white"/>
        </w:rPr>
      </w:pPr>
      <w:r w:rsidDel="00000000" w:rsidR="00000000" w:rsidRPr="00000000">
        <w:rPr>
          <w:rtl w:val="0"/>
        </w:rPr>
      </w:r>
    </w:p>
    <w:p w:rsidR="00000000" w:rsidDel="00000000" w:rsidP="00000000" w:rsidRDefault="00000000" w:rsidRPr="00000000" w14:paraId="00000003">
      <w:pPr>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5943600" cy="4635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color w:val="222222"/>
          <w:sz w:val="24"/>
          <w:szCs w:val="24"/>
          <w:highlight w:val="white"/>
        </w:rPr>
      </w:pPr>
      <w:r w:rsidDel="00000000" w:rsidR="00000000" w:rsidRPr="00000000">
        <w:rPr>
          <w:color w:val="222222"/>
          <w:sz w:val="24"/>
          <w:szCs w:val="24"/>
          <w:highlight w:val="white"/>
          <w:rtl w:val="0"/>
        </w:rPr>
        <w:t xml:space="preserve">Decision tree for iris dataset</w:t>
      </w:r>
    </w:p>
    <w:p w:rsidR="00000000" w:rsidDel="00000000" w:rsidP="00000000" w:rsidRDefault="00000000" w:rsidRPr="00000000" w14:paraId="00000005">
      <w:pPr>
        <w:jc w:val="center"/>
        <w:rPr>
          <w:color w:val="222222"/>
          <w:sz w:val="24"/>
          <w:szCs w:val="24"/>
          <w:highlight w:val="white"/>
        </w:rPr>
      </w:pPr>
      <w:r w:rsidDel="00000000" w:rsidR="00000000" w:rsidRPr="00000000">
        <w:rPr>
          <w:rtl w:val="0"/>
        </w:rPr>
      </w:r>
    </w:p>
    <w:p w:rsidR="00000000" w:rsidDel="00000000" w:rsidP="00000000" w:rsidRDefault="00000000" w:rsidRPr="00000000" w14:paraId="00000006">
      <w:pPr>
        <w:rPr>
          <w:color w:val="222222"/>
          <w:sz w:val="24"/>
          <w:szCs w:val="24"/>
          <w:highlight w:val="white"/>
        </w:rPr>
      </w:pPr>
      <w:r w:rsidDel="00000000" w:rsidR="00000000" w:rsidRPr="00000000">
        <w:rPr>
          <w:color w:val="222222"/>
          <w:sz w:val="24"/>
          <w:szCs w:val="24"/>
          <w:highlight w:val="white"/>
          <w:rtl w:val="0"/>
        </w:rPr>
        <w:t xml:space="preserve">It can be seen that the tree is used to classify the flower  into three classes </w:t>
      </w:r>
      <w:r w:rsidDel="00000000" w:rsidR="00000000" w:rsidRPr="00000000">
        <w:rPr>
          <w:b w:val="1"/>
          <w:color w:val="222222"/>
          <w:sz w:val="24"/>
          <w:szCs w:val="24"/>
          <w:highlight w:val="white"/>
          <w:rtl w:val="0"/>
        </w:rPr>
        <w:t xml:space="preserve">SETOSA , VERSICOLOR AND VIRGINICA</w:t>
      </w:r>
      <w:r w:rsidDel="00000000" w:rsidR="00000000" w:rsidRPr="00000000">
        <w:rPr>
          <w:color w:val="222222"/>
          <w:sz w:val="24"/>
          <w:szCs w:val="24"/>
          <w:highlight w:val="white"/>
          <w:rtl w:val="0"/>
        </w:rPr>
        <w:t xml:space="preserve">.</w:t>
      </w:r>
    </w:p>
    <w:p w:rsidR="00000000" w:rsidDel="00000000" w:rsidP="00000000" w:rsidRDefault="00000000" w:rsidRPr="00000000" w14:paraId="00000007">
      <w:pPr>
        <w:rPr>
          <w:color w:val="222222"/>
          <w:sz w:val="24"/>
          <w:szCs w:val="24"/>
          <w:highlight w:val="white"/>
        </w:rPr>
      </w:pPr>
      <w:r w:rsidDel="00000000" w:rsidR="00000000" w:rsidRPr="00000000">
        <w:rPr>
          <w:rtl w:val="0"/>
        </w:rPr>
      </w:r>
    </w:p>
    <w:p w:rsidR="00000000" w:rsidDel="00000000" w:rsidP="00000000" w:rsidRDefault="00000000" w:rsidRPr="00000000" w14:paraId="00000008">
      <w:pPr>
        <w:pBdr>
          <w:top w:color="auto" w:space="6" w:sz="0" w:val="none"/>
          <w:left w:color="auto" w:space="0" w:sz="0" w:val="none"/>
          <w:bottom w:color="auto" w:space="0" w:sz="0" w:val="none"/>
          <w:right w:color="auto" w:space="0" w:sz="0" w:val="none"/>
        </w:pBdr>
        <w:shd w:fill="ffffff" w:val="clear"/>
        <w:spacing w:after="360" w:lineRule="auto"/>
        <w:rPr>
          <w:color w:val="222222"/>
          <w:sz w:val="24"/>
          <w:szCs w:val="24"/>
          <w:highlight w:val="white"/>
        </w:rPr>
      </w:pPr>
      <w:r w:rsidDel="00000000" w:rsidR="00000000" w:rsidRPr="00000000">
        <w:rPr>
          <w:rtl w:val="0"/>
        </w:rPr>
      </w:r>
    </w:p>
    <w:p w:rsidR="00000000" w:rsidDel="00000000" w:rsidP="00000000" w:rsidRDefault="00000000" w:rsidRPr="00000000" w14:paraId="00000009">
      <w:pPr>
        <w:pBdr>
          <w:top w:color="auto" w:space="6" w:sz="0" w:val="none"/>
          <w:left w:color="auto" w:space="0" w:sz="0" w:val="none"/>
          <w:bottom w:color="auto" w:space="0" w:sz="0" w:val="none"/>
          <w:right w:color="auto" w:space="0" w:sz="0" w:val="none"/>
        </w:pBdr>
        <w:shd w:fill="ffffff" w:val="clear"/>
        <w:spacing w:after="360" w:lineRule="auto"/>
        <w:rPr>
          <w:color w:val="222222"/>
          <w:sz w:val="24"/>
          <w:szCs w:val="24"/>
          <w:highlight w:val="white"/>
        </w:rPr>
      </w:pPr>
      <w:r w:rsidDel="00000000" w:rsidR="00000000" w:rsidRPr="00000000">
        <w:rPr>
          <w:rtl w:val="0"/>
        </w:rPr>
      </w:r>
    </w:p>
    <w:p w:rsidR="00000000" w:rsidDel="00000000" w:rsidP="00000000" w:rsidRDefault="00000000" w:rsidRPr="00000000" w14:paraId="0000000A">
      <w:pPr>
        <w:pBdr>
          <w:top w:color="auto" w:space="6" w:sz="0" w:val="none"/>
          <w:left w:color="auto" w:space="0" w:sz="0" w:val="none"/>
          <w:bottom w:color="auto" w:space="0" w:sz="0" w:val="none"/>
          <w:right w:color="auto" w:space="0" w:sz="0" w:val="none"/>
        </w:pBdr>
        <w:shd w:fill="ffffff" w:val="clear"/>
        <w:spacing w:after="360" w:lineRule="auto"/>
        <w:rPr>
          <w:color w:val="222222"/>
          <w:sz w:val="24"/>
          <w:szCs w:val="24"/>
          <w:highlight w:val="white"/>
        </w:rPr>
      </w:pPr>
      <w:r w:rsidDel="00000000" w:rsidR="00000000" w:rsidRPr="00000000">
        <w:rPr>
          <w:rtl w:val="0"/>
        </w:rPr>
      </w:r>
    </w:p>
    <w:p w:rsidR="00000000" w:rsidDel="00000000" w:rsidP="00000000" w:rsidRDefault="00000000" w:rsidRPr="00000000" w14:paraId="0000000B">
      <w:pPr>
        <w:pBdr>
          <w:top w:color="auto" w:space="6" w:sz="0" w:val="none"/>
          <w:left w:color="auto" w:space="0" w:sz="0" w:val="none"/>
          <w:bottom w:color="auto" w:space="0" w:sz="0" w:val="none"/>
          <w:right w:color="auto" w:space="0" w:sz="0" w:val="none"/>
        </w:pBdr>
        <w:shd w:fill="ffffff" w:val="clear"/>
        <w:spacing w:after="360" w:lineRule="auto"/>
        <w:rPr>
          <w:rFonts w:ascii="Lato" w:cs="Lato" w:eastAsia="Lato" w:hAnsi="Lato"/>
          <w:color w:val="494949"/>
          <w:sz w:val="26"/>
          <w:szCs w:val="26"/>
          <w:highlight w:val="white"/>
        </w:rPr>
      </w:pPr>
      <w:r w:rsidDel="00000000" w:rsidR="00000000" w:rsidRPr="00000000">
        <w:rPr>
          <w:rFonts w:ascii="Lato" w:cs="Lato" w:eastAsia="Lato" w:hAnsi="Lato"/>
          <w:color w:val="222222"/>
          <w:sz w:val="26"/>
          <w:szCs w:val="26"/>
          <w:highlight w:val="white"/>
          <w:rtl w:val="0"/>
        </w:rPr>
        <w:t xml:space="preserve">Decision trees</w:t>
      </w:r>
      <w:r w:rsidDel="00000000" w:rsidR="00000000" w:rsidRPr="00000000">
        <w:rPr>
          <w:rFonts w:ascii="Lato" w:cs="Lato" w:eastAsia="Lato" w:hAnsi="Lato"/>
          <w:color w:val="494949"/>
          <w:sz w:val="26"/>
          <w:szCs w:val="26"/>
          <w:highlight w:val="white"/>
          <w:rtl w:val="0"/>
        </w:rPr>
        <w:t xml:space="preserve"> are often used while implementing machine learning algorithms. The hierarchical structure of a decision tree leads us to the final outcome by traversing through the nodes of the tree. Each node consists of an attribute or feature which is further split into more nodes as we move down the tree.</w:t>
      </w:r>
    </w:p>
    <w:p w:rsidR="00000000" w:rsidDel="00000000" w:rsidP="00000000" w:rsidRDefault="00000000" w:rsidRPr="00000000" w14:paraId="0000000C">
      <w:pPr>
        <w:pBdr>
          <w:top w:color="auto" w:space="6" w:sz="0" w:val="none"/>
          <w:left w:color="auto" w:space="0" w:sz="0" w:val="none"/>
          <w:bottom w:color="auto" w:space="0" w:sz="0" w:val="none"/>
          <w:right w:color="auto" w:space="0" w:sz="0" w:val="none"/>
        </w:pBdr>
        <w:shd w:fill="ffffff" w:val="clear"/>
        <w:spacing w:after="360" w:lineRule="auto"/>
        <w:rPr>
          <w:rFonts w:ascii="Lato" w:cs="Lato" w:eastAsia="Lato" w:hAnsi="Lato"/>
          <w:color w:val="494949"/>
          <w:sz w:val="26"/>
          <w:szCs w:val="26"/>
          <w:highlight w:val="white"/>
        </w:rPr>
      </w:pPr>
      <w:r w:rsidDel="00000000" w:rsidR="00000000" w:rsidRPr="00000000">
        <w:rPr>
          <w:rFonts w:ascii="Lato" w:cs="Lato" w:eastAsia="Lato" w:hAnsi="Lato"/>
          <w:color w:val="494949"/>
          <w:sz w:val="26"/>
          <w:szCs w:val="26"/>
          <w:highlight w:val="white"/>
          <w:rtl w:val="0"/>
        </w:rPr>
        <w:t xml:space="preserve">But how do we decide which attribute/feature should be placed at the root node, which features will act as internal nodes or leaf nodes? To decide this, and how to split the tree, we use splitting measures like Gini Index, Information Gain, etc.</w:t>
      </w:r>
    </w:p>
    <w:p w:rsidR="00000000" w:rsidDel="00000000" w:rsidP="00000000" w:rsidRDefault="00000000" w:rsidRPr="00000000" w14:paraId="0000000D">
      <w:pPr>
        <w:pBdr>
          <w:top w:color="auto" w:space="6" w:sz="0" w:val="none"/>
          <w:left w:color="auto" w:space="0" w:sz="0" w:val="none"/>
          <w:bottom w:color="auto" w:space="0" w:sz="0" w:val="none"/>
          <w:right w:color="auto" w:space="0" w:sz="0" w:val="none"/>
        </w:pBdr>
        <w:shd w:fill="ffffff" w:val="clear"/>
        <w:spacing w:after="360" w:lineRule="auto"/>
        <w:rPr>
          <w:rFonts w:ascii="Lato" w:cs="Lato" w:eastAsia="Lato" w:hAnsi="Lato"/>
          <w:color w:val="494949"/>
          <w:sz w:val="26"/>
          <w:szCs w:val="26"/>
          <w:highlight w:val="white"/>
        </w:rPr>
      </w:pPr>
      <w:r w:rsidDel="00000000" w:rsidR="00000000" w:rsidRPr="00000000">
        <w:rPr>
          <w:rFonts w:ascii="Lato" w:cs="Lato" w:eastAsia="Lato" w:hAnsi="Lato"/>
          <w:color w:val="494949"/>
          <w:sz w:val="26"/>
          <w:szCs w:val="26"/>
          <w:highlight w:val="white"/>
          <w:rtl w:val="0"/>
        </w:rPr>
        <w:t xml:space="preserve">We will learn how the Gini Index can be used to split a decision tree. Before starting with the Gini Index, let us first understand what splitting is and what are the measures used to perform it.</w:t>
      </w:r>
    </w:p>
    <w:p w:rsidR="00000000" w:rsidDel="00000000" w:rsidP="00000000" w:rsidRDefault="00000000" w:rsidRPr="00000000" w14:paraId="0000000E">
      <w:pPr>
        <w:pStyle w:val="Heading3"/>
        <w:keepNext w:val="0"/>
        <w:keepLines w:val="0"/>
        <w:pBdr>
          <w:top w:color="auto" w:space="15" w:sz="0" w:val="none"/>
          <w:left w:color="auto" w:space="0" w:sz="0" w:val="none"/>
          <w:bottom w:color="auto" w:space="0" w:sz="0" w:val="none"/>
          <w:right w:color="auto" w:space="0" w:sz="0" w:val="none"/>
        </w:pBdr>
        <w:shd w:fill="ffffff" w:val="clear"/>
        <w:spacing w:after="220" w:before="0" w:line="360" w:lineRule="auto"/>
        <w:rPr>
          <w:rFonts w:ascii="Lato" w:cs="Lato" w:eastAsia="Lato" w:hAnsi="Lato"/>
          <w:b w:val="1"/>
          <w:color w:val="222222"/>
          <w:sz w:val="36"/>
          <w:szCs w:val="36"/>
          <w:highlight w:val="white"/>
        </w:rPr>
      </w:pPr>
      <w:bookmarkStart w:colFirst="0" w:colLast="0" w:name="_n9yj3dlp1s8e" w:id="0"/>
      <w:bookmarkEnd w:id="0"/>
      <w:r w:rsidDel="00000000" w:rsidR="00000000" w:rsidRPr="00000000">
        <w:rPr>
          <w:rFonts w:ascii="Lato" w:cs="Lato" w:eastAsia="Lato" w:hAnsi="Lato"/>
          <w:b w:val="1"/>
          <w:color w:val="222222"/>
          <w:sz w:val="36"/>
          <w:szCs w:val="36"/>
          <w:highlight w:val="white"/>
          <w:rtl w:val="0"/>
        </w:rPr>
        <w:t xml:space="preserve">What are splitting measures?</w:t>
      </w:r>
    </w:p>
    <w:p w:rsidR="00000000" w:rsidDel="00000000" w:rsidP="00000000" w:rsidRDefault="00000000" w:rsidRPr="00000000" w14:paraId="0000000F">
      <w:pPr>
        <w:pBdr>
          <w:top w:color="auto" w:space="6" w:sz="0" w:val="none"/>
          <w:left w:color="auto" w:space="0" w:sz="0" w:val="none"/>
          <w:bottom w:color="auto" w:space="0" w:sz="0" w:val="none"/>
          <w:right w:color="auto" w:space="0" w:sz="0" w:val="none"/>
        </w:pBdr>
        <w:shd w:fill="ffffff" w:val="clear"/>
        <w:spacing w:after="360" w:lineRule="auto"/>
        <w:rPr>
          <w:rFonts w:ascii="Lato" w:cs="Lato" w:eastAsia="Lato" w:hAnsi="Lato"/>
          <w:color w:val="494949"/>
          <w:sz w:val="26"/>
          <w:szCs w:val="26"/>
          <w:highlight w:val="white"/>
        </w:rPr>
      </w:pPr>
      <w:r w:rsidDel="00000000" w:rsidR="00000000" w:rsidRPr="00000000">
        <w:rPr>
          <w:rFonts w:ascii="Lato" w:cs="Lato" w:eastAsia="Lato" w:hAnsi="Lato"/>
          <w:color w:val="494949"/>
          <w:sz w:val="26"/>
          <w:szCs w:val="26"/>
          <w:highlight w:val="white"/>
          <w:rtl w:val="0"/>
        </w:rPr>
        <w:t xml:space="preserve">With more than one attribute taking part in the decision-making process, it is necessary to decide the relevance and importance of each of the attributes, thus placing the most relevant at the root node and further traversing down by splitting the nodes. As we move further down the tree, the level of impurity or uncertainty decreases, thus leading to a better classification or best split at every node. To decide the same, splitting measures such as </w:t>
      </w:r>
      <w:r w:rsidDel="00000000" w:rsidR="00000000" w:rsidRPr="00000000">
        <w:rPr>
          <w:rFonts w:ascii="Lato" w:cs="Lato" w:eastAsia="Lato" w:hAnsi="Lato"/>
          <w:b w:val="1"/>
          <w:color w:val="494949"/>
          <w:sz w:val="26"/>
          <w:szCs w:val="26"/>
          <w:highlight w:val="white"/>
          <w:rtl w:val="0"/>
        </w:rPr>
        <w:t xml:space="preserve">Information Gain, Gini Index, etc</w:t>
      </w:r>
      <w:r w:rsidDel="00000000" w:rsidR="00000000" w:rsidRPr="00000000">
        <w:rPr>
          <w:rFonts w:ascii="Lato" w:cs="Lato" w:eastAsia="Lato" w:hAnsi="Lato"/>
          <w:color w:val="494949"/>
          <w:sz w:val="26"/>
          <w:szCs w:val="26"/>
          <w:highlight w:val="white"/>
          <w:rtl w:val="0"/>
        </w:rPr>
        <w:t xml:space="preserve">. are used.</w:t>
      </w:r>
    </w:p>
    <w:p w:rsidR="00000000" w:rsidDel="00000000" w:rsidP="00000000" w:rsidRDefault="00000000" w:rsidRPr="00000000" w14:paraId="00000010">
      <w:pPr>
        <w:pStyle w:val="Heading3"/>
        <w:keepNext w:val="0"/>
        <w:keepLines w:val="0"/>
        <w:pBdr>
          <w:top w:color="auto" w:space="15" w:sz="0" w:val="none"/>
          <w:left w:color="auto" w:space="0" w:sz="0" w:val="none"/>
          <w:bottom w:color="auto" w:space="0" w:sz="0" w:val="none"/>
          <w:right w:color="auto" w:space="0" w:sz="0" w:val="none"/>
        </w:pBdr>
        <w:shd w:fill="ffffff" w:val="clear"/>
        <w:spacing w:after="220" w:before="0" w:line="360" w:lineRule="auto"/>
        <w:rPr>
          <w:rFonts w:ascii="Lato" w:cs="Lato" w:eastAsia="Lato" w:hAnsi="Lato"/>
          <w:b w:val="1"/>
          <w:color w:val="222222"/>
          <w:sz w:val="36"/>
          <w:szCs w:val="36"/>
          <w:highlight w:val="white"/>
        </w:rPr>
      </w:pPr>
      <w:bookmarkStart w:colFirst="0" w:colLast="0" w:name="_dpzq6vcl3pd5" w:id="1"/>
      <w:bookmarkEnd w:id="1"/>
      <w:r w:rsidDel="00000000" w:rsidR="00000000" w:rsidRPr="00000000">
        <w:rPr>
          <w:rFonts w:ascii="Lato" w:cs="Lato" w:eastAsia="Lato" w:hAnsi="Lato"/>
          <w:b w:val="1"/>
          <w:color w:val="222222"/>
          <w:sz w:val="36"/>
          <w:szCs w:val="36"/>
          <w:highlight w:val="white"/>
          <w:rtl w:val="0"/>
        </w:rPr>
        <w:t xml:space="preserve">What is Information Gain?</w:t>
      </w:r>
    </w:p>
    <w:p w:rsidR="00000000" w:rsidDel="00000000" w:rsidP="00000000" w:rsidRDefault="00000000" w:rsidRPr="00000000" w14:paraId="00000011">
      <w:pPr>
        <w:pBdr>
          <w:top w:color="auto" w:space="6" w:sz="0" w:val="none"/>
          <w:left w:color="auto" w:space="0" w:sz="0" w:val="none"/>
          <w:bottom w:color="auto" w:space="0" w:sz="0" w:val="none"/>
          <w:right w:color="auto" w:space="0" w:sz="0" w:val="none"/>
        </w:pBdr>
        <w:shd w:fill="ffffff" w:val="clear"/>
        <w:spacing w:after="360" w:lineRule="auto"/>
        <w:rPr>
          <w:rFonts w:ascii="Lato" w:cs="Lato" w:eastAsia="Lato" w:hAnsi="Lato"/>
          <w:color w:val="494949"/>
          <w:sz w:val="26"/>
          <w:szCs w:val="26"/>
          <w:highlight w:val="white"/>
        </w:rPr>
      </w:pPr>
      <w:r w:rsidDel="00000000" w:rsidR="00000000" w:rsidRPr="00000000">
        <w:rPr>
          <w:rFonts w:ascii="Lato" w:cs="Lato" w:eastAsia="Lato" w:hAnsi="Lato"/>
          <w:color w:val="494949"/>
          <w:sz w:val="26"/>
          <w:szCs w:val="26"/>
          <w:highlight w:val="white"/>
          <w:rtl w:val="0"/>
        </w:rPr>
        <w:t xml:space="preserve">Information Gain is used to determine which feature/attribute gives us the maximum information about a class. It is based on the concept of entropy, which is the degree of uncertainty, impurity or disorder. It aims to reduce the level of entropy starting from the root node to the leave nodes.</w:t>
      </w:r>
    </w:p>
    <w:p w:rsidR="00000000" w:rsidDel="00000000" w:rsidP="00000000" w:rsidRDefault="00000000" w:rsidRPr="00000000" w14:paraId="00000012">
      <w:pPr>
        <w:pBdr>
          <w:top w:color="auto" w:space="6" w:sz="0" w:val="none"/>
          <w:left w:color="auto" w:space="0" w:sz="0" w:val="none"/>
          <w:bottom w:color="auto" w:space="0" w:sz="0" w:val="none"/>
          <w:right w:color="auto" w:space="0" w:sz="0" w:val="none"/>
        </w:pBdr>
        <w:shd w:fill="ffffff" w:val="clear"/>
        <w:spacing w:after="360" w:lineRule="auto"/>
        <w:rPr>
          <w:rFonts w:ascii="Lato" w:cs="Lato" w:eastAsia="Lato" w:hAnsi="Lato"/>
          <w:b w:val="1"/>
          <w:color w:val="494949"/>
          <w:sz w:val="26"/>
          <w:szCs w:val="26"/>
          <w:highlight w:val="white"/>
        </w:rPr>
      </w:pPr>
      <w:r w:rsidDel="00000000" w:rsidR="00000000" w:rsidRPr="00000000">
        <w:rPr>
          <w:rFonts w:ascii="Lato" w:cs="Lato" w:eastAsia="Lato" w:hAnsi="Lato"/>
          <w:b w:val="1"/>
          <w:color w:val="494949"/>
          <w:sz w:val="26"/>
          <w:szCs w:val="26"/>
          <w:highlight w:val="white"/>
          <w:rtl w:val="0"/>
        </w:rPr>
        <w:t xml:space="preserve">Formula for Entropy</w:t>
      </w:r>
    </w:p>
    <w:p w:rsidR="00000000" w:rsidDel="00000000" w:rsidP="00000000" w:rsidRDefault="00000000" w:rsidRPr="00000000" w14:paraId="00000013">
      <w:pPr>
        <w:pBdr>
          <w:top w:color="auto" w:space="6" w:sz="0" w:val="none"/>
          <w:left w:color="auto" w:space="0" w:sz="0" w:val="none"/>
          <w:bottom w:color="auto" w:space="0" w:sz="0" w:val="none"/>
          <w:right w:color="auto" w:space="0" w:sz="0" w:val="none"/>
        </w:pBdr>
        <w:shd w:fill="ffffff" w:val="clear"/>
        <w:spacing w:after="360" w:lineRule="auto"/>
        <w:rPr>
          <w:rFonts w:ascii="Lato" w:cs="Lato" w:eastAsia="Lato" w:hAnsi="Lato"/>
          <w:color w:val="494949"/>
          <w:sz w:val="26"/>
          <w:szCs w:val="26"/>
          <w:highlight w:val="white"/>
        </w:rPr>
      </w:pPr>
      <w:r w:rsidDel="00000000" w:rsidR="00000000" w:rsidRPr="00000000">
        <w:rPr>
          <w:rFonts w:ascii="Lato" w:cs="Lato" w:eastAsia="Lato" w:hAnsi="Lato"/>
          <w:color w:val="494949"/>
          <w:sz w:val="26"/>
          <w:szCs w:val="26"/>
          <w:highlight w:val="white"/>
        </w:rPr>
        <w:drawing>
          <wp:inline distB="114300" distT="114300" distL="114300" distR="114300">
            <wp:extent cx="2514600" cy="800100"/>
            <wp:effectExtent b="0" l="0" r="0" t="0"/>
            <wp:docPr descr="entropy" id="3" name="image2.png"/>
            <a:graphic>
              <a:graphicData uri="http://schemas.openxmlformats.org/drawingml/2006/picture">
                <pic:pic>
                  <pic:nvPicPr>
                    <pic:cNvPr descr="entropy" id="0" name="image2.png"/>
                    <pic:cNvPicPr preferRelativeResize="0"/>
                  </pic:nvPicPr>
                  <pic:blipFill>
                    <a:blip r:embed="rId7"/>
                    <a:srcRect b="0" l="0" r="0" t="0"/>
                    <a:stretch>
                      <a:fillRect/>
                    </a:stretch>
                  </pic:blipFill>
                  <pic:spPr>
                    <a:xfrm>
                      <a:off x="0" y="0"/>
                      <a:ext cx="2514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color="auto" w:space="6" w:sz="0" w:val="none"/>
          <w:left w:color="auto" w:space="0" w:sz="0" w:val="none"/>
          <w:bottom w:color="auto" w:space="0" w:sz="0" w:val="none"/>
          <w:right w:color="auto" w:space="0" w:sz="0" w:val="none"/>
        </w:pBdr>
        <w:shd w:fill="ffffff" w:val="clear"/>
        <w:spacing w:after="360" w:lineRule="auto"/>
        <w:rPr>
          <w:rFonts w:ascii="Lato" w:cs="Lato" w:eastAsia="Lato" w:hAnsi="Lato"/>
          <w:color w:val="494949"/>
          <w:sz w:val="26"/>
          <w:szCs w:val="26"/>
          <w:highlight w:val="white"/>
        </w:rPr>
      </w:pPr>
      <w:r w:rsidDel="00000000" w:rsidR="00000000" w:rsidRPr="00000000">
        <w:rPr>
          <w:rFonts w:ascii="Lato" w:cs="Lato" w:eastAsia="Lato" w:hAnsi="Lato"/>
          <w:color w:val="494949"/>
          <w:sz w:val="26"/>
          <w:szCs w:val="26"/>
          <w:highlight w:val="white"/>
          <w:rtl w:val="0"/>
        </w:rPr>
        <w:t xml:space="preserve">‘</w:t>
      </w:r>
      <w:r w:rsidDel="00000000" w:rsidR="00000000" w:rsidRPr="00000000">
        <w:rPr>
          <w:rFonts w:ascii="Lato" w:cs="Lato" w:eastAsia="Lato" w:hAnsi="Lato"/>
          <w:i w:val="1"/>
          <w:color w:val="494949"/>
          <w:sz w:val="26"/>
          <w:szCs w:val="26"/>
          <w:highlight w:val="white"/>
          <w:rtl w:val="0"/>
        </w:rPr>
        <w:t xml:space="preserve">p</w:t>
      </w:r>
      <w:r w:rsidDel="00000000" w:rsidR="00000000" w:rsidRPr="00000000">
        <w:rPr>
          <w:rFonts w:ascii="Lato" w:cs="Lato" w:eastAsia="Lato" w:hAnsi="Lato"/>
          <w:color w:val="494949"/>
          <w:sz w:val="26"/>
          <w:szCs w:val="26"/>
          <w:highlight w:val="white"/>
          <w:rtl w:val="0"/>
        </w:rPr>
        <w:t xml:space="preserve">’, denotes the probability and E(S) denotes the entropy. Entropy is not preferred due to the ‘log’ function as it increases the computational complexity.</w:t>
      </w:r>
    </w:p>
    <w:p w:rsidR="00000000" w:rsidDel="00000000" w:rsidP="00000000" w:rsidRDefault="00000000" w:rsidRPr="00000000" w14:paraId="00000015">
      <w:pPr>
        <w:pStyle w:val="Heading3"/>
        <w:keepNext w:val="0"/>
        <w:keepLines w:val="0"/>
        <w:pBdr>
          <w:top w:color="auto" w:space="15" w:sz="0" w:val="none"/>
          <w:left w:color="auto" w:space="0" w:sz="0" w:val="none"/>
          <w:bottom w:color="auto" w:space="0" w:sz="0" w:val="none"/>
          <w:right w:color="auto" w:space="0" w:sz="0" w:val="none"/>
        </w:pBdr>
        <w:shd w:fill="ffffff" w:val="clear"/>
        <w:spacing w:after="220" w:before="0" w:line="360" w:lineRule="auto"/>
        <w:rPr>
          <w:rFonts w:ascii="Lato" w:cs="Lato" w:eastAsia="Lato" w:hAnsi="Lato"/>
          <w:b w:val="1"/>
          <w:color w:val="222222"/>
          <w:sz w:val="36"/>
          <w:szCs w:val="36"/>
          <w:highlight w:val="white"/>
        </w:rPr>
      </w:pPr>
      <w:bookmarkStart w:colFirst="0" w:colLast="0" w:name="_2idzhkyvmdq1" w:id="2"/>
      <w:bookmarkEnd w:id="2"/>
      <w:r w:rsidDel="00000000" w:rsidR="00000000" w:rsidRPr="00000000">
        <w:rPr>
          <w:rFonts w:ascii="Lato" w:cs="Lato" w:eastAsia="Lato" w:hAnsi="Lato"/>
          <w:b w:val="1"/>
          <w:color w:val="222222"/>
          <w:sz w:val="36"/>
          <w:szCs w:val="36"/>
          <w:highlight w:val="white"/>
          <w:rtl w:val="0"/>
        </w:rPr>
        <w:t xml:space="preserve">What is Gini Index?</w:t>
      </w:r>
    </w:p>
    <w:p w:rsidR="00000000" w:rsidDel="00000000" w:rsidP="00000000" w:rsidRDefault="00000000" w:rsidRPr="00000000" w14:paraId="00000016">
      <w:pPr>
        <w:pBdr>
          <w:top w:color="auto" w:space="6" w:sz="0" w:val="none"/>
          <w:left w:color="auto" w:space="0" w:sz="0" w:val="none"/>
          <w:bottom w:color="auto" w:space="0" w:sz="0" w:val="none"/>
          <w:right w:color="auto" w:space="0" w:sz="0" w:val="none"/>
        </w:pBdr>
        <w:shd w:fill="ffffff" w:val="clear"/>
        <w:spacing w:after="360" w:lineRule="auto"/>
        <w:rPr>
          <w:rFonts w:ascii="Lato" w:cs="Lato" w:eastAsia="Lato" w:hAnsi="Lato"/>
          <w:color w:val="494949"/>
          <w:sz w:val="26"/>
          <w:szCs w:val="26"/>
          <w:highlight w:val="white"/>
        </w:rPr>
      </w:pPr>
      <w:r w:rsidDel="00000000" w:rsidR="00000000" w:rsidRPr="00000000">
        <w:rPr>
          <w:rFonts w:ascii="Lato" w:cs="Lato" w:eastAsia="Lato" w:hAnsi="Lato"/>
          <w:color w:val="494949"/>
          <w:sz w:val="26"/>
          <w:szCs w:val="26"/>
          <w:highlight w:val="white"/>
          <w:rtl w:val="0"/>
        </w:rPr>
        <w:t xml:space="preserve">Gini index or Gini impurity measures the degree or probability of a particular variable being wrongly classified when it is randomly chosen. But what is actually meant by ‘impurity’? If all the elements belong to a single class, then it can be called pure. The degree of Gini index varies between 0 and 1, where 0 denotes that all elements belong to a certain class or if there exists only one class, and 1 denotes that the elements are randomly distributed across various classes. A Gini Index of 0.5 denotes equally distributed elements into some classes.</w:t>
      </w:r>
    </w:p>
    <w:p w:rsidR="00000000" w:rsidDel="00000000" w:rsidP="00000000" w:rsidRDefault="00000000" w:rsidRPr="00000000" w14:paraId="00000017">
      <w:pPr>
        <w:pBdr>
          <w:top w:color="auto" w:space="6" w:sz="0" w:val="none"/>
          <w:left w:color="auto" w:space="0" w:sz="0" w:val="none"/>
          <w:bottom w:color="auto" w:space="0" w:sz="0" w:val="none"/>
          <w:right w:color="auto" w:space="0" w:sz="0" w:val="none"/>
        </w:pBdr>
        <w:shd w:fill="ffffff" w:val="clear"/>
        <w:spacing w:after="360" w:lineRule="auto"/>
        <w:rPr>
          <w:rFonts w:ascii="Lato" w:cs="Lato" w:eastAsia="Lato" w:hAnsi="Lato"/>
          <w:color w:val="494949"/>
          <w:sz w:val="26"/>
          <w:szCs w:val="26"/>
          <w:highlight w:val="white"/>
        </w:rPr>
      </w:pPr>
      <w:r w:rsidDel="00000000" w:rsidR="00000000" w:rsidRPr="00000000">
        <w:rPr>
          <w:rFonts w:ascii="Lato" w:cs="Lato" w:eastAsia="Lato" w:hAnsi="Lato"/>
          <w:color w:val="494949"/>
          <w:sz w:val="26"/>
          <w:szCs w:val="26"/>
          <w:highlight w:val="white"/>
          <w:rtl w:val="0"/>
        </w:rPr>
        <w:t xml:space="preserve">Formula for Gini Index</w:t>
      </w:r>
    </w:p>
    <w:p w:rsidR="00000000" w:rsidDel="00000000" w:rsidP="00000000" w:rsidRDefault="00000000" w:rsidRPr="00000000" w14:paraId="00000018">
      <w:pPr>
        <w:pBdr>
          <w:top w:color="auto" w:space="6" w:sz="0" w:val="none"/>
          <w:left w:color="auto" w:space="0" w:sz="0" w:val="none"/>
          <w:bottom w:color="auto" w:space="0" w:sz="0" w:val="none"/>
          <w:right w:color="auto" w:space="0" w:sz="0" w:val="none"/>
        </w:pBdr>
        <w:shd w:fill="ffffff" w:val="clear"/>
        <w:spacing w:after="360" w:lineRule="auto"/>
        <w:rPr>
          <w:rFonts w:ascii="Lato" w:cs="Lato" w:eastAsia="Lato" w:hAnsi="Lato"/>
          <w:color w:val="494949"/>
          <w:sz w:val="26"/>
          <w:szCs w:val="26"/>
          <w:highlight w:val="white"/>
        </w:rPr>
      </w:pPr>
      <w:r w:rsidDel="00000000" w:rsidR="00000000" w:rsidRPr="00000000">
        <w:rPr>
          <w:rFonts w:ascii="Lato" w:cs="Lato" w:eastAsia="Lato" w:hAnsi="Lato"/>
          <w:color w:val="494949"/>
          <w:sz w:val="26"/>
          <w:szCs w:val="26"/>
          <w:highlight w:val="white"/>
        </w:rPr>
        <w:drawing>
          <wp:inline distB="114300" distT="114300" distL="114300" distR="114300">
            <wp:extent cx="2514600" cy="571500"/>
            <wp:effectExtent b="0" l="0" r="0" t="0"/>
            <wp:docPr descr="Giniform" id="2" name="image1.png"/>
            <a:graphic>
              <a:graphicData uri="http://schemas.openxmlformats.org/drawingml/2006/picture">
                <pic:pic>
                  <pic:nvPicPr>
                    <pic:cNvPr descr="Giniform" id="0" name="image1.png"/>
                    <pic:cNvPicPr preferRelativeResize="0"/>
                  </pic:nvPicPr>
                  <pic:blipFill>
                    <a:blip r:embed="rId8"/>
                    <a:srcRect b="0" l="0" r="0" t="0"/>
                    <a:stretch>
                      <a:fillRect/>
                    </a:stretch>
                  </pic:blipFill>
                  <pic:spPr>
                    <a:xfrm>
                      <a:off x="0" y="0"/>
                      <a:ext cx="2514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color="auto" w:space="6" w:sz="0" w:val="none"/>
          <w:left w:color="auto" w:space="0" w:sz="0" w:val="none"/>
          <w:bottom w:color="auto" w:space="0" w:sz="0" w:val="none"/>
          <w:right w:color="auto" w:space="0" w:sz="0" w:val="none"/>
        </w:pBdr>
        <w:shd w:fill="ffffff" w:val="clear"/>
        <w:spacing w:after="360" w:lineRule="auto"/>
        <w:rPr>
          <w:rFonts w:ascii="Lato" w:cs="Lato" w:eastAsia="Lato" w:hAnsi="Lato"/>
          <w:color w:val="494949"/>
          <w:sz w:val="26"/>
          <w:szCs w:val="26"/>
          <w:highlight w:val="white"/>
        </w:rPr>
      </w:pPr>
      <w:r w:rsidDel="00000000" w:rsidR="00000000" w:rsidRPr="00000000">
        <w:rPr>
          <w:rFonts w:ascii="Lato" w:cs="Lato" w:eastAsia="Lato" w:hAnsi="Lato"/>
          <w:color w:val="494949"/>
          <w:sz w:val="26"/>
          <w:szCs w:val="26"/>
          <w:highlight w:val="white"/>
          <w:rtl w:val="0"/>
        </w:rPr>
        <w:t xml:space="preserve">where </w:t>
      </w:r>
      <w:r w:rsidDel="00000000" w:rsidR="00000000" w:rsidRPr="00000000">
        <w:rPr>
          <w:rFonts w:ascii="Lato" w:cs="Lato" w:eastAsia="Lato" w:hAnsi="Lato"/>
          <w:i w:val="1"/>
          <w:color w:val="494949"/>
          <w:sz w:val="26"/>
          <w:szCs w:val="26"/>
          <w:highlight w:val="white"/>
          <w:rtl w:val="0"/>
        </w:rPr>
        <w:t xml:space="preserve">p</w:t>
      </w:r>
      <w:r w:rsidDel="00000000" w:rsidR="00000000" w:rsidRPr="00000000">
        <w:rPr>
          <w:rFonts w:ascii="Lato" w:cs="Lato" w:eastAsia="Lato" w:hAnsi="Lato"/>
          <w:i w:val="1"/>
          <w:color w:val="494949"/>
          <w:sz w:val="19"/>
          <w:szCs w:val="19"/>
          <w:highlight w:val="white"/>
          <w:rtl w:val="0"/>
        </w:rPr>
        <w:t xml:space="preserve">i  </w:t>
      </w:r>
      <w:r w:rsidDel="00000000" w:rsidR="00000000" w:rsidRPr="00000000">
        <w:rPr>
          <w:rFonts w:ascii="Lato" w:cs="Lato" w:eastAsia="Lato" w:hAnsi="Lato"/>
          <w:color w:val="494949"/>
          <w:sz w:val="26"/>
          <w:szCs w:val="26"/>
          <w:highlight w:val="white"/>
          <w:rtl w:val="0"/>
        </w:rPr>
        <w:t xml:space="preserve">is the probability of an object being classified to a particular class.</w:t>
      </w:r>
    </w:p>
    <w:p w:rsidR="00000000" w:rsidDel="00000000" w:rsidP="00000000" w:rsidRDefault="00000000" w:rsidRPr="00000000" w14:paraId="0000001A">
      <w:pPr>
        <w:pBdr>
          <w:top w:color="auto" w:space="6" w:sz="0" w:val="none"/>
          <w:left w:color="auto" w:space="0" w:sz="0" w:val="none"/>
          <w:bottom w:color="auto" w:space="0" w:sz="0" w:val="none"/>
          <w:right w:color="auto" w:space="0" w:sz="0" w:val="none"/>
        </w:pBdr>
        <w:shd w:fill="ffffff" w:val="clear"/>
        <w:spacing w:after="360" w:lineRule="auto"/>
        <w:rPr>
          <w:rFonts w:ascii="Lato" w:cs="Lato" w:eastAsia="Lato" w:hAnsi="Lato"/>
          <w:color w:val="494949"/>
          <w:sz w:val="26"/>
          <w:szCs w:val="26"/>
          <w:highlight w:val="white"/>
        </w:rPr>
      </w:pPr>
      <w:r w:rsidDel="00000000" w:rsidR="00000000" w:rsidRPr="00000000">
        <w:rPr>
          <w:rFonts w:ascii="Lato" w:cs="Lato" w:eastAsia="Lato" w:hAnsi="Lato"/>
          <w:color w:val="494949"/>
          <w:sz w:val="26"/>
          <w:szCs w:val="26"/>
          <w:highlight w:val="white"/>
          <w:rtl w:val="0"/>
        </w:rPr>
        <w:t xml:space="preserve">While building the decision tree, we would prefer choosing the attribute/feature with the least Gini index as the root node.</w:t>
      </w:r>
    </w:p>
    <w:p w:rsidR="00000000" w:rsidDel="00000000" w:rsidP="00000000" w:rsidRDefault="00000000" w:rsidRPr="00000000" w14:paraId="0000001B">
      <w:pPr>
        <w:rPr>
          <w:b w:val="1"/>
          <w:color w:val="222222"/>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