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DB5" w:rsidRPr="000758EF" w:rsidRDefault="004C3DB5" w:rsidP="004C3DB5">
      <w:pPr>
        <w:jc w:val="center"/>
        <w:rPr>
          <w:rFonts w:ascii="Calibri" w:hAnsi="Calibri" w:cs="Calibri"/>
          <w:color w:val="333399"/>
          <w:sz w:val="36"/>
          <w:szCs w:val="36"/>
        </w:rPr>
      </w:pPr>
      <w:bookmarkStart w:id="0" w:name="_GoBack"/>
      <w:bookmarkEnd w:id="0"/>
    </w:p>
    <w:p w:rsidR="004C3DB5" w:rsidRDefault="004C3DB5" w:rsidP="004C3DB5">
      <w:pPr>
        <w:jc w:val="center"/>
        <w:rPr>
          <w:rFonts w:ascii="Helvetica" w:hAnsi="Helvetica" w:cs="Calibri"/>
          <w:b/>
          <w:sz w:val="40"/>
          <w:szCs w:val="40"/>
          <w:lang w:val="en-US"/>
        </w:rPr>
      </w:pPr>
    </w:p>
    <w:p w:rsidR="00936D49" w:rsidRDefault="00936D49" w:rsidP="004C3DB5">
      <w:pPr>
        <w:jc w:val="center"/>
        <w:rPr>
          <w:rFonts w:ascii="Helvetica" w:hAnsi="Helvetica" w:cs="Calibri"/>
          <w:b/>
          <w:sz w:val="40"/>
          <w:szCs w:val="40"/>
          <w:lang w:val="en-US"/>
        </w:rPr>
      </w:pPr>
    </w:p>
    <w:p w:rsidR="00936D49" w:rsidRDefault="00936D49" w:rsidP="004C3DB5">
      <w:pPr>
        <w:jc w:val="center"/>
        <w:rPr>
          <w:rFonts w:ascii="Helvetica" w:hAnsi="Helvetica" w:cs="Calibri"/>
          <w:b/>
          <w:sz w:val="40"/>
          <w:szCs w:val="40"/>
          <w:lang w:val="en-US"/>
        </w:rPr>
      </w:pPr>
    </w:p>
    <w:p w:rsidR="00936D49" w:rsidRDefault="00936D49" w:rsidP="004C3DB5">
      <w:pPr>
        <w:jc w:val="center"/>
        <w:rPr>
          <w:rFonts w:ascii="Helvetica" w:hAnsi="Helvetica" w:cs="Calibri"/>
          <w:b/>
          <w:sz w:val="40"/>
          <w:szCs w:val="40"/>
          <w:lang w:val="en-US"/>
        </w:rPr>
      </w:pPr>
    </w:p>
    <w:p w:rsidR="00936D49" w:rsidRDefault="00936D49" w:rsidP="004C3DB5">
      <w:pPr>
        <w:jc w:val="center"/>
        <w:rPr>
          <w:rFonts w:ascii="Helvetica" w:hAnsi="Helvetica" w:cs="Calibri"/>
          <w:b/>
          <w:sz w:val="40"/>
          <w:szCs w:val="40"/>
          <w:lang w:val="en-US"/>
        </w:rPr>
      </w:pPr>
    </w:p>
    <w:p w:rsidR="004C3DB5" w:rsidRPr="00936D49" w:rsidRDefault="004C3DB5" w:rsidP="004C3DB5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4C3DB5" w:rsidRPr="00936D49" w:rsidRDefault="004C3DB5" w:rsidP="004C3DB5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:rsidR="004C3DB5" w:rsidRPr="00936D49" w:rsidRDefault="004C3DB5" w:rsidP="004C3DB5">
      <w:pPr>
        <w:jc w:val="center"/>
        <w:rPr>
          <w:rFonts w:ascii="Tahoma" w:hAnsi="Tahoma" w:cs="Tahoma"/>
          <w:b/>
          <w:sz w:val="36"/>
          <w:szCs w:val="20"/>
          <w:lang w:val="en-US"/>
        </w:rPr>
      </w:pPr>
      <w:r w:rsidRPr="00936D49">
        <w:rPr>
          <w:rFonts w:ascii="Tahoma" w:hAnsi="Tahoma" w:cs="Tahoma"/>
          <w:b/>
          <w:sz w:val="36"/>
          <w:szCs w:val="20"/>
          <w:lang w:val="en-US"/>
        </w:rPr>
        <w:t>Greenhouse Gas Emissions Inventory</w:t>
      </w:r>
    </w:p>
    <w:p w:rsidR="004C3DB5" w:rsidRPr="00936D49" w:rsidRDefault="004C3DB5" w:rsidP="004C3DB5">
      <w:pPr>
        <w:rPr>
          <w:rFonts w:ascii="Tahoma" w:hAnsi="Tahoma" w:cs="Tahoma"/>
          <w:sz w:val="20"/>
          <w:szCs w:val="20"/>
          <w:lang w:val="en-US"/>
        </w:rPr>
      </w:pPr>
    </w:p>
    <w:p w:rsidR="004C3DB5" w:rsidRPr="00936D49" w:rsidRDefault="004C3DB5" w:rsidP="004C3DB5">
      <w:pPr>
        <w:rPr>
          <w:rFonts w:ascii="Tahoma" w:hAnsi="Tahoma" w:cs="Tahoma"/>
          <w:sz w:val="20"/>
          <w:szCs w:val="20"/>
          <w:lang w:val="en-US"/>
        </w:rPr>
      </w:pPr>
    </w:p>
    <w:p w:rsidR="004C3DB5" w:rsidRPr="00936D49" w:rsidRDefault="004C3DB5" w:rsidP="004C3DB5">
      <w:pPr>
        <w:rPr>
          <w:rFonts w:ascii="Tahoma" w:hAnsi="Tahoma" w:cs="Tahoma"/>
          <w:sz w:val="20"/>
          <w:szCs w:val="20"/>
          <w:lang w:val="en-US"/>
        </w:rPr>
      </w:pPr>
    </w:p>
    <w:p w:rsidR="004C3DB5" w:rsidRPr="00936D49" w:rsidRDefault="004C3DB5" w:rsidP="004C3DB5">
      <w:pPr>
        <w:rPr>
          <w:rFonts w:ascii="Tahoma" w:hAnsi="Tahoma" w:cs="Tahoma"/>
          <w:sz w:val="20"/>
          <w:szCs w:val="20"/>
          <w:lang w:val="en-US"/>
        </w:rPr>
      </w:pPr>
    </w:p>
    <w:p w:rsidR="004C3DB5" w:rsidRPr="00936D49" w:rsidRDefault="004C3DB5" w:rsidP="004C3DB5">
      <w:pPr>
        <w:jc w:val="center"/>
        <w:rPr>
          <w:rFonts w:ascii="Tahoma" w:hAnsi="Tahoma" w:cs="Tahoma"/>
          <w:sz w:val="28"/>
          <w:szCs w:val="20"/>
          <w:lang w:val="en-US"/>
        </w:rPr>
      </w:pPr>
      <w:r w:rsidRPr="00936D49">
        <w:rPr>
          <w:rFonts w:ascii="Tahoma" w:hAnsi="Tahoma" w:cs="Tahoma"/>
          <w:sz w:val="28"/>
          <w:szCs w:val="20"/>
          <w:lang w:val="en-US"/>
        </w:rPr>
        <w:t>[COMPANY NAME]</w:t>
      </w:r>
    </w:p>
    <w:p w:rsidR="004C3DB5" w:rsidRPr="00936D49" w:rsidRDefault="004C3DB5" w:rsidP="004C3DB5">
      <w:pPr>
        <w:jc w:val="center"/>
        <w:rPr>
          <w:rFonts w:ascii="Tahoma" w:hAnsi="Tahoma" w:cs="Tahoma"/>
          <w:sz w:val="28"/>
          <w:szCs w:val="20"/>
        </w:rPr>
      </w:pPr>
      <w:r w:rsidRPr="00936D49">
        <w:rPr>
          <w:rFonts w:ascii="Tahoma" w:hAnsi="Tahoma" w:cs="Tahoma"/>
          <w:sz w:val="28"/>
          <w:szCs w:val="20"/>
        </w:rPr>
        <w:t>[INVENTORY YEAR]</w:t>
      </w:r>
    </w:p>
    <w:p w:rsidR="004C3DB5" w:rsidRPr="00936D49" w:rsidRDefault="004C3DB5" w:rsidP="004C3DB5">
      <w:pPr>
        <w:jc w:val="center"/>
        <w:rPr>
          <w:rFonts w:ascii="Tahoma" w:hAnsi="Tahoma" w:cs="Tahoma"/>
          <w:sz w:val="20"/>
          <w:szCs w:val="20"/>
        </w:rPr>
      </w:pPr>
    </w:p>
    <w:p w:rsidR="004C3DB5" w:rsidRPr="00936D49" w:rsidRDefault="004C3DB5" w:rsidP="004C3DB5">
      <w:pPr>
        <w:jc w:val="center"/>
        <w:rPr>
          <w:rFonts w:ascii="Tahoma" w:hAnsi="Tahoma" w:cs="Tahoma"/>
          <w:sz w:val="20"/>
          <w:szCs w:val="20"/>
        </w:rPr>
      </w:pPr>
    </w:p>
    <w:p w:rsidR="004C3DB5" w:rsidRPr="00936D49" w:rsidRDefault="004C3DB5" w:rsidP="004C3DB5">
      <w:pPr>
        <w:jc w:val="center"/>
        <w:rPr>
          <w:rFonts w:ascii="Tahoma" w:hAnsi="Tahoma" w:cs="Tahoma"/>
          <w:sz w:val="20"/>
          <w:szCs w:val="20"/>
        </w:rPr>
      </w:pPr>
    </w:p>
    <w:p w:rsidR="004C3DB5" w:rsidRPr="00936D49" w:rsidRDefault="004C3DB5" w:rsidP="004C3DB5">
      <w:pPr>
        <w:jc w:val="center"/>
        <w:rPr>
          <w:rFonts w:ascii="Tahoma" w:hAnsi="Tahoma" w:cs="Tahoma"/>
          <w:sz w:val="20"/>
          <w:szCs w:val="20"/>
        </w:rPr>
      </w:pPr>
    </w:p>
    <w:p w:rsidR="004C3DB5" w:rsidRPr="00936D49" w:rsidRDefault="004C3DB5" w:rsidP="004C3DB5">
      <w:pPr>
        <w:jc w:val="center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</w:tblGrid>
      <w:tr w:rsidR="004C3DB5" w:rsidRPr="00936D49" w:rsidTr="00AD7CCC">
        <w:tc>
          <w:tcPr>
            <w:tcW w:w="4410" w:type="dxa"/>
          </w:tcPr>
          <w:p w:rsidR="004C3DB5" w:rsidRPr="00936D49" w:rsidRDefault="004C3DB5" w:rsidP="00AD7C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3DB5" w:rsidRPr="00936D49" w:rsidRDefault="004C3DB5" w:rsidP="00AD7C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t>COMPANY</w:t>
            </w:r>
          </w:p>
          <w:p w:rsidR="004C3DB5" w:rsidRPr="00936D49" w:rsidRDefault="004C3DB5" w:rsidP="00AD7C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t>LOGO</w:t>
            </w:r>
          </w:p>
          <w:p w:rsidR="004C3DB5" w:rsidRPr="00936D49" w:rsidRDefault="004C3DB5" w:rsidP="00AD7CC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C3DB5" w:rsidRPr="00936D49" w:rsidRDefault="004C3DB5" w:rsidP="004C3DB5">
      <w:pPr>
        <w:rPr>
          <w:rFonts w:ascii="Tahoma" w:hAnsi="Tahoma" w:cs="Tahoma"/>
          <w:sz w:val="20"/>
          <w:szCs w:val="20"/>
        </w:rPr>
      </w:pPr>
    </w:p>
    <w:p w:rsidR="004C3DB5" w:rsidRPr="00936D49" w:rsidRDefault="004C3DB5" w:rsidP="008820E3">
      <w:pPr>
        <w:rPr>
          <w:rFonts w:ascii="Tahoma" w:hAnsi="Tahoma" w:cs="Tahoma"/>
          <w:sz w:val="20"/>
          <w:szCs w:val="20"/>
        </w:rPr>
      </w:pPr>
    </w:p>
    <w:p w:rsidR="004C3DB5" w:rsidRPr="00936D49" w:rsidRDefault="004C3DB5" w:rsidP="008820E3">
      <w:pPr>
        <w:rPr>
          <w:rFonts w:ascii="Tahoma" w:hAnsi="Tahoma" w:cs="Tahoma"/>
          <w:sz w:val="20"/>
          <w:szCs w:val="20"/>
        </w:rPr>
      </w:pPr>
    </w:p>
    <w:p w:rsidR="004C3DB5" w:rsidRPr="00936D49" w:rsidRDefault="004C3DB5" w:rsidP="008820E3">
      <w:pPr>
        <w:rPr>
          <w:rFonts w:ascii="Tahoma" w:hAnsi="Tahoma" w:cs="Tahoma"/>
          <w:sz w:val="20"/>
          <w:szCs w:val="20"/>
        </w:rPr>
      </w:pPr>
    </w:p>
    <w:p w:rsidR="005121FD" w:rsidRPr="00936D49" w:rsidRDefault="005121FD" w:rsidP="008820E3">
      <w:pPr>
        <w:rPr>
          <w:rFonts w:ascii="Tahoma" w:hAnsi="Tahoma" w:cs="Tahoma"/>
          <w:sz w:val="20"/>
          <w:szCs w:val="20"/>
        </w:rPr>
      </w:pPr>
    </w:p>
    <w:p w:rsidR="005121FD" w:rsidRPr="00936D49" w:rsidRDefault="005121FD" w:rsidP="008820E3">
      <w:pPr>
        <w:rPr>
          <w:rFonts w:ascii="Tahoma" w:hAnsi="Tahoma" w:cs="Tahoma"/>
          <w:sz w:val="20"/>
          <w:szCs w:val="20"/>
        </w:rPr>
      </w:pPr>
    </w:p>
    <w:p w:rsidR="005121FD" w:rsidRPr="00936D49" w:rsidRDefault="005121FD" w:rsidP="008820E3">
      <w:pPr>
        <w:rPr>
          <w:rFonts w:ascii="Tahoma" w:hAnsi="Tahoma" w:cs="Tahoma"/>
          <w:sz w:val="20"/>
          <w:szCs w:val="20"/>
        </w:rPr>
      </w:pPr>
    </w:p>
    <w:p w:rsidR="005121FD" w:rsidRPr="00936D49" w:rsidRDefault="005121FD" w:rsidP="008820E3">
      <w:pPr>
        <w:rPr>
          <w:rFonts w:ascii="Tahoma" w:hAnsi="Tahoma" w:cs="Tahoma"/>
          <w:sz w:val="20"/>
          <w:szCs w:val="20"/>
        </w:rPr>
      </w:pPr>
    </w:p>
    <w:p w:rsidR="00773D8A" w:rsidRPr="00936D49" w:rsidRDefault="00773D8A" w:rsidP="008820E3">
      <w:pPr>
        <w:rPr>
          <w:rFonts w:ascii="Tahoma" w:hAnsi="Tahoma" w:cs="Tahoma"/>
          <w:sz w:val="20"/>
          <w:szCs w:val="20"/>
          <w:lang w:val="en-US"/>
        </w:rPr>
      </w:pPr>
    </w:p>
    <w:p w:rsidR="00773D8A" w:rsidRPr="00936D49" w:rsidRDefault="00773D8A" w:rsidP="008820E3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21FD" w:rsidRPr="00936D49" w:rsidTr="00862290">
        <w:tc>
          <w:tcPr>
            <w:tcW w:w="9576" w:type="dxa"/>
            <w:shd w:val="clear" w:color="auto" w:fill="008E87"/>
          </w:tcPr>
          <w:p w:rsidR="005121FD" w:rsidRPr="00936D49" w:rsidRDefault="005121FD" w:rsidP="004858CD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>Has this inventory been verified by an accredited third party?</w:t>
            </w:r>
          </w:p>
        </w:tc>
      </w:tr>
      <w:tr w:rsidR="005121FD" w:rsidRPr="00936D49" w:rsidTr="004858CD">
        <w:tc>
          <w:tcPr>
            <w:tcW w:w="9576" w:type="dxa"/>
          </w:tcPr>
          <w:p w:rsidR="005121FD" w:rsidRPr="00936D49" w:rsidRDefault="00150229" w:rsidP="00773D8A">
            <w:pPr>
              <w:ind w:left="162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21FD" w:rsidRPr="00936D49">
              <w:rPr>
                <w:rFonts w:ascii="Tahoma" w:hAnsi="Tahoma" w:cs="Tahoma"/>
                <w:sz w:val="20"/>
                <w:szCs w:val="20"/>
                <w:lang w:val="en-US"/>
              </w:rPr>
              <w:instrText xml:space="preserve"> FORMCHECKBOX </w:instrText>
            </w:r>
            <w:r w:rsidRPr="00936D49">
              <w:rPr>
                <w:rFonts w:ascii="Tahoma" w:hAnsi="Tahoma" w:cs="Tahoma"/>
                <w:sz w:val="20"/>
                <w:szCs w:val="20"/>
              </w:rPr>
            </w:r>
            <w:r w:rsidRPr="00936D4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="005121FD" w:rsidRPr="00936D49">
              <w:rPr>
                <w:rFonts w:ascii="Tahoma" w:hAnsi="Tahoma" w:cs="Tahoma"/>
                <w:sz w:val="20"/>
                <w:szCs w:val="20"/>
                <w:lang w:val="en-US"/>
              </w:rPr>
              <w:t xml:space="preserve"> No</w:t>
            </w:r>
          </w:p>
          <w:p w:rsidR="005121FD" w:rsidRPr="00936D49" w:rsidRDefault="00150229" w:rsidP="00773D8A">
            <w:pPr>
              <w:ind w:left="162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121FD" w:rsidRPr="00936D49">
              <w:rPr>
                <w:rFonts w:ascii="Tahoma" w:hAnsi="Tahoma" w:cs="Tahoma"/>
                <w:sz w:val="20"/>
                <w:szCs w:val="20"/>
                <w:lang w:val="en-US"/>
              </w:rPr>
              <w:instrText xml:space="preserve"> FORMCHECKBOX </w:instrText>
            </w:r>
            <w:r w:rsidRPr="00936D49">
              <w:rPr>
                <w:rFonts w:ascii="Tahoma" w:hAnsi="Tahoma" w:cs="Tahoma"/>
                <w:sz w:val="20"/>
                <w:szCs w:val="20"/>
              </w:rPr>
            </w:r>
            <w:r w:rsidRPr="00936D4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="005121FD" w:rsidRPr="00936D49">
              <w:rPr>
                <w:rFonts w:ascii="Tahoma" w:hAnsi="Tahoma" w:cs="Tahoma"/>
                <w:sz w:val="20"/>
                <w:szCs w:val="20"/>
                <w:lang w:val="en-US"/>
              </w:rPr>
              <w:t xml:space="preserve"> Yes (if yes, fill in verifier contact information below</w:t>
            </w:r>
            <w:r w:rsidR="00773D8A" w:rsidRPr="00936D49">
              <w:rPr>
                <w:rFonts w:ascii="Tahoma" w:hAnsi="Tahoma" w:cs="Tahoma"/>
                <w:sz w:val="20"/>
                <w:szCs w:val="20"/>
                <w:lang w:val="en-US"/>
              </w:rPr>
              <w:t xml:space="preserve"> and attach verification statement</w:t>
            </w:r>
            <w:r w:rsidR="005121FD" w:rsidRPr="00936D49">
              <w:rPr>
                <w:rFonts w:ascii="Tahoma" w:hAnsi="Tahoma" w:cs="Tahoma"/>
                <w:sz w:val="20"/>
                <w:szCs w:val="20"/>
                <w:lang w:val="en-US"/>
              </w:rPr>
              <w:t>)</w:t>
            </w:r>
          </w:p>
        </w:tc>
      </w:tr>
      <w:tr w:rsidR="005121FD" w:rsidRPr="00936D49" w:rsidTr="004858CD">
        <w:tc>
          <w:tcPr>
            <w:tcW w:w="9576" w:type="dxa"/>
            <w:vAlign w:val="center"/>
          </w:tcPr>
          <w:p w:rsidR="005121FD" w:rsidRPr="00936D49" w:rsidRDefault="005121FD" w:rsidP="004858CD">
            <w:pPr>
              <w:rPr>
                <w:rFonts w:ascii="Tahoma" w:hAnsi="Tahoma" w:cs="Tahoma"/>
                <w:color w:val="0D0D0D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0D0D0D"/>
                <w:sz w:val="20"/>
                <w:szCs w:val="20"/>
                <w:lang w:val="en-US"/>
              </w:rPr>
              <w:t xml:space="preserve">Date of verification: </w:t>
            </w:r>
            <w:r w:rsidRPr="00936D49">
              <w:rPr>
                <w:rFonts w:ascii="Tahoma" w:hAnsi="Tahoma" w:cs="Tahoma"/>
                <w:sz w:val="20"/>
                <w:szCs w:val="20"/>
                <w:highlight w:val="lightGray"/>
                <w:lang w:val="en-US"/>
              </w:rPr>
              <w:t>MM</w:t>
            </w:r>
            <w:r w:rsidRPr="00936D49">
              <w:rPr>
                <w:rFonts w:ascii="Tahoma" w:hAnsi="Tahoma" w:cs="Tahoma"/>
                <w:sz w:val="20"/>
                <w:szCs w:val="20"/>
                <w:highlight w:val="lightGray"/>
                <w:shd w:val="clear" w:color="auto" w:fill="D9D9D9"/>
                <w:lang w:val="en-US"/>
              </w:rPr>
              <w:t>/DD/YYYY</w:t>
            </w:r>
          </w:p>
        </w:tc>
      </w:tr>
      <w:tr w:rsidR="005121FD" w:rsidRPr="00936D49" w:rsidTr="004858CD">
        <w:tc>
          <w:tcPr>
            <w:tcW w:w="9576" w:type="dxa"/>
            <w:vAlign w:val="center"/>
          </w:tcPr>
          <w:p w:rsidR="005121FD" w:rsidRPr="00936D49" w:rsidRDefault="005121FD" w:rsidP="004858CD">
            <w:pPr>
              <w:rPr>
                <w:rFonts w:ascii="Tahoma" w:hAnsi="Tahoma" w:cs="Tahoma"/>
                <w:color w:val="0D0D0D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0D0D0D"/>
                <w:sz w:val="20"/>
                <w:szCs w:val="20"/>
              </w:rPr>
              <w:t xml:space="preserve">Verifier: </w:t>
            </w:r>
          </w:p>
        </w:tc>
      </w:tr>
      <w:tr w:rsidR="005121FD" w:rsidRPr="00936D49" w:rsidTr="004858CD">
        <w:tc>
          <w:tcPr>
            <w:tcW w:w="9576" w:type="dxa"/>
            <w:vAlign w:val="center"/>
          </w:tcPr>
          <w:p w:rsidR="005121FD" w:rsidRPr="00936D49" w:rsidRDefault="005121FD" w:rsidP="004858CD">
            <w:pPr>
              <w:rPr>
                <w:rFonts w:ascii="Tahoma" w:hAnsi="Tahoma" w:cs="Tahoma"/>
                <w:color w:val="0D0D0D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0D0D0D"/>
                <w:sz w:val="20"/>
                <w:szCs w:val="20"/>
              </w:rPr>
              <w:t>Email:</w:t>
            </w:r>
          </w:p>
        </w:tc>
      </w:tr>
      <w:tr w:rsidR="005121FD" w:rsidRPr="00936D49" w:rsidTr="004858CD">
        <w:tc>
          <w:tcPr>
            <w:tcW w:w="9576" w:type="dxa"/>
            <w:vAlign w:val="center"/>
          </w:tcPr>
          <w:p w:rsidR="005121FD" w:rsidRPr="00936D49" w:rsidRDefault="005121FD" w:rsidP="004858CD">
            <w:pPr>
              <w:rPr>
                <w:rFonts w:ascii="Tahoma" w:hAnsi="Tahoma" w:cs="Tahoma"/>
                <w:color w:val="0D0D0D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0D0D0D"/>
                <w:sz w:val="20"/>
                <w:szCs w:val="20"/>
              </w:rPr>
              <w:t>Phone:</w:t>
            </w:r>
          </w:p>
        </w:tc>
      </w:tr>
      <w:tr w:rsidR="005121FD" w:rsidRPr="00936D49" w:rsidTr="004858CD">
        <w:tc>
          <w:tcPr>
            <w:tcW w:w="9576" w:type="dxa"/>
            <w:vAlign w:val="center"/>
          </w:tcPr>
          <w:p w:rsidR="005121FD" w:rsidRPr="00936D49" w:rsidRDefault="005121FD" w:rsidP="004858CD">
            <w:pPr>
              <w:rPr>
                <w:rFonts w:ascii="Tahoma" w:hAnsi="Tahoma" w:cs="Tahoma"/>
                <w:color w:val="0D0D0D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0D0D0D"/>
                <w:sz w:val="20"/>
                <w:szCs w:val="20"/>
              </w:rPr>
              <w:t>Address:</w:t>
            </w:r>
          </w:p>
          <w:p w:rsidR="005121FD" w:rsidRPr="00936D49" w:rsidRDefault="005121FD" w:rsidP="004858CD">
            <w:pPr>
              <w:ind w:left="1080"/>
              <w:rPr>
                <w:rFonts w:ascii="Tahoma" w:hAnsi="Tahoma" w:cs="Tahoma"/>
                <w:color w:val="0D0D0D"/>
                <w:sz w:val="20"/>
                <w:szCs w:val="20"/>
              </w:rPr>
            </w:pPr>
          </w:p>
          <w:p w:rsidR="005121FD" w:rsidRPr="00936D49" w:rsidRDefault="005121FD" w:rsidP="004858CD">
            <w:pPr>
              <w:ind w:left="1080"/>
              <w:rPr>
                <w:rFonts w:ascii="Tahoma" w:hAnsi="Tahoma" w:cs="Tahoma"/>
                <w:color w:val="0D0D0D"/>
                <w:sz w:val="20"/>
                <w:szCs w:val="20"/>
              </w:rPr>
            </w:pPr>
          </w:p>
          <w:p w:rsidR="005121FD" w:rsidRPr="00936D49" w:rsidRDefault="005121FD" w:rsidP="004858CD">
            <w:pPr>
              <w:ind w:left="1080"/>
              <w:rPr>
                <w:rFonts w:ascii="Tahoma" w:hAnsi="Tahoma" w:cs="Tahoma"/>
                <w:color w:val="0D0D0D"/>
                <w:sz w:val="20"/>
                <w:szCs w:val="20"/>
              </w:rPr>
            </w:pPr>
          </w:p>
        </w:tc>
      </w:tr>
    </w:tbl>
    <w:p w:rsidR="005121FD" w:rsidRPr="00936D49" w:rsidRDefault="005121FD" w:rsidP="005121FD">
      <w:pPr>
        <w:rPr>
          <w:rFonts w:ascii="Tahoma" w:hAnsi="Tahoma" w:cs="Tahoma"/>
          <w:sz w:val="20"/>
          <w:szCs w:val="20"/>
        </w:rPr>
        <w:sectPr w:rsidR="005121FD" w:rsidRPr="00936D49" w:rsidSect="006C2D5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9E3548" w:rsidRPr="00936D49" w:rsidTr="00862290">
        <w:tc>
          <w:tcPr>
            <w:tcW w:w="9558" w:type="dxa"/>
            <w:shd w:val="clear" w:color="auto" w:fill="008E87"/>
          </w:tcPr>
          <w:p w:rsidR="009E3548" w:rsidRPr="00936D49" w:rsidRDefault="005A5ACC" w:rsidP="005A5ACC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lastRenderedPageBreak/>
              <w:t>Have any f</w:t>
            </w:r>
            <w:r w:rsidR="009E3548" w:rsidRPr="00936D49"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>acilities, operations and/or emissions sources</w:t>
            </w:r>
            <w:r w:rsidRPr="00936D49"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 xml:space="preserve"> been excluded from this inventory?  If yes, please specify.</w:t>
            </w:r>
          </w:p>
        </w:tc>
      </w:tr>
      <w:tr w:rsidR="009E3548" w:rsidRPr="00936D49" w:rsidTr="009E3548">
        <w:tc>
          <w:tcPr>
            <w:tcW w:w="9558" w:type="dxa"/>
            <w:shd w:val="clear" w:color="auto" w:fill="FFFFFF"/>
          </w:tcPr>
          <w:p w:rsidR="009E3548" w:rsidRPr="00936D49" w:rsidRDefault="009E3548" w:rsidP="004858C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9E3548" w:rsidRPr="00936D49" w:rsidTr="00862290">
        <w:tc>
          <w:tcPr>
            <w:tcW w:w="9558" w:type="dxa"/>
            <w:shd w:val="clear" w:color="auto" w:fill="008E87"/>
          </w:tcPr>
          <w:p w:rsidR="009E3548" w:rsidRPr="00936D49" w:rsidRDefault="009E3548" w:rsidP="004858CD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>Reporting period covered by this inventory</w:t>
            </w:r>
          </w:p>
        </w:tc>
      </w:tr>
      <w:tr w:rsidR="009E3548" w:rsidRPr="00936D49" w:rsidTr="009E3548">
        <w:tc>
          <w:tcPr>
            <w:tcW w:w="9558" w:type="dxa"/>
            <w:shd w:val="clear" w:color="auto" w:fill="FFFFFF"/>
          </w:tcPr>
          <w:p w:rsidR="009E3548" w:rsidRPr="00936D49" w:rsidRDefault="009E3548" w:rsidP="004858CD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 xml:space="preserve">From </w:t>
            </w:r>
            <w:r w:rsidRPr="00936D49">
              <w:rPr>
                <w:rFonts w:ascii="Tahoma" w:hAnsi="Tahoma" w:cs="Tahoma"/>
                <w:sz w:val="20"/>
                <w:szCs w:val="20"/>
                <w:highlight w:val="lightGray"/>
                <w:lang w:val="en-US"/>
              </w:rPr>
              <w:t>MM</w:t>
            </w:r>
            <w:r w:rsidRPr="00936D49">
              <w:rPr>
                <w:rFonts w:ascii="Tahoma" w:hAnsi="Tahoma" w:cs="Tahoma"/>
                <w:sz w:val="20"/>
                <w:szCs w:val="20"/>
                <w:highlight w:val="lightGray"/>
                <w:shd w:val="clear" w:color="auto" w:fill="D9D9D9"/>
                <w:lang w:val="en-US"/>
              </w:rPr>
              <w:t>/DD/YYYY</w:t>
            </w: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 xml:space="preserve"> to  </w:t>
            </w:r>
            <w:r w:rsidRPr="00936D49">
              <w:rPr>
                <w:rFonts w:ascii="Tahoma" w:hAnsi="Tahoma" w:cs="Tahoma"/>
                <w:sz w:val="20"/>
                <w:szCs w:val="20"/>
                <w:highlight w:val="lightGray"/>
                <w:lang w:val="en-US"/>
              </w:rPr>
              <w:t>MM</w:t>
            </w:r>
            <w:r w:rsidRPr="00936D49">
              <w:rPr>
                <w:rFonts w:ascii="Tahoma" w:hAnsi="Tahoma" w:cs="Tahoma"/>
                <w:sz w:val="20"/>
                <w:szCs w:val="20"/>
                <w:highlight w:val="lightGray"/>
                <w:shd w:val="clear" w:color="auto" w:fill="D9D9D9"/>
                <w:lang w:val="en-US"/>
              </w:rPr>
              <w:t>/DD/YYYY</w:t>
            </w:r>
          </w:p>
        </w:tc>
      </w:tr>
    </w:tbl>
    <w:p w:rsidR="005121FD" w:rsidRPr="00936D49" w:rsidRDefault="005121FD" w:rsidP="008820E3">
      <w:pPr>
        <w:rPr>
          <w:rFonts w:ascii="Tahoma" w:hAnsi="Tahoma" w:cs="Tahoma"/>
          <w:sz w:val="20"/>
          <w:szCs w:val="20"/>
          <w:lang w:val="en-US"/>
        </w:rPr>
      </w:pPr>
    </w:p>
    <w:p w:rsidR="008820E3" w:rsidRPr="00936D49" w:rsidRDefault="00D54D69" w:rsidP="008820E3">
      <w:pPr>
        <w:rPr>
          <w:rFonts w:ascii="Tahoma" w:hAnsi="Tahoma" w:cs="Tahoma"/>
          <w:spacing w:val="20"/>
          <w:sz w:val="20"/>
          <w:szCs w:val="20"/>
          <w:lang w:val="en-US"/>
        </w:rPr>
      </w:pPr>
      <w:r w:rsidRPr="00936D49">
        <w:rPr>
          <w:rFonts w:ascii="Tahoma" w:hAnsi="Tahoma" w:cs="Tahoma"/>
          <w:spacing w:val="20"/>
          <w:sz w:val="20"/>
          <w:szCs w:val="20"/>
          <w:lang w:val="en-US"/>
        </w:rPr>
        <w:t>ORGANIZATIONAL BOUNDARIES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6"/>
        <w:gridCol w:w="3312"/>
        <w:gridCol w:w="2958"/>
      </w:tblGrid>
      <w:tr w:rsidR="008820E3" w:rsidRPr="00936D49" w:rsidTr="00862290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008E87"/>
          </w:tcPr>
          <w:p w:rsidR="008820E3" w:rsidRPr="00936D49" w:rsidRDefault="00773D8A" w:rsidP="003B0D34">
            <w:pPr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Which c</w:t>
            </w:r>
            <w:r w:rsidR="008820E3"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onsolidation approach 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was </w:t>
            </w:r>
            <w:r w:rsidR="008820E3"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chosen (check each </w:t>
            </w:r>
            <w:r w:rsidR="00773918"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consolidation </w:t>
            </w:r>
            <w:r w:rsidR="008820E3"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approach for which your company is reporting </w:t>
            </w:r>
            <w:proofErr w:type="gramStart"/>
            <w:r w:rsidR="008820E3"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emissions</w:t>
            </w:r>
            <w:r w:rsidR="00773918"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.</w:t>
            </w:r>
            <w:proofErr w:type="gramEnd"/>
            <w:r w:rsidR="00773918"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) </w:t>
            </w:r>
            <w:r w:rsidR="005121FD" w:rsidRPr="00936D49"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If your company is reporting according to more than one consolidation approach, please complete and attach an additional </w:t>
            </w:r>
            <w:r w:rsidR="003B0D34" w:rsidRPr="00936D49"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completed </w:t>
            </w:r>
            <w:r w:rsidR="005121FD" w:rsidRPr="00936D49"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reporting </w:t>
            </w:r>
            <w:r w:rsidR="003B0D34" w:rsidRPr="00936D49"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>template</w:t>
            </w:r>
            <w:r w:rsidR="005121FD" w:rsidRPr="00936D49"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 that provides your company’s emissions data following the other consolidation </w:t>
            </w:r>
            <w:proofErr w:type="gramStart"/>
            <w:r w:rsidR="005121FD" w:rsidRPr="00936D49"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>approach(</w:t>
            </w:r>
            <w:proofErr w:type="spellStart"/>
            <w:proofErr w:type="gramEnd"/>
            <w:r w:rsidR="005121FD" w:rsidRPr="00936D49"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>es</w:t>
            </w:r>
            <w:proofErr w:type="spellEnd"/>
            <w:r w:rsidR="005121FD" w:rsidRPr="00936D49">
              <w:rPr>
                <w:rFonts w:ascii="Tahoma" w:hAnsi="Tahoma" w:cs="Tahoma"/>
                <w:i/>
                <w:iCs/>
                <w:color w:val="FFFFFF" w:themeColor="background1"/>
                <w:sz w:val="20"/>
                <w:szCs w:val="20"/>
                <w:lang w:val="en-US"/>
              </w:rPr>
              <w:t>).</w:t>
            </w:r>
          </w:p>
        </w:tc>
      </w:tr>
      <w:tr w:rsidR="008820E3" w:rsidRPr="00936D49" w:rsidTr="00DE15C8">
        <w:tc>
          <w:tcPr>
            <w:tcW w:w="3306" w:type="dxa"/>
            <w:shd w:val="clear" w:color="auto" w:fill="FFFFFF"/>
          </w:tcPr>
          <w:p w:rsidR="008820E3" w:rsidRPr="00936D49" w:rsidRDefault="008820E3" w:rsidP="00DE15C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Equity Share</w:t>
            </w:r>
          </w:p>
          <w:p w:rsidR="008820E3" w:rsidRPr="00936D49" w:rsidRDefault="00550DE6" w:rsidP="00550DE6">
            <w:pPr>
              <w:tabs>
                <w:tab w:val="center" w:pos="1545"/>
                <w:tab w:val="right" w:pos="3090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ab/>
            </w:r>
            <w:r w:rsidR="00150229" w:rsidRPr="00936D4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0E3" w:rsidRPr="00936D49">
              <w:rPr>
                <w:rFonts w:ascii="Tahoma" w:hAnsi="Tahoma" w:cs="Tahoma"/>
                <w:sz w:val="20"/>
                <w:szCs w:val="20"/>
                <w:lang w:val="en-US"/>
              </w:rPr>
              <w:instrText xml:space="preserve"> FORMCHECKBOX </w:instrText>
            </w:r>
            <w:r w:rsidR="00150229" w:rsidRPr="00936D49">
              <w:rPr>
                <w:rFonts w:ascii="Tahoma" w:hAnsi="Tahoma" w:cs="Tahoma"/>
                <w:sz w:val="20"/>
                <w:szCs w:val="20"/>
              </w:rPr>
            </w:r>
            <w:r w:rsidR="00150229" w:rsidRPr="00936D49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ab/>
            </w:r>
          </w:p>
        </w:tc>
        <w:tc>
          <w:tcPr>
            <w:tcW w:w="3312" w:type="dxa"/>
            <w:shd w:val="clear" w:color="auto" w:fill="FFFFFF"/>
          </w:tcPr>
          <w:p w:rsidR="008820E3" w:rsidRPr="00936D49" w:rsidRDefault="008820E3" w:rsidP="00DE15C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Financial Control</w:t>
            </w:r>
          </w:p>
          <w:p w:rsidR="008820E3" w:rsidRPr="00936D49" w:rsidRDefault="00150229" w:rsidP="00550DE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0E3" w:rsidRPr="00936D49">
              <w:rPr>
                <w:rFonts w:ascii="Tahoma" w:hAnsi="Tahoma" w:cs="Tahoma"/>
                <w:sz w:val="20"/>
                <w:szCs w:val="20"/>
                <w:lang w:val="en-US"/>
              </w:rPr>
              <w:instrText xml:space="preserve"> FORMCHECKBOX </w:instrText>
            </w:r>
            <w:r w:rsidRPr="00936D49">
              <w:rPr>
                <w:rFonts w:ascii="Tahoma" w:hAnsi="Tahoma" w:cs="Tahoma"/>
                <w:sz w:val="20"/>
                <w:szCs w:val="20"/>
              </w:rPr>
            </w:r>
            <w:r w:rsidRPr="00936D49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  <w:tc>
          <w:tcPr>
            <w:tcW w:w="2958" w:type="dxa"/>
            <w:shd w:val="clear" w:color="auto" w:fill="FFFFFF"/>
          </w:tcPr>
          <w:p w:rsidR="008820E3" w:rsidRPr="00936D49" w:rsidRDefault="008820E3" w:rsidP="00DE15C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Operational Control</w:t>
            </w:r>
          </w:p>
          <w:p w:rsidR="008820E3" w:rsidRPr="00936D49" w:rsidRDefault="00150229" w:rsidP="00550DE6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0E3" w:rsidRPr="00936D49">
              <w:rPr>
                <w:rFonts w:ascii="Tahoma" w:hAnsi="Tahoma" w:cs="Tahoma"/>
                <w:sz w:val="20"/>
                <w:szCs w:val="20"/>
                <w:lang w:val="en-US"/>
              </w:rPr>
              <w:instrText xml:space="preserve"> FORMCHECKBOX </w:instrText>
            </w:r>
            <w:r w:rsidRPr="00936D49">
              <w:rPr>
                <w:rFonts w:ascii="Tahoma" w:hAnsi="Tahoma" w:cs="Tahoma"/>
                <w:sz w:val="20"/>
                <w:szCs w:val="20"/>
              </w:rPr>
            </w:r>
            <w:r w:rsidRPr="00936D49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</w:tbl>
    <w:p w:rsidR="008820E3" w:rsidRPr="00936D49" w:rsidRDefault="008820E3" w:rsidP="008820E3">
      <w:pPr>
        <w:rPr>
          <w:rFonts w:ascii="Tahoma" w:hAnsi="Tahoma" w:cs="Tahoma"/>
          <w:sz w:val="20"/>
          <w:szCs w:val="20"/>
          <w:lang w:val="en-US"/>
        </w:rPr>
      </w:pPr>
    </w:p>
    <w:p w:rsidR="008820E3" w:rsidRPr="00936D49" w:rsidRDefault="00D54D69" w:rsidP="008820E3">
      <w:pPr>
        <w:rPr>
          <w:rFonts w:ascii="Tahoma" w:hAnsi="Tahoma" w:cs="Tahoma"/>
          <w:spacing w:val="20"/>
          <w:sz w:val="20"/>
          <w:szCs w:val="20"/>
          <w:lang w:val="en-US"/>
        </w:rPr>
      </w:pPr>
      <w:r w:rsidRPr="00936D49">
        <w:rPr>
          <w:rFonts w:ascii="Tahoma" w:hAnsi="Tahoma" w:cs="Tahoma"/>
          <w:spacing w:val="20"/>
          <w:sz w:val="20"/>
          <w:szCs w:val="20"/>
          <w:lang w:val="en-US"/>
        </w:rPr>
        <w:t>OPERATIONAL BOUNDARIES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4428"/>
        <w:gridCol w:w="5130"/>
      </w:tblGrid>
      <w:tr w:rsidR="008820E3" w:rsidRPr="00936D49" w:rsidTr="00862290">
        <w:tc>
          <w:tcPr>
            <w:tcW w:w="9558" w:type="dxa"/>
            <w:gridSpan w:val="2"/>
            <w:tcBorders>
              <w:bottom w:val="single" w:sz="4" w:space="0" w:color="auto"/>
            </w:tcBorders>
            <w:shd w:val="clear" w:color="auto" w:fill="008E87"/>
          </w:tcPr>
          <w:p w:rsidR="008820E3" w:rsidRPr="00936D49" w:rsidRDefault="008820E3" w:rsidP="00550DE6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Are Scope 3 emissions included in this inventory?</w:t>
            </w:r>
          </w:p>
        </w:tc>
      </w:tr>
      <w:tr w:rsidR="008820E3" w:rsidRPr="00936D49" w:rsidTr="005121F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820E3" w:rsidRPr="00936D49" w:rsidRDefault="008820E3" w:rsidP="00DE15C8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t>yes</w:t>
            </w:r>
          </w:p>
          <w:p w:rsidR="008820E3" w:rsidRPr="00936D49" w:rsidRDefault="008820E3" w:rsidP="00DE15C8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820E3" w:rsidRPr="00936D49" w:rsidRDefault="00150229" w:rsidP="00DE15C8">
            <w:pPr>
              <w:rPr>
                <w:rFonts w:ascii="Tahoma" w:hAnsi="Tahoma" w:cs="Tahoma"/>
                <w:sz w:val="20"/>
                <w:szCs w:val="20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0E3" w:rsidRPr="00936D4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Pr="00936D49">
              <w:rPr>
                <w:rFonts w:ascii="Tahoma" w:hAnsi="Tahoma" w:cs="Tahoma"/>
                <w:sz w:val="20"/>
                <w:szCs w:val="20"/>
              </w:rPr>
            </w:r>
            <w:r w:rsidRPr="00936D49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  <w:p w:rsidR="008820E3" w:rsidRPr="00936D49" w:rsidRDefault="00150229" w:rsidP="00DE15C8">
            <w:pPr>
              <w:rPr>
                <w:rFonts w:ascii="Tahoma" w:hAnsi="Tahoma" w:cs="Tahoma"/>
                <w:sz w:val="20"/>
                <w:szCs w:val="20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20E3" w:rsidRPr="00936D49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Pr="00936D49">
              <w:rPr>
                <w:rFonts w:ascii="Tahoma" w:hAnsi="Tahoma" w:cs="Tahoma"/>
                <w:sz w:val="20"/>
                <w:szCs w:val="20"/>
              </w:rPr>
            </w:r>
            <w:r w:rsidRPr="00936D49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  <w:tr w:rsidR="008820E3" w:rsidRPr="00936D49" w:rsidTr="00862290">
        <w:tc>
          <w:tcPr>
            <w:tcW w:w="9558" w:type="dxa"/>
            <w:gridSpan w:val="2"/>
            <w:tcBorders>
              <w:top w:val="single" w:sz="4" w:space="0" w:color="auto"/>
            </w:tcBorders>
            <w:shd w:val="clear" w:color="auto" w:fill="008E87"/>
          </w:tcPr>
          <w:p w:rsidR="008820E3" w:rsidRPr="00936D49" w:rsidRDefault="008820E3" w:rsidP="00550DE6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If yes, which types of activities are included in Scope 3 emissions?</w:t>
            </w:r>
          </w:p>
        </w:tc>
      </w:tr>
      <w:tr w:rsidR="008820E3" w:rsidRPr="00936D49" w:rsidTr="005121FD">
        <w:tc>
          <w:tcPr>
            <w:tcW w:w="9558" w:type="dxa"/>
            <w:gridSpan w:val="2"/>
            <w:shd w:val="clear" w:color="auto" w:fill="FFFFFF"/>
          </w:tcPr>
          <w:p w:rsidR="00550DE6" w:rsidRPr="00936D49" w:rsidRDefault="00550DE6" w:rsidP="00DE15C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8820E3" w:rsidRPr="00936D49" w:rsidRDefault="008820E3" w:rsidP="004C3DB5">
      <w:pPr>
        <w:rPr>
          <w:rFonts w:ascii="Tahoma" w:hAnsi="Tahoma" w:cs="Tahoma"/>
          <w:sz w:val="20"/>
          <w:szCs w:val="20"/>
          <w:lang w:val="en-US"/>
        </w:rPr>
      </w:pPr>
    </w:p>
    <w:p w:rsidR="00C606AB" w:rsidRPr="00936D49" w:rsidRDefault="00D54D69" w:rsidP="004C3DB5">
      <w:pPr>
        <w:rPr>
          <w:rFonts w:ascii="Tahoma" w:hAnsi="Tahoma" w:cs="Tahoma"/>
          <w:spacing w:val="20"/>
          <w:sz w:val="20"/>
          <w:szCs w:val="20"/>
          <w:lang w:val="en-US"/>
        </w:rPr>
      </w:pPr>
      <w:r w:rsidRPr="00936D49">
        <w:rPr>
          <w:rFonts w:ascii="Tahoma" w:hAnsi="Tahoma" w:cs="Tahoma"/>
          <w:spacing w:val="20"/>
          <w:sz w:val="20"/>
          <w:szCs w:val="20"/>
          <w:lang w:val="en-US"/>
        </w:rPr>
        <w:t>INFORMATION ON EMISSIONS</w:t>
      </w:r>
    </w:p>
    <w:p w:rsidR="008820E3" w:rsidRPr="00936D49" w:rsidRDefault="00947653" w:rsidP="004C3DB5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936D49">
        <w:rPr>
          <w:rFonts w:ascii="Tahoma" w:hAnsi="Tahoma" w:cs="Tahoma"/>
          <w:color w:val="000000" w:themeColor="text1"/>
          <w:sz w:val="20"/>
          <w:szCs w:val="20"/>
          <w:lang w:val="en-US"/>
        </w:rPr>
        <w:t>The table below refers</w:t>
      </w:r>
      <w:r w:rsidR="008820E3" w:rsidRPr="00936D49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 to emi</w:t>
      </w:r>
      <w:r w:rsidR="006D1369" w:rsidRPr="00936D49">
        <w:rPr>
          <w:rFonts w:ascii="Tahoma" w:hAnsi="Tahoma" w:cs="Tahoma"/>
          <w:color w:val="000000" w:themeColor="text1"/>
          <w:sz w:val="20"/>
          <w:szCs w:val="20"/>
          <w:lang w:val="en-US"/>
        </w:rPr>
        <w:t>s</w:t>
      </w:r>
      <w:r w:rsidR="008820E3" w:rsidRPr="00936D49">
        <w:rPr>
          <w:rFonts w:ascii="Tahoma" w:hAnsi="Tahoma" w:cs="Tahoma"/>
          <w:color w:val="000000" w:themeColor="text1"/>
          <w:sz w:val="20"/>
          <w:szCs w:val="20"/>
          <w:lang w:val="en-US"/>
        </w:rPr>
        <w:t>sions independent of any GHG trades such as sales, purchases, transfers, or banking of allowances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728"/>
        <w:gridCol w:w="1710"/>
        <w:gridCol w:w="1023"/>
        <w:gridCol w:w="1023"/>
        <w:gridCol w:w="1023"/>
        <w:gridCol w:w="1023"/>
        <w:gridCol w:w="1023"/>
        <w:gridCol w:w="1023"/>
      </w:tblGrid>
      <w:tr w:rsidR="00E42BDD" w:rsidRPr="00936D49" w:rsidTr="00862290">
        <w:tc>
          <w:tcPr>
            <w:tcW w:w="1728" w:type="dxa"/>
            <w:shd w:val="clear" w:color="auto" w:fill="008E87"/>
            <w:vAlign w:val="center"/>
          </w:tcPr>
          <w:p w:rsidR="00E42BDD" w:rsidRPr="00936D49" w:rsidRDefault="00947653" w:rsidP="00947653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EMISSIONS</w:t>
            </w:r>
          </w:p>
        </w:tc>
        <w:tc>
          <w:tcPr>
            <w:tcW w:w="1710" w:type="dxa"/>
            <w:tcBorders>
              <w:right w:val="triple" w:sz="4" w:space="0" w:color="auto"/>
            </w:tcBorders>
            <w:shd w:val="clear" w:color="auto" w:fill="008E87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TOTAL</w:t>
            </w:r>
          </w:p>
          <w:p w:rsidR="00E42BDD" w:rsidRPr="00936D49" w:rsidRDefault="00947653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(</w:t>
            </w:r>
            <w:r w:rsidR="00E42BDD" w:rsidRPr="00936D49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mtCO</w:t>
            </w:r>
            <w:r w:rsidR="00E42BDD" w:rsidRPr="00936D49">
              <w:rPr>
                <w:rFonts w:ascii="Tahoma" w:hAnsi="Tahoma" w:cs="Tahoma"/>
                <w:b/>
                <w:color w:val="FFFFFF"/>
                <w:sz w:val="20"/>
                <w:szCs w:val="20"/>
                <w:vertAlign w:val="subscript"/>
                <w:lang w:val="en-US"/>
              </w:rPr>
              <w:t>2</w:t>
            </w:r>
            <w:r w:rsidR="00E42BDD" w:rsidRPr="00936D49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</w:t>
            </w:r>
            <w:r w:rsidRPr="00936D49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)</w:t>
            </w:r>
          </w:p>
        </w:tc>
        <w:tc>
          <w:tcPr>
            <w:tcW w:w="1023" w:type="dxa"/>
            <w:tcBorders>
              <w:left w:val="triple" w:sz="4" w:space="0" w:color="auto"/>
            </w:tcBorders>
            <w:shd w:val="clear" w:color="auto" w:fill="008E87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CO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>2</w:t>
            </w:r>
          </w:p>
          <w:p w:rsidR="00E42BDD" w:rsidRPr="00936D49" w:rsidRDefault="00E42BDD" w:rsidP="00947653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</w:t>
            </w:r>
            <w:r w:rsidR="00947653" w:rsidRPr="00936D49">
              <w:rPr>
                <w:rFonts w:ascii="Tahoma" w:hAnsi="Tahoma" w:cs="Tahoma"/>
                <w:color w:val="FFFFFF"/>
                <w:sz w:val="20"/>
                <w:szCs w:val="20"/>
              </w:rPr>
              <w:t>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CH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>4</w:t>
            </w:r>
          </w:p>
          <w:p w:rsidR="00947653" w:rsidRPr="00936D49" w:rsidRDefault="00947653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N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>2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O</w:t>
            </w:r>
          </w:p>
          <w:p w:rsidR="00947653" w:rsidRPr="00936D49" w:rsidRDefault="00947653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HFCs</w:t>
            </w:r>
          </w:p>
          <w:p w:rsidR="00947653" w:rsidRPr="00936D49" w:rsidRDefault="00947653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PFCs</w:t>
            </w:r>
          </w:p>
          <w:p w:rsidR="00947653" w:rsidRPr="00936D49" w:rsidRDefault="00947653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SF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>6</w:t>
            </w:r>
          </w:p>
          <w:p w:rsidR="00947653" w:rsidRPr="00936D49" w:rsidRDefault="00947653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</w:tr>
      <w:tr w:rsidR="00E42BDD" w:rsidRPr="00936D49" w:rsidTr="00862290">
        <w:tc>
          <w:tcPr>
            <w:tcW w:w="1728" w:type="dxa"/>
            <w:shd w:val="clear" w:color="auto" w:fill="008E87"/>
            <w:vAlign w:val="center"/>
          </w:tcPr>
          <w:p w:rsidR="00E42BDD" w:rsidRPr="00936D49" w:rsidRDefault="00947653" w:rsidP="00E42BDD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Scope 1</w:t>
            </w:r>
          </w:p>
        </w:tc>
        <w:tc>
          <w:tcPr>
            <w:tcW w:w="1710" w:type="dxa"/>
            <w:tcBorders>
              <w:right w:val="triple" w:sz="4" w:space="0" w:color="auto"/>
            </w:tcBorders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triple" w:sz="4" w:space="0" w:color="auto"/>
            </w:tcBorders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E42BDD" w:rsidRPr="00936D49" w:rsidTr="00862290">
        <w:tc>
          <w:tcPr>
            <w:tcW w:w="1728" w:type="dxa"/>
            <w:shd w:val="clear" w:color="auto" w:fill="008E87"/>
            <w:vAlign w:val="center"/>
          </w:tcPr>
          <w:p w:rsidR="00E42BDD" w:rsidRPr="00936D49" w:rsidRDefault="00947653" w:rsidP="00947653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Scope</w:t>
            </w:r>
            <w:r w:rsidR="00E42BDD" w:rsidRPr="00936D49">
              <w:rPr>
                <w:rFonts w:ascii="Tahoma" w:hAnsi="Tahoma" w:cs="Tahoma"/>
                <w:color w:val="FFFFFF"/>
                <w:sz w:val="20"/>
                <w:szCs w:val="20"/>
              </w:rPr>
              <w:t xml:space="preserve"> 2</w:t>
            </w:r>
          </w:p>
        </w:tc>
        <w:tc>
          <w:tcPr>
            <w:tcW w:w="1710" w:type="dxa"/>
            <w:tcBorders>
              <w:right w:val="triple" w:sz="4" w:space="0" w:color="auto"/>
            </w:tcBorders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triple" w:sz="4" w:space="0" w:color="auto"/>
            </w:tcBorders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E7523" w:rsidRPr="00936D49" w:rsidTr="004B0C01">
        <w:trPr>
          <w:trHeight w:val="197"/>
        </w:trPr>
        <w:tc>
          <w:tcPr>
            <w:tcW w:w="1728" w:type="dxa"/>
            <w:shd w:val="clear" w:color="auto" w:fill="DFF5F1"/>
            <w:vAlign w:val="center"/>
          </w:tcPr>
          <w:p w:rsidR="00E42BDD" w:rsidRPr="00936D49" w:rsidRDefault="00947653" w:rsidP="00E42BDD">
            <w:pPr>
              <w:rPr>
                <w:rFonts w:ascii="Tahoma" w:hAnsi="Tahoma" w:cs="Tahoma"/>
                <w:sz w:val="20"/>
                <w:szCs w:val="20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t>Scope</w:t>
            </w:r>
            <w:r w:rsidR="00E42BDD" w:rsidRPr="00936D49">
              <w:rPr>
                <w:rFonts w:ascii="Tahoma" w:hAnsi="Tahoma" w:cs="Tahoma"/>
                <w:sz w:val="20"/>
                <w:szCs w:val="20"/>
              </w:rPr>
              <w:t xml:space="preserve"> 3 (OPTIONAL)</w:t>
            </w:r>
          </w:p>
        </w:tc>
        <w:tc>
          <w:tcPr>
            <w:tcW w:w="1710" w:type="dxa"/>
            <w:tcBorders>
              <w:right w:val="triple" w:sz="4" w:space="0" w:color="auto"/>
            </w:tcBorders>
            <w:shd w:val="clear" w:color="auto" w:fill="D9D9D9" w:themeFill="background1" w:themeFillShade="D9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triple" w:sz="4" w:space="0" w:color="auto"/>
            </w:tcBorders>
            <w:shd w:val="clear" w:color="auto" w:fill="D9D9D9" w:themeFill="background1" w:themeFillShade="D9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E42BDD" w:rsidRPr="00936D49" w:rsidRDefault="00E42BDD" w:rsidP="00E42BD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</w:tr>
    </w:tbl>
    <w:p w:rsidR="00386D81" w:rsidRPr="00936D49" w:rsidRDefault="00386D81" w:rsidP="00386D81">
      <w:pPr>
        <w:tabs>
          <w:tab w:val="left" w:pos="5297"/>
        </w:tabs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7653" w:rsidRPr="00936D49" w:rsidTr="00862290">
        <w:tc>
          <w:tcPr>
            <w:tcW w:w="9576" w:type="dxa"/>
            <w:shd w:val="clear" w:color="auto" w:fill="008E87"/>
          </w:tcPr>
          <w:p w:rsidR="00947653" w:rsidRPr="00936D49" w:rsidRDefault="00947653" w:rsidP="00386D81">
            <w:pPr>
              <w:tabs>
                <w:tab w:val="left" w:pos="5297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Direct CO2 emissions from Biogenic combustion (mtCO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softHyphen/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softHyphen/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vertAlign w:val="subscript"/>
                <w:lang w:val="en-US"/>
              </w:rPr>
              <w:t>2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 xml:space="preserve"> )</w:t>
            </w:r>
          </w:p>
        </w:tc>
      </w:tr>
      <w:tr w:rsidR="00947653" w:rsidRPr="00936D49" w:rsidTr="00947653">
        <w:tc>
          <w:tcPr>
            <w:tcW w:w="9576" w:type="dxa"/>
          </w:tcPr>
          <w:p w:rsidR="00947653" w:rsidRPr="00936D49" w:rsidRDefault="00947653" w:rsidP="00386D81">
            <w:pPr>
              <w:tabs>
                <w:tab w:val="left" w:pos="5297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947653" w:rsidRPr="00936D49" w:rsidRDefault="00947653" w:rsidP="00386D81">
      <w:pPr>
        <w:tabs>
          <w:tab w:val="left" w:pos="5297"/>
        </w:tabs>
        <w:rPr>
          <w:rFonts w:ascii="Tahoma" w:hAnsi="Tahoma" w:cs="Tahoma"/>
          <w:sz w:val="20"/>
          <w:szCs w:val="20"/>
          <w:lang w:val="en-US"/>
        </w:rPr>
      </w:pPr>
    </w:p>
    <w:p w:rsidR="001743B4" w:rsidRPr="00936D49" w:rsidRDefault="00D54D69" w:rsidP="00D54D69">
      <w:pPr>
        <w:rPr>
          <w:rFonts w:ascii="Tahoma" w:hAnsi="Tahoma" w:cs="Tahoma"/>
          <w:spacing w:val="20"/>
          <w:sz w:val="20"/>
          <w:szCs w:val="20"/>
          <w:lang w:val="en-US"/>
        </w:rPr>
      </w:pPr>
      <w:r w:rsidRPr="00936D49">
        <w:rPr>
          <w:rFonts w:ascii="Tahoma" w:hAnsi="Tahoma" w:cs="Tahoma"/>
          <w:spacing w:val="20"/>
          <w:sz w:val="20"/>
          <w:szCs w:val="20"/>
          <w:lang w:val="en-US"/>
        </w:rPr>
        <w:t xml:space="preserve">  BASE YEAR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710"/>
        <w:gridCol w:w="1023"/>
        <w:gridCol w:w="1023"/>
        <w:gridCol w:w="1023"/>
        <w:gridCol w:w="1023"/>
        <w:gridCol w:w="1023"/>
        <w:gridCol w:w="1023"/>
      </w:tblGrid>
      <w:tr w:rsidR="00A14F96" w:rsidRPr="00936D49" w:rsidTr="00862290">
        <w:tc>
          <w:tcPr>
            <w:tcW w:w="9576" w:type="dxa"/>
            <w:gridSpan w:val="8"/>
            <w:shd w:val="clear" w:color="auto" w:fill="008E87"/>
          </w:tcPr>
          <w:p w:rsidR="00A14F96" w:rsidRPr="00936D49" w:rsidRDefault="00A14F96" w:rsidP="00A14F9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Year chosen as base year</w:t>
            </w:r>
          </w:p>
        </w:tc>
      </w:tr>
      <w:tr w:rsidR="00A14F96" w:rsidRPr="00936D49" w:rsidTr="005121FD">
        <w:tc>
          <w:tcPr>
            <w:tcW w:w="9576" w:type="dxa"/>
            <w:gridSpan w:val="8"/>
          </w:tcPr>
          <w:p w:rsidR="00A14F96" w:rsidRPr="00936D49" w:rsidRDefault="00A14F96" w:rsidP="00DE15C8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C3DB5" w:rsidRPr="00936D49" w:rsidTr="00862290">
        <w:tc>
          <w:tcPr>
            <w:tcW w:w="9576" w:type="dxa"/>
            <w:gridSpan w:val="8"/>
            <w:shd w:val="clear" w:color="auto" w:fill="008E87"/>
          </w:tcPr>
          <w:p w:rsidR="004C3DB5" w:rsidRPr="00936D49" w:rsidRDefault="004C3DB5" w:rsidP="00A16D7A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>Clarification of company-determined policy for making base year emissions recalculations</w:t>
            </w:r>
          </w:p>
        </w:tc>
      </w:tr>
      <w:tr w:rsidR="004C3DB5" w:rsidRPr="00936D49" w:rsidTr="005121FD">
        <w:tc>
          <w:tcPr>
            <w:tcW w:w="9576" w:type="dxa"/>
            <w:gridSpan w:val="8"/>
            <w:shd w:val="clear" w:color="auto" w:fill="auto"/>
          </w:tcPr>
          <w:p w:rsidR="004C3DB5" w:rsidRPr="00936D49" w:rsidRDefault="004C3DB5" w:rsidP="00A14F96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C3DB5" w:rsidRPr="00936D49" w:rsidTr="00862290">
        <w:tc>
          <w:tcPr>
            <w:tcW w:w="9576" w:type="dxa"/>
            <w:gridSpan w:val="8"/>
            <w:shd w:val="clear" w:color="auto" w:fill="008E87"/>
          </w:tcPr>
          <w:p w:rsidR="004C3DB5" w:rsidRPr="00936D49" w:rsidRDefault="004C3DB5" w:rsidP="00F26469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 w:themeColor="background1"/>
                <w:sz w:val="20"/>
                <w:szCs w:val="20"/>
                <w:lang w:val="en-US"/>
              </w:rPr>
              <w:t>Context for any significant emissions changes that trigger base year emissions recalculations</w:t>
            </w:r>
          </w:p>
        </w:tc>
      </w:tr>
      <w:tr w:rsidR="004C3DB5" w:rsidRPr="00936D49" w:rsidTr="005121FD">
        <w:tc>
          <w:tcPr>
            <w:tcW w:w="9576" w:type="dxa"/>
            <w:gridSpan w:val="8"/>
            <w:shd w:val="clear" w:color="auto" w:fill="auto"/>
          </w:tcPr>
          <w:p w:rsidR="004C3DB5" w:rsidRPr="00936D49" w:rsidRDefault="004C3DB5" w:rsidP="00A14F96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5121FD" w:rsidRPr="00936D49" w:rsidTr="00862290">
        <w:tc>
          <w:tcPr>
            <w:tcW w:w="9576" w:type="dxa"/>
            <w:gridSpan w:val="8"/>
            <w:shd w:val="clear" w:color="auto" w:fill="008E87"/>
          </w:tcPr>
          <w:p w:rsidR="005121FD" w:rsidRPr="00936D49" w:rsidRDefault="005121FD" w:rsidP="005121FD">
            <w:pPr>
              <w:autoSpaceDE w:val="0"/>
              <w:autoSpaceDN w:val="0"/>
              <w:adjustRightInd w:val="0"/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Base year emissions</w:t>
            </w:r>
          </w:p>
        </w:tc>
      </w:tr>
      <w:tr w:rsidR="005121FD" w:rsidRPr="00936D49" w:rsidTr="00862290">
        <w:trPr>
          <w:trHeight w:val="49"/>
        </w:trPr>
        <w:tc>
          <w:tcPr>
            <w:tcW w:w="1728" w:type="dxa"/>
            <w:shd w:val="clear" w:color="auto" w:fill="008E87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EMISSIONS</w:t>
            </w:r>
          </w:p>
        </w:tc>
        <w:tc>
          <w:tcPr>
            <w:tcW w:w="1710" w:type="dxa"/>
            <w:tcBorders>
              <w:right w:val="triple" w:sz="4" w:space="0" w:color="auto"/>
            </w:tcBorders>
            <w:shd w:val="clear" w:color="auto" w:fill="008E87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TOTAL</w:t>
            </w:r>
          </w:p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(mtCO</w:t>
            </w:r>
            <w:r w:rsidRPr="00936D49">
              <w:rPr>
                <w:rFonts w:ascii="Tahoma" w:hAnsi="Tahoma" w:cs="Tahoma"/>
                <w:b/>
                <w:color w:val="FFFFFF"/>
                <w:sz w:val="20"/>
                <w:szCs w:val="20"/>
                <w:vertAlign w:val="subscript"/>
                <w:lang w:val="en-US"/>
              </w:rPr>
              <w:t>2</w:t>
            </w:r>
            <w:r w:rsidRPr="00936D49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e)</w:t>
            </w:r>
          </w:p>
        </w:tc>
        <w:tc>
          <w:tcPr>
            <w:tcW w:w="1023" w:type="dxa"/>
            <w:tcBorders>
              <w:left w:val="triple" w:sz="4" w:space="0" w:color="auto"/>
            </w:tcBorders>
            <w:shd w:val="clear" w:color="auto" w:fill="008E87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CO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>2</w:t>
            </w:r>
          </w:p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CH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>4</w:t>
            </w:r>
          </w:p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N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>2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O</w:t>
            </w:r>
          </w:p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HFCs</w:t>
            </w:r>
          </w:p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PFCs</w:t>
            </w:r>
          </w:p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  <w:tc>
          <w:tcPr>
            <w:tcW w:w="1023" w:type="dxa"/>
            <w:shd w:val="clear" w:color="auto" w:fill="008E87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SF</w:t>
            </w:r>
            <w:r w:rsidRPr="00936D49">
              <w:rPr>
                <w:rFonts w:ascii="Tahoma" w:hAnsi="Tahoma" w:cs="Tahoma"/>
                <w:color w:val="FFFFFF"/>
                <w:sz w:val="20"/>
                <w:szCs w:val="20"/>
                <w:vertAlign w:val="subscript"/>
              </w:rPr>
              <w:t>6</w:t>
            </w:r>
          </w:p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(mt)</w:t>
            </w:r>
          </w:p>
        </w:tc>
      </w:tr>
      <w:tr w:rsidR="005121FD" w:rsidRPr="00936D49" w:rsidTr="00862290">
        <w:trPr>
          <w:trHeight w:val="47"/>
        </w:trPr>
        <w:tc>
          <w:tcPr>
            <w:tcW w:w="1728" w:type="dxa"/>
            <w:shd w:val="clear" w:color="auto" w:fill="008E87"/>
            <w:vAlign w:val="center"/>
          </w:tcPr>
          <w:p w:rsidR="005121FD" w:rsidRPr="00936D49" w:rsidRDefault="005121FD" w:rsidP="004858CD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Scope 1</w:t>
            </w:r>
          </w:p>
        </w:tc>
        <w:tc>
          <w:tcPr>
            <w:tcW w:w="1710" w:type="dxa"/>
            <w:tcBorders>
              <w:right w:val="triple" w:sz="4" w:space="0" w:color="auto"/>
            </w:tcBorders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triple" w:sz="4" w:space="0" w:color="auto"/>
            </w:tcBorders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5121FD" w:rsidRPr="00936D49" w:rsidTr="00862290">
        <w:trPr>
          <w:trHeight w:val="47"/>
        </w:trPr>
        <w:tc>
          <w:tcPr>
            <w:tcW w:w="1728" w:type="dxa"/>
            <w:shd w:val="clear" w:color="auto" w:fill="008E87"/>
            <w:vAlign w:val="center"/>
          </w:tcPr>
          <w:p w:rsidR="005121FD" w:rsidRPr="00936D49" w:rsidRDefault="005121FD" w:rsidP="004858CD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FFFFFF"/>
                <w:sz w:val="20"/>
                <w:szCs w:val="20"/>
              </w:rPr>
              <w:t>Scope 2</w:t>
            </w:r>
          </w:p>
        </w:tc>
        <w:tc>
          <w:tcPr>
            <w:tcW w:w="1710" w:type="dxa"/>
            <w:tcBorders>
              <w:right w:val="triple" w:sz="4" w:space="0" w:color="auto"/>
            </w:tcBorders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triple" w:sz="4" w:space="0" w:color="auto"/>
            </w:tcBorders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FFFF" w:themeFill="background1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5121FD" w:rsidRPr="00936D49" w:rsidTr="004B0C01">
        <w:trPr>
          <w:trHeight w:val="47"/>
        </w:trPr>
        <w:tc>
          <w:tcPr>
            <w:tcW w:w="1728" w:type="dxa"/>
            <w:shd w:val="clear" w:color="auto" w:fill="DFF5F1"/>
            <w:vAlign w:val="center"/>
          </w:tcPr>
          <w:p w:rsidR="005121FD" w:rsidRPr="00936D49" w:rsidRDefault="005121FD" w:rsidP="004858CD">
            <w:pPr>
              <w:rPr>
                <w:rFonts w:ascii="Tahoma" w:hAnsi="Tahoma" w:cs="Tahoma"/>
                <w:sz w:val="20"/>
                <w:szCs w:val="20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t>Scope 3 (OPTIONAL)</w:t>
            </w:r>
          </w:p>
        </w:tc>
        <w:tc>
          <w:tcPr>
            <w:tcW w:w="1710" w:type="dxa"/>
            <w:tcBorders>
              <w:right w:val="triple" w:sz="4" w:space="0" w:color="auto"/>
            </w:tcBorders>
            <w:shd w:val="clear" w:color="auto" w:fill="D9D9D9" w:themeFill="background1" w:themeFillShade="D9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tcBorders>
              <w:left w:val="triple" w:sz="4" w:space="0" w:color="auto"/>
            </w:tcBorders>
            <w:shd w:val="clear" w:color="auto" w:fill="D9D9D9" w:themeFill="background1" w:themeFillShade="D9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5121FD" w:rsidRPr="00936D49" w:rsidRDefault="005121FD" w:rsidP="004858CD">
            <w:pPr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</w:tr>
    </w:tbl>
    <w:p w:rsidR="005121FD" w:rsidRPr="00936D49" w:rsidRDefault="005121FD">
      <w:pPr>
        <w:rPr>
          <w:rFonts w:ascii="Tahoma" w:hAnsi="Tahoma" w:cs="Tahoma"/>
          <w:sz w:val="20"/>
          <w:szCs w:val="20"/>
        </w:rPr>
      </w:pPr>
    </w:p>
    <w:p w:rsidR="00947653" w:rsidRPr="00936D49" w:rsidRDefault="00947653" w:rsidP="00CF247A">
      <w:pPr>
        <w:rPr>
          <w:rFonts w:ascii="Tahoma" w:hAnsi="Tahoma" w:cs="Tahoma"/>
          <w:sz w:val="20"/>
          <w:szCs w:val="20"/>
          <w:lang w:val="en-US"/>
        </w:rPr>
      </w:pPr>
    </w:p>
    <w:p w:rsidR="00CF247A" w:rsidRPr="00936D49" w:rsidRDefault="00D54D69" w:rsidP="00CF247A">
      <w:pPr>
        <w:rPr>
          <w:rFonts w:ascii="Tahoma" w:hAnsi="Tahoma" w:cs="Tahoma"/>
          <w:spacing w:val="20"/>
          <w:sz w:val="20"/>
          <w:szCs w:val="20"/>
          <w:lang w:val="en-US"/>
        </w:rPr>
      </w:pPr>
      <w:r w:rsidRPr="00936D49">
        <w:rPr>
          <w:rFonts w:ascii="Tahoma" w:hAnsi="Tahoma" w:cs="Tahoma"/>
          <w:spacing w:val="20"/>
          <w:sz w:val="20"/>
          <w:szCs w:val="20"/>
          <w:lang w:val="en-US"/>
        </w:rPr>
        <w:t>METHODOLOGIES AND EMISSION FACTORS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140042" w:rsidRPr="00936D49" w:rsidTr="00862290">
        <w:trPr>
          <w:trHeight w:val="238"/>
        </w:trPr>
        <w:tc>
          <w:tcPr>
            <w:tcW w:w="9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8E87"/>
            <w:vAlign w:val="center"/>
          </w:tcPr>
          <w:p w:rsidR="00140042" w:rsidRPr="00936D49" w:rsidRDefault="00140042" w:rsidP="00AD7CCC">
            <w:pPr>
              <w:pStyle w:val="Arial9"/>
              <w:rPr>
                <w:rFonts w:ascii="Tahoma" w:hAnsi="Tahoma" w:cs="Tahoma"/>
                <w:color w:val="FFFFFF"/>
                <w:lang w:val="en-US"/>
              </w:rPr>
            </w:pPr>
            <w:r w:rsidRPr="00936D49">
              <w:rPr>
                <w:rFonts w:ascii="Tahoma" w:hAnsi="Tahoma" w:cs="Tahoma"/>
                <w:color w:val="FFFFFF"/>
                <w:lang w:val="en-US"/>
              </w:rPr>
              <w:t>Methodologies used to calculate or measure emissions other than those provided by the GHG Protocol. (Provide a reference or link to any non-GHG Protocol calculation tools used)</w:t>
            </w:r>
          </w:p>
        </w:tc>
      </w:tr>
      <w:tr w:rsidR="00140042" w:rsidRPr="00936D49" w:rsidTr="005121FD">
        <w:trPr>
          <w:trHeight w:val="238"/>
        </w:trPr>
        <w:tc>
          <w:tcPr>
            <w:tcW w:w="9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140042" w:rsidRPr="00936D49" w:rsidRDefault="00140042" w:rsidP="00AD7CCC">
            <w:pPr>
              <w:pStyle w:val="Arial9"/>
              <w:rPr>
                <w:rFonts w:ascii="Tahoma" w:hAnsi="Tahoma" w:cs="Tahoma"/>
                <w:color w:val="auto"/>
                <w:lang w:val="en-US"/>
              </w:rPr>
            </w:pPr>
          </w:p>
        </w:tc>
      </w:tr>
    </w:tbl>
    <w:p w:rsidR="00773D8A" w:rsidRPr="00936D49" w:rsidRDefault="00773D8A" w:rsidP="0015113D">
      <w:pPr>
        <w:rPr>
          <w:rFonts w:ascii="Tahoma" w:hAnsi="Tahoma" w:cs="Tahoma"/>
          <w:sz w:val="20"/>
          <w:szCs w:val="20"/>
          <w:lang w:val="en-US"/>
        </w:rPr>
        <w:sectPr w:rsidR="00773D8A" w:rsidRPr="00936D49" w:rsidSect="00936D49">
          <w:headerReference w:type="default" r:id="rId10"/>
          <w:pgSz w:w="12240" w:h="15840"/>
          <w:pgMar w:top="1260" w:right="1440" w:bottom="1080" w:left="1440" w:header="720" w:footer="720" w:gutter="0"/>
          <w:cols w:space="720"/>
          <w:docGrid w:linePitch="360"/>
        </w:sectPr>
      </w:pPr>
    </w:p>
    <w:p w:rsidR="000F580C" w:rsidRPr="00936D49" w:rsidRDefault="000F580C" w:rsidP="000F580C">
      <w:pPr>
        <w:rPr>
          <w:rFonts w:ascii="Tahoma" w:hAnsi="Tahoma" w:cs="Tahoma"/>
          <w:spacing w:val="20"/>
          <w:sz w:val="20"/>
          <w:szCs w:val="20"/>
          <w:lang w:val="en-US"/>
        </w:rPr>
      </w:pPr>
      <w:r w:rsidRPr="00936D49">
        <w:rPr>
          <w:rFonts w:ascii="Tahoma" w:hAnsi="Tahoma" w:cs="Tahoma"/>
          <w:spacing w:val="20"/>
          <w:sz w:val="20"/>
          <w:szCs w:val="20"/>
          <w:lang w:val="en-US"/>
        </w:rPr>
        <w:lastRenderedPageBreak/>
        <w:t>ORGANIZATIONAL BOUNDARIES</w:t>
      </w:r>
    </w:p>
    <w:tbl>
      <w:tblPr>
        <w:tblW w:w="955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2160"/>
        <w:gridCol w:w="2160"/>
        <w:gridCol w:w="2160"/>
      </w:tblGrid>
      <w:tr w:rsidR="00D54D69" w:rsidRPr="00936D49" w:rsidTr="004B0C01">
        <w:tc>
          <w:tcPr>
            <w:tcW w:w="3078" w:type="dxa"/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List of all legal entities or facilities over which reporting company has equity share, financial control or operational control</w:t>
            </w:r>
          </w:p>
        </w:tc>
        <w:tc>
          <w:tcPr>
            <w:tcW w:w="2160" w:type="dxa"/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% equity share in legal entity</w:t>
            </w:r>
          </w:p>
        </w:tc>
        <w:tc>
          <w:tcPr>
            <w:tcW w:w="2160" w:type="dxa"/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36D49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 xml:space="preserve">Does reporting company have financial control? </w:t>
            </w:r>
            <w:r w:rsidRPr="00936D49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2160" w:type="dxa"/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Does reporting company have operational control? (yes/no)</w:t>
            </w:r>
          </w:p>
        </w:tc>
      </w:tr>
      <w:tr w:rsidR="00D54D69" w:rsidRPr="00936D49" w:rsidTr="00DE7523">
        <w:trPr>
          <w:trHeight w:val="256"/>
        </w:trPr>
        <w:tc>
          <w:tcPr>
            <w:tcW w:w="3078" w:type="dxa"/>
            <w:vAlign w:val="center"/>
          </w:tcPr>
          <w:p w:rsidR="00D54D69" w:rsidRPr="00936D49" w:rsidRDefault="00D54D69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54D69" w:rsidRPr="00936D49" w:rsidRDefault="00D54D69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54D69" w:rsidRPr="00936D49" w:rsidRDefault="00D54D69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54D69" w:rsidRPr="00936D49" w:rsidRDefault="00D54D69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E7523" w:rsidRPr="00936D49" w:rsidTr="00DE7523">
        <w:trPr>
          <w:trHeight w:val="256"/>
        </w:trPr>
        <w:tc>
          <w:tcPr>
            <w:tcW w:w="3078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E7523" w:rsidRPr="00936D49" w:rsidTr="00DE7523">
        <w:trPr>
          <w:trHeight w:val="256"/>
        </w:trPr>
        <w:tc>
          <w:tcPr>
            <w:tcW w:w="3078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E7523" w:rsidRPr="00936D49" w:rsidTr="00DE7523">
        <w:trPr>
          <w:trHeight w:val="256"/>
        </w:trPr>
        <w:tc>
          <w:tcPr>
            <w:tcW w:w="3078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vAlign w:val="center"/>
          </w:tcPr>
          <w:p w:rsidR="00DE7523" w:rsidRPr="00936D49" w:rsidRDefault="00DE7523" w:rsidP="00DE7523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D54D69" w:rsidRPr="00936D49" w:rsidTr="004B0C01">
        <w:tc>
          <w:tcPr>
            <w:tcW w:w="9558" w:type="dxa"/>
            <w:shd w:val="clear" w:color="auto" w:fill="B9E9E0"/>
          </w:tcPr>
          <w:p w:rsidR="00D54D69" w:rsidRPr="00936D49" w:rsidRDefault="00D54D69" w:rsidP="00773D8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If the reporting company’s parent comp</w:t>
            </w:r>
            <w:r w:rsidR="00773D8A" w:rsidRPr="00936D49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any does not report emissions, include an </w:t>
            </w:r>
            <w:r w:rsidR="00773918" w:rsidRPr="00936D49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organizational diagram</w:t>
            </w:r>
            <w:r w:rsidRPr="00936D49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that clearly defines relationship of </w:t>
            </w:r>
            <w:r w:rsidR="00773D8A" w:rsidRPr="00936D49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Pr="00936D49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reporting subsidiar</w:t>
            </w:r>
            <w:r w:rsidR="00773D8A" w:rsidRPr="00936D49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y as well as other subsidiaries</w:t>
            </w:r>
          </w:p>
        </w:tc>
      </w:tr>
      <w:tr w:rsidR="00D54D69" w:rsidRPr="00936D49" w:rsidTr="00773D8A">
        <w:tc>
          <w:tcPr>
            <w:tcW w:w="9558" w:type="dxa"/>
            <w:tcBorders>
              <w:bottom w:val="single" w:sz="4" w:space="0" w:color="auto"/>
            </w:tcBorders>
          </w:tcPr>
          <w:p w:rsidR="00D54D69" w:rsidRPr="00936D49" w:rsidRDefault="00D54D69" w:rsidP="00AD7CC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p w:rsidR="00773D8A" w:rsidRPr="00936D49" w:rsidRDefault="00773D8A" w:rsidP="00D54D69">
      <w:pPr>
        <w:rPr>
          <w:rFonts w:ascii="Tahoma" w:hAnsi="Tahoma" w:cs="Tahoma"/>
          <w:sz w:val="20"/>
          <w:szCs w:val="20"/>
          <w:lang w:val="en-US"/>
        </w:rPr>
      </w:pPr>
    </w:p>
    <w:p w:rsidR="000F580C" w:rsidRPr="00936D49" w:rsidRDefault="000F580C" w:rsidP="000F580C">
      <w:pPr>
        <w:rPr>
          <w:rFonts w:ascii="Tahoma" w:hAnsi="Tahoma" w:cs="Tahoma"/>
          <w:spacing w:val="20"/>
          <w:sz w:val="20"/>
          <w:szCs w:val="20"/>
          <w:lang w:val="en-US"/>
        </w:rPr>
      </w:pPr>
      <w:r w:rsidRPr="00936D49">
        <w:rPr>
          <w:rFonts w:ascii="Tahoma" w:hAnsi="Tahoma" w:cs="Tahoma"/>
          <w:spacing w:val="20"/>
          <w:sz w:val="20"/>
          <w:szCs w:val="20"/>
          <w:lang w:val="en-US"/>
        </w:rPr>
        <w:t>INFORMATION ON EMISSIONS</w:t>
      </w:r>
    </w:p>
    <w:tbl>
      <w:tblPr>
        <w:tblStyle w:val="TableGrid"/>
        <w:tblW w:w="954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5940"/>
        <w:gridCol w:w="3600"/>
      </w:tblGrid>
      <w:tr w:rsidR="00D54D69" w:rsidRPr="00936D49" w:rsidTr="004B0C01">
        <w:trPr>
          <w:trHeight w:val="213"/>
        </w:trPr>
        <w:tc>
          <w:tcPr>
            <w:tcW w:w="9540" w:type="dxa"/>
            <w:gridSpan w:val="2"/>
            <w:shd w:val="clear" w:color="auto" w:fill="B9E9E0"/>
          </w:tcPr>
          <w:p w:rsidR="00D54D69" w:rsidRPr="00936D49" w:rsidRDefault="00D54D69" w:rsidP="00773D8A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Emissions disaggregated by source types</w:t>
            </w:r>
          </w:p>
        </w:tc>
      </w:tr>
      <w:tr w:rsidR="00D54D69" w:rsidRPr="00936D49" w:rsidTr="004B0C01">
        <w:trPr>
          <w:trHeight w:val="213"/>
        </w:trPr>
        <w:tc>
          <w:tcPr>
            <w:tcW w:w="5940" w:type="dxa"/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Scope 1: Direct Emissions from Owned/Controlled Operations</w:t>
            </w:r>
          </w:p>
        </w:tc>
        <w:tc>
          <w:tcPr>
            <w:tcW w:w="3600" w:type="dxa"/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198"/>
        </w:trPr>
        <w:tc>
          <w:tcPr>
            <w:tcW w:w="5940" w:type="dxa"/>
          </w:tcPr>
          <w:p w:rsidR="00D54D69" w:rsidRPr="00936D49" w:rsidRDefault="00D54D69" w:rsidP="00AD7CCC">
            <w:pPr>
              <w:numPr>
                <w:ilvl w:val="0"/>
                <w:numId w:val="1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iCs/>
                <w:sz w:val="20"/>
                <w:szCs w:val="20"/>
                <w:lang w:val="en-US"/>
              </w:rPr>
              <w:t>Direct Emissions from Stationary Combustion</w:t>
            </w:r>
          </w:p>
        </w:tc>
        <w:tc>
          <w:tcPr>
            <w:tcW w:w="3600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213"/>
        </w:trPr>
        <w:tc>
          <w:tcPr>
            <w:tcW w:w="5940" w:type="dxa"/>
          </w:tcPr>
          <w:p w:rsidR="00D54D69" w:rsidRPr="00936D49" w:rsidRDefault="00D54D69" w:rsidP="00AD7CCC">
            <w:pPr>
              <w:numPr>
                <w:ilvl w:val="0"/>
                <w:numId w:val="1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iCs/>
                <w:sz w:val="20"/>
                <w:szCs w:val="20"/>
                <w:lang w:val="en-US"/>
              </w:rPr>
              <w:t>Direct Emissions from Mobile Combustion</w:t>
            </w:r>
          </w:p>
        </w:tc>
        <w:tc>
          <w:tcPr>
            <w:tcW w:w="3600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198"/>
        </w:trPr>
        <w:tc>
          <w:tcPr>
            <w:tcW w:w="5940" w:type="dxa"/>
          </w:tcPr>
          <w:p w:rsidR="00D54D69" w:rsidRPr="00936D49" w:rsidRDefault="00D54D69" w:rsidP="00AD7CCC">
            <w:pPr>
              <w:numPr>
                <w:ilvl w:val="0"/>
                <w:numId w:val="1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iCs/>
                <w:sz w:val="20"/>
                <w:szCs w:val="20"/>
                <w:lang w:val="en-US"/>
              </w:rPr>
              <w:t>Direct Emissions from Process Sources</w:t>
            </w:r>
          </w:p>
        </w:tc>
        <w:tc>
          <w:tcPr>
            <w:tcW w:w="3600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213"/>
        </w:trPr>
        <w:tc>
          <w:tcPr>
            <w:tcW w:w="5940" w:type="dxa"/>
          </w:tcPr>
          <w:p w:rsidR="00D54D69" w:rsidRPr="00936D49" w:rsidRDefault="00D54D69" w:rsidP="00AD7CCC">
            <w:pPr>
              <w:numPr>
                <w:ilvl w:val="0"/>
                <w:numId w:val="1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iCs/>
                <w:sz w:val="20"/>
                <w:szCs w:val="20"/>
                <w:lang w:val="en-US"/>
              </w:rPr>
              <w:t>Direct Emissions from Fugitive Sources</w:t>
            </w:r>
          </w:p>
        </w:tc>
        <w:tc>
          <w:tcPr>
            <w:tcW w:w="3600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213"/>
        </w:trPr>
        <w:tc>
          <w:tcPr>
            <w:tcW w:w="5940" w:type="dxa"/>
          </w:tcPr>
          <w:p w:rsidR="00D54D69" w:rsidRPr="00936D49" w:rsidRDefault="00D54D69" w:rsidP="00AD7CCC">
            <w:pPr>
              <w:numPr>
                <w:ilvl w:val="0"/>
                <w:numId w:val="1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iCs/>
                <w:sz w:val="20"/>
                <w:szCs w:val="20"/>
                <w:lang w:val="en-US"/>
              </w:rPr>
              <w:t>Direct Emissions from Agricultural Sources</w:t>
            </w:r>
          </w:p>
        </w:tc>
        <w:tc>
          <w:tcPr>
            <w:tcW w:w="3600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4B0C01">
        <w:trPr>
          <w:trHeight w:val="198"/>
        </w:trPr>
        <w:tc>
          <w:tcPr>
            <w:tcW w:w="5940" w:type="dxa"/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iCs/>
                <w:sz w:val="20"/>
                <w:szCs w:val="20"/>
                <w:lang w:val="en-US"/>
              </w:rPr>
              <w:t>Scope 2: Indirect Emissions from the Use of Purchased Electricity, Steam, Heating and Cooling</w:t>
            </w:r>
          </w:p>
        </w:tc>
        <w:tc>
          <w:tcPr>
            <w:tcW w:w="3600" w:type="dxa"/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213"/>
        </w:trPr>
        <w:tc>
          <w:tcPr>
            <w:tcW w:w="5940" w:type="dxa"/>
          </w:tcPr>
          <w:p w:rsidR="00D54D69" w:rsidRPr="00936D49" w:rsidRDefault="00D54D69" w:rsidP="00AD7CCC">
            <w:pPr>
              <w:numPr>
                <w:ilvl w:val="0"/>
                <w:numId w:val="2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iCs/>
                <w:sz w:val="20"/>
                <w:szCs w:val="20"/>
                <w:lang w:val="en-US"/>
              </w:rPr>
              <w:t>Indirect Emissions from Purchased/Acquired Electricity</w:t>
            </w:r>
          </w:p>
        </w:tc>
        <w:tc>
          <w:tcPr>
            <w:tcW w:w="3600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198"/>
        </w:trPr>
        <w:tc>
          <w:tcPr>
            <w:tcW w:w="5940" w:type="dxa"/>
          </w:tcPr>
          <w:p w:rsidR="00D54D69" w:rsidRPr="00936D49" w:rsidRDefault="00D54D69" w:rsidP="00AD7CCC">
            <w:pPr>
              <w:numPr>
                <w:ilvl w:val="0"/>
                <w:numId w:val="2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iCs/>
                <w:sz w:val="20"/>
                <w:szCs w:val="20"/>
                <w:lang w:val="en-US"/>
              </w:rPr>
              <w:t>Indirect Emissions from Purchased/Acquired Steam</w:t>
            </w:r>
          </w:p>
        </w:tc>
        <w:tc>
          <w:tcPr>
            <w:tcW w:w="3600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213"/>
        </w:trPr>
        <w:tc>
          <w:tcPr>
            <w:tcW w:w="5940" w:type="dxa"/>
          </w:tcPr>
          <w:p w:rsidR="00D54D69" w:rsidRPr="00936D49" w:rsidRDefault="00D54D69" w:rsidP="00AD7CCC">
            <w:pPr>
              <w:numPr>
                <w:ilvl w:val="0"/>
                <w:numId w:val="2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iCs/>
                <w:sz w:val="20"/>
                <w:szCs w:val="20"/>
                <w:lang w:val="en-US"/>
              </w:rPr>
              <w:t>Indirect Emissions from Purchased/Acquired Heating</w:t>
            </w:r>
          </w:p>
        </w:tc>
        <w:tc>
          <w:tcPr>
            <w:tcW w:w="3600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198"/>
        </w:trPr>
        <w:tc>
          <w:tcPr>
            <w:tcW w:w="5940" w:type="dxa"/>
          </w:tcPr>
          <w:p w:rsidR="00D54D69" w:rsidRPr="00936D49" w:rsidRDefault="00D54D69" w:rsidP="00AD7CCC">
            <w:pPr>
              <w:numPr>
                <w:ilvl w:val="0"/>
                <w:numId w:val="2"/>
              </w:numPr>
              <w:rPr>
                <w:rFonts w:ascii="Tahoma" w:hAnsi="Tahoma" w:cs="Tahoma"/>
                <w:iCs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iCs/>
                <w:sz w:val="20"/>
                <w:szCs w:val="20"/>
                <w:lang w:val="en-US"/>
              </w:rPr>
              <w:t>Indirect Emissions from Purchased/Acquired Cooling</w:t>
            </w:r>
          </w:p>
        </w:tc>
        <w:tc>
          <w:tcPr>
            <w:tcW w:w="3600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88"/>
        <w:gridCol w:w="6570"/>
      </w:tblGrid>
      <w:tr w:rsidR="00D54D69" w:rsidRPr="00936D49" w:rsidTr="00DF5B41">
        <w:tc>
          <w:tcPr>
            <w:tcW w:w="9558" w:type="dxa"/>
            <w:gridSpan w:val="2"/>
            <w:tcBorders>
              <w:bottom w:val="single" w:sz="4" w:space="0" w:color="000000"/>
            </w:tcBorders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Emissions disaggregated by facility (recommended for individual facilities with stationary combustion emissions over 10,000 mtCO2e)</w:t>
            </w:r>
          </w:p>
        </w:tc>
      </w:tr>
      <w:tr w:rsidR="00D54D69" w:rsidRPr="00936D49" w:rsidTr="00DF5B41">
        <w:tc>
          <w:tcPr>
            <w:tcW w:w="2988" w:type="dxa"/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Facility</w:t>
            </w:r>
          </w:p>
        </w:tc>
        <w:tc>
          <w:tcPr>
            <w:tcW w:w="6570" w:type="dxa"/>
            <w:shd w:val="clear" w:color="auto" w:fill="B9E9E0"/>
          </w:tcPr>
          <w:p w:rsidR="00D54D69" w:rsidRPr="00936D49" w:rsidRDefault="00D54D69" w:rsidP="00AD7CCC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Scope 1 emissions</w:t>
            </w:r>
          </w:p>
        </w:tc>
      </w:tr>
      <w:tr w:rsidR="00D54D69" w:rsidRPr="00936D49" w:rsidTr="00DE7523">
        <w:tc>
          <w:tcPr>
            <w:tcW w:w="2988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FFFFFF" w:themeFill="background1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54D69" w:rsidRPr="00936D49" w:rsidTr="00DE7523">
        <w:tc>
          <w:tcPr>
            <w:tcW w:w="2988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FFFFFF" w:themeFill="background1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54D69" w:rsidRPr="00936D49" w:rsidTr="00DE7523">
        <w:tc>
          <w:tcPr>
            <w:tcW w:w="2988" w:type="dxa"/>
            <w:tcBorders>
              <w:bottom w:val="single" w:sz="4" w:space="0" w:color="000000"/>
            </w:tcBorders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88"/>
        <w:gridCol w:w="6570"/>
      </w:tblGrid>
      <w:tr w:rsidR="00D54D69" w:rsidRPr="00936D49" w:rsidTr="00DF5B41">
        <w:tc>
          <w:tcPr>
            <w:tcW w:w="9558" w:type="dxa"/>
            <w:gridSpan w:val="2"/>
            <w:tcBorders>
              <w:bottom w:val="single" w:sz="4" w:space="0" w:color="000000"/>
            </w:tcBorders>
            <w:shd w:val="clear" w:color="auto" w:fill="B9E9E0"/>
          </w:tcPr>
          <w:p w:rsidR="00D54D69" w:rsidRPr="00936D49" w:rsidRDefault="00D54D69" w:rsidP="00773D8A">
            <w:pP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Emissions disaggregated by country</w:t>
            </w:r>
          </w:p>
        </w:tc>
      </w:tr>
      <w:tr w:rsidR="00D54D69" w:rsidRPr="00936D49" w:rsidTr="00DF5B41">
        <w:tc>
          <w:tcPr>
            <w:tcW w:w="2988" w:type="dxa"/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6570" w:type="dxa"/>
            <w:shd w:val="clear" w:color="auto" w:fill="B9E9E0"/>
          </w:tcPr>
          <w:p w:rsidR="00D54D69" w:rsidRPr="00936D49" w:rsidRDefault="00D54D69" w:rsidP="00AD7CCC">
            <w:pPr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36D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Emissions (specify Scopes included)</w:t>
            </w:r>
          </w:p>
        </w:tc>
      </w:tr>
      <w:tr w:rsidR="00D54D69" w:rsidRPr="00936D49" w:rsidTr="00DE7523">
        <w:tc>
          <w:tcPr>
            <w:tcW w:w="2988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FFFFFF" w:themeFill="background1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54D69" w:rsidRPr="00936D49" w:rsidTr="00DE7523">
        <w:tc>
          <w:tcPr>
            <w:tcW w:w="2988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FFFFFF" w:themeFill="background1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54D69" w:rsidRPr="00936D49" w:rsidTr="00DE7523">
        <w:tc>
          <w:tcPr>
            <w:tcW w:w="2988" w:type="dxa"/>
            <w:tcBorders>
              <w:bottom w:val="single" w:sz="4" w:space="0" w:color="000000"/>
            </w:tcBorders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57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D54D69" w:rsidRPr="00936D49" w:rsidTr="00DF5B41">
        <w:tc>
          <w:tcPr>
            <w:tcW w:w="9558" w:type="dxa"/>
            <w:tcBorders>
              <w:bottom w:val="single" w:sz="4" w:space="0" w:color="auto"/>
            </w:tcBorders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Emissions attributable to own generation of electricity, heat, or stem that is sold or transferred to another organization</w:t>
            </w:r>
          </w:p>
        </w:tc>
      </w:tr>
      <w:tr w:rsidR="00D54D69" w:rsidRPr="00936D49" w:rsidTr="00773D8A">
        <w:tc>
          <w:tcPr>
            <w:tcW w:w="9558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D54D69" w:rsidRPr="00936D49" w:rsidTr="00DF5B41">
        <w:tc>
          <w:tcPr>
            <w:tcW w:w="9558" w:type="dxa"/>
            <w:tcBorders>
              <w:bottom w:val="single" w:sz="4" w:space="0" w:color="auto"/>
            </w:tcBorders>
            <w:shd w:val="clear" w:color="auto" w:fill="B9E9E0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Emissions attributable to the generation of electricity, heat or steam that is purchased for re-sale to non-end users</w:t>
            </w:r>
          </w:p>
        </w:tc>
      </w:tr>
      <w:tr w:rsidR="00D54D69" w:rsidRPr="00936D49" w:rsidTr="00773D8A">
        <w:tc>
          <w:tcPr>
            <w:tcW w:w="9558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D54D69" w:rsidRPr="00936D49" w:rsidTr="00DF5B41">
        <w:tc>
          <w:tcPr>
            <w:tcW w:w="9558" w:type="dxa"/>
            <w:tcBorders>
              <w:bottom w:val="single" w:sz="4" w:space="0" w:color="auto"/>
            </w:tcBorders>
            <w:shd w:val="clear" w:color="auto" w:fill="B9E9E0"/>
          </w:tcPr>
          <w:p w:rsidR="00D54D69" w:rsidRPr="00936D49" w:rsidRDefault="00D54D69" w:rsidP="00773D8A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 xml:space="preserve">Emissions from GHGs not covered by the Kyoto Protocol (e.g., CFCs, </w:t>
            </w:r>
            <w:proofErr w:type="spellStart"/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NOx</w:t>
            </w:r>
            <w:proofErr w:type="spellEnd"/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,)</w:t>
            </w:r>
          </w:p>
        </w:tc>
      </w:tr>
      <w:tr w:rsidR="00D54D69" w:rsidRPr="00936D49" w:rsidTr="00773D8A">
        <w:tc>
          <w:tcPr>
            <w:tcW w:w="9558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autoSpaceDE w:val="0"/>
        <w:autoSpaceDN w:val="0"/>
        <w:adjustRightInd w:val="0"/>
        <w:rPr>
          <w:rFonts w:ascii="Tahoma" w:eastAsiaTheme="minorHAnsi" w:hAnsi="Tahoma" w:cs="Tahom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4D69" w:rsidRPr="00936D49" w:rsidTr="00DF5B41">
        <w:tc>
          <w:tcPr>
            <w:tcW w:w="9576" w:type="dxa"/>
            <w:shd w:val="clear" w:color="auto" w:fill="B9E9E0"/>
          </w:tcPr>
          <w:p w:rsidR="00D54D69" w:rsidRPr="00936D49" w:rsidRDefault="00D54D69" w:rsidP="00AD7CCC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>Information on the causes of emissions changes that did not trigger a base year emissions recalculation</w:t>
            </w:r>
          </w:p>
          <w:p w:rsidR="00D54D69" w:rsidRPr="00936D49" w:rsidRDefault="00D54D69" w:rsidP="00AD7CCC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>(e.g., process changes, efficiency improvements, plant closures)</w:t>
            </w:r>
          </w:p>
        </w:tc>
      </w:tr>
      <w:tr w:rsidR="00D54D69" w:rsidRPr="00936D49" w:rsidTr="00AD7CCC">
        <w:tc>
          <w:tcPr>
            <w:tcW w:w="9576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233ECD" w:rsidRPr="00936D49" w:rsidRDefault="00233ECD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4D69" w:rsidRPr="00936D49" w:rsidTr="00DF5B41">
        <w:tc>
          <w:tcPr>
            <w:tcW w:w="9576" w:type="dxa"/>
            <w:shd w:val="clear" w:color="auto" w:fill="B9E9E0"/>
          </w:tcPr>
          <w:p w:rsidR="00D54D69" w:rsidRPr="00936D49" w:rsidRDefault="00D54D69" w:rsidP="00AD7CCC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>GHG emissions data for all years between the base year and the reporting year (including details of and</w:t>
            </w:r>
          </w:p>
          <w:p w:rsidR="00D54D69" w:rsidRPr="00936D49" w:rsidRDefault="00D54D69" w:rsidP="00AD7CCC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 xml:space="preserve">reasons for recalculations, if appropriate) </w:t>
            </w:r>
          </w:p>
        </w:tc>
      </w:tr>
      <w:tr w:rsidR="00D54D69" w:rsidRPr="00936D49" w:rsidTr="00AD7CCC">
        <w:tc>
          <w:tcPr>
            <w:tcW w:w="9576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558"/>
      </w:tblGrid>
      <w:tr w:rsidR="00D54D69" w:rsidRPr="00936D49" w:rsidTr="00DF5B41">
        <w:tc>
          <w:tcPr>
            <w:tcW w:w="9558" w:type="dxa"/>
            <w:shd w:val="clear" w:color="auto" w:fill="B9E9E0"/>
          </w:tcPr>
          <w:p w:rsidR="00D54D69" w:rsidRPr="00936D49" w:rsidRDefault="00D54D69" w:rsidP="00773D8A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 xml:space="preserve">Relevant ratio performance indicators (e.g. emissions per kilowatt-hour generated, </w:t>
            </w:r>
            <w:r w:rsidR="00773D8A"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>sales, etc.</w:t>
            </w: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>)</w:t>
            </w:r>
          </w:p>
        </w:tc>
      </w:tr>
      <w:tr w:rsidR="00D54D69" w:rsidRPr="00936D49" w:rsidTr="00773D8A">
        <w:tc>
          <w:tcPr>
            <w:tcW w:w="9558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558"/>
      </w:tblGrid>
      <w:tr w:rsidR="00D54D69" w:rsidRPr="00936D49" w:rsidTr="00DF5B41">
        <w:tc>
          <w:tcPr>
            <w:tcW w:w="9558" w:type="dxa"/>
            <w:shd w:val="clear" w:color="auto" w:fill="B9E9E0"/>
          </w:tcPr>
          <w:p w:rsidR="00D54D69" w:rsidRPr="00936D49" w:rsidRDefault="00D54D69" w:rsidP="00AD7CC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>An outline of any GHG management/reduction programs or strategies</w:t>
            </w:r>
          </w:p>
        </w:tc>
      </w:tr>
      <w:tr w:rsidR="00D54D69" w:rsidRPr="00936D49" w:rsidTr="00773D8A">
        <w:tc>
          <w:tcPr>
            <w:tcW w:w="9558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p w:rsidR="000F580C" w:rsidRPr="00936D49" w:rsidRDefault="000F580C" w:rsidP="000F580C">
      <w:pPr>
        <w:rPr>
          <w:rFonts w:ascii="Tahoma" w:hAnsi="Tahoma" w:cs="Tahoma"/>
          <w:spacing w:val="20"/>
          <w:sz w:val="20"/>
          <w:szCs w:val="20"/>
          <w:lang w:val="en-US"/>
        </w:rPr>
      </w:pPr>
    </w:p>
    <w:p w:rsidR="000F580C" w:rsidRPr="00936D49" w:rsidRDefault="000F580C" w:rsidP="000F580C">
      <w:pPr>
        <w:rPr>
          <w:rFonts w:ascii="Tahoma" w:hAnsi="Tahoma" w:cs="Tahoma"/>
          <w:spacing w:val="20"/>
          <w:sz w:val="20"/>
          <w:szCs w:val="20"/>
          <w:lang w:val="en-US"/>
        </w:rPr>
      </w:pPr>
      <w:r w:rsidRPr="00936D49">
        <w:rPr>
          <w:rFonts w:ascii="Tahoma" w:hAnsi="Tahoma" w:cs="Tahoma"/>
          <w:spacing w:val="20"/>
          <w:sz w:val="20"/>
          <w:szCs w:val="20"/>
          <w:lang w:val="en-US"/>
        </w:rPr>
        <w:t>ADDITIONAL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558"/>
      </w:tblGrid>
      <w:tr w:rsidR="00D54D69" w:rsidRPr="00936D49" w:rsidTr="00DF5B41">
        <w:tc>
          <w:tcPr>
            <w:tcW w:w="9558" w:type="dxa"/>
            <w:shd w:val="clear" w:color="auto" w:fill="B9E9E0"/>
          </w:tcPr>
          <w:p w:rsidR="00D54D69" w:rsidRPr="00936D49" w:rsidRDefault="00D54D69" w:rsidP="00AD7CC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>Information on any contractual provisions addressing GHG-related risks and obligations</w:t>
            </w:r>
          </w:p>
        </w:tc>
      </w:tr>
      <w:tr w:rsidR="00D54D69" w:rsidRPr="00936D49" w:rsidTr="00773D8A">
        <w:tc>
          <w:tcPr>
            <w:tcW w:w="9558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558"/>
      </w:tblGrid>
      <w:tr w:rsidR="00D54D69" w:rsidRPr="00936D49" w:rsidTr="00DF5B41">
        <w:tc>
          <w:tcPr>
            <w:tcW w:w="9558" w:type="dxa"/>
            <w:shd w:val="clear" w:color="auto" w:fill="B9E9E0"/>
          </w:tcPr>
          <w:p w:rsidR="00D54D69" w:rsidRPr="00936D49" w:rsidRDefault="00D54D69" w:rsidP="00AD7CCC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 xml:space="preserve">An outline of any external assurance provided and a copy of any verification statement, if applicable, of the reported emissions data. </w:t>
            </w:r>
          </w:p>
        </w:tc>
      </w:tr>
      <w:tr w:rsidR="00D54D69" w:rsidRPr="00936D49" w:rsidTr="00773D8A">
        <w:tc>
          <w:tcPr>
            <w:tcW w:w="9558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4D69" w:rsidRPr="00936D49" w:rsidTr="00DF5B41">
        <w:tc>
          <w:tcPr>
            <w:tcW w:w="9576" w:type="dxa"/>
            <w:shd w:val="clear" w:color="auto" w:fill="B9E9E0"/>
          </w:tcPr>
          <w:p w:rsidR="00D54D69" w:rsidRPr="00936D49" w:rsidRDefault="00D54D69" w:rsidP="00936D49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>Information on the quality of the inventory (e.g., information on the causes and magnitude of uncertainties</w:t>
            </w:r>
            <w:r w:rsid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 xml:space="preserve"> </w:t>
            </w: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>in emission estimates) and an outline of policies in place to improve inventory quality</w:t>
            </w:r>
          </w:p>
        </w:tc>
      </w:tr>
      <w:tr w:rsidR="00D54D69" w:rsidRPr="00936D49" w:rsidTr="00AD7CCC">
        <w:tc>
          <w:tcPr>
            <w:tcW w:w="9576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4D69" w:rsidRPr="00936D49" w:rsidTr="00DF5B41">
        <w:tc>
          <w:tcPr>
            <w:tcW w:w="9576" w:type="dxa"/>
            <w:shd w:val="clear" w:color="auto" w:fill="B9E9E0"/>
          </w:tcPr>
          <w:p w:rsidR="00D54D69" w:rsidRPr="00936D49" w:rsidRDefault="00D54D69" w:rsidP="00AD7CCC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>Information on any GHG sequestration</w:t>
            </w:r>
          </w:p>
        </w:tc>
      </w:tr>
      <w:tr w:rsidR="00D54D69" w:rsidRPr="00936D49" w:rsidTr="00AD7CCC">
        <w:tc>
          <w:tcPr>
            <w:tcW w:w="9576" w:type="dxa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p w:rsidR="000F580C" w:rsidRPr="00936D49" w:rsidRDefault="000F580C" w:rsidP="000F580C">
      <w:pPr>
        <w:rPr>
          <w:rFonts w:ascii="Tahoma" w:hAnsi="Tahoma" w:cs="Tahoma"/>
          <w:spacing w:val="20"/>
          <w:sz w:val="20"/>
          <w:szCs w:val="20"/>
          <w:lang w:val="en-US"/>
        </w:rPr>
      </w:pPr>
    </w:p>
    <w:p w:rsidR="000F580C" w:rsidRPr="00936D49" w:rsidRDefault="000F580C" w:rsidP="000F580C">
      <w:pPr>
        <w:rPr>
          <w:rFonts w:ascii="Tahoma" w:hAnsi="Tahoma" w:cs="Tahoma"/>
          <w:spacing w:val="20"/>
          <w:sz w:val="20"/>
          <w:szCs w:val="20"/>
          <w:lang w:val="en-US"/>
        </w:rPr>
      </w:pPr>
      <w:r w:rsidRPr="00936D49">
        <w:rPr>
          <w:rFonts w:ascii="Tahoma" w:hAnsi="Tahoma" w:cs="Tahoma"/>
          <w:spacing w:val="20"/>
          <w:sz w:val="20"/>
          <w:szCs w:val="20"/>
          <w:lang w:val="en-US"/>
        </w:rPr>
        <w:t>INFORMATION ON OFFSETS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3654"/>
      </w:tblGrid>
      <w:tr w:rsidR="00D54D69" w:rsidRPr="00936D49" w:rsidTr="00DF5B41">
        <w:tc>
          <w:tcPr>
            <w:tcW w:w="9558" w:type="dxa"/>
            <w:gridSpan w:val="3"/>
            <w:tcBorders>
              <w:bottom w:val="single" w:sz="4" w:space="0" w:color="auto"/>
            </w:tcBorders>
            <w:shd w:val="clear" w:color="auto" w:fill="B9E9E0"/>
            <w:vAlign w:val="center"/>
          </w:tcPr>
          <w:p w:rsidR="00D54D69" w:rsidRPr="00936D49" w:rsidRDefault="00D54D69" w:rsidP="00936D4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 xml:space="preserve">Information on offsets that have been purchased or developed </w:t>
            </w:r>
            <w:r w:rsidRPr="00936D49">
              <w:rPr>
                <w:rFonts w:ascii="Tahoma" w:eastAsiaTheme="minorHAnsi" w:hAnsi="Tahoma" w:cs="Tahoma"/>
                <w:i/>
                <w:sz w:val="20"/>
                <w:szCs w:val="20"/>
                <w:lang w:val="en-US"/>
              </w:rPr>
              <w:t>outside</w:t>
            </w: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 xml:space="preserve"> the inventory boundary</w:t>
            </w:r>
          </w:p>
        </w:tc>
      </w:tr>
      <w:tr w:rsidR="00D54D69" w:rsidRPr="00936D49" w:rsidTr="00DF5B41">
        <w:trPr>
          <w:trHeight w:val="136"/>
        </w:trPr>
        <w:tc>
          <w:tcPr>
            <w:tcW w:w="2952" w:type="dxa"/>
            <w:shd w:val="clear" w:color="auto" w:fill="B9E9E0"/>
            <w:vAlign w:val="center"/>
          </w:tcPr>
          <w:p w:rsidR="00D54D69" w:rsidRPr="00936D49" w:rsidRDefault="00D54D69" w:rsidP="000F580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Quantity of GHGs (mtCO2e)</w:t>
            </w:r>
          </w:p>
        </w:tc>
        <w:tc>
          <w:tcPr>
            <w:tcW w:w="2952" w:type="dxa"/>
            <w:shd w:val="clear" w:color="auto" w:fill="B9E9E0"/>
            <w:vAlign w:val="center"/>
          </w:tcPr>
          <w:p w:rsidR="00D54D69" w:rsidRPr="00936D49" w:rsidRDefault="00D54D69" w:rsidP="000F58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t>Type of offset project</w:t>
            </w:r>
          </w:p>
        </w:tc>
        <w:tc>
          <w:tcPr>
            <w:tcW w:w="3654" w:type="dxa"/>
            <w:shd w:val="clear" w:color="auto" w:fill="B9E9E0"/>
            <w:vAlign w:val="center"/>
          </w:tcPr>
          <w:p w:rsidR="00D54D69" w:rsidRPr="00936D49" w:rsidRDefault="00D54D69" w:rsidP="000F580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Were the offsets verified/certified and/or approved by an external GHG program (e.g., CDM)</w:t>
            </w:r>
          </w:p>
        </w:tc>
      </w:tr>
      <w:tr w:rsidR="00D54D69" w:rsidRPr="00936D49" w:rsidTr="00773D8A">
        <w:trPr>
          <w:trHeight w:val="136"/>
        </w:trPr>
        <w:tc>
          <w:tcPr>
            <w:tcW w:w="2952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952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3654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136"/>
        </w:trPr>
        <w:tc>
          <w:tcPr>
            <w:tcW w:w="2952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952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3654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3654"/>
      </w:tblGrid>
      <w:tr w:rsidR="00D54D69" w:rsidRPr="00936D49" w:rsidTr="00DF5B41">
        <w:tc>
          <w:tcPr>
            <w:tcW w:w="9558" w:type="dxa"/>
            <w:gridSpan w:val="3"/>
            <w:tcBorders>
              <w:bottom w:val="single" w:sz="4" w:space="0" w:color="auto"/>
            </w:tcBorders>
            <w:shd w:val="clear" w:color="auto" w:fill="B9E9E0"/>
            <w:vAlign w:val="center"/>
          </w:tcPr>
          <w:p w:rsidR="00D54D69" w:rsidRPr="00936D49" w:rsidRDefault="00D54D69" w:rsidP="00936D49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 xml:space="preserve">Information on reductions </w:t>
            </w:r>
            <w:r w:rsidRPr="00936D49">
              <w:rPr>
                <w:rFonts w:ascii="Tahoma" w:eastAsiaTheme="minorHAnsi" w:hAnsi="Tahoma" w:cs="Tahoma"/>
                <w:i/>
                <w:sz w:val="20"/>
                <w:szCs w:val="20"/>
                <w:lang w:val="en-US"/>
              </w:rPr>
              <w:t>inside</w:t>
            </w:r>
            <w:r w:rsidRPr="00936D49">
              <w:rPr>
                <w:rFonts w:ascii="Tahoma" w:eastAsiaTheme="minorHAnsi" w:hAnsi="Tahoma" w:cs="Tahoma"/>
                <w:sz w:val="20"/>
                <w:szCs w:val="20"/>
                <w:lang w:val="en-US"/>
              </w:rPr>
              <w:t xml:space="preserve"> the inventory boundary that have been sold/transferred as offsets to a third party.</w:t>
            </w:r>
          </w:p>
        </w:tc>
      </w:tr>
      <w:tr w:rsidR="00D54D69" w:rsidRPr="00936D49" w:rsidTr="00DF5B41">
        <w:trPr>
          <w:trHeight w:val="136"/>
        </w:trPr>
        <w:tc>
          <w:tcPr>
            <w:tcW w:w="2952" w:type="dxa"/>
            <w:shd w:val="clear" w:color="auto" w:fill="B9E9E0"/>
            <w:vAlign w:val="center"/>
          </w:tcPr>
          <w:p w:rsidR="00D54D69" w:rsidRPr="00936D49" w:rsidRDefault="00D54D69" w:rsidP="000F580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Quantity of GHGs (mtCO2e)</w:t>
            </w:r>
          </w:p>
        </w:tc>
        <w:tc>
          <w:tcPr>
            <w:tcW w:w="2952" w:type="dxa"/>
            <w:shd w:val="clear" w:color="auto" w:fill="B9E9E0"/>
            <w:vAlign w:val="center"/>
          </w:tcPr>
          <w:p w:rsidR="00D54D69" w:rsidRPr="00936D49" w:rsidRDefault="00D54D69" w:rsidP="000F580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36D49">
              <w:rPr>
                <w:rFonts w:ascii="Tahoma" w:hAnsi="Tahoma" w:cs="Tahoma"/>
                <w:sz w:val="20"/>
                <w:szCs w:val="20"/>
              </w:rPr>
              <w:t>Type of offset project</w:t>
            </w:r>
          </w:p>
        </w:tc>
        <w:tc>
          <w:tcPr>
            <w:tcW w:w="3654" w:type="dxa"/>
            <w:shd w:val="clear" w:color="auto" w:fill="B9E9E0"/>
            <w:vAlign w:val="center"/>
          </w:tcPr>
          <w:p w:rsidR="00D54D69" w:rsidRPr="00936D49" w:rsidRDefault="00D54D69" w:rsidP="000F580C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36D49">
              <w:rPr>
                <w:rFonts w:ascii="Tahoma" w:hAnsi="Tahoma" w:cs="Tahoma"/>
                <w:sz w:val="20"/>
                <w:szCs w:val="20"/>
                <w:lang w:val="en-US"/>
              </w:rPr>
              <w:t>Were the offsets verified/certified and/or approved by an external GHG program (e.g., CDM)</w:t>
            </w:r>
          </w:p>
        </w:tc>
      </w:tr>
      <w:tr w:rsidR="00D54D69" w:rsidRPr="00936D49" w:rsidTr="00773D8A">
        <w:trPr>
          <w:trHeight w:val="136"/>
        </w:trPr>
        <w:tc>
          <w:tcPr>
            <w:tcW w:w="2952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952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3654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D54D69" w:rsidRPr="00936D49" w:rsidTr="00773D8A">
        <w:trPr>
          <w:trHeight w:val="136"/>
        </w:trPr>
        <w:tc>
          <w:tcPr>
            <w:tcW w:w="2952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952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3654" w:type="dxa"/>
            <w:shd w:val="clear" w:color="auto" w:fill="auto"/>
          </w:tcPr>
          <w:p w:rsidR="00D54D69" w:rsidRPr="00936D49" w:rsidRDefault="00D54D69" w:rsidP="00AD7CCC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D54D69" w:rsidRPr="00936D49" w:rsidRDefault="00D54D69" w:rsidP="00D54D69">
      <w:pPr>
        <w:rPr>
          <w:rFonts w:ascii="Tahoma" w:hAnsi="Tahoma" w:cs="Tahoma"/>
          <w:sz w:val="20"/>
          <w:szCs w:val="20"/>
          <w:lang w:val="en-US"/>
        </w:rPr>
      </w:pPr>
    </w:p>
    <w:sectPr w:rsidR="00D54D69" w:rsidRPr="00936D49" w:rsidSect="006C2D5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041" w:rsidRDefault="00F74041" w:rsidP="00F86FA7">
      <w:r>
        <w:separator/>
      </w:r>
    </w:p>
  </w:endnote>
  <w:endnote w:type="continuationSeparator" w:id="0">
    <w:p w:rsidR="00F74041" w:rsidRDefault="00F74041" w:rsidP="00F8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041" w:rsidRDefault="00F74041" w:rsidP="00F86FA7">
      <w:r>
        <w:separator/>
      </w:r>
    </w:p>
  </w:footnote>
  <w:footnote w:type="continuationSeparator" w:id="0">
    <w:p w:rsidR="00F74041" w:rsidRDefault="00F74041" w:rsidP="00F86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80C" w:rsidRPr="004A20E2" w:rsidRDefault="005A5ACC" w:rsidP="00233ECD">
    <w:pPr>
      <w:pStyle w:val="Header"/>
      <w:shd w:val="clear" w:color="auto" w:fill="000000" w:themeFill="text1"/>
      <w:jc w:val="center"/>
      <w:rPr>
        <w:rFonts w:ascii="Tahoma" w:hAnsi="Tahoma" w:cs="Tahoma"/>
        <w:color w:val="FFFFFF" w:themeColor="background1"/>
        <w:spacing w:val="20"/>
        <w:sz w:val="22"/>
        <w:lang w:val="en-US"/>
      </w:rPr>
    </w:pPr>
    <w:r w:rsidRPr="004A20E2">
      <w:rPr>
        <w:rFonts w:ascii="Tahoma" w:hAnsi="Tahoma" w:cs="Tahoma"/>
        <w:color w:val="FFFFFF" w:themeColor="background1"/>
        <w:sz w:val="20"/>
        <w:lang w:val="en-US"/>
      </w:rPr>
      <w:t>This is not the official reporting template of the WRI/WBCSD GHG Protocol.  It is a sample template meant to help outline the reporting requirements of the GHG Protocol Corporate Standard.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D69" w:rsidRPr="000B7B12" w:rsidRDefault="00773D8A" w:rsidP="00D54D69">
    <w:pPr>
      <w:pStyle w:val="Header"/>
      <w:jc w:val="center"/>
      <w:rPr>
        <w:rFonts w:ascii="Tahoma" w:hAnsi="Tahoma" w:cs="Tahoma"/>
        <w:spacing w:val="20"/>
        <w:sz w:val="28"/>
        <w:lang w:val="en-US"/>
      </w:rPr>
    </w:pPr>
    <w:r w:rsidRPr="000B7B12">
      <w:rPr>
        <w:rFonts w:ascii="Tahoma" w:hAnsi="Tahoma" w:cs="Tahoma"/>
        <w:spacing w:val="20"/>
        <w:sz w:val="28"/>
        <w:lang w:val="en-US"/>
      </w:rPr>
      <w:t>REQUIRED INFORMATION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D8A" w:rsidRPr="000B7B12" w:rsidRDefault="00773D8A" w:rsidP="00D54D69">
    <w:pPr>
      <w:pStyle w:val="Header"/>
      <w:jc w:val="center"/>
      <w:rPr>
        <w:rFonts w:ascii="Tahoma" w:hAnsi="Tahoma" w:cs="Tahoma"/>
        <w:spacing w:val="20"/>
        <w:sz w:val="28"/>
        <w:lang w:val="en-US"/>
      </w:rPr>
    </w:pPr>
    <w:r w:rsidRPr="000B7B12">
      <w:rPr>
        <w:rFonts w:ascii="Tahoma" w:hAnsi="Tahoma" w:cs="Tahoma"/>
        <w:spacing w:val="20"/>
        <w:sz w:val="28"/>
        <w:lang w:val="en-US"/>
      </w:rPr>
      <w:t>Optional Information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75A"/>
    <w:multiLevelType w:val="hybridMultilevel"/>
    <w:tmpl w:val="7BF62C5A"/>
    <w:lvl w:ilvl="0" w:tplc="E3FE152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515220"/>
    <w:multiLevelType w:val="hybridMultilevel"/>
    <w:tmpl w:val="BFBE521A"/>
    <w:lvl w:ilvl="0" w:tplc="1130A3E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0E3"/>
    <w:rsid w:val="000B7B12"/>
    <w:rsid w:val="000F580C"/>
    <w:rsid w:val="00140042"/>
    <w:rsid w:val="00150229"/>
    <w:rsid w:val="0015113D"/>
    <w:rsid w:val="001743B4"/>
    <w:rsid w:val="001B7E01"/>
    <w:rsid w:val="00233ECD"/>
    <w:rsid w:val="002475A5"/>
    <w:rsid w:val="00386D81"/>
    <w:rsid w:val="003B0D34"/>
    <w:rsid w:val="004348A8"/>
    <w:rsid w:val="004A20E2"/>
    <w:rsid w:val="004B0C01"/>
    <w:rsid w:val="004B7B13"/>
    <w:rsid w:val="004C3DB5"/>
    <w:rsid w:val="005121FD"/>
    <w:rsid w:val="00550DE6"/>
    <w:rsid w:val="005721B1"/>
    <w:rsid w:val="005A5ACC"/>
    <w:rsid w:val="005B3B67"/>
    <w:rsid w:val="005C2CA1"/>
    <w:rsid w:val="00601D3C"/>
    <w:rsid w:val="00686623"/>
    <w:rsid w:val="006A03F1"/>
    <w:rsid w:val="006C2D52"/>
    <w:rsid w:val="006D1369"/>
    <w:rsid w:val="006F57FE"/>
    <w:rsid w:val="00723DED"/>
    <w:rsid w:val="007368FF"/>
    <w:rsid w:val="00773918"/>
    <w:rsid w:val="00773D8A"/>
    <w:rsid w:val="007917F4"/>
    <w:rsid w:val="00862290"/>
    <w:rsid w:val="0086601D"/>
    <w:rsid w:val="008820E3"/>
    <w:rsid w:val="00894EE7"/>
    <w:rsid w:val="008B118B"/>
    <w:rsid w:val="008B2380"/>
    <w:rsid w:val="00936D49"/>
    <w:rsid w:val="00947653"/>
    <w:rsid w:val="009B09DC"/>
    <w:rsid w:val="009E3548"/>
    <w:rsid w:val="00A14F96"/>
    <w:rsid w:val="00AD754F"/>
    <w:rsid w:val="00B1476A"/>
    <w:rsid w:val="00BA377E"/>
    <w:rsid w:val="00BD7C8A"/>
    <w:rsid w:val="00BF06FA"/>
    <w:rsid w:val="00CD26F4"/>
    <w:rsid w:val="00CF247A"/>
    <w:rsid w:val="00D54D69"/>
    <w:rsid w:val="00D57521"/>
    <w:rsid w:val="00DE7523"/>
    <w:rsid w:val="00DF5B41"/>
    <w:rsid w:val="00E07DC4"/>
    <w:rsid w:val="00E42BDD"/>
    <w:rsid w:val="00E91619"/>
    <w:rsid w:val="00F318A3"/>
    <w:rsid w:val="00F4588A"/>
    <w:rsid w:val="00F463E7"/>
    <w:rsid w:val="00F74041"/>
    <w:rsid w:val="00F86FA7"/>
    <w:rsid w:val="00FA3E51"/>
    <w:rsid w:val="00FB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0E3"/>
    <w:rPr>
      <w:rFonts w:ascii="Times New Roman" w:eastAsia="Times New Roman" w:hAnsi="Times New Roman" w:cs="Times New Roman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8820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20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820E3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E3"/>
    <w:rPr>
      <w:rFonts w:ascii="Tahoma" w:eastAsia="Times New Roman" w:hAnsi="Tahoma" w:cs="Tahoma"/>
      <w:sz w:val="16"/>
      <w:szCs w:val="16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0E3"/>
    <w:rPr>
      <w:rFonts w:ascii="Times New Roman" w:eastAsia="Times New Roman" w:hAnsi="Times New Roman" w:cs="Times New Roman"/>
      <w:b/>
      <w:bCs/>
      <w:sz w:val="20"/>
      <w:szCs w:val="20"/>
      <w:lang w:val="pt-BR"/>
    </w:rPr>
  </w:style>
  <w:style w:type="paragraph" w:styleId="FootnoteText">
    <w:name w:val="footnote text"/>
    <w:basedOn w:val="Normal"/>
    <w:link w:val="FootnoteTextChar"/>
    <w:rsid w:val="00F86FA7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86FA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F86FA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F86FA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al9">
    <w:name w:val="Arial 9"/>
    <w:basedOn w:val="Normal"/>
    <w:rsid w:val="001743B4"/>
    <w:rPr>
      <w:rFonts w:cs="Arial"/>
      <w:color w:val="0000F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4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D69"/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Footer">
    <w:name w:val="footer"/>
    <w:basedOn w:val="Normal"/>
    <w:link w:val="FooterChar"/>
    <w:uiPriority w:val="99"/>
    <w:semiHidden/>
    <w:unhideWhenUsed/>
    <w:rsid w:val="00D54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D69"/>
    <w:rPr>
      <w:rFonts w:ascii="Times New Roman" w:eastAsia="Times New Roman" w:hAnsi="Times New Roman" w:cs="Times New Roman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0E3"/>
    <w:rPr>
      <w:rFonts w:ascii="Times New Roman" w:eastAsia="Times New Roman" w:hAnsi="Times New Roman" w:cs="Times New Roman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8820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20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820E3"/>
    <w:rPr>
      <w:rFonts w:ascii="Times New Roman" w:eastAsia="Times New Roman" w:hAnsi="Times New Roman" w:cs="Times New Roman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E3"/>
    <w:rPr>
      <w:rFonts w:ascii="Tahoma" w:eastAsia="Times New Roman" w:hAnsi="Tahoma" w:cs="Tahoma"/>
      <w:sz w:val="16"/>
      <w:szCs w:val="16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0E3"/>
    <w:rPr>
      <w:rFonts w:ascii="Times New Roman" w:eastAsia="Times New Roman" w:hAnsi="Times New Roman" w:cs="Times New Roman"/>
      <w:b/>
      <w:bCs/>
      <w:sz w:val="20"/>
      <w:szCs w:val="20"/>
      <w:lang w:val="pt-BR"/>
    </w:rPr>
  </w:style>
  <w:style w:type="paragraph" w:styleId="FootnoteText">
    <w:name w:val="footnote text"/>
    <w:basedOn w:val="Normal"/>
    <w:link w:val="FootnoteTextChar"/>
    <w:rsid w:val="00F86FA7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86FA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F86FA7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F86FA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al9">
    <w:name w:val="Arial 9"/>
    <w:basedOn w:val="Normal"/>
    <w:rsid w:val="001743B4"/>
    <w:rPr>
      <w:rFonts w:cs="Arial"/>
      <w:color w:val="0000F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4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D69"/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Footer">
    <w:name w:val="footer"/>
    <w:basedOn w:val="Normal"/>
    <w:link w:val="FooterChar"/>
    <w:uiPriority w:val="99"/>
    <w:semiHidden/>
    <w:unhideWhenUsed/>
    <w:rsid w:val="00D54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D69"/>
    <w:rPr>
      <w:rFonts w:ascii="Times New Roman" w:eastAsia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785E4-5D29-470A-B18E-FF9AA9D2C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4700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RESOURCES INSTITUTE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kaleigh.robinson</dc:creator>
  <cp:lastModifiedBy>Stacy Kotorac</cp:lastModifiedBy>
  <cp:revision>2</cp:revision>
  <cp:lastPrinted>2012-03-12T15:26:00Z</cp:lastPrinted>
  <dcterms:created xsi:type="dcterms:W3CDTF">2012-09-20T17:59:00Z</dcterms:created>
  <dcterms:modified xsi:type="dcterms:W3CDTF">2012-09-20T17:59:00Z</dcterms:modified>
</cp:coreProperties>
</file>