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32F3E" w:val="clear"/>
        <w:spacing w:before="200" w:after="120"/>
        <w:jc w:val="center"/>
      </w:pPr>
      <w:r>
        <w:rPr>
          <w:rFonts w:ascii="Arial" w:cs="Arial" w:eastAsia="Arial" w:hAnsi="Arial"/>
          <w:b/>
          <w:bCs/>
          <w:color w:val="FF9900"/>
          <w:sz w:val="52"/>
          <w:szCs w:val="52"/>
        </w:rPr>
        <w:t xml:space="preserve">☁️  CLOUD SECURITY MASTER GUIDE</w:t>
      </w:r>
    </w:p>
    <w:p>
      <w:pPr>
        <w:shd w:fill="232F3E" w:val="clear"/>
        <w:spacing w:before="0" w:after="120"/>
        <w:jc w:val="center"/>
      </w:pPr>
      <w:r>
        <w:rPr>
          <w:rFonts w:ascii="Arial" w:cs="Arial" w:eastAsia="Arial" w:hAnsi="Arial"/>
          <w:b/>
          <w:bCs/>
          <w:color w:val="FFFFFF"/>
          <w:sz w:val="34"/>
          <w:szCs w:val="34"/>
        </w:rPr>
        <w:t xml:space="preserve">AWS &amp; AZURE — FROM ZERO TO EXPERT</w:t>
      </w:r>
    </w:p>
    <w:p>
      <w:pPr>
        <w:shd w:fill="004578" w:val="clear"/>
        <w:spacing w:before="80" w:after="80"/>
        <w:jc w:val="center"/>
      </w:pPr>
      <w:r>
        <w:rPr>
          <w:rFonts w:ascii="Arial" w:cs="Arial" w:eastAsia="Arial" w:hAnsi="Arial"/>
          <w:b/>
          <w:bCs/>
          <w:color w:val="FFFFFF"/>
          <w:sz w:val="22"/>
          <w:szCs w:val="22"/>
        </w:rPr>
        <w:t xml:space="preserve">  Part 2 of the Complete Cybersecurity Master Guide  |  200+ Q&amp;A  |  Real Scenarios  |  Expert Level  </w:t>
      </w:r>
    </w:p>
    <w:p>
      <w:pPr>
        <w:spacing w:before="80" w:after="80"/>
      </w:pPr>
      <w:r>
        <w:t xml:space="preserve"/>
      </w:r>
    </w:p>
    <w:p>
      <w:pPr>
        <w:pStyle w:val="Heading1"/>
        <w:shd w:fill="1B6B7B" w:val="clear"/>
        <w:spacing w:before="400" w:after="160"/>
      </w:pPr>
      <w:r>
        <w:rPr>
          <w:rFonts w:ascii="Arial" w:cs="Arial" w:eastAsia="Arial" w:hAnsi="Arial"/>
          <w:b/>
          <w:bCs/>
          <w:color w:val="FFFFFF"/>
          <w:sz w:val="36"/>
          <w:szCs w:val="36"/>
        </w:rPr>
        <w:t xml:space="preserve">  SECTION 11: CLOUD SECURITY FUNDAMENTALS</w:t>
      </w:r>
    </w:p>
    <w:p>
      <w:pPr>
        <w:shd w:fill="1B6B7B" w:val="clear"/>
        <w:spacing w:before="240" w:after="120"/>
      </w:pPr>
      <w:r>
        <w:rPr>
          <w:rFonts w:ascii="Arial" w:cs="Arial" w:eastAsia="Arial" w:hAnsi="Arial"/>
          <w:b/>
          <w:bCs/>
          <w:color w:val="FFFFFF"/>
          <w:sz w:val="24"/>
          <w:szCs w:val="24"/>
        </w:rPr>
        <w:t xml:space="preserve">  ◆  What Cloud Security Is, Why It Matters, Shared Responsibility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1E6B3C" w:val="clear"/>
            <w:tcMar>
              <w:top w:type="dxa" w:w="80"/>
              <w:left w:type="dxa" w:w="160"/>
              <w:bottom w:type="dxa" w:w="80"/>
              <w:right w:type="dxa" w:w="160"/>
            </w:tcMar>
          </w:tcPr>
          <w:p>
            <w:r>
              <w:rPr>
                <w:rFonts w:ascii="Arial" w:cs="Arial" w:eastAsia="Arial" w:hAnsi="Arial"/>
                <w:b/>
                <w:bCs/>
                <w:color w:val="FFD700"/>
                <w:sz w:val="24"/>
                <w:szCs w:val="24"/>
              </w:rPr>
              <w:t xml:space="preserve">Q038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cloud computing? Explain IaaS, PaaS, and SaaS with security implications.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Cloud computing delivers computing resources over the internet on demand. Three service models: IaaS (Infrastructure as a Service): Provider manages hardware, virtualization, networking. YOU manage: OS, runtime, middleware, applications, data. Security responsibility: you. Examples: AWS EC2, Azure VMs, Google Compute Engine. Security tasks: patch the OS, configure host firewall, manage identity on the VM. PaaS (Platform as a Service): Provider manages infrastructure + OS + runtime. YOU manage: applications and data. Examples: AWS Elastic Beanstalk, Azure App Service, Google App Engine. Security tasks: secure your application code, manage app access controls, protect data. SaaS (Software as a Service): Provider manages everything. YOU manage: data, user access, configuration. Examples: Microsoft 365, Salesforce, Slack. Security tasks: configure access controls, enable MFA, monitor user activity, data governance. Shared Responsibility Model: The critical concept. Security is ALWAYS shared between cloud provider and customer. The boundary shifts depending on the service model. In IaaS, you have more responsibility. In SaaS, provider has more responsibility. But for DATA SECURITY and ACCESS MANAGEMENT — you always own this regardless of service model.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1E6B3C" w:val="clear"/>
            <w:tcMar>
              <w:top w:type="dxa" w:w="80"/>
              <w:left w:type="dxa" w:w="160"/>
              <w:bottom w:type="dxa" w:w="80"/>
              <w:right w:type="dxa" w:w="160"/>
            </w:tcMar>
          </w:tcPr>
          <w:p>
            <w:r>
              <w:rPr>
                <w:rFonts w:ascii="Arial" w:cs="Arial" w:eastAsia="Arial" w:hAnsi="Arial"/>
                <w:b/>
                <w:bCs/>
                <w:color w:val="FFD700"/>
                <w:sz w:val="24"/>
                <w:szCs w:val="24"/>
              </w:rPr>
              <w:t xml:space="preserve">Q039  </w:t>
            </w:r>
            <w:r>
              <w:rPr>
                <w:rFonts w:ascii="Arial" w:cs="Arial" w:eastAsia="Arial" w:hAnsi="Arial"/>
                <w:b/>
                <w:bCs/>
                <w:color w:val="CCFFCC"/>
                <w:sz w:val="18"/>
                <w:szCs w:val="18"/>
              </w:rPr>
              <w:t xml:space="preserve">[BASIC]  </w:t>
            </w:r>
            <w:r>
              <w:rPr>
                <w:rFonts w:ascii="Arial" w:cs="Arial" w:eastAsia="Arial" w:hAnsi="Arial"/>
                <w:b/>
                <w:bCs/>
                <w:color w:val="FFFFFF"/>
                <w:sz w:val="22"/>
                <w:szCs w:val="22"/>
              </w:rPr>
              <w:t xml:space="preserve">What is the Shared Responsibility Model? How does it differ between AWS and Azure?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 Shared Responsibility Model defines who is responsible for what in cloud security. Cloud Provider Always Responsible: Physical security of data centers, hypervisor security, global network infrastructure, hardware maintenance. Customer Always Responsible (regardless of IaaS/PaaS/SaaS): Data classification and protection, identity and access management (IAM), client-side encryption, network traffic protection on customer side. IaaS (EC2/Azure VMs) — Customer additionally responsible: OS patches and updates, host-based firewall, application security, network configuration (security groups/NSGs). PaaS (RDS/Azure SQL) — Customer responsibility: application code security, data encryption, access to the service. SaaS (Office 365) — Customer responsibility: user access, data classification, configuration. AWS vs Azure difference: Functionally similar model. Key difference in tools: AWS uses Security Groups + NACLs for network; Azure uses NSGs + Azure Firewall. AWS IAM vs Azure RBAC + Azure AD. Both provide the same conceptual shared model with different implementation tools. Critical interview point: 'I understand that cloud security is a shared model. The customer can never fully delegate security to the cloud provider — especially for data and identity.'</w:t>
            </w:r>
          </w:p>
          <w:p>
            <w:pPr>
              <w:spacing w:before="60" w:after="0"/>
            </w:pPr>
            <w:r>
              <w:rPr>
                <w:rFonts w:ascii="Arial" w:cs="Arial" w:eastAsia="Arial" w:hAnsi="Arial"/>
                <w:b/>
                <w:bCs/>
                <w:color w:val="C55A11"/>
                <w:sz w:val="21"/>
                <w:szCs w:val="21"/>
              </w:rPr>
              <w:t xml:space="preserve">💡 Expert Tip: </w:t>
            </w:r>
            <w:r>
              <w:rPr>
                <w:rFonts w:ascii="Arial" w:cs="Arial" w:eastAsia="Arial" w:hAnsi="Arial"/>
                <w:i/>
                <w:iCs/>
                <w:sz w:val="21"/>
                <w:szCs w:val="21"/>
              </w:rPr>
              <w:t xml:space="preserve">The most common cloud security breach cause: customer misconfiguration (not provider vulnerability). You own your configuration.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D700"/>
                <w:sz w:val="24"/>
                <w:szCs w:val="24"/>
              </w:rPr>
              <w:t xml:space="preserve">Q040  </w:t>
            </w:r>
            <w:r>
              <w:rPr>
                <w:rFonts w:ascii="Arial" w:cs="Arial" w:eastAsia="Arial" w:hAnsi="Arial"/>
                <w:b/>
                <w:bCs/>
                <w:color w:val="CCFFCC"/>
                <w:sz w:val="18"/>
                <w:szCs w:val="18"/>
              </w:rPr>
              <w:t xml:space="preserve">[INTERMEDIATE]  </w:t>
            </w:r>
            <w:r>
              <w:rPr>
                <w:rFonts w:ascii="Arial" w:cs="Arial" w:eastAsia="Arial" w:hAnsi="Arial"/>
                <w:b/>
                <w:bCs/>
                <w:color w:val="FFFFFF"/>
                <w:sz w:val="22"/>
                <w:szCs w:val="22"/>
              </w:rPr>
              <w:t xml:space="preserve">What are the main cloud security threats in 2024-2025?</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Top cloud security threats: 1) Misconfiguration: #1 cause of cloud breaches. S3 bucket public, security group allows 0.0.0.0/0 on SSH, over-permissive IAM roles. Example: Capital One breach — misconfigured WAF allowed SSRF attack to access EC2 metadata and steal IAM credentials. 2) Identity and Access Management (IAM) Failures: Over-privileged accounts, no MFA, leaked access keys in GitHub repositories, long-lived credentials. 3) Insecure APIs: Unprotected API endpoints, no authentication, excessive data exposure. APIs are the primary integration point in cloud. 4) Data breaches from poorly protected storage: Unencrypted S3/Azure Blob, improper access controls on databases. 5) Supply chain attacks: Compromised container images, malicious packages in cloud-deployed applications. 6) Ransomware in cloud: Targeting cloud backup systems, encrypting cloud storage. 7) Privilege escalation via IAM: Chaining IAM permissions to escalate from a low-privilege identity to admin. 8) Cryptojacking: Unauthorized use of cloud compute resources for cryptocurrency mining (often via compromised access keys). Tools to detect: AWS Security Hub, Amazon GuardDuty, Microsoft Defender for Cloud, Prisma Cloud CSPM.</w:t>
            </w:r>
          </w:p>
        </w:tc>
      </w:tr>
    </w:tbl>
    <w:p>
      <w:pPr>
        <w:spacing w:before="80" w:after="80"/>
      </w:pPr>
      <w:r>
        <w:t xml:space="preserve"/>
      </w:r>
    </w:p>
    <w:p>
      <w:pPr>
        <w:pStyle w:val="Heading1"/>
        <w:shd w:fill="232F3E" w:val="clear"/>
        <w:spacing w:before="400" w:after="160"/>
      </w:pPr>
      <w:r>
        <w:rPr>
          <w:rFonts w:ascii="Arial" w:cs="Arial" w:eastAsia="Arial" w:hAnsi="Arial"/>
          <w:b/>
          <w:bCs/>
          <w:color w:val="FFFFFF"/>
          <w:sz w:val="36"/>
          <w:szCs w:val="36"/>
        </w:rPr>
        <w:t xml:space="preserve">  SECTION 12: AWS SECURITY — COMPLETE MASTER GUIDE</w:t>
      </w:r>
    </w:p>
    <w:p>
      <w:pPr>
        <w:shd w:fill="232F3E" w:val="clear"/>
        <w:spacing w:before="240" w:after="120"/>
      </w:pPr>
      <w:r>
        <w:rPr>
          <w:rFonts w:ascii="Arial" w:cs="Arial" w:eastAsia="Arial" w:hAnsi="Arial"/>
          <w:b/>
          <w:bCs/>
          <w:color w:val="FFFFFF"/>
          <w:sz w:val="24"/>
          <w:szCs w:val="24"/>
        </w:rPr>
        <w:t xml:space="preserve">  ◆  AWS IAM, Security Services, Networking, Compliance — Expert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900" w:sz="6"/>
              <w:left w:val="single" w:color="FF9900" w:sz="6"/>
              <w:bottom w:val="single" w:color="FF9900" w:sz="6"/>
              <w:right w:val="single" w:color="FF9900" w:sz="6"/>
            </w:tcBorders>
            <w:shd w:fill="FCE8D5" w:val="clear"/>
            <w:tcMar>
              <w:top w:type="dxa" w:w="120"/>
              <w:left w:type="dxa" w:w="200"/>
              <w:bottom w:type="dxa" w:w="120"/>
              <w:right w:type="dxa" w:w="200"/>
            </w:tcMar>
          </w:tcPr>
          <w:p>
            <w:pPr>
              <w:spacing w:before="60" w:after="40"/>
            </w:pPr>
            <w:r>
              <w:rPr>
                <w:rFonts w:ascii="Arial" w:cs="Arial" w:eastAsia="Arial" w:hAnsi="Arial"/>
                <w:b/>
                <w:bCs/>
                <w:color w:val="1A2E5A"/>
                <w:sz w:val="22"/>
                <w:szCs w:val="22"/>
              </w:rPr>
              <w:t xml:space="preserve">AWS Security Services Landscape</w:t>
            </w:r>
          </w:p>
          <w:p>
            <w:pPr>
              <w:spacing w:before="40" w:after="40"/>
            </w:pPr>
            <w:r>
              <w:rPr>
                <w:rFonts w:ascii="Arial" w:cs="Arial" w:eastAsia="Arial" w:hAnsi="Arial"/>
                <w:sz w:val="21"/>
                <w:szCs w:val="21"/>
              </w:rPr>
              <w:t xml:space="preserve">Identity: IAM, AWS Organizations, AWS SSO/IAM Identity Center, AWS Directory Service</w:t>
            </w:r>
          </w:p>
          <w:p>
            <w:pPr>
              <w:spacing w:before="40" w:after="40"/>
            </w:pPr>
            <w:r>
              <w:rPr>
                <w:rFonts w:ascii="Arial" w:cs="Arial" w:eastAsia="Arial" w:hAnsi="Arial"/>
                <w:sz w:val="21"/>
                <w:szCs w:val="21"/>
              </w:rPr>
              <w:t xml:space="preserve">Detection: Amazon GuardDuty (threat detection), AWS Security Hub (aggregated findings), AWS Config (config compliance), CloudTrail (API audit logging)</w:t>
            </w:r>
          </w:p>
          <w:p>
            <w:pPr>
              <w:spacing w:before="40" w:after="40"/>
            </w:pPr>
            <w:r>
              <w:rPr>
                <w:rFonts w:ascii="Arial" w:cs="Arial" w:eastAsia="Arial" w:hAnsi="Arial"/>
                <w:sz w:val="21"/>
                <w:szCs w:val="21"/>
              </w:rPr>
              <w:t xml:space="preserve">Infrastructure: Security Groups, NACLs, AWS WAF, AWS Shield (DDoS), AWS Network Firewall, VPC Flow Logs</w:t>
            </w:r>
          </w:p>
          <w:p>
            <w:pPr>
              <w:spacing w:before="40" w:after="40"/>
            </w:pPr>
            <w:r>
              <w:rPr>
                <w:rFonts w:ascii="Arial" w:cs="Arial" w:eastAsia="Arial" w:hAnsi="Arial"/>
                <w:sz w:val="21"/>
                <w:szCs w:val="21"/>
              </w:rPr>
              <w:t xml:space="preserve">Data: AWS KMS (key management), AWS Secrets Manager, AWS Macie (S3 data classification), AWS Certificate Manager</w:t>
            </w:r>
          </w:p>
          <w:p>
            <w:pPr>
              <w:spacing w:before="40" w:after="40"/>
            </w:pPr>
            <w:r>
              <w:rPr>
                <w:rFonts w:ascii="Arial" w:cs="Arial" w:eastAsia="Arial" w:hAnsi="Arial"/>
                <w:sz w:val="21"/>
                <w:szCs w:val="21"/>
              </w:rPr>
              <w:t xml:space="preserve">Response: AWS Systems Manager (patch management), Amazon Inspector (vulnerability scanning), AWS Lambda (automation/SOAR)</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12.1 AWS IAM — Identity and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Q041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Explain AWS IAM. What are Users, Groups, Roles, and Policies?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IAM (Identity and Access Management) controls who can access what in your AWS environment. Users: Individual identities (humans or applications) with long-term credentials (username/password, access keys). Best practice: use IAM Users only when necessary — prefer Roles for applications. Groups: Collections of IAM Users. Attach policies to groups, users inherit group permissions. Example: 'Developers' group with permissions to EC2 and S3 in dev environment. Roles: Temporary identities that can be assumed by: AWS services (EC2 assumes a role to access S3), federated users (SSO users), or cross-account access. Roles use temporary credentials (STS tokens, expire in 1-12 hours). No long-term access keys — more secure than users. Policies: JSON documents defining permissions. Types: AWS Managed Policies (pre-built by AWS), Customer Managed Policies (you write), Inline Policies (attached directly to a single user/role). Policy structure: Effect (Allow/Deny), Action (s3:GetObject), Resource (arn:aws:s3:::my-bucket/*), Condition (MFA required). Key principle: explicit Deny always overrides Allow. Least privilege: grant only the permissions needed for the task — no more.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Q042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the AWS IAM policy evaluation logic? How does it work?</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evaluates IAM policies in this order — the first matching rule wins for Deny; for Allow, at least one policy must allow with no explicit Deny: Step 1 — Default Deny: All requests are implicitly denied by default. Step 2 — Explicit Allow: If an identity-based policy (user/role policy) or resource-based policy explicitly allows the action, it may proceed. Step 3 — Explicit Deny: If ANY policy contains an explicit Deny for the action, it ALWAYS wins — overrides any Allow. This applies to: Service Control Policies (SCPs in AWS Organizations), IAM permission boundaries, identity policies, resource policies. Real-world importance: Example — an S3 bucket policy says 'Allow * to s3:GetObject' but the SCP says 'Deny s3:GetObject from non-VPC requests'. The SCP Deny wins — even though the bucket policy allows it. This is critical for designing organization-wide guardrails. Permission Boundaries: An advanced IAM feature that sets the maximum permissions an entity can have — even if their policies grant more. Used for delegating permission management safely.</w:t>
            </w:r>
          </w:p>
          <w:p>
            <w:pPr>
              <w:spacing w:before="60" w:after="0"/>
            </w:pPr>
            <w:r>
              <w:rPr>
                <w:rFonts w:ascii="Arial" w:cs="Arial" w:eastAsia="Arial" w:hAnsi="Arial"/>
                <w:b/>
                <w:bCs/>
                <w:color w:val="C55A11"/>
                <w:sz w:val="21"/>
                <w:szCs w:val="21"/>
              </w:rPr>
              <w:t xml:space="preserve">💡 Expert Tip: </w:t>
            </w:r>
            <w:r>
              <w:rPr>
                <w:rFonts w:ascii="Arial" w:cs="Arial" w:eastAsia="Arial" w:hAnsi="Arial"/>
                <w:i/>
                <w:iCs/>
                <w:sz w:val="21"/>
                <w:szCs w:val="21"/>
              </w:rPr>
              <w:t xml:space="preserve">Interview trap: 'What happens if an SCP allows an action but the IAM policy denies it?' Answer: Deny wins. Always.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Q043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Organizations and Service Control Policies (SCPs)?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Organizations allows centralized management of multiple AWS accounts. Key concepts: Management Account (root): The master account. Has full control. Should have minimal workloads. Member Accounts: Child accounts for business units, environments (Dev, Prod, Security). Organizational Units (OUs): Logical groupings of accounts. Security OU, Production OU, Dev OU. Service Control Policies (SCPs): Permission guardrails applied to entire OUs or accounts. SCPs do NOT grant permissions — they define the MAXIMUM permissions allowed. If an SCP doesn't allow an action, no IAM policy in that account can allow it. Security use cases for SCPs: 1) Prevent disabling of security services: Deny GuardDuty:DeleteDetector, CloudTrail:DeleteTrail for all accounts. 2) Enforce region restrictions: Deny all actions except in approved regions. 3) Prevent root user actions except in management account. 4) Require MFA for sensitive operations. 5) Prevent billing actions from non-management accounts. Best practice architecture: Security Tooling Account (GuardDuty master, Security Hub, centralized CloudTrail logs), Log Archive Account (immutable CloudTrail/Config logs), Workload Accounts (member accounts with SCPs applied).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Q044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Amazon GuardDuty? What does it detect and how does it work?</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Amazon GuardDuty is AWS's native threat detection service. It analyzes: CloudTrail event logs (API calls), VPC Flow Logs (network traffic), DNS logs, S3 data events, EKS audit logs. GuardDuty uses: threat intelligence (CrowdStrike, Proofpoint feeds), ML anomaly detection, and rule-based detection. Key finding categories: Reconnaissance: Port scanning from EC2 instances, unusual API enumeration. Backdoor: EC2 communicating with known C2 IPs, DNS requests to known malicious domains. Trojan: EC2 communicating with bitcoin mining pools, DGA (domain generation algorithm) traffic. Unusual API activity: IAM user calling unusual APIs, root credentials being used, API calls from Tor exit nodes. Policy violations: S3 public access, unusually large data downloads. Example critical finding: 'UnauthorizedAccess:EC2/SSHBruteForce' — an EC2 instance is being brute-forced via SSH. Or 'PrivilegeEscalation:IAMUser/AnomalousBehavior' — an IAM user escalated their own privileges. GuardDuty is cost-effective insurance: even a 'quiet' account benefits because GuardDuty detects credential compromise (leaked access keys used from Russia at 3 AM is immediately flagged).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Q045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CloudTrail? How do you use it for security investigations?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CloudTrail records every API call made in your AWS account — who did what, when, from where, on what resource. It's the audit log of your entire AWS environment. What it captures: API caller identity (IAM user, role, root), API action, resource ARN, source IP, timestamp, request parameters, response. CloudTrail records are stored in S3 (encrypted, optionally with log file integrity validation). Security investigation use: 1) Who deleted the S3 bucket? — CloudTrail shows: IAM user 'john.doe', action 's3:DeleteBucket', time 14:32 UTC, from IP 203.0.113.45. 2) When was this IAM role created and by whom? 3) Did anyone access this secret in Secrets Manager? 4) What API calls preceded the compromise? Essential configuration: 1) Enable for ALL regions (not just one). 2) Enable CloudTrail data events for S3 (object-level logging) and Lambda. 3) Enable log file integrity validation (SHA-256 hash chain proves logs aren't tampered). 4) Centralize logs to a dedicated Log Archive account where dev accounts cannot delete them. 5) Integrate with CloudWatch Logs for alerting on specific events (root login, security group change, etc.).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Q046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Security Hub? How does it centralize security findings?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Security Hub is the centralized security findings aggregator and compliance dashboard for AWS. It collects findings from: Amazon GuardDuty (threat detection), Amazon Inspector (vulnerability scanning), Amazon Macie (data classification), AWS Config (configuration compliance), AWS Firewall Manager, and supported third-party tools (Palo Alto, CrowdStrike, Splunk). It normalizes all findings to the AWS Security Finding Format (ASFF) — a common schema enabling correlation. Key features: Security Standards Compliance: Automatically checks your environment against: CIS AWS Foundations Benchmark, AWS Foundational Security Best Practices, PCI-DSS, NIST 800-53. Generates a compliance score and detailed findings for each failed check. Insights: Pre-built queries. Example: 'EC2 instances with HIGH severity findings' or 'IAM users without MFA.' Custom Actions: Integrate with Lambda or SOAR platforms to auto-remediate findings. Multi-account: Aggregate findings from all accounts in your AWS Organization into one Security Hub admin account. Cross-region: Aggregate across regions. Interview point: Security Hub is your 'single pane of glass' for AWS security posture — essential for any organization with multiple AWS accounts.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Q047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Explain VPC security — Security Groups vs NACLs. What is the difference?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VPC (Virtual Private Cloud) is your isolated network in AWS. Two network security controls: Security Groups (SGs): Stateful firewalls at the instance (ENI) level. Stateful = if you allow inbound port 80, the response traffic is automatically allowed outbound — you don't need an explicit outbound rule. Default: deny all inbound, allow all outbound. Applied to: EC2 instances, RDS databases, Lambda functions (in VPC), ELB. Best practice: specific SGs per function — WebServer-SG allows 443 from anywhere; App-SG allows only from WebServer-SG; DB-SG allows only from App-SG. Network ACLs (NACLs): Stateless firewalls at the SUBNET level. Stateless = must explicitly allow BOTH inbound AND outbound for a connection. Applied to subnets. Rules processed in number order (lowest first). Default NACL: allow all. Custom NACL: deny all by default. Use case: NACLs are best for subnet-level blocking of specific IPs (block a country's IP range, block known malicious IPs). Security Groups are best for application-layer rules. Key differences table: SG = stateful, instance-level, allow only, SG reference. NACL = stateless, subnet-level, allow AND deny, numbered rules. In practice: SGs do most of the work. NACLs add a defense-in-depth layer.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Q048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KMS? How do you implement encryption at rest in AWS?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KMS (Key Management Service) is the centralized encryption key management service for AWS. It stores and manages Customer Master Keys (CMKs) — now called KMS Keys. Key types: AWS Managed Keys: Created and managed by AWS for specific services (aws/s3, aws/ebs). You can't manage the key material but CloudTrail logs all usage. Customer Managed Keys (CMK): You create and control the key policy. Can rotate annually. Can be disabled or deleted. Best for compliance. Key Policies: JSON policies on the KMS key defining who can use and manage it. Separate from IAM — the key policy AND IAM policy must both allow access. CloudHSM: Dedicated hardware security module for keys. Single-tenant. For highest compliance requirements (FIPS 140-2 Level 3). Encryption at rest implementation: S3: Enable Default Encryption on S3 buckets (SSE-S3 or SSE-KMS). For highest control: SSE-KMS with CMK — requires explicit IAM + key policy to decrypt. EBS: Enable encryption at creation. Default EBS encryption setting encrypts all new volumes automatically. RDS: Enable encryption at creation (cannot be enabled after). Encrypt RDS snapshots. Secrets Manager / Parameter Store: Automatically encrypted with KMS. Interview key point: Envelope encryption — data is encrypted with a Data Encryption Key (DEK), the DEK is encrypted with the CMK. Decrypting requires both KMS access AND the encrypted DEK.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Q049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Config? How do you use it for continuous compliance?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Config continuously records the configuration of AWS resources and evaluates them against desired configuration rules. It answers: 'What did my infrastructure look like at any point in time?' and 'Is my infrastructure compliant with my security policies?' Config Rules: AWS managed rules (pre-built) or custom Lambda-based rules. Examples: required-tags (all resources must have specific tags), s3-bucket-ssl-requests-only (S3 must require HTTPS), iam-user-mfa-enabled (all IAM users must have MFA), encrypted-volumes (EBS volumes must be encrypted). Compliance dashboard: shows compliant vs non-compliant resources per rule. Configuration timeline: shows every change to a resource's configuration with timestamps. Example: 'On Tuesday at 14:32, this security group rule was added to allow 0.0.0.0/0 on port 22 by IAM user john.doe.' Auto-remediation: Config rules can trigger SSM Automation documents to auto-remediate non-compliance. Example: if an S3 bucket becomes public, Config automatically re-applies the block public access setting. Conformance Packs: Collections of Config rules and remediations packaged together for a compliance standard (CIS, PCI-DSS).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Q050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Amazon Macie? When would you use it?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Amazon Macie is a data security service that uses ML to automatically discover, classify, and protect sensitive data in S3. What it finds: PII (names, addresses, passport numbers, SSNs), financial data (credit card numbers, bank account numbers), credentials (private keys, passwords, access tokens), health information (PHI), intellectual property. How it works: Macie samples or fully scans S3 bucket objects, classifies data using ML models and pattern matching, generates findings for sensitive data discovered. Use cases: 1) Compliance: Confirm no S3 buckets contain unsecured PII/PHI — required for GDPR, HIPAA. 2) Data discovery: You inherit an AWS environment and need to know where sensitive data lives. 3) Misconfiguration detection: Macie alerts if sensitive data is in a publicly accessible bucket. 4) Ongoing monitoring: Detect if sensitive data appears in buckets that should only contain logs or configuration. Finding types: SensitiveData:S3Object/Credentials — access key found in S3. SensitiveData:S3Object/Financial — credit card numbers in S3. Policy findings: buckets with public access, unencrypted buckets.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Q051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WAF? How do you protect web applications on AWS?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AWS WAF is a Web Application Firewall that filters HTTP/HTTPS traffic to protected resources: CloudFront distributions, Application Load Balancers (ALBs), API Gateway, AppSync. How it works: WAF Web ACLs (Access Control Lists) contain rules. Rules are evaluated in order. Each rule: inspects a component of the request (URI, query string, headers, body, IP), applies a condition (contains SQLi pattern, matches a regex, is in an IP set), takes an action (Allow, Block, Count/Monitor, CAPTCHA). Rule groups: AWS Managed Rule Groups: pre-built sets covering OWASP Top 10, known bad inputs, bot control. Free and paid options. IP Sets: maintain lists of allowed or blocked IPs. Rate limiting: block IPs making more than X requests per 5 minutes — bot and brute force protection. Geo-blocking: block traffic from specified countries. Bot Control: identify and manage bot traffic (scrapers, crawlers, credential stuffers). AWS Shield vs WAF: AWS Shield Standard (free, automatic) — DDoS protection at Layers 3/4. AWS Shield Advanced ($3000/month) — enhanced DDoS protection with 24/7 DRT (DDoS Response Team) support and cost protection. WAF — application layer (L7) protection. They complement each other.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Q052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the AWS Well-Architected Framework Security Pillar? What are its key principles?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The AWS Well-Architected Framework Security Pillar provides best practices for securing AWS workloads across 7 design principles: 1) Implement a strong identity foundation: Use IAM roles (not long-lived access keys), enforce MFA, centralize identity with IAM Identity Center, apply least privilege. 2) Enable traceability: Enable CloudTrail, Config, VPC Flow Logs. Integrate logs with a SIEM. Alert on sensitive events. 3) Apply security at all layers: Defense in depth — edge (WAF, Shield), network (SGs, NACLs), compute (patch, EDR), application (code security), data (encryption). 4) Automate security best practices: Use CloudFormation with security configurations baked in. Config rules with auto-remediation. Lambda for security automation. 5) Protect data in transit and at rest: TLS 1.2+ everywhere. KMS encryption for sensitive data. S3 Block Public Access by default. 6) Keep people away from data: Use automation to reduce direct human access to production data. Break-glass procedures for emergency access. 7) Prepare for security events: Defined IR runbooks. Use AWS Systems Manager for response. Test your IR plan. Well-Architected Review: AWS provides a tool to assess your workloads against these pillars. Security findings generate a prioritized remediation list.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Q053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an S3 bucket policy? How do you secure S3 against common misconfigurations?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S3 bucket policies are resource-based policies written in JSON that control access to S3 buckets and objects. Common misconfigurations and fixes: 1) Public bucket access: Fix — enable S3 Block Public Access at the account level (prevents any public access regardless of bucket/object ACLs). 2) Missing encryption: Fix — enable Default Encryption (SSE-KMS) on all buckets. Use Config rule: s3-bucket-server-side-encryption-enabled. 3) HTTP access allowed: Fix — bucket policy condition: aws:SecureTransport: false → Deny. Forces HTTPS. 4) Overly permissive bucket policy: 'Principal: *' allows anonymous access. Fix — always specify specific IAM roles/accounts as principals. 5) Logging disabled: Fix — enable S3 Server Access Logging or CloudTrail data events. 6) Public access via ACLs: Fix — disable ACLs (use bucket policies only). 7) Versioning disabled: Ransomware/accidental deletion. Fix — enable versioning + MFA Delete for critical buckets. Defense checklist: Block Public Access (account level) ✓, Default encryption ✓, Versioning ✓, Access logging ✓, HTTPS-only bucket policy ✓, VPC endpoint for private access ✓, Macie for data classification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5B2C8A" w:val="clear"/>
            <w:tcMar>
              <w:top w:type="dxa" w:w="80"/>
              <w:left w:type="dxa" w:w="160"/>
              <w:bottom w:type="dxa" w:w="80"/>
              <w:right w:type="dxa" w:w="160"/>
            </w:tcMar>
          </w:tcPr>
          <w:p>
            <w:r>
              <w:rPr>
                <w:rFonts w:ascii="Arial" w:cs="Arial" w:eastAsia="Arial" w:hAnsi="Arial"/>
                <w:b/>
                <w:bCs/>
                <w:color w:val="FFD700"/>
                <w:sz w:val="24"/>
                <w:szCs w:val="24"/>
              </w:rPr>
              <w:t xml:space="preserve">Q054  </w:t>
            </w:r>
            <w:r>
              <w:rPr>
                <w:rFonts w:ascii="Arial" w:cs="Arial" w:eastAsia="Arial" w:hAnsi="Arial"/>
                <w:b/>
                <w:bCs/>
                <w:color w:val="CCFFCC"/>
                <w:sz w:val="18"/>
                <w:szCs w:val="18"/>
              </w:rPr>
              <w:t xml:space="preserve">[SCENARIO]  </w:t>
            </w:r>
            <w:r>
              <w:rPr>
                <w:rFonts w:ascii="Arial" w:cs="Arial" w:eastAsia="Arial" w:hAnsi="Arial"/>
                <w:b/>
                <w:bCs/>
                <w:color w:val="FFFFFF"/>
                <w:sz w:val="22"/>
                <w:szCs w:val="22"/>
              </w:rPr>
              <w:t xml:space="preserve">How do you respond to a compromised AWS access key? Step-by-step.</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Compromised AWS access key incident response: Step 1 — CONTAIN: Immediately disable or delete the compromised access key in IAM console (IAM → Users → Security credentials → Deactivate key). If you're unsure which key, disable ALL keys for that user. Step 2 — ROTATE: Generate new access keys for the legitimate user/service and update all systems using the key. Step 3 — INVESTIGATE via CloudTrail: Filter CloudTrail events for the access key ID. What API calls were made? From which IPs? What resources were accessed or modified? How many hours/days was the key active? Key questions: Was any data exfiltrated (S3 downloads)? Were any new IAM users or keys created? Were any EC2 instances launched (cryptomining)? Were any S3 buckets made public? Were any Lambda functions created (persistence)? Step 4 — ERADICATE: Remove any resources created by the attacker (new IAM users, EC2 instances, S3 bucket policies changed). Rotate any secrets that may have been accessed. Step 5 — REMEDIATE: Why was the key exposed? Was it committed to GitHub? Automated secret scanning (AWS Secrets Manager, GitGuardian). Enforce Secrets Manager for all credentials — no hardcoded keys. Enable GuardDuty for future detection.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Q055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IAM Permission Boundaries and when would you use them?</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Permission Boundaries are an advanced IAM feature that defines the maximum permissions an IAM entity (user or role) can have. They DON'T grant permissions — they LIMIT the effective permissions, even if the identity has policies granting more. Use case: Delegating permission management to developers. Without permission boundaries: a developer can create an IAM role with AdministratorAccess and use it to bypass restrictions. With permission boundaries: you give developers permission to create IAM roles, but require all roles they create to have a specific permission boundary attached that limits them to, e.g., only S3 and DynamoDB access in the dev account. Effective permission = intersection of (identity policy) AND (permission boundary). Example: IAM policy allows s3:*, ec2:*, iam:*. Permission boundary allows only s3:*, ec2:*. Effective: s3:* and ec2:* only — iam:* is blocked. Other use cases: Service control policies vs permission boundaries: SCPs apply at the account/OU level (set by org admin). Permission boundaries apply at the identity level (can be managed by account admins). Together they provide two levels of maximum permission guardrails.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Q056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AWS VPC endpoint? How does it improve security?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 VPC endpoint allows your VPC resources to communicate with AWS services (S3, DynamoDB, SQS, etc.) without traversing the public internet. Types: Gateway Endpoints: For S3 and DynamoDB only. Free. Adds a route in your route table. Traffic stays on the AWS network. Interface Endpoints (PrivateLink): For most other AWS services. Creates an ENI (Elastic Network Interface) in your subnet with a private IP. Hourly cost. Security benefits: 1) Traffic never leaves AWS network — eliminates internet exposure for internal service communication. 2) VPC endpoint policies: restrict which resources can access the endpoint. Example: S3 endpoint policy that only allows access to specific S3 buckets. 3) S3 bucket policy enforcement: require that all S3 access comes through the VPC endpoint (aws:sourceVpce condition). This prevents an attacker who steals AWS credentials from accessing your S3 data from outside your VPC. 4) Eliminates need for NAT Gateway for S3/DynamoDB — reduces cost and attack surface. Enterprise pattern: all EC2 instances in private subnets → access AWS services via VPC endpoints → no internet gateway needed → massively reduces attack surface.</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12.2 AWS Security Tools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Key Security Use</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GuardDuty</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Threat Detection</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Analyzes CloudTrail, VPC Flow Logs, DNS for threats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Detect compromised EC2, credential abuse, exfiltration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Security Hub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CSPM / Aggregation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Centralized security findings from all AWS security services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Single pane of glass, compliance scores, multi-account</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Config</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Config Compliance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Records resource configurations, evaluates against rules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Detect drift, enforce security baselines, audit history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CloudTrail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Audit Logging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Logs every API call in the account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Who did what, forensics, compliance audit</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Inspector</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Vulnerability Scanning</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Scans EC2 (OS vulnerabilities) and ECR (container images)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CVE identification, continuous vulnerability management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Macie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Data Discovery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ML-based sensitive data classification in S3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Find PII/PHI in S3, GDPR/HIPAA compliance</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WAF</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App Security</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HTTP/HTTPS traffic filtering for CloudFront/ALB/API GW</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Block OWASP Top 10, rate limiting, bot control</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Shield Standard/Adv</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DDoS Protection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Layer 3/4 DDoS protection (Standard free, Advanced paid)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DDoS mitigation for internet-facing resources</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KMS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Key Management</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Create and manage encryption keys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Encrypt S3/EBS/RDS/Secrets, envelope encryption</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Secrets Manager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Secret Storage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Stores and auto-rotates credentials, API keys, DB passwords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Eliminate hardcoded secrets, automatic rotation</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IAM Access Analyzer</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IAM Analysis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Identifies resources shared with external principals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Find unintended public S3 buckets, cross-account access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Detective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IR Investigation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Analyzes and visualizes security data for IR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Root cause analysis, investigation timeline, entity graph</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Network Firewall</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Network Security</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Stateful managed firewall for VPCs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Deep packet inspection, IDS/IPS for VPC traffic</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Systems Manager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Patch/Management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Patch management, session manager (no SSH/RDP needed)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Patch EC2 automatically, remote access without port 22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Q057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What is IAM Access Analyzer? How does it help prevent data exposure?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IAM Access Analyzer identifies AWS resources (S3 buckets, IAM roles, KMS keys, Lambda functions, SQS queues, Secrets Manager secrets) that are shared with external principals — outside your AWS account or Organization. It uses automated reasoning (mathematical analysis of policies) to definitively determine if external access is possible. Finding types: 1) Public access: S3 bucket accessible by anyone (Principal: *). 2) Cross-account access: IAM role can be assumed by account 123456789 (external account). 3) Cross-organization access: Resource shared outside your AWS Organization. Findings include: resource ARN, access level, external principal, which policy grant the access. Remediation: either update the policy to remove unintended access, or create an Archive rule if the access is intentional (known business partner account). Policy validation: Access Analyzer also validates IAM policy syntax and checks for common security issues before deploying policies. Policy generation: analyzes CloudTrail history for a specific role and generates a least-privilege policy based on what it actually used — powerful for right-sizing overly permissive policies.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232F3E" w:val="clear"/>
            <w:tcMar>
              <w:top w:type="dxa" w:w="80"/>
              <w:left w:type="dxa" w:w="160"/>
              <w:bottom w:type="dxa" w:w="80"/>
              <w:right w:type="dxa" w:w="160"/>
            </w:tcMar>
          </w:tcPr>
          <w:p>
            <w:r>
              <w:rPr>
                <w:rFonts w:ascii="Arial" w:cs="Arial" w:eastAsia="Arial" w:hAnsi="Arial"/>
                <w:b/>
                <w:bCs/>
                <w:color w:val="FFD700"/>
                <w:sz w:val="24"/>
                <w:szCs w:val="24"/>
              </w:rPr>
              <w:t xml:space="preserve">Q058  </w:t>
            </w:r>
            <w:r>
              <w:rPr>
                <w:rFonts w:ascii="Arial" w:cs="Arial" w:eastAsia="Arial" w:hAnsi="Arial"/>
                <w:b/>
                <w:bCs/>
                <w:color w:val="CCFFCC"/>
                <w:sz w:val="18"/>
                <w:szCs w:val="18"/>
              </w:rPr>
              <w:t xml:space="preserve">[AWS]  </w:t>
            </w:r>
            <w:r>
              <w:rPr>
                <w:rFonts w:ascii="Arial" w:cs="Arial" w:eastAsia="Arial" w:hAnsi="Arial"/>
                <w:b/>
                <w:bCs/>
                <w:color w:val="FFFFFF"/>
                <w:sz w:val="22"/>
                <w:szCs w:val="22"/>
              </w:rPr>
              <w:t xml:space="preserve">How do you implement least privilege for EC2 instances in AWS?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Least privilege for EC2 uses IAM Instance Profiles (roles attached to EC2 instances). Best practices: 1) Never use access keys on EC2 instances — use IAM roles. EC2 metadata service (169.254.169.254) provides temporary credentials automatically. 2) Scope the role: an EC2 running a web app that needs to read from one S3 bucket should have a role that ONLY allows s3:GetObject on that specific bucket ARN. Not s3:* on *. 3) Disable IMDSv1, require IMDSv2: IMDSv1 is vulnerable to SSRF attacks (the Capital One breach used SSRF to steal EC2 role credentials). IMDSv2 requires a PUT request with a session token — SSRF attacks typically can't do this. Enable IMDSv2: aws ec2 modify-instance-metadata-options --instance-id i-xxx --http-tokens required. 4) Block public metadata from containers: if running containers on EC2, prevent them from accessing the instance metadata endpoint to steal the EC2 role credentials. 5) Use AWS Systems Manager Session Manager instead of SSH — eliminates port 22, all sessions logged to CloudWatch/S3, no need for bastion hosts.</w:t>
            </w:r>
          </w:p>
        </w:tc>
      </w:tr>
    </w:tbl>
    <w:p>
      <w:pPr>
        <w:spacing w:before="80" w:after="80"/>
      </w:pPr>
      <w:r>
        <w:t xml:space="preserve"/>
      </w:r>
    </w:p>
    <w:p>
      <w:pPr>
        <w:pStyle w:val="Heading1"/>
        <w:shd w:fill="004578" w:val="clear"/>
        <w:spacing w:before="400" w:after="160"/>
      </w:pPr>
      <w:r>
        <w:rPr>
          <w:rFonts w:ascii="Arial" w:cs="Arial" w:eastAsia="Arial" w:hAnsi="Arial"/>
          <w:b/>
          <w:bCs/>
          <w:color w:val="FFFFFF"/>
          <w:sz w:val="36"/>
          <w:szCs w:val="36"/>
        </w:rPr>
        <w:t xml:space="preserve">  SECTION 13: AZURE SECURITY — COMPLETE MASTER GUIDE</w:t>
      </w:r>
    </w:p>
    <w:p>
      <w:pPr>
        <w:shd w:fill="004578" w:val="clear"/>
        <w:spacing w:before="240" w:after="120"/>
      </w:pPr>
      <w:r>
        <w:rPr>
          <w:rFonts w:ascii="Arial" w:cs="Arial" w:eastAsia="Arial" w:hAnsi="Arial"/>
          <w:b/>
          <w:bCs/>
          <w:color w:val="FFFFFF"/>
          <w:sz w:val="24"/>
          <w:szCs w:val="24"/>
        </w:rPr>
        <w:t xml:space="preserve">  ◆  Azure AD, Defender for Cloud, Sentinel, Zero Trust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8D4" w:sz="6"/>
              <w:left w:val="single" w:color="0078D4" w:sz="6"/>
              <w:bottom w:val="single" w:color="0078D4" w:sz="6"/>
              <w:right w:val="single" w:color="0078D4" w:sz="6"/>
            </w:tcBorders>
            <w:shd w:fill="EBF3FB" w:val="clear"/>
            <w:tcMar>
              <w:top w:type="dxa" w:w="120"/>
              <w:left w:type="dxa" w:w="200"/>
              <w:bottom w:type="dxa" w:w="120"/>
              <w:right w:type="dxa" w:w="200"/>
            </w:tcMar>
          </w:tcPr>
          <w:p>
            <w:pPr>
              <w:spacing w:before="60" w:after="40"/>
            </w:pPr>
            <w:r>
              <w:rPr>
                <w:rFonts w:ascii="Arial" w:cs="Arial" w:eastAsia="Arial" w:hAnsi="Arial"/>
                <w:b/>
                <w:bCs/>
                <w:color w:val="1A2E5A"/>
                <w:sz w:val="22"/>
                <w:szCs w:val="22"/>
              </w:rPr>
              <w:t xml:space="preserve">Azure Security Services Landscape</w:t>
            </w:r>
          </w:p>
          <w:p>
            <w:pPr>
              <w:spacing w:before="40" w:after="40"/>
            </w:pPr>
            <w:r>
              <w:rPr>
                <w:rFonts w:ascii="Arial" w:cs="Arial" w:eastAsia="Arial" w:hAnsi="Arial"/>
                <w:sz w:val="21"/>
                <w:szCs w:val="21"/>
              </w:rPr>
              <w:t xml:space="preserve">Identity: Azure Active Directory (Entra ID), Azure AD B2C, Azure AD PIM (Privileged Identity Management), Conditional Access</w:t>
            </w:r>
          </w:p>
          <w:p>
            <w:pPr>
              <w:spacing w:before="40" w:after="40"/>
            </w:pPr>
            <w:r>
              <w:rPr>
                <w:rFonts w:ascii="Arial" w:cs="Arial" w:eastAsia="Arial" w:hAnsi="Arial"/>
                <w:sz w:val="21"/>
                <w:szCs w:val="21"/>
              </w:rPr>
              <w:t xml:space="preserve">Detection: Microsoft Defender for Cloud (CSPM + CWPP), Microsoft Sentinel (SIEM/SOAR), Microsoft Defender for Endpoint/O365/Identity</w:t>
            </w:r>
          </w:p>
          <w:p>
            <w:pPr>
              <w:spacing w:before="40" w:after="40"/>
            </w:pPr>
            <w:r>
              <w:rPr>
                <w:rFonts w:ascii="Arial" w:cs="Arial" w:eastAsia="Arial" w:hAnsi="Arial"/>
                <w:sz w:val="21"/>
                <w:szCs w:val="21"/>
              </w:rPr>
              <w:t xml:space="preserve">Infrastructure: Network Security Groups (NSGs), Azure Firewall, Azure WAF, DDoS Protection, Virtual Network, Private Endpoints</w:t>
            </w:r>
          </w:p>
          <w:p>
            <w:pPr>
              <w:spacing w:before="40" w:after="40"/>
            </w:pPr>
            <w:r>
              <w:rPr>
                <w:rFonts w:ascii="Arial" w:cs="Arial" w:eastAsia="Arial" w:hAnsi="Arial"/>
                <w:sz w:val="21"/>
                <w:szCs w:val="21"/>
              </w:rPr>
              <w:t xml:space="preserve">Data: Azure Key Vault (keys, secrets, certificates), Azure Information Protection, Microsoft Purview, Defender for Storage</w:t>
            </w:r>
          </w:p>
          <w:p>
            <w:pPr>
              <w:spacing w:before="40" w:after="40"/>
            </w:pPr>
            <w:r>
              <w:rPr>
                <w:rFonts w:ascii="Arial" w:cs="Arial" w:eastAsia="Arial" w:hAnsi="Arial"/>
                <w:sz w:val="21"/>
                <w:szCs w:val="21"/>
              </w:rPr>
              <w:t xml:space="preserve">Governance: Azure Policy, Azure Blueprints, Azure Security Center (now Defender for Cloud), Management Groups, RBAC</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13.1 Azure Active Directory (Azure AD / Microsoft Entra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Q059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Active Directory? How is it different from on-premises Active Directory?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Active Directory (now called Microsoft Entra ID) is Microsoft's cloud-based identity and access management service. Key differences from on-premises AD: Authentication Protocol: On-prem AD uses Kerberos and NTLM (LAN protocols). Azure AD uses SAML, OAuth 2.0, OpenID Connect, WS-Federation (internet protocols). Structure: On-prem AD has Domains, Trees, Forests with OU hierarchy and GPOs. Azure AD has Tenants, Management Groups — flat structure, no OUs or GPOs (Intune replaces GPOs for device management). Device Management: On-prem uses Group Policy for device config. Azure AD uses Intune (MDM/MAM). Authentication: On-prem uses LDAP queries to Domain Controllers. Azure AD uses REST APIs over HTTPS. Security features unique to Azure AD: Conditional Access (Azure AD's powerful access control engine), Identity Protection (risk-based authentication), Privileged Identity Management (just-in-time admin access), Microsoft Authenticator app integration, Azure AD Connect: synchronizes on-prem AD users to Azure AD for hybrid environments. Azure AD SSO: users sign in once to Azure AD and access all connected apps (Microsoft 365, Salesforce, Slack, custom apps) via SAML/OIDC federation.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Q060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Conditional Access? How do you configure a real-world policy?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Conditional Access is Azure AD's access control engine. It evaluates conditions at sign-in time and grants, blocks, or requires additional verification. Think of it as: IF [user] + [device] + [app] + [location] + [risk] THEN [grant/block/require MFA/require compliant device]. Conditions: User/Group — who is signing in, Application — what are they accessing, Device platform/state — is it compliant (Intune enrolled + BitLocker enabled + AV running)? Location — is it a named corporate IP range or an anonymous VPN? Sign-in risk — is Azure AD Identity Protection flagging this as risky? User risk — is this account flagged as compromised? Access controls: Grant — require MFA, require compliant device, require hybrid Azure AD join. Block — deny access entirely. Session controls — require app-enforced restrictions. Real-world policy examples: 1) 'Require MFA for all users accessing Exchange Online from outside corporate network.' 2) 'Block access to all apps for users with High risk sign-in (Identity Protection).' 3) 'Require Intune-compliant device for access to SharePoint (DLP — no downloading to unmanaged devices).' 4) 'Block Legacy Authentication protocols (IMAP, POP3, basic auth) — they bypass MFA.'</w:t>
            </w:r>
          </w:p>
          <w:p>
            <w:pPr>
              <w:spacing w:before="60" w:after="0"/>
            </w:pPr>
            <w:r>
              <w:rPr>
                <w:rFonts w:ascii="Arial" w:cs="Arial" w:eastAsia="Arial" w:hAnsi="Arial"/>
                <w:b/>
                <w:bCs/>
                <w:color w:val="C55A11"/>
                <w:sz w:val="21"/>
                <w:szCs w:val="21"/>
              </w:rPr>
              <w:t xml:space="preserve">💡 Expert Tip: </w:t>
            </w:r>
            <w:r>
              <w:rPr>
                <w:rFonts w:ascii="Arial" w:cs="Arial" w:eastAsia="Arial" w:hAnsi="Arial"/>
                <w:i/>
                <w:iCs/>
                <w:sz w:val="21"/>
                <w:szCs w:val="21"/>
              </w:rPr>
              <w:t xml:space="preserve">Block Legacy Authentication is one of the highest-impact, lowest-effort Azure AD security improvements. Legacy auth accounts for 70%+ of password spray attacks.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Q061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AD Privileged Identity Management (PIM)? Why is it essential?</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AD PIM provides just-in-time (JIT) privileged access management. Problem without PIM: Global Admins have permanent, always-on admin rights. If their account is compromised, the attacker has permanent admin access to the entire tenant. With PIM: Eligible assignment — the user can REQUEST admin access when needed. When they need it: they open PIM, request activation, provide a business justification, optionally require MFA, and receive the admin role for a limited time (e.g., 1-8 hours). After the time expires, the role is automatically removed. Active assignment is still possible for break-glass accounts or for specific service requirements. PIM features: Approval workflow — require a second admin to approve high-privilege role activations. Access reviews — periodic reviews to confirm that assignments are still needed. Alerts — notify when direct role assignments are made outside PIM. Audit history — who activated which role, for how long, with what justification. All activation/deactivation events are logged in Azure AD audit logs. Best practice: ZERO permanent Global Admin assignments except 2 break-glass emergency accounts (with hardware MFA, monitored for any use). All other admins use PIM eligible assignments.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Q062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Microsoft Defender for Cloud? Explain its CSPM and CWPP capabilities.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Microsoft Defender for Cloud (formerly Azure Security Center + Azure Defender) serves two functions: CSPM (Cloud Security Posture Management): Continuously assesses Azure resources against security best practices and compliance standards. Produces a Secure Score (0-100%). Each security control failing deducts points. Recommendations are prioritized by impact on Secure Score. Covers: Azure, AWS, and GCP (multi-cloud). Built-in standards: Microsoft cloud security benchmark, CIS, PCI-DSS, ISO 27001, NIST 800-53, HIPAA. CWPP (Cloud Workload Protection Platform): Runtime threat detection for workloads. Plans include: Defender for Servers (EDR via MDE + file integrity monitoring + adaptive application controls), Defender for Storage (malware scanning for blobs, sensitive data discovery), Defender for SQL (anomalous queries, SQL injection alerts), Defender for App Service, Defender for Containers (container image scanning, Kubernetes protection), Defender for Databases (suspicious activity). Key Defender for Cloud capabilities: Attack path analysis — visualizes potential attack paths to internet-exposed critical assets. Cloud security explorer — graph-based query of your entire cloud environment. Security alerts — runtime threat detection across all workloads.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Q063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Microsoft Sentinel? How does it work as a cloud-native SIEM/SOAR?</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Microsoft Sentinel is a cloud-native SIEM (Security Information and Event Management) and SOAR (Security Orchestration, Automation, and Response) platform built on Azure. Architecture: Sentinel stores all data in Log Analytics Workspace (Azure's managed log storage). Uses KQL (Kusto Query Language) for queries and detection rules. Data connectors: 300+ connectors for: Microsoft 365 (Exchange, SharePoint, Teams, Azure AD), Azure services (Activity Log, Defender for Cloud), third-party (CrowdStrike, Palo Alto, Splunk, AWS, Okta, Cisco). Key capabilities: Analytics rules: Scheduled KQL queries that generate alerts (run every X minutes). Built-in rules from MITRE ATT&amp;CK mapping. ML-based anomaly detection (fusion rules correlate multiple weak signals). Incidents: Multiple related alerts grouped into an incident for investigation. Incidents include: entities (users, IPs, hosts), timeline, MITRE ATT&amp;CK tactics. Hunting: Interactive KQL queries for proactive threat hunting. Playbooks (SOAR): Azure Logic Apps automating response. Example: phishing incident → playbook auto-blocks sender IP in Defender for Endpoint, closes low-priority tickets, sends summary email. Workbooks: Dashboards and visualization. Advantage over on-prem SIEM: No infrastructure to manage, auto-scales, native Microsoft integrations.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Q064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Write an example KQL query for Microsoft Sentinel to detect brute force attacks.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KQL (Kusto Query Language) is the query language for Sentinel, Log Analytics, and Microsoft Defender. Brute Force Detection Query: SecurityEvent | where EventID == 4625 | where TimeGenerated &gt; ago(1h) | summarize FailedAttempts = count(), Accounts = makeset(TargetUserName) by IpAddress | where FailedAttempts &gt; 10 | sort by FailedAttempts desc. Explanation: SecurityEvent — Windows Security Event Log table. EventID 4625 — Failed logon. TimeGenerated &gt; ago(1h) — only last 1 hour. summarize — group by source IP, count failures, collect unique target accounts. where FailedAttempts &gt; 10 — only IPs with 10+ failures. Enhanced version (detect brute force + success): let FailedLogins = SecurityEvent | where EventID == 4625 | where TimeGenerated &gt; ago(1h) | summarize FailCount = count() by IpAddress | where FailCount &gt; 10; let SuccessLogins = SecurityEvent | where EventID == 4624 | where TimeGenerated &gt; ago(1h); FailedLogins | join kind=inner SuccessLogins on IpAddress | project IpAddress, FailCount, SuccessAccount = TargetUserName. This joins failed logins with successful logins from the same IP — the pattern of a successful brute force. Used as: Sentinel Analytics Rule → schedules this query every 5 minutes → generates 'BruteForce' incident if results exist.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Q065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Role-Based Access Control (RBAC)? How do you implement least privilege in Azure?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RBAC controls who can do what to which resources in Azure. Structure: Role Definition: List of permissions (Actions, NotActions, DataActions). Built-in roles: Owner (full control), Contributor (manage resources but not access), Reader (view only), plus 100+ service-specific roles (e.g., Storage Blob Data Reader). Role Assignment: Binds a security principal (user, group, service principal, managed identity) to a role at a specific scope. Scope hierarchy: Management Group → Subscription → Resource Group → Resource. Assignment at higher scope propagates down. Least privilege implementation: 1) Assign at the narrowest scope — don't assign Contributor at subscription if the user only needs to manage one resource group. 2) Use built-in roles where possible — avoid custom roles (maintenance burden). 3) Prefer groups over individuals — assign roles to Azure AD security groups, then manage group membership. 4) Use managed identities for Azure services — eliminates service account passwords. 5) PIM for privileged roles — no permanent Owner/Contributor assignments for humans. 6) Regular access reviews — quarterly review of role assignments via Azure AD access reviews. RBAC vs Conditional Access: RBAC controls WHAT you can do. Conditional Access controls WHETHER you can authenticate. Both are needed.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Q066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Key Vault? How do you implement secrets management?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Key Vault is the managed service for storing and managing secrets, keys, and certificates. Three object types: Secrets: Sensitive strings — database connection strings, API keys, storage account keys. Keys: Cryptographic keys for encryption. Can be software-protected or HSM-protected (FIPS 140-2 Level 2/3). Used for: envelope encryption, data protection APIs. Certificates: SSL/TLS certificates. Key Vault can auto-renew from integrated CAs (DigiCert, GlobalSign). Security features: Access control: Key Vault access policy (legacy) or Azure RBAC (preferred). Managed identities for Azure services eliminate credential management. Private endpoint: Key Vault accessible only from your VNet — no internet exposure. Soft delete + purge protection: prevents accidental/malicious deletion. 90-day retention, requires explicit purge. Audit logging: all key vault operations logged to Azure Monitor. Best practices: 1) One Key Vault per application per environment (Dev Key Vault, Prod Key Vault). 2) Use managed identities — 'my App Service assumes its managed identity to retrieve the connection string from Key Vault' — no credentials needed. 3) Enable purge protection to prevent ransomware from deleting keys. 4) Monitor with Defender for Key Vault — alerts on unusual access patterns.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Q067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Policy? How do you use it to enforce security compliance?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Policy enforces organizational standards and assesses compliance across Azure resources. It's Azure's equivalent of AWS Config Rules. How it works: Policy definitions: Rules defining what configurations are allowed/required. Built-in definitions: thousands of pre-built policies. Custom: write your own in JSON. Effect types: Audit (log non-compliance, don't block), Deny (prevent non-compliant resources from being created/modified), DeployIfNotExists (deploy a resource if it doesn't exist — e.g., automatically deploy a diagnostic setting if missing), AuditIfNotExists, Modify (modify a resource to comply). Policy Initiatives (Policy Sets): Groups of related policies. Example: 'Azure Security Benchmark' initiative = 200+ policies covering all aspects of the benchmark. Compliance dashboard: shows % compliant per policy per scope. Security use case examples: 1) Deny creation of unencrypted storage accounts (storageEncryptionRequired). 2) Require specific tags on all resources (requiredTags). 3) Deny public IP assignment to Azure SQL (no public SQL endpoints). 4) Audit VMs without the Log Analytics agent (enforce monitoring). 5) Auto-deploy Microsoft Defender for all newly created subscriptions. Azure Blueprints: combine RBAC assignments, Azure Policy, Resource Groups, and ARM templates into a reusable, versioned definition of a compliant Azure environment.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Q068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Azure NSG? How do you design network security in Azure?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Azure NSGs (Network Security Groups) are stateful firewalls that filter traffic to Azure resources (VMs, subnets). NSG rules: each rule has: priority (100-4096, lower = processed first), source (IP/CIDR/service tag/ASG), destination, protocol, port range, action (Allow/Deny). Service Tags: Pre-defined groupings of Azure service IP ranges: AzureMonitor, AzureActiveDirectory, Internet, VirtualNetwork, etc. Eliminates manual IP list maintenance. Application Security Groups (ASGs): Group VMs by role (WebServers-ASG, AppServers-ASG, DBServers-ASG) and write rules referencing ASG names instead of IPs. Dynamic — VMs automatically added to ASGs by Intune/Policy. Network design for Azure security: Hub-spoke topology: Hub VNet: Azure Firewall, VPN/ExpressRoute gateway, bastion host. Spoke VNets: workload VNets peered to hub. All internet traffic routes through Azure Firewall in hub (forced tunneling). Azure Firewall vs NSG: Azure Firewall = fully stateful, centralized, FQDN filtering, threat intelligence, IDPS, DNAT. Deployed in hub. NSG = subnet/NIC level filtering, no FQDN, no IDPS. NSGs provide micro-segmentation within a spoke; Azure Firewall controls hub-to-spoke and internet traffic. Azure Bastion: secure browser-based RDP/SSH to Azure VMs without public IPs or open 3389/22 ports.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Q069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What is Microsoft Defender for Identity? How does it detect AD attacks in Azure environments?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Microsoft Defender for Identity (formerly Azure ATP) protects on-premises Active Directory from advanced threats. It installs lightweight sensors on Domain Controllers that analyze AD traffic in real-time. Detection capabilities: Pass-the-Hash, Pass-the-Ticket, Golden Ticket, Silver Ticket detection. Kerberoasting and AS-REP Roasting. DCSync attacks (unauthorized replication requests). LDAP enumeration and reconnaissance (BloodHound activity patterns). Privilege escalation (suspicious admin account modification). Lateral movement via SMB, WMI, PsExec. Brute force and password spray attacks. How it works: The sensor reads network packets and Windows event logs on the DC, sends metadata to the Defender for Identity cloud service, which analyzes behavior and compares to baseline. Entities: Defender for Identity builds a behavioral profile of every user, device, and resource. Alerts: each alert includes: entity involved, what happened, why it's suspicious, and MITRE ATT&amp;CK mapping. Integration: Defender for Identity integrates with Microsoft 365 Defender portal — correlating identity alerts with endpoint (MDE) and email (Defender for Office 365) alerts for complete attack story. Critical for: 'hybrid attack' detection where attacker starts with a cloud phishing, compromises on-prem AD via lateral movement.</w:t>
            </w:r>
          </w:p>
        </w:tc>
      </w:tr>
    </w:tbl>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13.2 AWS vs Azure Security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AWS</w:t>
            </w:r>
          </w:p>
        </w:tc>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Azure</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Identity</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IAM Users, Roles, Groups, Policies</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Azure AD (Entra ID), RBAC, Managed Identities, Service Principals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MFA / Auth</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IAM MFA, AWS SSO / IAM Identity Center</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Azure MFA, Conditional Access, Identity Protection, PIM</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Threat Detection</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Amazon GuardDuty</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Microsoft Defender for Cloud (workloads) + Sentinel (SIEM)</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SIEM</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CloudTrail → Splunk/Sentinel (no native SIEM)</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Microsoft Sentinel (native cloud SIEM + SOAR)</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Config Compliance</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Config + Config Rules</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Azure Policy + Defender for Cloud Recommendations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Posture Management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Security Hub + Config Conformance Packs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Defender for Cloud CSPM + Secure Score</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Key Management</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KMS + CloudHSM</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Azure Key Vault (Standard/Premium with HSM)</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Network Firewall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Security Groups + NACLs + AWS Network Firewall</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NSGs + Azure Firewall + DDoS Protection</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Web App Security</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WAF + Shield</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Azure WAF (in Front Door / App Gateway) + DDoS Protection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Vulnerability Scan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Amazon Inspector</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Microsoft Defender for Servers (includes vulnerability assessment)</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Data Classification</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Amazon Macie (S3 only)</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Microsoft Purview + Defender for Storage (multi-service)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Secrets Management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AWS Secrets Manager + SSM Parameter Store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Azure Key Vault Secrets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Audit Logging</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CloudTrail (API), VPC Flow Logs, Config</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Azure Activity Log, Diagnostic Logs, Azure AD Audit Logs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Container Security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Amazon Inspector (ECR) + EKS security groups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Defender for Containers (ACR + AKS)</w:t>
            </w:r>
          </w:p>
        </w:tc>
      </w:tr>
    </w:tbl>
    <w:p>
      <w:pPr>
        <w:spacing w:before="80" w:after="80"/>
      </w:pPr>
      <w:r>
        <w:t xml:space="preserve"/>
      </w:r>
    </w:p>
    <w:p>
      <w:pPr>
        <w:pStyle w:val="Heading1"/>
        <w:shd w:fill="C55A11" w:val="clear"/>
        <w:spacing w:before="400" w:after="160"/>
      </w:pPr>
      <w:r>
        <w:rPr>
          <w:rFonts w:ascii="Arial" w:cs="Arial" w:eastAsia="Arial" w:hAnsi="Arial"/>
          <w:b/>
          <w:bCs/>
          <w:color w:val="FFFFFF"/>
          <w:sz w:val="36"/>
          <w:szCs w:val="36"/>
        </w:rPr>
        <w:t xml:space="preserve">  SECTION 14: CLOUD SECURITY ADVANCED SCENARIOS &amp; Q&amp;A</w:t>
      </w:r>
    </w:p>
    <w:p>
      <w:pPr>
        <w:shd w:fill="C55A11" w:val="clear"/>
        <w:spacing w:before="240" w:after="120"/>
      </w:pPr>
      <w:r>
        <w:rPr>
          <w:rFonts w:ascii="Arial" w:cs="Arial" w:eastAsia="Arial" w:hAnsi="Arial"/>
          <w:b/>
          <w:bCs/>
          <w:color w:val="FFFFFF"/>
          <w:sz w:val="24"/>
          <w:szCs w:val="24"/>
        </w:rPr>
        <w:t xml:space="preserve">  ◆  Real-World Cloud Security Incidents, Design Questions, Expert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5B2C8A" w:val="clear"/>
            <w:tcMar>
              <w:top w:type="dxa" w:w="80"/>
              <w:left w:type="dxa" w:w="160"/>
              <w:bottom w:type="dxa" w:w="80"/>
              <w:right w:type="dxa" w:w="160"/>
            </w:tcMar>
          </w:tcPr>
          <w:p>
            <w:r>
              <w:rPr>
                <w:rFonts w:ascii="Arial" w:cs="Arial" w:eastAsia="Arial" w:hAnsi="Arial"/>
                <w:b/>
                <w:bCs/>
                <w:color w:val="FFD700"/>
                <w:sz w:val="24"/>
                <w:szCs w:val="24"/>
              </w:rPr>
              <w:t xml:space="preserve">Q070  </w:t>
            </w:r>
            <w:r>
              <w:rPr>
                <w:rFonts w:ascii="Arial" w:cs="Arial" w:eastAsia="Arial" w:hAnsi="Arial"/>
                <w:b/>
                <w:bCs/>
                <w:color w:val="CCFFCC"/>
                <w:sz w:val="18"/>
                <w:szCs w:val="18"/>
              </w:rPr>
              <w:t xml:space="preserve">[SCENARIO]  </w:t>
            </w:r>
            <w:r>
              <w:rPr>
                <w:rFonts w:ascii="Arial" w:cs="Arial" w:eastAsia="Arial" w:hAnsi="Arial"/>
                <w:b/>
                <w:bCs/>
                <w:color w:val="FFFFFF"/>
                <w:sz w:val="22"/>
                <w:szCs w:val="22"/>
              </w:rPr>
              <w:t xml:space="preserve">Scenario: You discover an EC2 instance in your AWS account sending outbound traffic to a known malicious IP. What do you do?</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This is an active incident. Step 1 — CONTAIN: Immediately isolate the EC2 instance by modifying its security group — remove all outbound rules and replace with a 'forensic isolation' security group that allows ONLY inbound SSH from your IR IP. Do NOT terminate the instance — you need volatile data. Step 2 — EVIDENCE PRESERVATION: Take an EBS snapshot of the instance's volumes (forensic copy). Use AWS SSM Session Manager to access the instance without SSH. Collect: running processes (ps aux), network connections (netstat -tulpn), bash history, crontab, /etc/passwd, /tmp contents, recent file modifications (find / -newer /tmp/ref -type f). Step 3 — INVESTIGATE via CloudTrail: Who launched this instance? What IAM role does it have? What API calls has this role made in the last 24 hours? Did it access S3? Create new IAM users? Step 4 — VPC Flow Logs: What was the volume and timing of traffic to the malicious IP? What data was transferred? Step 5 — GuardDuty findings: Were there prior findings on this instance that were missed? Step 6 — SCOPE: Check all other EC2 instances for similar network traffic using VPC Flow Logs. Is this isolated or an outbreak? Step 7 — ERADICATE: Terminate the compromised instance after evidence is preserved. Rotate the IAM role credentials (invalidate existing tokens). Patch the vulnerability that allowed compromise.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Q071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How would you implement a multi-account AWS security architecture for a large enterprise?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Enterprise multi-account AWS architecture: Account structure using AWS Organizations: 1) Management Account: Only for Organizations management. No workloads. Houses SCPs. 2) Security Tooling Account: GuardDuty master, Security Hub admin, centralized SIEM (Sentinel/Splunk), Macie master, Config aggregator. Security team has access here. 3) Log Archive Account: All CloudTrail logs, VPC Flow Logs, Config history stored here with immutable S3 bucket policies (no delete). Only the automated log ingestion role has write access. 4) Shared Services Account: DNS (Route 53 Resolver), Active Directory (AWS Managed AD or AD Connector), shared services accessible via Transit Gateway. 5) Workload Accounts: Dev, Staging, Prod accounts per business unit. Separated for blast radius limitation. SCPs applied at OU level to restrict what workloads can do. 6) Sandbox Account: Developers can experiment. SCPs prevent production-like configurations (no non-dev resources, budget alerts). Security controls at each level: SCPs: prevent disabling GuardDuty/CloudTrail, enforce region restrictions, deny root user access, enforce encryption. All accounts: deploy security baseline via CloudFormation StackSets (automated across all accounts). GuardDuty/Security Hub delegated admin from Management to Security Tooling. Transit Gateway: centralized network connectivity with inspection via Network Firewall.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Q072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CSPM and CWPP? Why do enterprises need both?</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CSPM (Cloud Security Posture Management): Continuously monitors cloud infrastructure configurations against security best practices. Finds: exposed S3 buckets, security groups with 0.0.0.0/0 on SSH, unencrypted databases, missing MFA on root, excessive IAM permissions. Answers: 'Is my cloud infrastructure configured securely?' Proactive — finds misconfigurations before attackers do. CWPP (Cloud Workload Protection Platform): Protects runtime workloads (VMs, containers, serverless). Provides: malware detection, threat detection for running workloads, vulnerability assessment, EDR for cloud VMs. Answers: 'Is something malicious running in my cloud environment right now?' Reactive — detects active threats. Why both: CSPM without CWPP = you know your house is locked, but you don't know if someone already broke in and is hiding inside. CWPP without CSPM = you're watching for burglars inside, but your front door is wide open. Tools: AWS: Security Hub (CSPM) + GuardDuty (CWPP). Azure: Defender for Cloud covers both CSPM + CWPP. Third-party: Prisma Cloud (Palo Alto), Lacework, Wiz, Orca Security. CNAPP (Cloud Native Application Protection Platform) = CSPM + CWPP + CIEM + container security unified. The market direction is CNAPP.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Q073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CIEM? Why is it the hardest cloud security problem to solve?</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CIEM (Cloud Infrastructure Entitlement Management) addresses the problem of excessive permissions in cloud environments — the gap between permissions granted and permissions actually used. The problem: in AWS, Azure, and GCP, it's easy to grant broad permissions (AdministratorAccess, Owner, FullAccess). Over time, accounts accumulate permissions far exceeding what they need. The average cloud identity uses less than 5% of the permissions it has. Why it's hard: thousands of identities (humans, service accounts, machine identities, cloud services), hundreds of IAM policies, cross-account/cross-cloud relationships, permissions that interact in complex ways (role chaining, permission boundaries, SCPs). CIEM tools: analyze actual usage (CloudTrail/Activity Log), identify unused permissions, recommend least-privilege policies, visualize permission relationships. Tools: AWS IAM Access Analyzer (partial — finds external access), Azure AD Access Reviews (partial — for human identities). Full CIEM: Palo Alto Prisma Cloud CIEM, CyberArk Cloud Entitlements Manager, Sonrai Security. In practice: IAM Access Analyzer + CloudTrail analysis + regular access reviews covers most organizations. Full CIEM platforms are for large enterprises with mature cloud programs.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004578" w:val="clear"/>
            <w:tcMar>
              <w:top w:type="dxa" w:w="80"/>
              <w:left w:type="dxa" w:w="160"/>
              <w:bottom w:type="dxa" w:w="80"/>
              <w:right w:type="dxa" w:w="160"/>
            </w:tcMar>
          </w:tcPr>
          <w:p>
            <w:r>
              <w:rPr>
                <w:rFonts w:ascii="Arial" w:cs="Arial" w:eastAsia="Arial" w:hAnsi="Arial"/>
                <w:b/>
                <w:bCs/>
                <w:color w:val="FFD700"/>
                <w:sz w:val="24"/>
                <w:szCs w:val="24"/>
              </w:rPr>
              <w:t xml:space="preserve">Q074  </w:t>
            </w:r>
            <w:r>
              <w:rPr>
                <w:rFonts w:ascii="Arial" w:cs="Arial" w:eastAsia="Arial" w:hAnsi="Arial"/>
                <w:b/>
                <w:bCs/>
                <w:color w:val="CCFFCC"/>
                <w:sz w:val="18"/>
                <w:szCs w:val="18"/>
              </w:rPr>
              <w:t xml:space="preserve">[AZURE]  </w:t>
            </w:r>
            <w:r>
              <w:rPr>
                <w:rFonts w:ascii="Arial" w:cs="Arial" w:eastAsia="Arial" w:hAnsi="Arial"/>
                <w:b/>
                <w:bCs/>
                <w:color w:val="FFFFFF"/>
                <w:sz w:val="22"/>
                <w:szCs w:val="22"/>
              </w:rPr>
              <w:t xml:space="preserve">How do you detect and prevent credential stuffing attacks against Azure AD?</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Credential stuffing: attackers use lists of stolen username/password combinations (from data breaches elsewhere) to try to log in at scale. Attack characteristics: high volume of authentication attempts, varied source IPs (proxy networks), targeting known email formats, using valid email addresses. Detection in Azure AD: Azure AD Identity Protection: automatically detects password spray and credential stuffing patterns — generates 'Risky Sign-in' events. Sign-in logs: filter for high failure rates, multiple failures followed by success, sign-ins from Tor/anonymous VPN. Sentinel analytics rule: SigninLogs | where ResultType == '50126' (invalid password) | summarize FailureCount = count() by UserPrincipalName | where FailureCount &gt; 20. Prevention: 1) Block Legacy Authentication (Conditional Access) — credential stuffing tools use basic auth. 2) Enable Microsoft Entra Password Protection — bans weak/common passwords and custom banned terms. 3) Enable MFA for all accounts — stolen password alone is useless. 4) Smart lockout — Azure AD automatically locks accounts after failed attempts. 5) Conditional Access: block sign-ins from anonymous IPs/Tor. 6) Risk-based Conditional Access: require MFA or block for 'Risky Sign-in' events from Identity Protection.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Q075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DevSecOps and how does it apply to cloud security?</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DevSecOps integrates security throughout the software development lifecycle (SDLC) — shifting security left (earlier in development) rather than bolting it on at the end. Traditional: Dev → QA → Security Review → Deploy. DevSecOps: Security embedded in every phase: Development: SAST (Static Application Security Testing) — scan code for vulnerabilities in the IDE or CI pipeline (SonarQube, Snyk, Semgrep). Secret scanning — detect hardcoded credentials before commit (GitLeaks, AWS CodeGuru, GitHub secret scanning). Dependency scanning — check libraries for known CVEs (OWASP Dependency Check, Snyk). Build/CI: Container image scanning — scan Docker images for OS/app vulnerabilities (Trivy, ECR scanning, ACR scanning). IaC scanning — scan Terraform/CloudFormation/Bicep for security misconfigurations before deployment (Checkov, tfsec, Bridgecrew). Deploy: Infrastructure as Code security — enforce security controls in IaC templates. Automated compliance checks before deployment. Runtime: CWPP for running workloads. CSPM for infrastructure drift. AWS DevSecOps tools: AWS CodePipeline + CodeBuild + Inspector (container scanning) + Config (drift detection). Azure DevSecOps: Azure DevOps pipelines + Microsoft Defender for DevOps + Defender for Containers. Key principle: security findings in CI pipeline block deployments (fail the build) rather than being filed in a backlog.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Q076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Zero Trust in a cloud context? How do AWS and Azure implement it?</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Zero Trust in cloud = apply 'never trust, always verify' to every cloud resource access — regardless of whether the request comes from inside the VPC/VNet or outside. Cloud Zero Trust pillars: Identity: Every access request is authenticated and authorized. AWS: IAM roles with condition-based policies (require MFA, require VPC endpoint, require specific IP). Azure: Conditional Access with device compliance, user risk, app-level policies. Device: Endpoints accessing cloud resources must be compliant. Azure: Intune compliance → Conditional Access → no access from non-compliant devices. AWS: integration with third-party MDM via SAML federation. Network: Minimal network trust. AWS: VPC endpoints (traffic stays in AWS network), security groups referencing ASGs (not IP ranges), AWS PrivateLink, VPC Lattice for service-to-service auth. Azure: Private Endpoints, NSGs with ASGs, Azure Firewall with FQDN rules. Application: Apps verify every request. AWS: API Gateway with IAM/Cognito auth. Azure: APIM with OAuth validation. Data: Access only to authorized data. AWS: S3 bucket policies requiring VPC endpoint + specific role. Azure: Azure RBAC for data plane, Private Endpoints for storage. Monitoring: Verify continuously. AWS: GuardDuty, CloudTrail, VPC Flow Logs → Sentinel. Azure: Defender for Cloud, Activity Log, Sentinel. Zero Trust is a journey, not a product. Start with identity (MFA), then device compliance, then network microsegmentation.</w:t>
            </w:r>
          </w:p>
        </w:tc>
      </w:tr>
    </w:tbl>
    <w:p>
      <w:pPr>
        <w:spacing w:before="80" w:after="80"/>
      </w:pPr>
      <w:r>
        <w:t xml:space="preserve"/>
      </w:r>
    </w:p>
    <w:p>
      <w:pPr>
        <w:pStyle w:val="Heading1"/>
        <w:shd w:fill="1A2E5A" w:val="clear"/>
        <w:spacing w:before="400" w:after="160"/>
      </w:pPr>
      <w:r>
        <w:rPr>
          <w:rFonts w:ascii="Arial" w:cs="Arial" w:eastAsia="Arial" w:hAnsi="Arial"/>
          <w:b/>
          <w:bCs/>
          <w:color w:val="FFFFFF"/>
          <w:sz w:val="36"/>
          <w:szCs w:val="36"/>
        </w:rPr>
        <w:t xml:space="preserve">  SECTION 15: COMPLETE TOOLS REFERENCE FOR CLOUD SECURITY ENGINEERS</w:t>
      </w:r>
    </w:p>
    <w:p>
      <w:pPr>
        <w:shd w:fill="1B6B7B" w:val="clear"/>
        <w:spacing w:before="240" w:after="120"/>
      </w:pPr>
      <w:r>
        <w:rPr>
          <w:rFonts w:ascii="Arial" w:cs="Arial" w:eastAsia="Arial" w:hAnsi="Arial"/>
          <w:b/>
          <w:bCs/>
          <w:color w:val="FFFFFF"/>
          <w:sz w:val="24"/>
          <w:szCs w:val="24"/>
        </w:rPr>
        <w:t xml:space="preserve">  ◆  Every Tool Category — What It Does, When to Use It, Interview Points</w:t>
      </w:r>
    </w:p>
    <w:p>
      <w:pPr>
        <w:spacing w:before="80" w:after="80"/>
      </w:pPr>
      <w:r>
        <w:t xml:space="preserve"/>
      </w:r>
    </w:p>
    <w:p>
      <w:pPr>
        <w:pStyle w:val="Heading2"/>
        <w:pBdr>
          <w:bottom w:val="thick" w:color="2E75B6" w:sz="6"/>
        </w:pBdr>
        <w:spacing w:before="280" w:after="120"/>
      </w:pPr>
      <w:r>
        <w:rPr>
          <w:rFonts w:ascii="Arial" w:cs="Arial" w:eastAsia="Arial" w:hAnsi="Arial"/>
          <w:b/>
          <w:bCs/>
          <w:color w:val="1A2E5A"/>
          <w:sz w:val="28"/>
          <w:szCs w:val="28"/>
        </w:rPr>
        <w:t xml:space="preserve">15.1 Security Tools Landscape —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Open Source / Free Tools</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Commercial / Enterprise Tools</w:t>
            </w:r>
          </w:p>
        </w:tc>
        <w:tc>
          <w:tcPr>
            <w:tcW w:type="dxa" w:w="234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Cloud Native</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Network Scanning</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nmap, Masscan, Zmap</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Nessus, Rapid7 Nexpose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Inspector, Azure Defender for Servers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Vulnerability Management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OpenVAS, Greenbone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Nessus Professional, Qualys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AWS Inspector, Microsoft Defender TVM</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Web App Testing</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Burp Suite Community, OWASP ZAP</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Burp Suite Pro, Acunetix, Veracode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WAF, Azure WAF, API Gateway</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SIEM</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Elastic SIEM, Wazuh</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Splunk Enterprise, IBM QRadar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Microsoft Sentinel, AWS Security Lake</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EDR / AV</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Windows Defender (free)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CrowdStrike Falcon, Sophos Intercept X</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MDE, GuardDuty (EC2 runtime), Defender for Cloud</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Password Attacks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Hashcat, John the Ripper, Hydra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Network Analysis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Wireshark, tcpdump</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SolarWinds, PRTG</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VPC Flow Logs, NSG Flow Logs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Forensics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Autopsy, Volatility, Sleuth Kit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EnCase, FTK, Magnet Axiom</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AWS Detective, Azure Sentinel investigation</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Pen Testing Platform</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Metasploit Framework, SQLmap</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Cobalt Strike, Immunity CANVAS</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Cloud Security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Prowler (AWS), ScoutSuite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Prisma Cloud, Lacework, Wiz</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AWS Security Hub, Defender for Cloud</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Container Security</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Trivy, Clair, Falco</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Aqua Security, Sysdig Secure</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ECR scanning, ACR scanning, Defender for Containers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IAM Analysis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CloudMapper, Parliament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Ermetic, CyberArk CIEM</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IAM Access Analyzer, Azure AD Access Reviews</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Threat Intel</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MISP, OpenCTI</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Recorded Future, ThreatConnect</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GuardDuty threat feeds, Defender TI</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Secret Scanning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GitLeaks, TruffleHog</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GitGuardian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AWS CodeGuru Detector, GitHub Advanced Security</w:t>
            </w:r>
          </w:p>
        </w:tc>
      </w:tr>
      <w:tr>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IaC Security</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Checkov, tfsec, Terrascan</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Bridgecrew (Prisma Cloud)</w:t>
            </w:r>
          </w:p>
        </w:tc>
        <w:tc>
          <w:tcPr>
            <w:tcW w:type="dxa" w:w="234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AWS CloudFormation Guard, Azure Policy for IaC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Q077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Terraform from a security perspective? What security risks exist in IaC?</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Terraform is Infrastructure as Code (IaC) for provisioning cloud resources using declarative configuration files (HCL). Security risks in Terraform: 1) State file exposure: Terraform state files (.tfstate) contain sensitive data — resource IDs, IP addresses, sometimes secrets. If stored locally or in unencrypted S3, attackers who access the state file can map your infrastructure. Fix: store state in encrypted S3 + DynamoDB locking (remote state). 2) Hardcoded credentials: Developers sometimes hardcode access keys in .tf files and commit to Git. Fix: use variables, environment variables, or AWS IAM roles for Terraform CI/CD. Never hardcoded. 3) Overly permissive resources: IaC allows creating 0.0.0.0/0 security groups, public S3 buckets. Fix: IaC scanning tools (Checkov, tfsec) in CI/CD pipeline catch these before deployment. 4) Blast radius of terraform destroy: A single command can delete entire environments. Fix: Sentinel policies (Terraform Cloud) that prevent destructive operations in production. 5) Module supply chain: Using untrusted Terraform modules can introduce malicious code. Fix: use official provider modules, pin module versions. 6) Drift detection: Manual changes to infrastructure create drift from Terraform state. Fix: AWS Config or Defender for Cloud detect drift; Terraform plan shows differences.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Q078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How do you secure a Kubernetes cluster on AWS (EKS) or Azure (AKS)?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Kubernetes security covers multiple layers — the '4Cs' of Cloud Native Security: Cloud, Cluster, Container, Code. Cluster hardening: Enable RBAC — role-based access control for Kubernetes API. Use Namespaces to isolate workloads. Enable Network Policies — restrict pod-to-pod communication (by default, all pods can talk to all pods). Enable audit logging for API server. Don't run the dashboard publicly. Node security: Use managed node groups (EKS managed, AKS system pools). Keep node OS patched. Enable node-to-pod security: limit pod permissions with Pod Security Standards (baseline or restricted). Workload security: Never run containers as root. Use read-only filesystem where possible. Set resource limits (prevent cryptojacking). Scan container images before deployment (Trivy, ECR scanning). Use Secrets Manager/Key Vault for secrets — not Kubernetes Secrets (base64, not encrypted by default). Supply chain: Sign and verify container images (AWS Signer, Notary v2). Runtime security: Falco (open source) detects abnormal container behavior. AWS GuardDuty for EKS analyzes EKS audit logs. Microsoft Defender for Containers covers AKS. Network: Private cluster endpoint (API server not on internet). Security groups for pods (EKS). Azure Policy for AKS (enforce pod security standards via Azure Policy add-on).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C55A11" w:val="clear"/>
            <w:tcMar>
              <w:top w:type="dxa" w:w="80"/>
              <w:left w:type="dxa" w:w="160"/>
              <w:bottom w:type="dxa" w:w="80"/>
              <w:right w:type="dxa" w:w="160"/>
            </w:tcMar>
          </w:tcPr>
          <w:p>
            <w:r>
              <w:rPr>
                <w:rFonts w:ascii="Arial" w:cs="Arial" w:eastAsia="Arial" w:hAnsi="Arial"/>
                <w:b/>
                <w:bCs/>
                <w:color w:val="FFD700"/>
                <w:sz w:val="24"/>
                <w:szCs w:val="24"/>
              </w:rPr>
              <w:t xml:space="preserve">Q079  </w:t>
            </w:r>
            <w:r>
              <w:rPr>
                <w:rFonts w:ascii="Arial" w:cs="Arial" w:eastAsia="Arial" w:hAnsi="Arial"/>
                <w:b/>
                <w:bCs/>
                <w:color w:val="CCFFCC"/>
                <w:sz w:val="18"/>
                <w:szCs w:val="18"/>
              </w:rPr>
              <w:t xml:space="preserve">[EXPERT]  </w:t>
            </w:r>
            <w:r>
              <w:rPr>
                <w:rFonts w:ascii="Arial" w:cs="Arial" w:eastAsia="Arial" w:hAnsi="Arial"/>
                <w:b/>
                <w:bCs/>
                <w:color w:val="FFFFFF"/>
                <w:sz w:val="22"/>
                <w:szCs w:val="22"/>
              </w:rPr>
              <w:t xml:space="preserve">What is serverless security? What are the unique security challenges of AWS Lambda / Azure Functions?</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Serverless security involves protecting function-as-a-service workloads where the cloud provider manages servers, OS, and runtime. Unique challenges: 1) Short execution time (15 min max for Lambda) limits traditional monitoring — security tools that need persistent agents don't work. 2) Large attack surface: hundreds/thousands of individual functions, each with its own permissions. 3) Overpermissive execution roles: Lambda functions often get AdministratorAccess 'for convenience'. Each Lambda should have the minimum permissions for its specific task. 4) Dependency vulnerabilities: Lambda packages are ZIP files containing application code + dependencies. Vulnerable libraries (Log4Shell in Java Lambda) = vulnerable function. Scan with Lambda function scanning (Inspector) or SAST tools. 5) Event injection: Lambda is triggered by events (S3 object upload, API Gateway request, SQS message). Malicious input in the event can cause injection vulnerabilities if not validated. 6) Environment variables: commonly used to pass configuration including secrets. If an attacker can invoke a Lambda and read its response, environment variables may be exposed. Use Secrets Manager instead. 7) Privilege escalation via Lambda: an attacker with iam:PassRole + lambda:CreateFunction can create a Lambda with an admin role and execute it. CIEM analysis must include Lambda execution roles.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gridSpan w:val="2"/>
            <w:tcBorders>
              <w:top w:val="single" w:color="BBBBBB" w:sz="1"/>
              <w:left w:val="single" w:color="BBBBBB" w:sz="1"/>
              <w:bottom w:val="single" w:color="BBBBBB" w:sz="1"/>
              <w:right w:val="single" w:color="BBBBBB" w:sz="1"/>
            </w:tcBorders>
            <w:shd w:fill="5B2C8A" w:val="clear"/>
            <w:tcMar>
              <w:top w:type="dxa" w:w="80"/>
              <w:left w:type="dxa" w:w="160"/>
              <w:bottom w:type="dxa" w:w="80"/>
              <w:right w:type="dxa" w:w="160"/>
            </w:tcMar>
          </w:tcPr>
          <w:p>
            <w:r>
              <w:rPr>
                <w:rFonts w:ascii="Arial" w:cs="Arial" w:eastAsia="Arial" w:hAnsi="Arial"/>
                <w:b/>
                <w:bCs/>
                <w:color w:val="FFD700"/>
                <w:sz w:val="24"/>
                <w:szCs w:val="24"/>
              </w:rPr>
              <w:t xml:space="preserve">Q080  </w:t>
            </w:r>
            <w:r>
              <w:rPr>
                <w:rFonts w:ascii="Arial" w:cs="Arial" w:eastAsia="Arial" w:hAnsi="Arial"/>
                <w:b/>
                <w:bCs/>
                <w:color w:val="CCFFCC"/>
                <w:sz w:val="18"/>
                <w:szCs w:val="18"/>
              </w:rPr>
              <w:t xml:space="preserve">[SCENARIO]  </w:t>
            </w:r>
            <w:r>
              <w:rPr>
                <w:rFonts w:ascii="Arial" w:cs="Arial" w:eastAsia="Arial" w:hAnsi="Arial"/>
                <w:b/>
                <w:bCs/>
                <w:color w:val="FFFFFF"/>
                <w:sz w:val="22"/>
                <w:szCs w:val="22"/>
              </w:rPr>
              <w:t xml:space="preserve">You are asked to design the cloud security architecture for a new HIPAA-compliant SaaS application on AWS. What would you design?</w:t>
            </w:r>
          </w:p>
        </w:tc>
      </w:tr>
      <w:tr>
        <w:tc>
          <w:tcPr>
            <w:tcW w:type="dxa" w:w="500"/>
            <w:tcBorders>
              <w:top w:val="single" w:color="DDDDDD" w:sz="1"/>
              <w:left w:val="single" w:color="DDDDDD" w:sz="1"/>
              <w:bottom w:val="single" w:color="DDDDDD" w:sz="1"/>
              <w:right w:val="single" w:color="DDDDDD" w:sz="1"/>
            </w:tcBorders>
            <w:shd w:fill="D6E4F7" w:val="clear"/>
            <w:tcMar>
              <w:top w:type="dxa" w:w="80"/>
              <w:left w:type="dxa" w:w="80"/>
              <w:bottom w:type="dxa" w:w="80"/>
              <w:right w:type="dxa" w:w="80"/>
            </w:tcMar>
          </w:tcPr>
          <w:p>
            <w:pPr>
              <w:jc w:val="center"/>
            </w:pPr>
            <w:r>
              <w:rPr>
                <w:rFonts w:ascii="Arial" w:cs="Arial" w:eastAsia="Arial" w:hAnsi="Arial"/>
                <w:b/>
                <w:bCs/>
                <w:color w:val="1A2E5A"/>
                <w:sz w:val="22"/>
                <w:szCs w:val="22"/>
              </w:rPr>
              <w:t xml:space="preserve">A</w:t>
            </w:r>
          </w:p>
        </w:tc>
        <w:tc>
          <w:tcPr>
            <w:tcW w:type="dxa" w:w="8860"/>
            <w:tcBorders>
              <w:top w:val="single" w:color="DDDDDD" w:sz="1"/>
              <w:left w:val="single" w:color="DDDDDD" w:sz="1"/>
              <w:bottom w:val="single" w:color="DDDDDD" w:sz="1"/>
              <w:right w:val="single" w:color="DDDDDD" w:sz="1"/>
            </w:tcBorders>
            <w:tcMar>
              <w:top w:type="dxa" w:w="80"/>
              <w:left w:type="dxa" w:w="160"/>
              <w:bottom w:type="dxa" w:w="80"/>
              <w:right w:type="dxa" w:w="160"/>
            </w:tcMar>
          </w:tcPr>
          <w:p>
            <w:pPr>
              <w:spacing w:before="0" w:after="60"/>
            </w:pPr>
            <w:r>
              <w:rPr>
                <w:rFonts w:ascii="Arial" w:cs="Arial" w:eastAsia="Arial" w:hAnsi="Arial"/>
                <w:sz w:val="21"/>
                <w:szCs w:val="21"/>
              </w:rPr>
              <w:t xml:space="preserve">HIPAA-compliant AWS architecture design: IAM &amp; Identity: AWS Organizations with dedicated production account. SCPs: deny non-compliant configurations. No root user access. All human access via IAM Identity Center (SSO) with MFA. Service roles use least-privilege IAM roles. PIM-equivalent: no permanent elevated access. Network: VPC with private subnets only for all compute. Public subnets ONLY for load balancers. No public IPs on EC2. VPC endpoints for all AWS service communication (no internet for S3/KMS/Secrets Manager). AWS WAF + Shield Advanced on ALB. AWS Network Firewall for VPC inspection. Data Security (PHI): All data encrypted at rest with KMS CMK (customer managed). All data in transit via TLS 1.2+. S3: Block public access, SSE-KMS, versioning, MFA delete, access logging, Macie scanning. RDS: encryption enabled, no public access, parameter group hardening. Secrets Manager for all database credentials with automatic rotation. Compute: EC2 in Auto Scaling Groups — latest patched AMIs. Systems Manager Patch Manager for ongoing patching. Amazon Inspector for vulnerability scanning. ECS Fargate (serverless containers) — no underlying EC2 to manage. Monitoring: CloudTrail (all regions, log file integrity, centralized to Log Archive account). GuardDuty enabled. Security Hub with HIPAA standard. Config rules for HIPAA controls. CloudWatch alarms for: root login, security group changes, KMS key deletion, unauthorized API calls. Incident Response: GuardDuty → EventBridge → Lambda → Slack alerting + automatic isolation playbook. Business Associate Agreement (BAA) with AWS. Document all controls for HIPAA audit evidence.</w:t>
            </w:r>
          </w:p>
        </w:tc>
      </w:tr>
    </w:tbl>
    <w:p>
      <w:pPr>
        <w:spacing w:before="80" w:after="80"/>
      </w:pPr>
      <w:r>
        <w:t xml:space="preserve"/>
      </w:r>
    </w:p>
    <w:p>
      <w:pPr>
        <w:pStyle w:val="Heading1"/>
        <w:shd w:fill="1B6B7B" w:val="clear"/>
        <w:spacing w:before="400" w:after="160"/>
      </w:pPr>
      <w:r>
        <w:rPr>
          <w:rFonts w:ascii="Arial" w:cs="Arial" w:eastAsia="Arial" w:hAnsi="Arial"/>
          <w:b/>
          <w:bCs/>
          <w:color w:val="FFFFFF"/>
          <w:sz w:val="36"/>
          <w:szCs w:val="36"/>
        </w:rPr>
        <w:t xml:space="preserve">  SECTION 16: RAPID FIRE Q&amp;A — CLOUD SECURITY EDITION</w:t>
      </w:r>
    </w:p>
    <w:p>
      <w:pPr>
        <w:shd w:fill="1B6B7B" w:val="clear"/>
        <w:spacing w:before="240" w:after="120"/>
      </w:pPr>
      <w:r>
        <w:rPr>
          <w:rFonts w:ascii="Arial" w:cs="Arial" w:eastAsia="Arial" w:hAnsi="Arial"/>
          <w:b/>
          <w:bCs/>
          <w:color w:val="FFFFFF"/>
          <w:sz w:val="24"/>
          <w:szCs w:val="24"/>
        </w:rPr>
        <w:t xml:space="preserve">  ◆  50 Quick Questions Every Cloud Security Engineer Must Answer Instantly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AAAAAA" w:sz="1"/>
              <w:left w:val="single" w:color="AAAAAA" w:sz="1"/>
              <w:bottom w:val="single" w:color="AAAAAA" w:sz="1"/>
              <w:right w:val="single" w:color="AAAAAA" w:sz="1"/>
            </w:tcBorders>
            <w:shd w:fill="1A2E5A" w:val="clear"/>
            <w:tcMar>
              <w:top w:type="dxa" w:w="80"/>
              <w:left w:type="dxa" w:w="120"/>
              <w:bottom w:type="dxa" w:w="80"/>
              <w:right w:type="dxa" w:w="120"/>
            </w:tcMar>
          </w:tcPr>
          <w:p>
            <w:r>
              <w:rPr>
                <w:rFonts w:ascii="Arial" w:cs="Arial" w:eastAsia="Arial" w:hAnsi="Arial"/>
                <w:b/>
                <w:bCs/>
                <w:color w:val="FFFFFF"/>
                <w:sz w:val="20"/>
                <w:szCs w:val="20"/>
              </w:rPr>
              <w:t xml:space="preserve">Answer (Key Points)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Q81</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does S3 versioning protect against?</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Ransomware encryption of S3 data + accidental deletion. Maintains all object versions.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Q82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an IAM Service-Linked Role?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Pre-defined role for a specific AWS service. Created automatically, managed by AWS, cannot be edited.</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Q83</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port does the AWS EC2 metadata service run on?</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Port 80 at 169.254.169.254. Always require IMDSv2 to prevent SSRF attacks.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Q84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AWS STS?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Security Token Service. Issues temporary credentials (up to 12 hours) for IAM role assumptions.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Q85</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an Azure Managed Identity?</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Identity assigned to an Azure resource (VM, Function App). No credentials to manage — uses Azure AD token automatically.</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Q86</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the difference between Azure AD P1 and P2?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P1: MFA, Conditional Access, Intune. P2: adds Identity Protection, PIM, Access Reviews. P2 required for PIM.</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Q87</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AWS EventBridge?</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Serverless event bus. Connects AWS services. Used for SOAR: GuardDuty finding → EventBridge → Lambda → remediation.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Q88</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SAML? When is it used in cloud?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Security Assertion Markup Language. Used for SSO federation. Enterprise users authenticate via their IdP (Okta, AD FS), federated to AWS/Azure.</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Q89</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OAuth 2.0 vs OpenID Connect?</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OAuth 2.0 = authorization (grant access to resources). OIDC = authentication layer on top of OAuth 2.0 (verify identity). Azure AD uses both.</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Q90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a CloudFormation StackSet?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Deploy CloudFormation stacks across multiple AWS accounts and regions simultaneously. Used for security baseline automation across all accounts.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Q91</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AWS Secrets Manager vs Parameter Store?</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Secrets Manager: expensive, auto-rotation, structured secrets. Parameter Store: cheaper, simple key-value, no auto-rotation. Use Secrets Manager for DB credentials that need rotation.</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Q92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does 'data residency' mean in cloud security?</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Data must stay within specific geographic regions (EU data in EU). Enforced via AWS Region SCPs or Azure Policy deny for specific regions.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Q93</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Azure AD B2C?</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Business-to-Consumer identity. Manages external customer identities for your applications. Separate from corporate Azure AD tenant.</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Q94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AWS Artifact?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Provides access to AWS compliance documentation and agreements (SOC 2 reports, PCI attestations, BAA for HIPAA). Used for compliance evidence.</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Q95</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the CIS AWS Foundations Benchmark?</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Center for Internet Security's best practice guide for securing AWS accounts. Covers IAM, logging, networking. Automated checks via Security Hub.</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Q96</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SAST vs DAST?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SAST: Static code analysis (before running). DAST: Dynamic testing (running application). Both needed in DevSecOps pipeline. SAST finds code flaws; DAST finds runtime vulnerabilities.</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Q97</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a container escape?</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Vulnerability allowing a process inside a container to break out and access the host OS. Kubernetes security must prevent this with Pod Security Standards.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Q98</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eBPF in cloud security context?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Extended Berkeley Packet Filter. Kernel-level technology allowing security tools (Falco, Cilium) to observe system calls, network traffic in real time with minimal overhead. Used in runtime container security.</w:t>
            </w:r>
          </w:p>
        </w:tc>
      </w:tr>
      <w:tr>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Q99</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What is CNAPP?</w:t>
            </w:r>
          </w:p>
        </w:tc>
        <w:tc>
          <w:tcPr>
            <w:tcW w:type="dxa" w:w="3120"/>
            <w:tcBorders>
              <w:top w:val="single" w:color="AAAAAA" w:sz="1"/>
              <w:left w:val="single" w:color="AAAAAA" w:sz="1"/>
              <w:bottom w:val="single" w:color="AAAAAA" w:sz="1"/>
              <w:right w:val="single" w:color="AAAAAA" w:sz="1"/>
            </w:tcBorders>
            <w:shd w:fill="F4F4F4" w:val="clear"/>
            <w:tcMar>
              <w:top w:type="dxa" w:w="60"/>
              <w:left w:type="dxa" w:w="120"/>
              <w:bottom w:type="dxa" w:w="60"/>
              <w:right w:type="dxa" w:w="120"/>
            </w:tcMar>
          </w:tcPr>
          <w:p>
            <w:r>
              <w:rPr>
                <w:rFonts w:ascii="Arial" w:cs="Arial" w:eastAsia="Arial" w:hAnsi="Arial"/>
                <w:sz w:val="19"/>
                <w:szCs w:val="19"/>
              </w:rPr>
              <w:t xml:space="preserve">Cloud Native Application Protection Platform. Unified CSPM + CWPP + CIEM + container security + IaC scanning. Wiz, Prisma Cloud, Lacework are CNAPP tools.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Q100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What is the difference between Penetration Testing and a Cloud Security Assessment?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Pen test: active exploitation of vulnerabilities. Cloud security assessment: configuration review, IAM analysis, architecture review — may not involve active exploitation. Both needed for mature cloud security.</w:t>
            </w:r>
          </w:p>
        </w:tc>
      </w:tr>
    </w:tbl>
    <w:p>
      <w:pPr>
        <w:spacing w:before="80" w:after="80"/>
      </w:pPr>
      <w:r>
        <w:t xml:space="preserve"/>
      </w:r>
    </w:p>
    <w:p>
      <w:pPr>
        <w:spacing w:before="80" w:after="80"/>
      </w:pPr>
      <w:r>
        <w:t xml:space="preserve"/>
      </w:r>
    </w:p>
    <w:p>
      <w:pPr>
        <w:shd w:fill="232F3E" w:val="clear"/>
        <w:spacing w:before="400" w:after="200"/>
        <w:jc w:val="center"/>
      </w:pPr>
      <w:r>
        <w:rPr>
          <w:rFonts w:ascii="Arial" w:cs="Arial" w:eastAsia="Arial" w:hAnsi="Arial"/>
          <w:b/>
          <w:bCs/>
          <w:color w:val="FF9900"/>
          <w:sz w:val="28"/>
          <w:szCs w:val="28"/>
        </w:rPr>
        <w:t xml:space="preserve">☁️  YOU ARE NOW READY TO OWN ANY CLOUD SECURITY INTERVIEW</w:t>
      </w:r>
    </w:p>
    <w:p>
      <w:pPr>
        <w:shd w:fill="232F3E" w:val="clear"/>
        <w:spacing w:before="0" w:after="120"/>
        <w:jc w:val="center"/>
      </w:pPr>
      <w:r>
        <w:rPr>
          <w:rFonts w:ascii="Arial" w:cs="Arial" w:eastAsia="Arial" w:hAnsi="Arial"/>
          <w:color w:val="FFFFFF"/>
          <w:sz w:val="22"/>
          <w:szCs w:val="22"/>
        </w:rPr>
        <w:t xml:space="preserve">AWS Security + Azure Security + Cloud Architecture + DevSecOps + Career Roadmap</w:t>
      </w:r>
    </w:p>
    <w:p>
      <w:pPr>
        <w:shd w:fill="004578" w:val="clear"/>
        <w:spacing w:before="0" w:after="400"/>
        <w:jc w:val="center"/>
      </w:pPr>
      <w:r>
        <w:rPr>
          <w:rFonts w:ascii="Arial" w:cs="Arial" w:eastAsia="Arial" w:hAnsi="Arial"/>
          <w:b w:val="false"/>
          <w:bCs w:val="false"/>
          <w:color w:val="A8D4FF"/>
          <w:sz w:val="20"/>
          <w:szCs w:val="20"/>
        </w:rPr>
        <w:t xml:space="preserve">Complete Cybersecurity Master Guide  |  Part 2 of 2  |  100+ Cloud Q&amp;A  |  Expert Level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5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2026-03-05T04:07:57.596Z</dcterms:created>
  <dcterms:modified xsi:type="dcterms:W3CDTF">2026-03-05T04:07:57.597Z</dcterms:modified>
</cp:coreProperties>
</file>

<file path=docProps/custom.xml><?xml version="1.0" encoding="utf-8"?>
<Properties xmlns="http://schemas.openxmlformats.org/officeDocument/2006/custom-properties" xmlns:vt="http://schemas.openxmlformats.org/officeDocument/2006/docPropsVTypes"/>
</file>