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26B77" w14:textId="1D8DEB9F" w:rsidR="00947815" w:rsidRPr="005817B7" w:rsidRDefault="00947815" w:rsidP="00947815">
      <w:pPr>
        <w:pBdr>
          <w:top w:val="single" w:sz="4" w:space="1" w:color="auto"/>
          <w:bottom w:val="single" w:sz="4" w:space="1" w:color="auto"/>
        </w:pBdr>
        <w:spacing w:before="100" w:beforeAutospacing="1" w:after="120"/>
        <w:rPr>
          <w:rFonts w:ascii="Arial" w:hAnsi="Arial" w:cs="Arial"/>
          <w:b/>
          <w:bCs/>
          <w:sz w:val="20"/>
          <w:szCs w:val="20"/>
        </w:rPr>
      </w:pPr>
      <w:r w:rsidRPr="005817B7">
        <w:rPr>
          <w:rFonts w:ascii="Arial" w:hAnsi="Arial" w:cs="Arial"/>
          <w:b/>
          <w:bCs/>
          <w:sz w:val="20"/>
          <w:szCs w:val="20"/>
        </w:rPr>
        <w:t>PILLAR: THRIVING NEIGHBORHOODS</w:t>
      </w:r>
      <w:r w:rsidRPr="005817B7">
        <w:rPr>
          <w:rFonts w:ascii="Arial" w:hAnsi="Arial" w:cs="Arial"/>
          <w:b/>
          <w:bCs/>
          <w:sz w:val="20"/>
          <w:szCs w:val="20"/>
        </w:rPr>
        <w:br/>
        <w:t>Workshop Discussion Themes</w:t>
      </w:r>
    </w:p>
    <w:p w14:paraId="4C29528A" w14:textId="37435F79"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 xml:space="preserve">1. The </w:t>
      </w:r>
      <w:proofErr w:type="gramStart"/>
      <w:r w:rsidRPr="005817B7">
        <w:rPr>
          <w:rFonts w:ascii="Arial" w:hAnsi="Arial" w:cs="Arial"/>
          <w:b/>
          <w:bCs/>
          <w:sz w:val="20"/>
          <w:szCs w:val="20"/>
        </w:rPr>
        <w:t>City</w:t>
      </w:r>
      <w:proofErr w:type="gramEnd"/>
      <w:r w:rsidRPr="005817B7">
        <w:rPr>
          <w:rFonts w:ascii="Arial" w:hAnsi="Arial" w:cs="Arial"/>
          <w:b/>
          <w:bCs/>
          <w:sz w:val="20"/>
          <w:szCs w:val="20"/>
        </w:rPr>
        <w:t xml:space="preserve"> is expanding housing investment faster than it can easily monitor</w:t>
      </w:r>
    </w:p>
    <w:p w14:paraId="6A3DA7F5" w14:textId="77777777"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Participants highlighted that Richmond is investing heavily in affordable housing through grants, low-interest loans, and other incentive programs. As the number of funded developments grows, staff must verify that affordability commitments and loan requirements are being honored.</w:t>
      </w:r>
    </w:p>
    <w:p w14:paraId="62C83688" w14:textId="77777777"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 xml:space="preserve">Currently, much of this work is done manually and information is spread across internal trackers, </w:t>
      </w:r>
      <w:proofErr w:type="spellStart"/>
      <w:r w:rsidRPr="005817B7">
        <w:rPr>
          <w:rFonts w:ascii="Arial" w:hAnsi="Arial" w:cs="Arial"/>
          <w:sz w:val="20"/>
          <w:szCs w:val="20"/>
        </w:rPr>
        <w:t>Legistar</w:t>
      </w:r>
      <w:proofErr w:type="spellEnd"/>
      <w:r w:rsidRPr="005817B7">
        <w:rPr>
          <w:rFonts w:ascii="Arial" w:hAnsi="Arial" w:cs="Arial"/>
          <w:sz w:val="20"/>
          <w:szCs w:val="20"/>
        </w:rPr>
        <w:t xml:space="preserve"> records, and external housing listings. Participants emphasized that without better systems, it will become increasingly difficult to monitor compliance and maintain confidence that public investments are delivering the promised affordability outcomes. </w:t>
      </w:r>
    </w:p>
    <w:p w14:paraId="43910C99" w14:textId="77777777"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2. Residents often discover neighborhood development too late</w:t>
      </w:r>
    </w:p>
    <w:p w14:paraId="27B983CA" w14:textId="6894F61F"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Workshop participants noted that residents frequently arrive at Planning Commission or City Council meetings saying they were unaware of projects affecting their neighborhoods.</w:t>
      </w:r>
    </w:p>
    <w:p w14:paraId="3F8E0A5C" w14:textId="35B2E86A"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 xml:space="preserve">While development proposals are technically public through systems like </w:t>
      </w:r>
      <w:proofErr w:type="spellStart"/>
      <w:r w:rsidRPr="005817B7">
        <w:rPr>
          <w:rFonts w:ascii="Arial" w:hAnsi="Arial" w:cs="Arial"/>
          <w:sz w:val="20"/>
          <w:szCs w:val="20"/>
        </w:rPr>
        <w:t>Legistar</w:t>
      </w:r>
      <w:proofErr w:type="spellEnd"/>
      <w:r w:rsidRPr="005817B7">
        <w:rPr>
          <w:rFonts w:ascii="Arial" w:hAnsi="Arial" w:cs="Arial"/>
          <w:sz w:val="20"/>
          <w:szCs w:val="20"/>
        </w:rPr>
        <w:t xml:space="preserve">, the information is difficult to discover, interpret, or connect to a specific location. Residents often </w:t>
      </w:r>
      <w:proofErr w:type="gramStart"/>
      <w:r w:rsidRPr="005817B7">
        <w:rPr>
          <w:rFonts w:ascii="Arial" w:hAnsi="Arial" w:cs="Arial"/>
          <w:sz w:val="20"/>
          <w:szCs w:val="20"/>
        </w:rPr>
        <w:t>have to</w:t>
      </w:r>
      <w:proofErr w:type="gramEnd"/>
      <w:r w:rsidRPr="005817B7">
        <w:rPr>
          <w:rFonts w:ascii="Arial" w:hAnsi="Arial" w:cs="Arial"/>
          <w:sz w:val="20"/>
          <w:szCs w:val="20"/>
        </w:rPr>
        <w:t xml:space="preserve"> know where to look and what to search for.</w:t>
      </w:r>
    </w:p>
    <w:p w14:paraId="1F4E8D7D" w14:textId="2B8B0C97"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 xml:space="preserve">This creates frustration, limits meaningful early engagement, and contributes to a perception that development decisions happen without community awareness. </w:t>
      </w:r>
    </w:p>
    <w:p w14:paraId="661AFC7B" w14:textId="106ECDC8"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3. Workforce households are increasingly locked out of homeownership</w:t>
      </w:r>
    </w:p>
    <w:p w14:paraId="361C2256" w14:textId="05D92BBB"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Participants discussed the growing gap between renting and owning in Richmond. Households earning roughly 80–120% of Area Median Income—including teachers, nurses, firefighters, and City employees—would historically have been able to buy starter homes.</w:t>
      </w:r>
    </w:p>
    <w:p w14:paraId="60CB7ECA" w14:textId="776F4FA4"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Today, rising home prices, high interest rates, and limited housing product types have pushed ownership out of reach. Even new “affordable” homes may cost around $350,000, often requiring large public subsidies to make them viable.</w:t>
      </w:r>
    </w:p>
    <w:p w14:paraId="3946D7A2" w14:textId="044F34F4"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 xml:space="preserve">Participants also discussed whether different housing types, modular construction, or financing models could reduce the cost of entry into homeownership. </w:t>
      </w:r>
    </w:p>
    <w:p w14:paraId="25372F95" w14:textId="6DAF172E"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4. Development information is technically public but not easily understandable</w:t>
      </w:r>
    </w:p>
    <w:p w14:paraId="35104E64" w14:textId="711935CC"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 xml:space="preserve">Participants noted that even when development information is available, it can be difficult for residents to interpret what a project </w:t>
      </w:r>
      <w:proofErr w:type="gramStart"/>
      <w:r w:rsidRPr="005817B7">
        <w:rPr>
          <w:rFonts w:ascii="Arial" w:hAnsi="Arial" w:cs="Arial"/>
          <w:sz w:val="20"/>
          <w:szCs w:val="20"/>
        </w:rPr>
        <w:t>actually means</w:t>
      </w:r>
      <w:proofErr w:type="gramEnd"/>
      <w:r w:rsidRPr="005817B7">
        <w:rPr>
          <w:rFonts w:ascii="Arial" w:hAnsi="Arial" w:cs="Arial"/>
          <w:sz w:val="20"/>
          <w:szCs w:val="20"/>
        </w:rPr>
        <w:t xml:space="preserve"> for their neighborhood.</w:t>
      </w:r>
    </w:p>
    <w:p w14:paraId="4D9C1756" w14:textId="77777777"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Planning documents, zoning language, and council agendas can be technical and fragmented across multiple systems. Participants discussed the value of tools that could translate development proposals into plain-language summaries or visual formats that make neighborhood change easier to understand.</w:t>
      </w:r>
    </w:p>
    <w:p w14:paraId="7838233E" w14:textId="77777777" w:rsidR="00947815" w:rsidRPr="005817B7" w:rsidRDefault="00947815" w:rsidP="00947815">
      <w:pPr>
        <w:spacing w:before="100" w:beforeAutospacing="1" w:after="120"/>
        <w:rPr>
          <w:rFonts w:ascii="Arial" w:hAnsi="Arial" w:cs="Arial"/>
          <w:sz w:val="20"/>
          <w:szCs w:val="20"/>
        </w:rPr>
      </w:pPr>
    </w:p>
    <w:p w14:paraId="5049D2B2" w14:textId="77777777"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br w:type="page"/>
      </w:r>
    </w:p>
    <w:p w14:paraId="14834EB8" w14:textId="1B66D1B2" w:rsidR="00947815" w:rsidRPr="005817B7" w:rsidRDefault="00947815" w:rsidP="00947815">
      <w:pPr>
        <w:pBdr>
          <w:top w:val="single" w:sz="4" w:space="1" w:color="auto"/>
          <w:bottom w:val="single" w:sz="4" w:space="1" w:color="auto"/>
        </w:pBdr>
        <w:spacing w:before="100" w:beforeAutospacing="1" w:after="120"/>
        <w:rPr>
          <w:rFonts w:ascii="Arial" w:hAnsi="Arial" w:cs="Arial"/>
          <w:b/>
          <w:bCs/>
          <w:sz w:val="20"/>
          <w:szCs w:val="20"/>
        </w:rPr>
      </w:pPr>
      <w:r w:rsidRPr="005817B7">
        <w:rPr>
          <w:rFonts w:ascii="Arial" w:hAnsi="Arial" w:cs="Arial"/>
          <w:b/>
          <w:bCs/>
          <w:sz w:val="20"/>
          <w:szCs w:val="20"/>
        </w:rPr>
        <w:lastRenderedPageBreak/>
        <w:t>PILLAR: THRIVING NEIGHBORHOODS</w:t>
      </w:r>
      <w:r w:rsidRPr="005817B7">
        <w:rPr>
          <w:rFonts w:ascii="Arial" w:hAnsi="Arial" w:cs="Arial"/>
          <w:b/>
          <w:bCs/>
          <w:sz w:val="20"/>
          <w:szCs w:val="20"/>
        </w:rPr>
        <w:br/>
        <w:t>Revised Targeted Problem Statements: Ensuring Affordable Housing</w:t>
      </w:r>
      <w:r w:rsidR="007F7906">
        <w:rPr>
          <w:rFonts w:ascii="Arial" w:hAnsi="Arial" w:cs="Arial"/>
          <w:b/>
          <w:bCs/>
          <w:sz w:val="20"/>
          <w:szCs w:val="20"/>
        </w:rPr>
        <w:t xml:space="preserve"> Investments</w:t>
      </w:r>
      <w:r w:rsidRPr="005817B7">
        <w:rPr>
          <w:rFonts w:ascii="Arial" w:hAnsi="Arial" w:cs="Arial"/>
          <w:b/>
          <w:bCs/>
          <w:sz w:val="20"/>
          <w:szCs w:val="20"/>
        </w:rPr>
        <w:t xml:space="preserve"> Stay Affordable</w:t>
      </w:r>
    </w:p>
    <w:p w14:paraId="3510EDB6" w14:textId="77777777"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Problem Statement</w:t>
      </w:r>
    </w:p>
    <w:p w14:paraId="0E35114E" w14:textId="77777777" w:rsidR="001C20A0" w:rsidRPr="001C20A0" w:rsidRDefault="001C20A0" w:rsidP="00947815">
      <w:pPr>
        <w:spacing w:before="100" w:beforeAutospacing="1" w:after="120"/>
        <w:rPr>
          <w:rFonts w:ascii="Arial" w:hAnsi="Arial" w:cs="Arial"/>
          <w:sz w:val="20"/>
          <w:szCs w:val="20"/>
        </w:rPr>
      </w:pPr>
      <w:r w:rsidRPr="001C20A0">
        <w:rPr>
          <w:rFonts w:ascii="Arial" w:hAnsi="Arial" w:cs="Arial"/>
          <w:sz w:val="20"/>
          <w:szCs w:val="20"/>
        </w:rPr>
        <w:t>How might we use technology to improve how the City tracks and verifies compliance with affordable housing performance grant agreements—so that units funded through public investment remain affordable as promised, without overwhelming limited staff capacity?</w:t>
      </w:r>
    </w:p>
    <w:p w14:paraId="1F733EB1" w14:textId="7931FFF3"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Context</w:t>
      </w:r>
    </w:p>
    <w:p w14:paraId="10417621" w14:textId="2E3CDFBE"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 xml:space="preserve">Richmond </w:t>
      </w:r>
      <w:proofErr w:type="gramStart"/>
      <w:r w:rsidRPr="005817B7">
        <w:rPr>
          <w:rFonts w:ascii="Arial" w:hAnsi="Arial" w:cs="Arial"/>
          <w:sz w:val="20"/>
          <w:szCs w:val="20"/>
        </w:rPr>
        <w:t>is aggressively</w:t>
      </w:r>
      <w:proofErr w:type="gramEnd"/>
      <w:r w:rsidRPr="005817B7">
        <w:rPr>
          <w:rFonts w:ascii="Arial" w:hAnsi="Arial" w:cs="Arial"/>
          <w:sz w:val="20"/>
          <w:szCs w:val="20"/>
        </w:rPr>
        <w:t xml:space="preserve"> investing in affordable housing through performance grants, low-interest loans, Section 108 loans, and other incentive programs. As the number of funded developments grows, staff must verify that developers comply with affordability requirements, rent limits, and repayment terms.</w:t>
      </w:r>
    </w:p>
    <w:p w14:paraId="3E229056" w14:textId="706059AE"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 xml:space="preserve">Currently, monitoring is largely </w:t>
      </w:r>
      <w:proofErr w:type="gramStart"/>
      <w:r w:rsidRPr="005817B7">
        <w:rPr>
          <w:rFonts w:ascii="Arial" w:hAnsi="Arial" w:cs="Arial"/>
          <w:sz w:val="20"/>
          <w:szCs w:val="20"/>
        </w:rPr>
        <w:t>manual</w:t>
      </w:r>
      <w:proofErr w:type="gramEnd"/>
      <w:r w:rsidRPr="005817B7">
        <w:rPr>
          <w:rFonts w:ascii="Arial" w:hAnsi="Arial" w:cs="Arial"/>
          <w:sz w:val="20"/>
          <w:szCs w:val="20"/>
        </w:rPr>
        <w:t xml:space="preserve"> and data is spread across internal trackers, public records, and external housing listings. As investment increases, ensuring long-term compliance becomes more difficult for limited staff capacity. Improving visibility into compliance could strengthen accountability, protect residents, and build trust that public investments are delivering the intended results. </w:t>
      </w:r>
    </w:p>
    <w:p w14:paraId="4F0802F7" w14:textId="5B99EB3B"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Constraints</w:t>
      </w:r>
    </w:p>
    <w:p w14:paraId="329E99A4" w14:textId="3011FFEA" w:rsidR="00947815" w:rsidRPr="005817B7" w:rsidRDefault="00947815" w:rsidP="00947815">
      <w:pPr>
        <w:pStyle w:val="ListParagraph"/>
        <w:numPr>
          <w:ilvl w:val="0"/>
          <w:numId w:val="6"/>
        </w:numPr>
        <w:spacing w:before="100" w:beforeAutospacing="1" w:after="120"/>
        <w:rPr>
          <w:rFonts w:ascii="Arial" w:hAnsi="Arial" w:cs="Arial"/>
          <w:sz w:val="20"/>
          <w:szCs w:val="20"/>
        </w:rPr>
      </w:pPr>
      <w:r w:rsidRPr="005817B7">
        <w:rPr>
          <w:rFonts w:ascii="Arial" w:hAnsi="Arial" w:cs="Arial"/>
          <w:sz w:val="20"/>
          <w:szCs w:val="20"/>
        </w:rPr>
        <w:t>Limited staff capacity</w:t>
      </w:r>
    </w:p>
    <w:p w14:paraId="7E7C0149" w14:textId="39F30409" w:rsidR="00947815" w:rsidRPr="005817B7" w:rsidRDefault="00947815" w:rsidP="00947815">
      <w:pPr>
        <w:pStyle w:val="ListParagraph"/>
        <w:numPr>
          <w:ilvl w:val="0"/>
          <w:numId w:val="6"/>
        </w:numPr>
        <w:spacing w:before="100" w:beforeAutospacing="1" w:after="120"/>
        <w:rPr>
          <w:rFonts w:ascii="Arial" w:hAnsi="Arial" w:cs="Arial"/>
          <w:sz w:val="20"/>
          <w:szCs w:val="20"/>
        </w:rPr>
      </w:pPr>
      <w:r w:rsidRPr="005817B7">
        <w:rPr>
          <w:rFonts w:ascii="Arial" w:hAnsi="Arial" w:cs="Arial"/>
          <w:sz w:val="20"/>
          <w:szCs w:val="20"/>
        </w:rPr>
        <w:t>Budget limitations</w:t>
      </w:r>
    </w:p>
    <w:p w14:paraId="1C7A799C" w14:textId="279804FD" w:rsidR="00947815" w:rsidRPr="005817B7" w:rsidRDefault="00947815" w:rsidP="00947815">
      <w:pPr>
        <w:pStyle w:val="ListParagraph"/>
        <w:numPr>
          <w:ilvl w:val="0"/>
          <w:numId w:val="6"/>
        </w:numPr>
        <w:spacing w:before="100" w:beforeAutospacing="1" w:after="120"/>
        <w:rPr>
          <w:rFonts w:ascii="Arial" w:hAnsi="Arial" w:cs="Arial"/>
          <w:sz w:val="20"/>
          <w:szCs w:val="20"/>
        </w:rPr>
      </w:pPr>
      <w:r w:rsidRPr="005817B7">
        <w:rPr>
          <w:rFonts w:ascii="Arial" w:hAnsi="Arial" w:cs="Arial"/>
          <w:sz w:val="20"/>
          <w:szCs w:val="20"/>
        </w:rPr>
        <w:t>Some contract details cannot be made public</w:t>
      </w:r>
    </w:p>
    <w:p w14:paraId="63F6A232" w14:textId="65AD515F" w:rsidR="00947815" w:rsidRPr="005817B7" w:rsidRDefault="00947815" w:rsidP="00947815">
      <w:pPr>
        <w:pStyle w:val="ListParagraph"/>
        <w:numPr>
          <w:ilvl w:val="0"/>
          <w:numId w:val="6"/>
        </w:numPr>
        <w:spacing w:before="100" w:beforeAutospacing="1" w:after="120"/>
        <w:rPr>
          <w:rFonts w:ascii="Arial" w:hAnsi="Arial" w:cs="Arial"/>
          <w:sz w:val="20"/>
          <w:szCs w:val="20"/>
        </w:rPr>
      </w:pPr>
      <w:r w:rsidRPr="005817B7">
        <w:rPr>
          <w:rFonts w:ascii="Arial" w:hAnsi="Arial" w:cs="Arial"/>
          <w:sz w:val="20"/>
          <w:szCs w:val="20"/>
        </w:rPr>
        <w:t>Data exists but is fragmented across systems</w:t>
      </w:r>
    </w:p>
    <w:p w14:paraId="67D9D55C" w14:textId="0941D5C2" w:rsidR="00947815" w:rsidRPr="005817B7" w:rsidRDefault="00947815" w:rsidP="00947815">
      <w:pPr>
        <w:pStyle w:val="ListParagraph"/>
        <w:numPr>
          <w:ilvl w:val="0"/>
          <w:numId w:val="6"/>
        </w:numPr>
        <w:spacing w:before="100" w:beforeAutospacing="1" w:after="120"/>
        <w:rPr>
          <w:rFonts w:ascii="Arial" w:hAnsi="Arial" w:cs="Arial"/>
          <w:sz w:val="20"/>
          <w:szCs w:val="20"/>
        </w:rPr>
      </w:pPr>
      <w:r w:rsidRPr="005817B7">
        <w:rPr>
          <w:rFonts w:ascii="Arial" w:hAnsi="Arial" w:cs="Arial"/>
          <w:sz w:val="20"/>
          <w:szCs w:val="20"/>
        </w:rPr>
        <w:t>Technology should support human compliance oversight rather than replace it</w:t>
      </w:r>
    </w:p>
    <w:p w14:paraId="2ADB15F2" w14:textId="77777777"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Success Would Mean</w:t>
      </w:r>
    </w:p>
    <w:p w14:paraId="795B98C2" w14:textId="3DB2290D" w:rsidR="00947815" w:rsidRPr="005817B7" w:rsidRDefault="00947815" w:rsidP="00947815">
      <w:pPr>
        <w:pStyle w:val="ListParagraph"/>
        <w:numPr>
          <w:ilvl w:val="0"/>
          <w:numId w:val="7"/>
        </w:numPr>
        <w:spacing w:before="100" w:beforeAutospacing="1" w:after="120"/>
        <w:rPr>
          <w:rFonts w:ascii="Arial" w:hAnsi="Arial" w:cs="Arial"/>
          <w:sz w:val="20"/>
          <w:szCs w:val="20"/>
        </w:rPr>
      </w:pPr>
      <w:r w:rsidRPr="005817B7">
        <w:rPr>
          <w:rFonts w:ascii="Arial" w:hAnsi="Arial" w:cs="Arial"/>
          <w:sz w:val="20"/>
          <w:szCs w:val="20"/>
        </w:rPr>
        <w:t>Staff can easily track affordability requirements across funded developments</w:t>
      </w:r>
    </w:p>
    <w:p w14:paraId="080FC908" w14:textId="76DDACB0" w:rsidR="00947815" w:rsidRPr="005817B7" w:rsidRDefault="00947815" w:rsidP="00947815">
      <w:pPr>
        <w:pStyle w:val="ListParagraph"/>
        <w:numPr>
          <w:ilvl w:val="0"/>
          <w:numId w:val="7"/>
        </w:numPr>
        <w:spacing w:before="100" w:beforeAutospacing="1" w:after="120"/>
        <w:rPr>
          <w:rFonts w:ascii="Arial" w:hAnsi="Arial" w:cs="Arial"/>
          <w:sz w:val="20"/>
          <w:szCs w:val="20"/>
        </w:rPr>
      </w:pPr>
      <w:r w:rsidRPr="005817B7">
        <w:rPr>
          <w:rFonts w:ascii="Arial" w:hAnsi="Arial" w:cs="Arial"/>
          <w:sz w:val="20"/>
          <w:szCs w:val="20"/>
        </w:rPr>
        <w:t>Compliance risks are flagged earlier</w:t>
      </w:r>
    </w:p>
    <w:p w14:paraId="717207A4" w14:textId="3136DB64" w:rsidR="00947815" w:rsidRPr="005817B7" w:rsidRDefault="00947815" w:rsidP="00947815">
      <w:pPr>
        <w:pStyle w:val="ListParagraph"/>
        <w:numPr>
          <w:ilvl w:val="0"/>
          <w:numId w:val="7"/>
        </w:numPr>
        <w:spacing w:before="100" w:beforeAutospacing="1" w:after="120"/>
        <w:rPr>
          <w:rFonts w:ascii="Arial" w:hAnsi="Arial" w:cs="Arial"/>
          <w:sz w:val="20"/>
          <w:szCs w:val="20"/>
        </w:rPr>
      </w:pPr>
      <w:r w:rsidRPr="005817B7">
        <w:rPr>
          <w:rFonts w:ascii="Arial" w:hAnsi="Arial" w:cs="Arial"/>
          <w:sz w:val="20"/>
          <w:szCs w:val="20"/>
        </w:rPr>
        <w:t>Public housing investments are easier to monitor over time</w:t>
      </w:r>
    </w:p>
    <w:p w14:paraId="06F988F6" w14:textId="208B641F" w:rsidR="00947815" w:rsidRPr="005817B7" w:rsidRDefault="00947815" w:rsidP="00947815">
      <w:pPr>
        <w:pStyle w:val="ListParagraph"/>
        <w:numPr>
          <w:ilvl w:val="0"/>
          <w:numId w:val="7"/>
        </w:numPr>
        <w:spacing w:before="100" w:beforeAutospacing="1" w:after="120"/>
        <w:rPr>
          <w:rFonts w:ascii="Arial" w:hAnsi="Arial" w:cs="Arial"/>
          <w:sz w:val="20"/>
          <w:szCs w:val="20"/>
        </w:rPr>
      </w:pPr>
      <w:r w:rsidRPr="005817B7">
        <w:rPr>
          <w:rFonts w:ascii="Arial" w:hAnsi="Arial" w:cs="Arial"/>
          <w:sz w:val="20"/>
          <w:szCs w:val="20"/>
        </w:rPr>
        <w:t>Staff spend less time compiling data manually</w:t>
      </w:r>
    </w:p>
    <w:p w14:paraId="40E458E6" w14:textId="77777777" w:rsidR="00947815" w:rsidRPr="005817B7" w:rsidRDefault="00947815" w:rsidP="00947815">
      <w:pPr>
        <w:spacing w:before="100" w:beforeAutospacing="1" w:after="120"/>
        <w:rPr>
          <w:rFonts w:ascii="Arial" w:hAnsi="Arial" w:cs="Arial"/>
          <w:b/>
          <w:bCs/>
          <w:sz w:val="20"/>
          <w:szCs w:val="20"/>
        </w:rPr>
      </w:pPr>
    </w:p>
    <w:p w14:paraId="021BF111" w14:textId="406D6C66"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Example Ideas Hackathon Teams Might Create</w:t>
      </w:r>
    </w:p>
    <w:p w14:paraId="4D3439D4" w14:textId="6FABEDD9" w:rsidR="00947815" w:rsidRPr="005817B7" w:rsidRDefault="00947815" w:rsidP="00947815">
      <w:pPr>
        <w:spacing w:before="100" w:beforeAutospacing="1" w:after="120"/>
        <w:rPr>
          <w:rFonts w:ascii="Arial" w:hAnsi="Arial" w:cs="Arial"/>
          <w:sz w:val="20"/>
          <w:szCs w:val="20"/>
        </w:rPr>
      </w:pPr>
      <w:r w:rsidRPr="005817B7">
        <w:rPr>
          <w:rFonts w:ascii="Arial" w:hAnsi="Arial" w:cs="Arial"/>
          <w:b/>
          <w:bCs/>
          <w:sz w:val="20"/>
          <w:szCs w:val="20"/>
        </w:rPr>
        <w:t xml:space="preserve">Affordable Housing Compliance Dashboard: </w:t>
      </w:r>
      <w:r w:rsidRPr="005817B7">
        <w:rPr>
          <w:rFonts w:ascii="Arial" w:hAnsi="Arial" w:cs="Arial"/>
          <w:sz w:val="20"/>
          <w:szCs w:val="20"/>
        </w:rPr>
        <w:t>A centralized system that tracks funded housing developments, monitors affordability requirements, and flags potential compliance risks.</w:t>
      </w:r>
    </w:p>
    <w:p w14:paraId="17F61686" w14:textId="6B5BB746" w:rsidR="00947815" w:rsidRPr="005817B7" w:rsidRDefault="00947815" w:rsidP="00947815">
      <w:pPr>
        <w:spacing w:before="100" w:beforeAutospacing="1" w:after="120"/>
        <w:rPr>
          <w:rFonts w:ascii="Arial" w:hAnsi="Arial" w:cs="Arial"/>
          <w:sz w:val="20"/>
          <w:szCs w:val="20"/>
        </w:rPr>
      </w:pPr>
      <w:r w:rsidRPr="005817B7">
        <w:rPr>
          <w:rFonts w:ascii="Arial" w:hAnsi="Arial" w:cs="Arial"/>
          <w:b/>
          <w:bCs/>
          <w:sz w:val="20"/>
          <w:szCs w:val="20"/>
        </w:rPr>
        <w:t>Housing Investment Transparency Map:</w:t>
      </w:r>
      <w:r w:rsidRPr="005817B7">
        <w:rPr>
          <w:rFonts w:ascii="Arial" w:hAnsi="Arial" w:cs="Arial"/>
          <w:sz w:val="20"/>
          <w:szCs w:val="20"/>
        </w:rPr>
        <w:t xml:space="preserve"> A public interface that shows where City housing investments exist and whether affordability commitments are being maintained.</w:t>
      </w:r>
    </w:p>
    <w:p w14:paraId="11AAA90F" w14:textId="0A989BCF" w:rsidR="00947815" w:rsidRPr="005817B7" w:rsidRDefault="00947815" w:rsidP="00947815">
      <w:pPr>
        <w:spacing w:before="100" w:beforeAutospacing="1" w:after="120"/>
        <w:rPr>
          <w:rFonts w:ascii="Arial" w:hAnsi="Arial" w:cs="Arial"/>
          <w:sz w:val="20"/>
          <w:szCs w:val="20"/>
        </w:rPr>
      </w:pPr>
      <w:r w:rsidRPr="005817B7">
        <w:rPr>
          <w:rFonts w:ascii="Arial" w:hAnsi="Arial" w:cs="Arial"/>
          <w:b/>
          <w:bCs/>
          <w:sz w:val="20"/>
          <w:szCs w:val="20"/>
        </w:rPr>
        <w:t xml:space="preserve">Automated Compliance Monitoring Tool: </w:t>
      </w:r>
      <w:r w:rsidRPr="005817B7">
        <w:rPr>
          <w:rFonts w:ascii="Arial" w:hAnsi="Arial" w:cs="Arial"/>
          <w:sz w:val="20"/>
          <w:szCs w:val="20"/>
        </w:rPr>
        <w:t>A system that integrates City records and public rental data to identify units potentially exceeding affordability limits.</w:t>
      </w:r>
    </w:p>
    <w:p w14:paraId="5B245CDE" w14:textId="77777777" w:rsidR="00947815" w:rsidRPr="005817B7" w:rsidRDefault="00947815" w:rsidP="00947815">
      <w:pPr>
        <w:spacing w:before="100" w:beforeAutospacing="1" w:after="120"/>
        <w:rPr>
          <w:rFonts w:ascii="Arial" w:hAnsi="Arial" w:cs="Arial"/>
          <w:sz w:val="20"/>
          <w:szCs w:val="20"/>
        </w:rPr>
      </w:pPr>
    </w:p>
    <w:p w14:paraId="1734D98F" w14:textId="77777777" w:rsidR="00947815" w:rsidRPr="005817B7" w:rsidRDefault="00947815">
      <w:pPr>
        <w:spacing w:after="160" w:line="278" w:lineRule="auto"/>
        <w:rPr>
          <w:rFonts w:ascii="Arial" w:hAnsi="Arial" w:cs="Arial"/>
          <w:sz w:val="20"/>
          <w:szCs w:val="20"/>
        </w:rPr>
      </w:pPr>
      <w:r w:rsidRPr="005817B7">
        <w:rPr>
          <w:rFonts w:ascii="Arial" w:hAnsi="Arial" w:cs="Arial"/>
          <w:sz w:val="20"/>
          <w:szCs w:val="20"/>
        </w:rPr>
        <w:br w:type="page"/>
      </w:r>
    </w:p>
    <w:p w14:paraId="0CE6A8F4" w14:textId="64ED3CF0" w:rsidR="00947815" w:rsidRPr="005817B7" w:rsidRDefault="00947815" w:rsidP="00947815">
      <w:pPr>
        <w:pBdr>
          <w:top w:val="single" w:sz="4" w:space="1" w:color="auto"/>
          <w:bottom w:val="single" w:sz="4" w:space="1" w:color="auto"/>
        </w:pBdr>
        <w:spacing w:before="100" w:beforeAutospacing="1" w:after="120"/>
        <w:rPr>
          <w:rFonts w:ascii="Arial" w:hAnsi="Arial" w:cs="Arial"/>
          <w:b/>
          <w:bCs/>
          <w:sz w:val="20"/>
          <w:szCs w:val="20"/>
        </w:rPr>
      </w:pPr>
      <w:r w:rsidRPr="005817B7">
        <w:rPr>
          <w:rFonts w:ascii="Arial" w:hAnsi="Arial" w:cs="Arial"/>
          <w:b/>
          <w:bCs/>
          <w:sz w:val="20"/>
          <w:szCs w:val="20"/>
        </w:rPr>
        <w:lastRenderedPageBreak/>
        <w:t>PILLAR: THRIVING NEIGHBORHOODS</w:t>
      </w:r>
      <w:r w:rsidRPr="005817B7">
        <w:rPr>
          <w:rFonts w:ascii="Arial" w:hAnsi="Arial" w:cs="Arial"/>
          <w:b/>
          <w:bCs/>
          <w:sz w:val="20"/>
          <w:szCs w:val="20"/>
        </w:rPr>
        <w:br/>
        <w:t>Revised Targeted Problem Statement: Help Residents Discover and Understand Neighborhood Development</w:t>
      </w:r>
    </w:p>
    <w:p w14:paraId="09F7F88B" w14:textId="77777777"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Problem Statement</w:t>
      </w:r>
    </w:p>
    <w:p w14:paraId="3EDE85AA" w14:textId="7C47A4AA"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How might we use technology to make it easier for residents to discover and understand development proposals in their neighborhoods—so they can engage earlier and more meaningfully in the planning process?</w:t>
      </w:r>
    </w:p>
    <w:p w14:paraId="79BA9755" w14:textId="77777777"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Context</w:t>
      </w:r>
    </w:p>
    <w:p w14:paraId="0665D82A" w14:textId="30041E23" w:rsidR="00947815"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 xml:space="preserve">Development proposals in Richmond are publicly available through City Council agendas and systems like </w:t>
      </w:r>
      <w:proofErr w:type="spellStart"/>
      <w:r w:rsidRPr="005817B7">
        <w:rPr>
          <w:rFonts w:ascii="Arial" w:hAnsi="Arial" w:cs="Arial"/>
          <w:sz w:val="20"/>
          <w:szCs w:val="20"/>
        </w:rPr>
        <w:t>Legistar</w:t>
      </w:r>
      <w:proofErr w:type="spellEnd"/>
      <w:r w:rsidRPr="005817B7">
        <w:rPr>
          <w:rFonts w:ascii="Arial" w:hAnsi="Arial" w:cs="Arial"/>
          <w:sz w:val="20"/>
          <w:szCs w:val="20"/>
        </w:rPr>
        <w:t>. However, finding and understanding this information often requires familiarity with City processes and proactive searching.</w:t>
      </w:r>
      <w:r w:rsidR="0052099C" w:rsidRPr="005817B7">
        <w:rPr>
          <w:rFonts w:ascii="Arial" w:hAnsi="Arial" w:cs="Arial"/>
          <w:sz w:val="20"/>
          <w:szCs w:val="20"/>
        </w:rPr>
        <w:t xml:space="preserve"> </w:t>
      </w:r>
      <w:r w:rsidRPr="005817B7">
        <w:rPr>
          <w:rFonts w:ascii="Arial" w:hAnsi="Arial" w:cs="Arial"/>
          <w:sz w:val="20"/>
          <w:szCs w:val="20"/>
        </w:rPr>
        <w:t>As a result, residents frequently learn about projects late in the process or after decisions have already been made. This can create frustration and reduce trust in the planning process.</w:t>
      </w:r>
      <w:r w:rsidR="0052099C" w:rsidRPr="005817B7">
        <w:rPr>
          <w:rFonts w:ascii="Arial" w:hAnsi="Arial" w:cs="Arial"/>
          <w:sz w:val="20"/>
          <w:szCs w:val="20"/>
        </w:rPr>
        <w:t xml:space="preserve"> </w:t>
      </w:r>
      <w:r w:rsidRPr="005817B7">
        <w:rPr>
          <w:rFonts w:ascii="Arial" w:hAnsi="Arial" w:cs="Arial"/>
          <w:sz w:val="20"/>
          <w:szCs w:val="20"/>
        </w:rPr>
        <w:t xml:space="preserve">Providing clearer and more accessible ways to discover and interpret development information could help residents engage earlier while reducing confusion for both residents and City staff. </w:t>
      </w:r>
    </w:p>
    <w:p w14:paraId="0C22644E" w14:textId="0EF189A8"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Constraints</w:t>
      </w:r>
    </w:p>
    <w:p w14:paraId="1926D162" w14:textId="77777777" w:rsidR="00947815" w:rsidRPr="005817B7" w:rsidRDefault="00947815" w:rsidP="0052099C">
      <w:pPr>
        <w:pStyle w:val="ListParagraph"/>
        <w:numPr>
          <w:ilvl w:val="0"/>
          <w:numId w:val="8"/>
        </w:numPr>
        <w:spacing w:before="100" w:beforeAutospacing="1" w:after="120"/>
        <w:rPr>
          <w:rFonts w:ascii="Arial" w:hAnsi="Arial" w:cs="Arial"/>
          <w:sz w:val="20"/>
          <w:szCs w:val="20"/>
        </w:rPr>
      </w:pPr>
      <w:r w:rsidRPr="005817B7">
        <w:rPr>
          <w:rFonts w:ascii="Arial" w:hAnsi="Arial" w:cs="Arial"/>
          <w:sz w:val="20"/>
          <w:szCs w:val="20"/>
        </w:rPr>
        <w:t>Must rely on publicly available data sources</w:t>
      </w:r>
    </w:p>
    <w:p w14:paraId="5D2DED68" w14:textId="77777777" w:rsidR="00947815" w:rsidRPr="005817B7" w:rsidRDefault="00947815" w:rsidP="0052099C">
      <w:pPr>
        <w:pStyle w:val="ListParagraph"/>
        <w:numPr>
          <w:ilvl w:val="0"/>
          <w:numId w:val="8"/>
        </w:numPr>
        <w:spacing w:before="100" w:beforeAutospacing="1" w:after="120"/>
        <w:rPr>
          <w:rFonts w:ascii="Arial" w:hAnsi="Arial" w:cs="Arial"/>
          <w:sz w:val="20"/>
          <w:szCs w:val="20"/>
        </w:rPr>
      </w:pPr>
      <w:r w:rsidRPr="005817B7">
        <w:rPr>
          <w:rFonts w:ascii="Arial" w:hAnsi="Arial" w:cs="Arial"/>
          <w:sz w:val="20"/>
          <w:szCs w:val="20"/>
        </w:rPr>
        <w:t>Should not add workload for City staff</w:t>
      </w:r>
    </w:p>
    <w:p w14:paraId="1564C613" w14:textId="77777777" w:rsidR="00947815" w:rsidRPr="005817B7" w:rsidRDefault="00947815" w:rsidP="0052099C">
      <w:pPr>
        <w:pStyle w:val="ListParagraph"/>
        <w:numPr>
          <w:ilvl w:val="0"/>
          <w:numId w:val="8"/>
        </w:numPr>
        <w:spacing w:before="100" w:beforeAutospacing="1" w:after="120"/>
        <w:rPr>
          <w:rFonts w:ascii="Arial" w:hAnsi="Arial" w:cs="Arial"/>
          <w:sz w:val="20"/>
          <w:szCs w:val="20"/>
        </w:rPr>
      </w:pPr>
      <w:r w:rsidRPr="005817B7">
        <w:rPr>
          <w:rFonts w:ascii="Arial" w:hAnsi="Arial" w:cs="Arial"/>
          <w:sz w:val="20"/>
          <w:szCs w:val="20"/>
        </w:rPr>
        <w:t xml:space="preserve">Must integrate with existing systems such as </w:t>
      </w:r>
      <w:proofErr w:type="spellStart"/>
      <w:r w:rsidRPr="005817B7">
        <w:rPr>
          <w:rFonts w:ascii="Arial" w:hAnsi="Arial" w:cs="Arial"/>
          <w:sz w:val="20"/>
          <w:szCs w:val="20"/>
        </w:rPr>
        <w:t>Legistar</w:t>
      </w:r>
      <w:proofErr w:type="spellEnd"/>
    </w:p>
    <w:p w14:paraId="2E1287AA" w14:textId="77777777" w:rsidR="00947815" w:rsidRPr="005817B7" w:rsidRDefault="00947815" w:rsidP="0052099C">
      <w:pPr>
        <w:pStyle w:val="ListParagraph"/>
        <w:numPr>
          <w:ilvl w:val="0"/>
          <w:numId w:val="8"/>
        </w:numPr>
        <w:spacing w:before="100" w:beforeAutospacing="1" w:after="120"/>
        <w:rPr>
          <w:rFonts w:ascii="Arial" w:hAnsi="Arial" w:cs="Arial"/>
          <w:sz w:val="20"/>
          <w:szCs w:val="20"/>
        </w:rPr>
      </w:pPr>
      <w:r w:rsidRPr="005817B7">
        <w:rPr>
          <w:rFonts w:ascii="Arial" w:hAnsi="Arial" w:cs="Arial"/>
          <w:sz w:val="20"/>
          <w:szCs w:val="20"/>
        </w:rPr>
        <w:t>Information must remain accurate and timely</w:t>
      </w:r>
    </w:p>
    <w:p w14:paraId="3BE3A1E4" w14:textId="77777777"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Success Would Mean</w:t>
      </w:r>
    </w:p>
    <w:p w14:paraId="2988C1DD" w14:textId="77777777" w:rsidR="00947815" w:rsidRPr="005817B7" w:rsidRDefault="00947815" w:rsidP="0052099C">
      <w:pPr>
        <w:pStyle w:val="ListParagraph"/>
        <w:numPr>
          <w:ilvl w:val="0"/>
          <w:numId w:val="9"/>
        </w:numPr>
        <w:spacing w:before="100" w:beforeAutospacing="1" w:after="120"/>
        <w:rPr>
          <w:rFonts w:ascii="Arial" w:hAnsi="Arial" w:cs="Arial"/>
          <w:sz w:val="20"/>
          <w:szCs w:val="20"/>
        </w:rPr>
      </w:pPr>
      <w:r w:rsidRPr="005817B7">
        <w:rPr>
          <w:rFonts w:ascii="Arial" w:hAnsi="Arial" w:cs="Arial"/>
          <w:sz w:val="20"/>
          <w:szCs w:val="20"/>
        </w:rPr>
        <w:t>Residents can easily see projects affecting their neighborhood</w:t>
      </w:r>
    </w:p>
    <w:p w14:paraId="5B1BB037" w14:textId="77777777" w:rsidR="00947815" w:rsidRPr="005817B7" w:rsidRDefault="00947815" w:rsidP="0052099C">
      <w:pPr>
        <w:pStyle w:val="ListParagraph"/>
        <w:numPr>
          <w:ilvl w:val="0"/>
          <w:numId w:val="9"/>
        </w:numPr>
        <w:spacing w:before="100" w:beforeAutospacing="1" w:after="120"/>
        <w:rPr>
          <w:rFonts w:ascii="Arial" w:hAnsi="Arial" w:cs="Arial"/>
          <w:sz w:val="20"/>
          <w:szCs w:val="20"/>
        </w:rPr>
      </w:pPr>
      <w:r w:rsidRPr="005817B7">
        <w:rPr>
          <w:rFonts w:ascii="Arial" w:hAnsi="Arial" w:cs="Arial"/>
          <w:sz w:val="20"/>
          <w:szCs w:val="20"/>
        </w:rPr>
        <w:t>Development proposals are easier to understand</w:t>
      </w:r>
    </w:p>
    <w:p w14:paraId="5F87B6F5" w14:textId="77777777" w:rsidR="00947815" w:rsidRPr="005817B7" w:rsidRDefault="00947815" w:rsidP="0052099C">
      <w:pPr>
        <w:pStyle w:val="ListParagraph"/>
        <w:numPr>
          <w:ilvl w:val="0"/>
          <w:numId w:val="9"/>
        </w:numPr>
        <w:spacing w:before="100" w:beforeAutospacing="1" w:after="120"/>
        <w:rPr>
          <w:rFonts w:ascii="Arial" w:hAnsi="Arial" w:cs="Arial"/>
          <w:sz w:val="20"/>
          <w:szCs w:val="20"/>
        </w:rPr>
      </w:pPr>
      <w:r w:rsidRPr="005817B7">
        <w:rPr>
          <w:rFonts w:ascii="Arial" w:hAnsi="Arial" w:cs="Arial"/>
          <w:sz w:val="20"/>
          <w:szCs w:val="20"/>
        </w:rPr>
        <w:t>Public engagement occurs earlier in the process</w:t>
      </w:r>
    </w:p>
    <w:p w14:paraId="54DC21BE" w14:textId="77777777" w:rsidR="00947815" w:rsidRPr="005817B7" w:rsidRDefault="00947815" w:rsidP="0052099C">
      <w:pPr>
        <w:pStyle w:val="ListParagraph"/>
        <w:numPr>
          <w:ilvl w:val="0"/>
          <w:numId w:val="9"/>
        </w:numPr>
        <w:spacing w:before="100" w:beforeAutospacing="1" w:after="120"/>
        <w:rPr>
          <w:rFonts w:ascii="Arial" w:hAnsi="Arial" w:cs="Arial"/>
          <w:sz w:val="20"/>
          <w:szCs w:val="20"/>
        </w:rPr>
      </w:pPr>
      <w:r w:rsidRPr="005817B7">
        <w:rPr>
          <w:rFonts w:ascii="Arial" w:hAnsi="Arial" w:cs="Arial"/>
          <w:sz w:val="20"/>
          <w:szCs w:val="20"/>
        </w:rPr>
        <w:t>Staff receive fewer reactive inquiries</w:t>
      </w:r>
    </w:p>
    <w:p w14:paraId="1F88C6B6" w14:textId="77777777" w:rsidR="0052099C" w:rsidRPr="005817B7" w:rsidRDefault="0052099C" w:rsidP="00947815">
      <w:pPr>
        <w:spacing w:before="100" w:beforeAutospacing="1" w:after="120"/>
        <w:rPr>
          <w:rFonts w:ascii="Arial" w:hAnsi="Arial" w:cs="Arial"/>
          <w:sz w:val="20"/>
          <w:szCs w:val="20"/>
        </w:rPr>
      </w:pPr>
    </w:p>
    <w:p w14:paraId="617E0CB6" w14:textId="135ADACE" w:rsidR="00947815" w:rsidRPr="005817B7" w:rsidRDefault="00947815" w:rsidP="00947815">
      <w:pPr>
        <w:spacing w:before="100" w:beforeAutospacing="1" w:after="120"/>
        <w:rPr>
          <w:rFonts w:ascii="Arial" w:hAnsi="Arial" w:cs="Arial"/>
          <w:b/>
          <w:bCs/>
          <w:sz w:val="20"/>
          <w:szCs w:val="20"/>
        </w:rPr>
      </w:pPr>
      <w:r w:rsidRPr="005817B7">
        <w:rPr>
          <w:rFonts w:ascii="Arial" w:hAnsi="Arial" w:cs="Arial"/>
          <w:b/>
          <w:bCs/>
          <w:sz w:val="20"/>
          <w:szCs w:val="20"/>
        </w:rPr>
        <w:t>Example Ideas Hackathon Teams Might Create</w:t>
      </w:r>
    </w:p>
    <w:p w14:paraId="099F2098" w14:textId="3937D361" w:rsidR="00947815" w:rsidRPr="005817B7" w:rsidRDefault="00947815" w:rsidP="00947815">
      <w:pPr>
        <w:spacing w:before="100" w:beforeAutospacing="1" w:after="120"/>
        <w:rPr>
          <w:rFonts w:ascii="Arial" w:hAnsi="Arial" w:cs="Arial"/>
          <w:sz w:val="20"/>
          <w:szCs w:val="20"/>
        </w:rPr>
      </w:pPr>
      <w:r w:rsidRPr="005817B7">
        <w:rPr>
          <w:rFonts w:ascii="Arial" w:hAnsi="Arial" w:cs="Arial"/>
          <w:b/>
          <w:bCs/>
          <w:sz w:val="20"/>
          <w:szCs w:val="20"/>
        </w:rPr>
        <w:t>Neighborhood Development Alert System</w:t>
      </w:r>
      <w:r w:rsidR="0052099C" w:rsidRPr="005817B7">
        <w:rPr>
          <w:rFonts w:ascii="Arial" w:hAnsi="Arial" w:cs="Arial"/>
          <w:b/>
          <w:bCs/>
          <w:sz w:val="20"/>
          <w:szCs w:val="20"/>
        </w:rPr>
        <w:t>:</w:t>
      </w:r>
      <w:r w:rsidR="0052099C" w:rsidRPr="005817B7">
        <w:rPr>
          <w:rFonts w:ascii="Arial" w:hAnsi="Arial" w:cs="Arial"/>
          <w:sz w:val="20"/>
          <w:szCs w:val="20"/>
        </w:rPr>
        <w:t xml:space="preserve"> </w:t>
      </w:r>
      <w:r w:rsidRPr="005817B7">
        <w:rPr>
          <w:rFonts w:ascii="Arial" w:hAnsi="Arial" w:cs="Arial"/>
          <w:sz w:val="20"/>
          <w:szCs w:val="20"/>
        </w:rPr>
        <w:t>A platform that notifies residents when new development proposals are introduced near their address.</w:t>
      </w:r>
    </w:p>
    <w:p w14:paraId="187D8634" w14:textId="6F912DC0" w:rsidR="00947815" w:rsidRPr="005817B7" w:rsidRDefault="00947815" w:rsidP="00947815">
      <w:pPr>
        <w:spacing w:before="100" w:beforeAutospacing="1" w:after="120"/>
        <w:rPr>
          <w:rFonts w:ascii="Arial" w:hAnsi="Arial" w:cs="Arial"/>
          <w:sz w:val="20"/>
          <w:szCs w:val="20"/>
        </w:rPr>
      </w:pPr>
      <w:r w:rsidRPr="005817B7">
        <w:rPr>
          <w:rFonts w:ascii="Arial" w:hAnsi="Arial" w:cs="Arial"/>
          <w:b/>
          <w:bCs/>
          <w:sz w:val="20"/>
          <w:szCs w:val="20"/>
        </w:rPr>
        <w:t>Development Proposal Map Explorer</w:t>
      </w:r>
      <w:r w:rsidR="0052099C" w:rsidRPr="005817B7">
        <w:rPr>
          <w:rFonts w:ascii="Arial" w:hAnsi="Arial" w:cs="Arial"/>
          <w:b/>
          <w:bCs/>
          <w:sz w:val="20"/>
          <w:szCs w:val="20"/>
        </w:rPr>
        <w:t>:</w:t>
      </w:r>
      <w:r w:rsidR="0052099C" w:rsidRPr="005817B7">
        <w:rPr>
          <w:rFonts w:ascii="Arial" w:hAnsi="Arial" w:cs="Arial"/>
          <w:sz w:val="20"/>
          <w:szCs w:val="20"/>
        </w:rPr>
        <w:t xml:space="preserve"> </w:t>
      </w:r>
      <w:r w:rsidRPr="005817B7">
        <w:rPr>
          <w:rFonts w:ascii="Arial" w:hAnsi="Arial" w:cs="Arial"/>
          <w:sz w:val="20"/>
          <w:szCs w:val="20"/>
        </w:rPr>
        <w:t>A map-based interface showing pending planning applications and City Council proposals across Richmond.</w:t>
      </w:r>
    </w:p>
    <w:p w14:paraId="518FE371" w14:textId="0E83B922" w:rsidR="00947815" w:rsidRPr="005817B7" w:rsidRDefault="00947815" w:rsidP="00947815">
      <w:pPr>
        <w:spacing w:before="100" w:beforeAutospacing="1" w:after="120"/>
        <w:rPr>
          <w:rFonts w:ascii="Arial" w:hAnsi="Arial" w:cs="Arial"/>
          <w:sz w:val="20"/>
          <w:szCs w:val="20"/>
        </w:rPr>
      </w:pPr>
      <w:r w:rsidRPr="005817B7">
        <w:rPr>
          <w:rFonts w:ascii="Arial" w:hAnsi="Arial" w:cs="Arial"/>
          <w:b/>
          <w:bCs/>
          <w:sz w:val="20"/>
          <w:szCs w:val="20"/>
        </w:rPr>
        <w:t>Plain-Language Planning Translator</w:t>
      </w:r>
      <w:r w:rsidR="0052099C" w:rsidRPr="005817B7">
        <w:rPr>
          <w:rFonts w:ascii="Arial" w:hAnsi="Arial" w:cs="Arial"/>
          <w:b/>
          <w:bCs/>
          <w:sz w:val="20"/>
          <w:szCs w:val="20"/>
        </w:rPr>
        <w:t>:</w:t>
      </w:r>
      <w:r w:rsidR="0052099C" w:rsidRPr="005817B7">
        <w:rPr>
          <w:rFonts w:ascii="Arial" w:hAnsi="Arial" w:cs="Arial"/>
          <w:sz w:val="20"/>
          <w:szCs w:val="20"/>
        </w:rPr>
        <w:t xml:space="preserve"> </w:t>
      </w:r>
      <w:r w:rsidRPr="005817B7">
        <w:rPr>
          <w:rFonts w:ascii="Arial" w:hAnsi="Arial" w:cs="Arial"/>
          <w:sz w:val="20"/>
          <w:szCs w:val="20"/>
        </w:rPr>
        <w:t>A tool that converts technical development documents into short, understandable summaries for residents.</w:t>
      </w:r>
    </w:p>
    <w:p w14:paraId="18155805" w14:textId="77777777" w:rsidR="00947815" w:rsidRPr="005817B7" w:rsidRDefault="00947815" w:rsidP="00947815">
      <w:pPr>
        <w:spacing w:before="100" w:beforeAutospacing="1" w:after="120"/>
        <w:rPr>
          <w:rFonts w:ascii="Arial" w:hAnsi="Arial" w:cs="Arial"/>
          <w:sz w:val="20"/>
          <w:szCs w:val="20"/>
        </w:rPr>
      </w:pPr>
    </w:p>
    <w:p w14:paraId="40425CA3" w14:textId="77777777" w:rsidR="0052099C" w:rsidRPr="005817B7" w:rsidRDefault="0052099C">
      <w:pPr>
        <w:spacing w:after="160" w:line="278" w:lineRule="auto"/>
        <w:rPr>
          <w:rFonts w:ascii="Arial" w:hAnsi="Arial" w:cs="Arial"/>
          <w:sz w:val="20"/>
          <w:szCs w:val="20"/>
        </w:rPr>
      </w:pPr>
      <w:r w:rsidRPr="005817B7">
        <w:rPr>
          <w:rFonts w:ascii="Arial" w:hAnsi="Arial" w:cs="Arial"/>
          <w:sz w:val="20"/>
          <w:szCs w:val="20"/>
        </w:rPr>
        <w:br w:type="page"/>
      </w:r>
    </w:p>
    <w:p w14:paraId="05DE75DC" w14:textId="2F13DE53" w:rsidR="00947815" w:rsidRPr="005817B7" w:rsidRDefault="0052099C" w:rsidP="0052099C">
      <w:pPr>
        <w:pBdr>
          <w:top w:val="single" w:sz="4" w:space="1" w:color="auto"/>
          <w:bottom w:val="single" w:sz="4" w:space="1" w:color="auto"/>
        </w:pBdr>
        <w:spacing w:before="100" w:beforeAutospacing="1" w:after="120"/>
        <w:rPr>
          <w:rFonts w:ascii="Arial" w:hAnsi="Arial" w:cs="Arial"/>
          <w:b/>
          <w:bCs/>
          <w:sz w:val="20"/>
          <w:szCs w:val="20"/>
        </w:rPr>
      </w:pPr>
      <w:r w:rsidRPr="005817B7">
        <w:rPr>
          <w:rFonts w:ascii="Arial" w:hAnsi="Arial" w:cs="Arial"/>
          <w:b/>
          <w:bCs/>
          <w:sz w:val="20"/>
          <w:szCs w:val="20"/>
        </w:rPr>
        <w:lastRenderedPageBreak/>
        <w:t>PILLAR: THRIVING NEIGHBORHOODS</w:t>
      </w:r>
      <w:r w:rsidRPr="005817B7">
        <w:rPr>
          <w:rFonts w:ascii="Arial" w:hAnsi="Arial" w:cs="Arial"/>
          <w:b/>
          <w:bCs/>
          <w:sz w:val="20"/>
          <w:szCs w:val="20"/>
        </w:rPr>
        <w:br/>
      </w:r>
      <w:r w:rsidR="00947815" w:rsidRPr="005817B7">
        <w:rPr>
          <w:rFonts w:ascii="Arial" w:hAnsi="Arial" w:cs="Arial"/>
          <w:b/>
          <w:bCs/>
          <w:sz w:val="20"/>
          <w:szCs w:val="20"/>
        </w:rPr>
        <w:t>Recommended Blue Sky Problem Statements</w:t>
      </w:r>
    </w:p>
    <w:p w14:paraId="0BCB2493" w14:textId="7DCBB98F" w:rsidR="0052099C" w:rsidRPr="005817B7" w:rsidRDefault="00947815" w:rsidP="00947815">
      <w:pPr>
        <w:spacing w:before="100" w:beforeAutospacing="1" w:after="120"/>
        <w:rPr>
          <w:rFonts w:ascii="Arial" w:hAnsi="Arial" w:cs="Arial"/>
          <w:sz w:val="20"/>
          <w:szCs w:val="20"/>
        </w:rPr>
      </w:pPr>
      <w:r w:rsidRPr="005817B7">
        <w:rPr>
          <w:rFonts w:ascii="Arial" w:hAnsi="Arial" w:cs="Arial"/>
          <w:sz w:val="20"/>
          <w:szCs w:val="20"/>
        </w:rPr>
        <w:t>Based on workshop discussions and whiteboard ideas.</w:t>
      </w:r>
    </w:p>
    <w:p w14:paraId="5DAC4210" w14:textId="1AE2E307" w:rsidR="0052099C" w:rsidRPr="005817B7" w:rsidRDefault="00947815" w:rsidP="0052099C">
      <w:pPr>
        <w:spacing w:before="100" w:beforeAutospacing="1" w:after="120"/>
        <w:rPr>
          <w:rFonts w:ascii="Arial" w:hAnsi="Arial" w:cs="Arial"/>
          <w:b/>
          <w:bCs/>
          <w:sz w:val="20"/>
          <w:szCs w:val="20"/>
        </w:rPr>
      </w:pPr>
      <w:r w:rsidRPr="005817B7">
        <w:rPr>
          <w:rFonts w:ascii="Arial" w:hAnsi="Arial" w:cs="Arial"/>
          <w:b/>
          <w:bCs/>
          <w:sz w:val="20"/>
          <w:szCs w:val="20"/>
        </w:rPr>
        <w:t>Reimagining Attainable Homeownership</w:t>
      </w:r>
      <w:r w:rsidR="0052099C" w:rsidRPr="005817B7">
        <w:rPr>
          <w:rFonts w:ascii="Arial" w:hAnsi="Arial" w:cs="Arial"/>
          <w:b/>
          <w:bCs/>
          <w:sz w:val="20"/>
          <w:szCs w:val="20"/>
        </w:rPr>
        <w:br/>
      </w:r>
      <w:r w:rsidR="0052099C" w:rsidRPr="005817B7">
        <w:rPr>
          <w:rFonts w:ascii="Arial" w:hAnsi="Arial" w:cs="Arial"/>
          <w:sz w:val="20"/>
          <w:szCs w:val="20"/>
        </w:rPr>
        <w:t xml:space="preserve">This direction emerged from discussions about modular housing, lack of diversity in housing types, rising home prices, and the subsidy gap between rental and ownership housing. </w:t>
      </w:r>
    </w:p>
    <w:p w14:paraId="1EEDAA67" w14:textId="61C9EBCE" w:rsidR="0052099C" w:rsidRPr="005817B7" w:rsidRDefault="00947815" w:rsidP="0052099C">
      <w:pPr>
        <w:spacing w:before="100" w:beforeAutospacing="1" w:after="120"/>
        <w:ind w:left="720"/>
        <w:rPr>
          <w:rFonts w:ascii="Arial" w:hAnsi="Arial" w:cs="Arial"/>
          <w:b/>
          <w:bCs/>
          <w:i/>
          <w:iCs/>
          <w:sz w:val="20"/>
          <w:szCs w:val="20"/>
        </w:rPr>
      </w:pPr>
      <w:r w:rsidRPr="005817B7">
        <w:rPr>
          <w:rFonts w:ascii="Arial" w:hAnsi="Arial" w:cs="Arial"/>
          <w:b/>
          <w:bCs/>
          <w:i/>
          <w:iCs/>
          <w:sz w:val="20"/>
          <w:szCs w:val="20"/>
        </w:rPr>
        <w:t>How might Richmond rethink the design, financing, and delivery of housing so that middle-income households can realistically afford to buy a home in the city?</w:t>
      </w:r>
    </w:p>
    <w:p w14:paraId="0046E309" w14:textId="77777777" w:rsidR="0052099C" w:rsidRPr="005817B7" w:rsidRDefault="0052099C" w:rsidP="0052099C">
      <w:pPr>
        <w:spacing w:before="100" w:beforeAutospacing="1" w:after="120"/>
        <w:rPr>
          <w:rFonts w:ascii="Arial" w:hAnsi="Arial" w:cs="Arial"/>
          <w:b/>
          <w:bCs/>
          <w:sz w:val="20"/>
          <w:szCs w:val="20"/>
        </w:rPr>
      </w:pPr>
    </w:p>
    <w:p w14:paraId="2CF0A258" w14:textId="55859235" w:rsidR="0052099C" w:rsidRPr="005817B7" w:rsidRDefault="0052099C" w:rsidP="0052099C">
      <w:pPr>
        <w:spacing w:before="100" w:beforeAutospacing="1" w:after="120"/>
        <w:rPr>
          <w:rFonts w:ascii="Arial" w:hAnsi="Arial" w:cs="Arial"/>
          <w:b/>
          <w:bCs/>
          <w:sz w:val="20"/>
          <w:szCs w:val="20"/>
        </w:rPr>
      </w:pPr>
      <w:r w:rsidRPr="005817B7">
        <w:rPr>
          <w:rFonts w:ascii="Arial" w:hAnsi="Arial" w:cs="Arial"/>
          <w:b/>
          <w:bCs/>
          <w:sz w:val="20"/>
          <w:szCs w:val="20"/>
        </w:rPr>
        <w:t>M</w:t>
      </w:r>
      <w:r w:rsidR="00947815" w:rsidRPr="005817B7">
        <w:rPr>
          <w:rFonts w:ascii="Arial" w:hAnsi="Arial" w:cs="Arial"/>
          <w:b/>
          <w:bCs/>
          <w:sz w:val="20"/>
          <w:szCs w:val="20"/>
        </w:rPr>
        <w:t>aking Neighborhood Change Easier to Understand</w:t>
      </w:r>
      <w:r w:rsidRPr="005817B7">
        <w:rPr>
          <w:rFonts w:ascii="Arial" w:hAnsi="Arial" w:cs="Arial"/>
          <w:b/>
          <w:bCs/>
          <w:sz w:val="20"/>
          <w:szCs w:val="20"/>
        </w:rPr>
        <w:br/>
      </w:r>
      <w:r w:rsidRPr="005817B7">
        <w:rPr>
          <w:rFonts w:ascii="Arial" w:hAnsi="Arial" w:cs="Arial"/>
          <w:sz w:val="20"/>
          <w:szCs w:val="20"/>
        </w:rPr>
        <w:t xml:space="preserve">This direction reflects workshop discussion about plain-language explanations of development, improving visibility into projects, helping residents see the benefits and trade-offs of development, and simplifying complex planning information. </w:t>
      </w:r>
    </w:p>
    <w:p w14:paraId="0FF8754F" w14:textId="77777777" w:rsidR="00947815" w:rsidRPr="005817B7" w:rsidRDefault="00947815" w:rsidP="0052099C">
      <w:pPr>
        <w:spacing w:before="100" w:beforeAutospacing="1" w:after="120"/>
        <w:ind w:left="720"/>
        <w:rPr>
          <w:rFonts w:ascii="Arial" w:hAnsi="Arial" w:cs="Arial"/>
          <w:b/>
          <w:bCs/>
          <w:i/>
          <w:iCs/>
          <w:sz w:val="20"/>
          <w:szCs w:val="20"/>
        </w:rPr>
      </w:pPr>
      <w:r w:rsidRPr="005817B7">
        <w:rPr>
          <w:rFonts w:ascii="Arial" w:hAnsi="Arial" w:cs="Arial"/>
          <w:b/>
          <w:bCs/>
          <w:i/>
          <w:iCs/>
          <w:sz w:val="20"/>
          <w:szCs w:val="20"/>
        </w:rPr>
        <w:t>How might we help residents clearly see and understand how their neighborhoods are evolving—so that growth feels transparent and collaborative rather than surprising?</w:t>
      </w:r>
    </w:p>
    <w:p w14:paraId="492A8D04" w14:textId="77777777" w:rsidR="0052099C" w:rsidRPr="005817B7" w:rsidRDefault="0052099C" w:rsidP="00947815">
      <w:pPr>
        <w:spacing w:before="100" w:beforeAutospacing="1" w:after="120"/>
        <w:rPr>
          <w:rFonts w:ascii="Arial" w:hAnsi="Arial" w:cs="Arial"/>
          <w:sz w:val="20"/>
          <w:szCs w:val="20"/>
        </w:rPr>
      </w:pPr>
    </w:p>
    <w:p w14:paraId="750E5784" w14:textId="77777777" w:rsidR="0052099C" w:rsidRPr="005817B7" w:rsidRDefault="00947815" w:rsidP="0052099C">
      <w:pPr>
        <w:spacing w:before="100" w:beforeAutospacing="1" w:after="120"/>
        <w:rPr>
          <w:rFonts w:ascii="Arial" w:hAnsi="Arial" w:cs="Arial"/>
          <w:sz w:val="20"/>
          <w:szCs w:val="20"/>
        </w:rPr>
      </w:pPr>
      <w:r w:rsidRPr="005817B7">
        <w:rPr>
          <w:rFonts w:ascii="Arial" w:hAnsi="Arial" w:cs="Arial"/>
          <w:b/>
          <w:bCs/>
          <w:sz w:val="20"/>
          <w:szCs w:val="20"/>
        </w:rPr>
        <w:t>Unlocking More Housing Through Smarter Regulation</w:t>
      </w:r>
      <w:r w:rsidR="0052099C" w:rsidRPr="005817B7">
        <w:rPr>
          <w:rFonts w:ascii="Arial" w:hAnsi="Arial" w:cs="Arial"/>
          <w:b/>
          <w:bCs/>
          <w:sz w:val="20"/>
          <w:szCs w:val="20"/>
        </w:rPr>
        <w:br/>
      </w:r>
      <w:r w:rsidR="0052099C" w:rsidRPr="005817B7">
        <w:rPr>
          <w:rFonts w:ascii="Arial" w:hAnsi="Arial" w:cs="Arial"/>
          <w:sz w:val="20"/>
          <w:szCs w:val="20"/>
        </w:rPr>
        <w:t>This direction reflects interest in zoning adjustments, alternative housing products, modular or manufactured housing, and identifying opportunities for “gentle density”</w:t>
      </w:r>
    </w:p>
    <w:p w14:paraId="157EC3A7" w14:textId="77777777" w:rsidR="00947815" w:rsidRPr="005817B7" w:rsidRDefault="00947815" w:rsidP="0052099C">
      <w:pPr>
        <w:spacing w:before="100" w:beforeAutospacing="1" w:after="120"/>
        <w:ind w:left="720"/>
        <w:rPr>
          <w:rFonts w:ascii="Arial" w:hAnsi="Arial" w:cs="Arial"/>
          <w:b/>
          <w:bCs/>
          <w:i/>
          <w:iCs/>
          <w:sz w:val="20"/>
          <w:szCs w:val="20"/>
        </w:rPr>
      </w:pPr>
      <w:r w:rsidRPr="005817B7">
        <w:rPr>
          <w:rFonts w:ascii="Arial" w:hAnsi="Arial" w:cs="Arial"/>
          <w:b/>
          <w:bCs/>
          <w:i/>
          <w:iCs/>
          <w:sz w:val="20"/>
          <w:szCs w:val="20"/>
        </w:rPr>
        <w:t xml:space="preserve">How might the City identify small </w:t>
      </w:r>
      <w:proofErr w:type="gramStart"/>
      <w:r w:rsidRPr="005817B7">
        <w:rPr>
          <w:rFonts w:ascii="Arial" w:hAnsi="Arial" w:cs="Arial"/>
          <w:b/>
          <w:bCs/>
          <w:i/>
          <w:iCs/>
          <w:sz w:val="20"/>
          <w:szCs w:val="20"/>
        </w:rPr>
        <w:t>zoning</w:t>
      </w:r>
      <w:proofErr w:type="gramEnd"/>
      <w:r w:rsidRPr="005817B7">
        <w:rPr>
          <w:rFonts w:ascii="Arial" w:hAnsi="Arial" w:cs="Arial"/>
          <w:b/>
          <w:bCs/>
          <w:i/>
          <w:iCs/>
          <w:sz w:val="20"/>
          <w:szCs w:val="20"/>
        </w:rPr>
        <w:t>, financing, or policy changes that could unlock significantly more attainable housing across Richmond?</w:t>
      </w:r>
    </w:p>
    <w:p w14:paraId="3B248E39" w14:textId="77777777" w:rsidR="00947815" w:rsidRPr="005817B7" w:rsidRDefault="00947815" w:rsidP="00947815">
      <w:pPr>
        <w:spacing w:before="100" w:beforeAutospacing="1" w:after="120"/>
        <w:rPr>
          <w:rFonts w:ascii="Arial" w:hAnsi="Arial" w:cs="Arial"/>
          <w:sz w:val="20"/>
          <w:szCs w:val="20"/>
        </w:rPr>
      </w:pPr>
    </w:p>
    <w:sectPr w:rsidR="00947815" w:rsidRPr="005817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8D206" w14:textId="77777777" w:rsidR="005701C0" w:rsidRDefault="005701C0" w:rsidP="00947815">
      <w:r>
        <w:separator/>
      </w:r>
    </w:p>
  </w:endnote>
  <w:endnote w:type="continuationSeparator" w:id="0">
    <w:p w14:paraId="2A819F25" w14:textId="77777777" w:rsidR="005701C0" w:rsidRDefault="005701C0" w:rsidP="00947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raphik Compact Black">
    <w:panose1 w:val="00000000000000000000"/>
    <w:charset w:val="00"/>
    <w:family w:val="auto"/>
    <w:notTrueType/>
    <w:pitch w:val="variable"/>
    <w:sig w:usb0="A000002F" w:usb1="4000045A" w:usb2="00000000" w:usb3="00000000" w:csb0="00000093" w:csb1="00000000"/>
  </w:font>
  <w:font w:name="Graphik Compact Bold">
    <w:panose1 w:val="00000000000000000000"/>
    <w:charset w:val="00"/>
    <w:family w:val="auto"/>
    <w:notTrueType/>
    <w:pitch w:val="variable"/>
    <w:sig w:usb0="A000002F" w:usb1="4000045A" w:usb2="00000000" w:usb3="00000000" w:csb0="00000093" w:csb1="00000000"/>
  </w:font>
  <w:font w:name="Graphik Compact Light">
    <w:panose1 w:val="00000000000000000000"/>
    <w:charset w:val="00"/>
    <w:family w:val="auto"/>
    <w:notTrueType/>
    <w:pitch w:val="variable"/>
    <w:sig w:usb0="A000002F" w:usb1="4000045A" w:usb2="00000000" w:usb3="00000000" w:csb0="00000093" w:csb1="00000000"/>
  </w:font>
  <w:font w:name="Arial">
    <w:panose1 w:val="020B0604020202020204"/>
    <w:charset w:val="00"/>
    <w:family w:val="swiss"/>
    <w:pitch w:val="variable"/>
    <w:sig w:usb0="E0002EFF" w:usb1="C000785B" w:usb2="00000009" w:usb3="00000000" w:csb0="000001FF" w:csb1="00000000"/>
  </w:font>
  <w:font w:name="Graphik Compact Semibold">
    <w:panose1 w:val="00000000000000000000"/>
    <w:charset w:val="00"/>
    <w:family w:val="auto"/>
    <w:notTrueType/>
    <w:pitch w:val="variable"/>
    <w:sig w:usb0="A000002F" w:usb1="4000045A" w:usb2="00000000" w:usb3="00000000" w:csb0="00000093" w:csb1="00000000"/>
  </w:font>
  <w:font w:name="Graphik Compact Medium">
    <w:charset w:val="00"/>
    <w:family w:val="auto"/>
    <w:pitch w:val="variable"/>
    <w:sig w:usb0="A000002F" w:usb1="4000045A" w:usb2="00000000" w:usb3="00000000" w:csb0="00000093"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09E19" w14:textId="77777777" w:rsidR="005701C0" w:rsidRDefault="005701C0" w:rsidP="00947815">
      <w:r>
        <w:separator/>
      </w:r>
    </w:p>
  </w:footnote>
  <w:footnote w:type="continuationSeparator" w:id="0">
    <w:p w14:paraId="6F54387E" w14:textId="77777777" w:rsidR="005701C0" w:rsidRDefault="005701C0" w:rsidP="00947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347C7"/>
    <w:multiLevelType w:val="hybridMultilevel"/>
    <w:tmpl w:val="E528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332051"/>
    <w:multiLevelType w:val="hybridMultilevel"/>
    <w:tmpl w:val="794CD276"/>
    <w:lvl w:ilvl="0" w:tplc="0C1E2970">
      <w:start w:val="1"/>
      <w:numFmt w:val="bullet"/>
      <w:pStyle w:val="Heading3"/>
      <w:lvlText w:val=""/>
      <w:lvlJc w:val="left"/>
      <w:pPr>
        <w:ind w:left="720" w:hanging="360"/>
      </w:pPr>
      <w:rPr>
        <w:rFonts w:ascii="Symbol" w:hAnsi="Symbol" w:hint="default"/>
      </w:rPr>
    </w:lvl>
    <w:lvl w:ilvl="1" w:tplc="04090003">
      <w:start w:val="1"/>
      <w:numFmt w:val="bullet"/>
      <w:pStyle w:val="Heading4"/>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AC3D78"/>
    <w:multiLevelType w:val="hybridMultilevel"/>
    <w:tmpl w:val="412A365E"/>
    <w:lvl w:ilvl="0" w:tplc="FFAE6114">
      <w:start w:val="1"/>
      <w:numFmt w:val="bullet"/>
      <w:lvlText w:val=""/>
      <w:lvlJc w:val="left"/>
      <w:pPr>
        <w:ind w:left="720" w:hanging="360"/>
      </w:pPr>
      <w:rPr>
        <w:rFonts w:ascii="Symbol" w:hAnsi="Symbol" w:hint="default"/>
      </w:rPr>
    </w:lvl>
    <w:lvl w:ilvl="1" w:tplc="01822AFA">
      <w:start w:val="1"/>
      <w:numFmt w:val="bullet"/>
      <w:lvlText w:val="o"/>
      <w:lvlJc w:val="left"/>
      <w:pPr>
        <w:ind w:left="1440" w:hanging="360"/>
      </w:pPr>
      <w:rPr>
        <w:rFonts w:ascii="Courier New" w:hAnsi="Courier New" w:cs="Courier New" w:hint="default"/>
      </w:rPr>
    </w:lvl>
    <w:lvl w:ilvl="2" w:tplc="C004E70C">
      <w:numFmt w:val="bullet"/>
      <w:lvlText w:val="-"/>
      <w:lvlJc w:val="left"/>
      <w:pPr>
        <w:ind w:left="2160" w:hanging="360"/>
      </w:pPr>
      <w:rPr>
        <w:rFonts w:ascii="Aptos" w:eastAsiaTheme="minorHAnsi" w:hAnsi="Aptos" w:cstheme="minorBidi"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A7751BD"/>
    <w:multiLevelType w:val="hybridMultilevel"/>
    <w:tmpl w:val="08E4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85411C"/>
    <w:multiLevelType w:val="hybridMultilevel"/>
    <w:tmpl w:val="45C4F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0437BE"/>
    <w:multiLevelType w:val="hybridMultilevel"/>
    <w:tmpl w:val="61DE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CB03C0"/>
    <w:multiLevelType w:val="hybridMultilevel"/>
    <w:tmpl w:val="2BDE6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771049">
    <w:abstractNumId w:val="2"/>
  </w:num>
  <w:num w:numId="2" w16cid:durableId="666320813">
    <w:abstractNumId w:val="2"/>
  </w:num>
  <w:num w:numId="3" w16cid:durableId="419303670">
    <w:abstractNumId w:val="2"/>
  </w:num>
  <w:num w:numId="4" w16cid:durableId="1894191309">
    <w:abstractNumId w:val="1"/>
  </w:num>
  <w:num w:numId="5" w16cid:durableId="100343211">
    <w:abstractNumId w:val="6"/>
  </w:num>
  <w:num w:numId="6" w16cid:durableId="1102069337">
    <w:abstractNumId w:val="0"/>
  </w:num>
  <w:num w:numId="7" w16cid:durableId="777721609">
    <w:abstractNumId w:val="3"/>
  </w:num>
  <w:num w:numId="8" w16cid:durableId="293753353">
    <w:abstractNumId w:val="5"/>
  </w:num>
  <w:num w:numId="9" w16cid:durableId="190074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815"/>
    <w:rsid w:val="001109E0"/>
    <w:rsid w:val="001B4A2A"/>
    <w:rsid w:val="001C20A0"/>
    <w:rsid w:val="002954DF"/>
    <w:rsid w:val="00372C38"/>
    <w:rsid w:val="0045316C"/>
    <w:rsid w:val="004C62CA"/>
    <w:rsid w:val="0052099C"/>
    <w:rsid w:val="00535AD2"/>
    <w:rsid w:val="005701C0"/>
    <w:rsid w:val="005817B7"/>
    <w:rsid w:val="00583452"/>
    <w:rsid w:val="00591C6C"/>
    <w:rsid w:val="00757163"/>
    <w:rsid w:val="007D7303"/>
    <w:rsid w:val="007F7906"/>
    <w:rsid w:val="00846BEA"/>
    <w:rsid w:val="008A5922"/>
    <w:rsid w:val="00947815"/>
    <w:rsid w:val="0097135D"/>
    <w:rsid w:val="00982364"/>
    <w:rsid w:val="00A9485D"/>
    <w:rsid w:val="00AB4C3C"/>
    <w:rsid w:val="00B031D4"/>
    <w:rsid w:val="00B07066"/>
    <w:rsid w:val="00B9197D"/>
    <w:rsid w:val="00BF0EC3"/>
    <w:rsid w:val="00C5746C"/>
    <w:rsid w:val="00CF59D7"/>
    <w:rsid w:val="00E53560"/>
    <w:rsid w:val="00E60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64E10"/>
  <w15:chartTrackingRefBased/>
  <w15:docId w15:val="{F5D08700-58C8-FD44-A1A4-041707B6C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C3C"/>
    <w:pPr>
      <w:spacing w:after="0" w:line="240" w:lineRule="auto"/>
    </w:pPr>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846BEA"/>
    <w:pPr>
      <w:spacing w:after="60"/>
      <w:outlineLvl w:val="0"/>
    </w:pPr>
    <w:rPr>
      <w:rFonts w:ascii="Graphik Compact Black" w:hAnsi="Graphik Compact Black"/>
      <w:b/>
      <w:bCs/>
      <w:color w:val="000000" w:themeColor="text1"/>
    </w:rPr>
  </w:style>
  <w:style w:type="paragraph" w:styleId="Heading2">
    <w:name w:val="heading 2"/>
    <w:basedOn w:val="Heading1"/>
    <w:next w:val="Normal"/>
    <w:link w:val="Heading2Char"/>
    <w:uiPriority w:val="9"/>
    <w:unhideWhenUsed/>
    <w:qFormat/>
    <w:rsid w:val="00846BEA"/>
    <w:pPr>
      <w:spacing w:after="120"/>
      <w:outlineLvl w:val="1"/>
    </w:pPr>
    <w:rPr>
      <w:rFonts w:ascii="Graphik Compact Bold" w:hAnsi="Graphik Compact Bold"/>
    </w:rPr>
  </w:style>
  <w:style w:type="paragraph" w:styleId="Heading3">
    <w:name w:val="heading 3"/>
    <w:basedOn w:val="BodyCopy"/>
    <w:next w:val="Normal"/>
    <w:link w:val="Heading3Char"/>
    <w:uiPriority w:val="9"/>
    <w:unhideWhenUsed/>
    <w:qFormat/>
    <w:rsid w:val="00846BEA"/>
    <w:pPr>
      <w:numPr>
        <w:numId w:val="4"/>
      </w:numPr>
      <w:spacing w:before="100" w:after="120" w:afterAutospacing="0"/>
      <w:outlineLvl w:val="2"/>
    </w:pPr>
  </w:style>
  <w:style w:type="paragraph" w:styleId="Heading4">
    <w:name w:val="heading 4"/>
    <w:basedOn w:val="Heading3"/>
    <w:next w:val="Normal"/>
    <w:link w:val="Heading4Char"/>
    <w:uiPriority w:val="9"/>
    <w:unhideWhenUsed/>
    <w:qFormat/>
    <w:rsid w:val="00AB4C3C"/>
    <w:pPr>
      <w:numPr>
        <w:ilvl w:val="1"/>
      </w:numPr>
      <w:outlineLvl w:val="3"/>
    </w:pPr>
  </w:style>
  <w:style w:type="paragraph" w:styleId="Heading5">
    <w:name w:val="heading 5"/>
    <w:basedOn w:val="Heading3"/>
    <w:next w:val="Normal"/>
    <w:link w:val="Heading5Char"/>
    <w:uiPriority w:val="9"/>
    <w:unhideWhenUsed/>
    <w:qFormat/>
    <w:rsid w:val="00846BEA"/>
    <w:pPr>
      <w:numPr>
        <w:numId w:val="0"/>
      </w:numPr>
      <w:ind w:left="720" w:hanging="360"/>
      <w:outlineLvl w:val="4"/>
    </w:pPr>
  </w:style>
  <w:style w:type="paragraph" w:styleId="Heading6">
    <w:name w:val="heading 6"/>
    <w:basedOn w:val="Heading2"/>
    <w:next w:val="Normal"/>
    <w:link w:val="Heading6Char"/>
    <w:uiPriority w:val="9"/>
    <w:unhideWhenUsed/>
    <w:qFormat/>
    <w:rsid w:val="00846BEA"/>
    <w:pPr>
      <w:outlineLvl w:val="5"/>
    </w:pPr>
    <w:rPr>
      <w:rFonts w:ascii="Graphik Compact Semibold" w:hAnsi="Graphik Compact Semibold"/>
    </w:rPr>
  </w:style>
  <w:style w:type="paragraph" w:styleId="Heading7">
    <w:name w:val="heading 7"/>
    <w:basedOn w:val="Normal"/>
    <w:next w:val="Normal"/>
    <w:link w:val="Heading7Char"/>
    <w:uiPriority w:val="9"/>
    <w:semiHidden/>
    <w:unhideWhenUsed/>
    <w:qFormat/>
    <w:rsid w:val="00AB4C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C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C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BEA"/>
    <w:rPr>
      <w:rFonts w:ascii="Graphik Compact Black" w:hAnsi="Graphik Compact Black" w:cs="Times New Roman"/>
      <w:b/>
      <w:bCs/>
      <w:color w:val="000000" w:themeColor="text1"/>
      <w:kern w:val="0"/>
      <w14:ligatures w14:val="none"/>
    </w:rPr>
  </w:style>
  <w:style w:type="character" w:customStyle="1" w:styleId="Heading2Char">
    <w:name w:val="Heading 2 Char"/>
    <w:basedOn w:val="DefaultParagraphFont"/>
    <w:link w:val="Heading2"/>
    <w:uiPriority w:val="9"/>
    <w:rsid w:val="00846BEA"/>
    <w:rPr>
      <w:rFonts w:ascii="Graphik Compact Bold" w:hAnsi="Graphik Compact Bold" w:cs="Times New Roman"/>
      <w:b/>
      <w:bCs/>
      <w:color w:val="000000" w:themeColor="text1"/>
      <w:kern w:val="0"/>
      <w14:ligatures w14:val="none"/>
    </w:rPr>
  </w:style>
  <w:style w:type="character" w:customStyle="1" w:styleId="Heading3Char">
    <w:name w:val="Heading 3 Char"/>
    <w:basedOn w:val="DefaultParagraphFont"/>
    <w:link w:val="Heading3"/>
    <w:uiPriority w:val="9"/>
    <w:rsid w:val="00846BEA"/>
    <w:rPr>
      <w:rFonts w:ascii="Graphik Compact Light" w:hAnsi="Graphik Compact Light" w:cs="Arial"/>
      <w:kern w:val="0"/>
      <w14:ligatures w14:val="none"/>
    </w:rPr>
  </w:style>
  <w:style w:type="character" w:customStyle="1" w:styleId="Heading4Char">
    <w:name w:val="Heading 4 Char"/>
    <w:basedOn w:val="DefaultParagraphFont"/>
    <w:link w:val="Heading4"/>
    <w:uiPriority w:val="9"/>
    <w:rsid w:val="00AB4C3C"/>
    <w:rPr>
      <w:rFonts w:ascii="Graphik Compact Light" w:eastAsia="Times New Roman" w:hAnsi="Graphik Compact Light" w:cs="Times New Roman"/>
      <w:kern w:val="0"/>
      <w:sz w:val="20"/>
      <w:szCs w:val="20"/>
      <w14:ligatures w14:val="none"/>
    </w:rPr>
  </w:style>
  <w:style w:type="character" w:customStyle="1" w:styleId="Heading5Char">
    <w:name w:val="Heading 5 Char"/>
    <w:basedOn w:val="DefaultParagraphFont"/>
    <w:link w:val="Heading5"/>
    <w:uiPriority w:val="9"/>
    <w:rsid w:val="00846BEA"/>
    <w:rPr>
      <w:rFonts w:ascii="Graphik Compact Medium" w:hAnsi="Graphik Compact Medium" w:cs="Arial"/>
      <w:kern w:val="0"/>
      <w14:ligatures w14:val="none"/>
    </w:rPr>
  </w:style>
  <w:style w:type="paragraph" w:customStyle="1" w:styleId="Heading5BodyCopy">
    <w:name w:val="Heading 5 Body Copy"/>
    <w:basedOn w:val="Heading5"/>
    <w:qFormat/>
    <w:rsid w:val="00AB4C3C"/>
    <w:pPr>
      <w:ind w:left="1080" w:firstLine="0"/>
    </w:pPr>
    <w:rPr>
      <w:i/>
      <w:iCs/>
      <w:sz w:val="16"/>
      <w:szCs w:val="16"/>
    </w:rPr>
  </w:style>
  <w:style w:type="character" w:customStyle="1" w:styleId="Heading6Char">
    <w:name w:val="Heading 6 Char"/>
    <w:basedOn w:val="DefaultParagraphFont"/>
    <w:link w:val="Heading6"/>
    <w:uiPriority w:val="9"/>
    <w:rsid w:val="00846BEA"/>
    <w:rPr>
      <w:rFonts w:ascii="Graphik Compact Semibold" w:hAnsi="Graphik Compact Semibold" w:cs="Times New Roman"/>
      <w:b/>
      <w:bCs/>
      <w:color w:val="000000" w:themeColor="text1"/>
      <w:kern w:val="0"/>
      <w14:ligatures w14:val="none"/>
    </w:rPr>
  </w:style>
  <w:style w:type="character" w:customStyle="1" w:styleId="Heading7Char">
    <w:name w:val="Heading 7 Char"/>
    <w:basedOn w:val="DefaultParagraphFont"/>
    <w:link w:val="Heading7"/>
    <w:uiPriority w:val="9"/>
    <w:semiHidden/>
    <w:rsid w:val="00AB4C3C"/>
    <w:rPr>
      <w:rFonts w:ascii="Times New Roman" w:eastAsiaTheme="majorEastAsia" w:hAnsi="Times New Roman"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AB4C3C"/>
    <w:rPr>
      <w:rFonts w:ascii="Times New Roman" w:eastAsiaTheme="majorEastAsia" w:hAnsi="Times New Roman"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AB4C3C"/>
    <w:rPr>
      <w:rFonts w:ascii="Times New Roman" w:eastAsiaTheme="majorEastAsia" w:hAnsi="Times New Roman" w:cstheme="majorBidi"/>
      <w:color w:val="272727" w:themeColor="text1" w:themeTint="D8"/>
      <w:kern w:val="0"/>
      <w14:ligatures w14:val="none"/>
    </w:rPr>
  </w:style>
  <w:style w:type="paragraph" w:styleId="NormalWeb">
    <w:name w:val="Normal (Web)"/>
    <w:basedOn w:val="Normal"/>
    <w:uiPriority w:val="99"/>
    <w:semiHidden/>
    <w:unhideWhenUsed/>
    <w:rsid w:val="00AB4C3C"/>
    <w:pPr>
      <w:spacing w:before="100" w:beforeAutospacing="1" w:after="100" w:afterAutospacing="1"/>
    </w:pPr>
  </w:style>
  <w:style w:type="character" w:styleId="Strong">
    <w:name w:val="Strong"/>
    <w:basedOn w:val="DefaultParagraphFont"/>
    <w:uiPriority w:val="22"/>
    <w:qFormat/>
    <w:rsid w:val="00AB4C3C"/>
    <w:rPr>
      <w:b/>
      <w:bCs/>
    </w:rPr>
  </w:style>
  <w:style w:type="table" w:styleId="TableList8">
    <w:name w:val="Table List 8"/>
    <w:basedOn w:val="TableNormal"/>
    <w:uiPriority w:val="99"/>
    <w:unhideWhenUsed/>
    <w:rsid w:val="00AB4C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customStyle="1" w:styleId="BodyCopy">
    <w:name w:val="Body Copy"/>
    <w:basedOn w:val="Normal"/>
    <w:qFormat/>
    <w:rsid w:val="00846BEA"/>
    <w:pPr>
      <w:snapToGrid w:val="0"/>
      <w:spacing w:after="100" w:afterAutospacing="1"/>
    </w:pPr>
    <w:rPr>
      <w:rFonts w:ascii="Graphik Compact Light" w:hAnsi="Graphik Compact Light" w:cs="Arial"/>
    </w:rPr>
  </w:style>
  <w:style w:type="paragraph" w:styleId="Title">
    <w:name w:val="Title"/>
    <w:basedOn w:val="Normal"/>
    <w:next w:val="Normal"/>
    <w:link w:val="TitleChar"/>
    <w:uiPriority w:val="10"/>
    <w:qFormat/>
    <w:rsid w:val="009478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815"/>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94781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815"/>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9478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7815"/>
    <w:rPr>
      <w:rFonts w:ascii="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947815"/>
    <w:pPr>
      <w:ind w:left="720"/>
      <w:contextualSpacing/>
    </w:pPr>
  </w:style>
  <w:style w:type="character" w:styleId="IntenseEmphasis">
    <w:name w:val="Intense Emphasis"/>
    <w:basedOn w:val="DefaultParagraphFont"/>
    <w:uiPriority w:val="21"/>
    <w:qFormat/>
    <w:rsid w:val="00947815"/>
    <w:rPr>
      <w:i/>
      <w:iCs/>
      <w:color w:val="0F4761" w:themeColor="accent1" w:themeShade="BF"/>
    </w:rPr>
  </w:style>
  <w:style w:type="paragraph" w:styleId="IntenseQuote">
    <w:name w:val="Intense Quote"/>
    <w:basedOn w:val="Normal"/>
    <w:next w:val="Normal"/>
    <w:link w:val="IntenseQuoteChar"/>
    <w:uiPriority w:val="30"/>
    <w:qFormat/>
    <w:rsid w:val="00947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815"/>
    <w:rPr>
      <w:rFonts w:ascii="Times New Roman" w:hAnsi="Times New Roman" w:cs="Times New Roman"/>
      <w:i/>
      <w:iCs/>
      <w:color w:val="0F4761" w:themeColor="accent1" w:themeShade="BF"/>
      <w:kern w:val="0"/>
      <w14:ligatures w14:val="none"/>
    </w:rPr>
  </w:style>
  <w:style w:type="character" w:styleId="IntenseReference">
    <w:name w:val="Intense Reference"/>
    <w:basedOn w:val="DefaultParagraphFont"/>
    <w:uiPriority w:val="32"/>
    <w:qFormat/>
    <w:rsid w:val="00947815"/>
    <w:rPr>
      <w:b/>
      <w:bCs/>
      <w:smallCaps/>
      <w:color w:val="0F4761" w:themeColor="accent1" w:themeShade="BF"/>
      <w:spacing w:val="5"/>
    </w:rPr>
  </w:style>
  <w:style w:type="paragraph" w:styleId="Header">
    <w:name w:val="header"/>
    <w:basedOn w:val="Normal"/>
    <w:link w:val="HeaderChar"/>
    <w:uiPriority w:val="99"/>
    <w:unhideWhenUsed/>
    <w:rsid w:val="00947815"/>
    <w:pPr>
      <w:tabs>
        <w:tab w:val="center" w:pos="4680"/>
        <w:tab w:val="right" w:pos="9360"/>
      </w:tabs>
    </w:pPr>
  </w:style>
  <w:style w:type="character" w:customStyle="1" w:styleId="HeaderChar">
    <w:name w:val="Header Char"/>
    <w:basedOn w:val="DefaultParagraphFont"/>
    <w:link w:val="Header"/>
    <w:uiPriority w:val="99"/>
    <w:rsid w:val="00947815"/>
    <w:rPr>
      <w:rFonts w:ascii="Times New Roman" w:hAnsi="Times New Roman" w:cs="Times New Roman"/>
      <w:kern w:val="0"/>
      <w14:ligatures w14:val="none"/>
    </w:rPr>
  </w:style>
  <w:style w:type="paragraph" w:styleId="Footer">
    <w:name w:val="footer"/>
    <w:basedOn w:val="Normal"/>
    <w:link w:val="FooterChar"/>
    <w:uiPriority w:val="99"/>
    <w:unhideWhenUsed/>
    <w:rsid w:val="00947815"/>
    <w:pPr>
      <w:tabs>
        <w:tab w:val="center" w:pos="4680"/>
        <w:tab w:val="right" w:pos="9360"/>
      </w:tabs>
    </w:pPr>
  </w:style>
  <w:style w:type="character" w:customStyle="1" w:styleId="FooterChar">
    <w:name w:val="Footer Char"/>
    <w:basedOn w:val="DefaultParagraphFont"/>
    <w:link w:val="Footer"/>
    <w:uiPriority w:val="99"/>
    <w:rsid w:val="00947815"/>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73BA25E0DB2F4F81726F2F86DEA527" ma:contentTypeVersion="14" ma:contentTypeDescription="Create a new document." ma:contentTypeScope="" ma:versionID="e4123f13d8c8fff0e0170717bcdb125a">
  <xsd:schema xmlns:xsd="http://www.w3.org/2001/XMLSchema" xmlns:xs="http://www.w3.org/2001/XMLSchema" xmlns:p="http://schemas.microsoft.com/office/2006/metadata/properties" xmlns:ns2="d4cb04ef-8b50-44a8-a248-14051b5057d2" xmlns:ns3="3d030145-c026-4b79-b7d4-596af3b7a3b5" targetNamespace="http://schemas.microsoft.com/office/2006/metadata/properties" ma:root="true" ma:fieldsID="73800f5c79ada1df9ba58a938f65c8b2" ns2:_="" ns3:_="">
    <xsd:import namespace="d4cb04ef-8b50-44a8-a248-14051b5057d2"/>
    <xsd:import namespace="3d030145-c026-4b79-b7d4-596af3b7a3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cb04ef-8b50-44a8-a248-14051b505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79c0e3-6ef5-43d3-849c-8dcfe15c1bd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030145-c026-4b79-b7d4-596af3b7a3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4d7dc15-20e1-4b27-b9bb-27c0b82b579d}" ma:internalName="TaxCatchAll" ma:showField="CatchAllData" ma:web="3d030145-c026-4b79-b7d4-596af3b7a3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cb04ef-8b50-44a8-a248-14051b5057d2">
      <Terms xmlns="http://schemas.microsoft.com/office/infopath/2007/PartnerControls"/>
    </lcf76f155ced4ddcb4097134ff3c332f>
    <TaxCatchAll xmlns="3d030145-c026-4b79-b7d4-596af3b7a3b5" xsi:nil="true"/>
  </documentManagement>
</p:properties>
</file>

<file path=customXml/itemProps1.xml><?xml version="1.0" encoding="utf-8"?>
<ds:datastoreItem xmlns:ds="http://schemas.openxmlformats.org/officeDocument/2006/customXml" ds:itemID="{32897482-0BD2-4B65-A041-876D7B1C33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cb04ef-8b50-44a8-a248-14051b5057d2"/>
    <ds:schemaRef ds:uri="3d030145-c026-4b79-b7d4-596af3b7a3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7DD3B7-92D8-49D9-AEF2-467282C75219}">
  <ds:schemaRefs>
    <ds:schemaRef ds:uri="http://schemas.microsoft.com/sharepoint/v3/contenttype/forms"/>
  </ds:schemaRefs>
</ds:datastoreItem>
</file>

<file path=customXml/itemProps3.xml><?xml version="1.0" encoding="utf-8"?>
<ds:datastoreItem xmlns:ds="http://schemas.openxmlformats.org/officeDocument/2006/customXml" ds:itemID="{2E750223-B5E3-4485-B4DD-6A3F76598703}">
  <ds:schemaRefs>
    <ds:schemaRef ds:uri="http://schemas.microsoft.com/office/2006/metadata/properties"/>
    <ds:schemaRef ds:uri="http://schemas.microsoft.com/office/infopath/2007/PartnerControls"/>
    <ds:schemaRef ds:uri="d4cb04ef-8b50-44a8-a248-14051b5057d2"/>
    <ds:schemaRef ds:uri="3d030145-c026-4b79-b7d4-596af3b7a3b5"/>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1060</Words>
  <Characters>6922</Characters>
  <Application>Microsoft Office Word</Application>
  <DocSecurity>0</DocSecurity>
  <Lines>125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Markow (LOC)</dc:creator>
  <cp:keywords/>
  <dc:description/>
  <cp:lastModifiedBy>Kolbe, Michael C. - Mayor's Office</cp:lastModifiedBy>
  <cp:revision>7</cp:revision>
  <dcterms:created xsi:type="dcterms:W3CDTF">2026-03-10T11:35:00Z</dcterms:created>
  <dcterms:modified xsi:type="dcterms:W3CDTF">2026-03-26T03:12:00Z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0x0101006173BA25E0DB2F4F81726F2F86DEA527</vt:lpwstr>
  </property>
  <property fmtid="{D5CDD505-2E9C-101B-9397-08002B2CF9AE}" pid="3" name="MediaServiceImageTags">
    <vt:lpwstr/>
  </property>
</Properties>
</file>