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Algoritma ve Teknik Rapor</w:t>
      </w:r>
    </w:p>
    <w:p>
      <w:pPr>
        <w:spacing w:after="320"/>
      </w:pPr>
      <w:r>
        <w:rPr>
          <w:rFonts w:ascii="Calibri Light" w:hAnsi="Calibri Light"/>
          <w:color w:val="5A6372"/>
          <w:sz w:val="28"/>
        </w:rPr>
        <w:t>Uçtan uca algoritma, model ve ölçülmüş sonuçlar</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Uçtan uca algoritma, model ve ölçülmüş sonuçlar</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TEKNOFEST 2026 · Hepsiburada · Yapay Zekâ Destekli Lojistik Anahat Optimizasyonu · Takım Büke · Final aşaması (backtest)</w:t>
      </w:r>
    </w:p>
    <w:p>
      <w:pPr>
        <w:jc w:val="both"/>
      </w:pPr>
      <w:r>
        <w:rPr>
          <w:rFonts w:ascii="Calibri" w:hAnsi="Calibri"/>
          <w:b w:val="0"/>
          <w:i w:val="0"/>
        </w:rPr>
        <w:t>Bu belge, teslim edilen çözümün uçtan uca teknik anlatımıdır. Amacı, okuyucunun tek bir satır kaynak koda bakmadan çözümün her parçasını anlayabilmesidir. Belgede geçen her sayı, ya teslim paketindeki bir dosyadan ya bir ölçümden ya da jüri Soru-Cevap (Q&amp;A) metninden gelir; iddiaların yanında kaynağı yazılıdır. Teknik terimlerde Türkçe karşılık kullanılmış, ilk geçtiği yerde parantez içinde İngilizcesi verilmiştir.</w:t>
      </w:r>
    </w:p>
    <w:p>
      <w:pPr>
        <w:spacing w:before="80" w:after="160"/>
        <w:pBdr>
          <w:bottom w:val="single" w:sz="6" w:space="1" w:color="D8DCE3"/>
        </w:pBdr>
      </w:pPr>
    </w:p>
    <w:p>
      <w:pPr>
        <w:pStyle w:val="Heading1"/>
        <w:keepNext/>
      </w:pPr>
      <w:r>
        <w:rPr>
          <w:rFonts w:ascii="Calibri" w:hAnsi="Calibri"/>
          <w:b w:val="0"/>
          <w:i w:val="0"/>
        </w:rPr>
        <w:t>1. Yönetici Özeti</w:t>
      </w:r>
    </w:p>
    <w:p>
      <w:pPr>
        <w:pStyle w:val="Heading2"/>
        <w:keepNext/>
      </w:pPr>
      <w:r>
        <w:rPr>
          <w:rFonts w:ascii="Calibri" w:hAnsi="Calibri"/>
          <w:b w:val="0"/>
          <w:i w:val="0"/>
        </w:rPr>
        <w:t>1.1 Problem</w:t>
      </w:r>
    </w:p>
    <w:p>
      <w:pPr>
        <w:jc w:val="both"/>
      </w:pPr>
      <w:r>
        <w:rPr>
          <w:rFonts w:ascii="Calibri" w:hAnsi="Calibri"/>
          <w:b w:val="0"/>
          <w:i w:val="0"/>
        </w:rPr>
        <w:t>Bir haftalık talep tablosu veriliyor: her aktif transfer merkezi çifti (origin-destination, OD) için, her gün, 09:00 ve 17:00 talep tamamlanma anlarında oluşan desi miktarı. Bu talebin tamamı, 18 transfer merkezi ve 306 yönlü hattan oluşan bir ağ üzerinde, dört araç türüyle, dakika çözünürlüklü bir sevkiyat planına dönüştürülmelidir. Plan yalnızca "hangi araç hangi hatta çalışacak" sorusunu değil, "hangi dakikada yüklemeye başlayacak, hangi dakikada kalkacak, hangi dakikada varacak, hangi dakikada indirmeyi bitirecek" sorularını da cevaplamak zorundadır.</w:t>
      </w:r>
    </w:p>
    <w:p>
      <w:pPr>
        <w:jc w:val="both"/>
      </w:pPr>
      <w:r>
        <w:rPr>
          <w:rFonts w:ascii="Calibri" w:hAnsi="Calibri"/>
          <w:b w:val="0"/>
          <w:i w:val="0"/>
        </w:rPr>
        <w:t xml:space="preserve">Kısıtlar operasyonel gerçeğe yakındır: her merkezin günlük elleçleme (handling) kapasitesi vardır ve </w:t>
      </w:r>
      <w:r>
        <w:rPr>
          <w:rFonts w:ascii="Calibri" w:hAnsi="Calibri"/>
          <w:b/>
          <w:i w:val="0"/>
        </w:rPr>
        <w:t>kesinlikle</w:t>
      </w:r>
      <w:r>
        <w:rPr>
          <w:rFonts w:ascii="Calibri" w:hAnsi="Calibri"/>
          <w:b w:val="0"/>
          <w:i w:val="0"/>
        </w:rPr>
        <w:t xml:space="preserve"> aşılamaz; yedi merkezin tır işlem kapasitesi sıfırdır; 12 rotada 14 kiralık araç talep olmasa bile her gün sefere çıkmak zorundadır ve rotasından sapamaz; her hattın söz verilen teslim süresi (SLA) vardır ve aşılırsa desi başına saatlik ceza doğar.</w:t>
      </w:r>
    </w:p>
    <w:p>
      <w:pPr>
        <w:pStyle w:val="Heading2"/>
        <w:keepNext/>
      </w:pPr>
      <w:r>
        <w:rPr>
          <w:rFonts w:ascii="Calibri" w:hAnsi="Calibri"/>
          <w:b w:val="0"/>
          <w:i w:val="0"/>
        </w:rPr>
        <w:t>1.2 Çözüm</w:t>
      </w:r>
    </w:p>
    <w:p>
      <w:pPr>
        <w:jc w:val="both"/>
      </w:pPr>
      <w:r>
        <w:rPr>
          <w:rFonts w:ascii="Calibri" w:hAnsi="Calibri"/>
          <w:b w:val="0"/>
          <w:i w:val="0"/>
        </w:rPr>
        <w:t xml:space="preserve">Planı tek hamlede kurmuyoruz. Dört aşamalı bir </w:t>
      </w:r>
      <w:r>
        <w:rPr>
          <w:rFonts w:ascii="Calibri" w:hAnsi="Calibri"/>
          <w:b/>
          <w:i w:val="0"/>
        </w:rPr>
        <w:t>optimizasyon merdiveni</w:t>
      </w:r>
      <w:r>
        <w:rPr>
          <w:rFonts w:ascii="Calibri" w:hAnsi="Calibri"/>
          <w:b w:val="0"/>
          <w:i w:val="0"/>
        </w:rPr>
        <w:t xml:space="preserve"> kuruyoruz: her aşama bir öncekinin planını girdi alır, kendi iyileştirmesini dener ve </w:t>
      </w:r>
      <w:r>
        <w:rPr>
          <w:rFonts w:ascii="Calibri" w:hAnsi="Calibri"/>
          <w:b/>
          <w:i w:val="0"/>
        </w:rPr>
        <w:t>yalnızca bağımsız hakem simülatörü (referee simulator) sıfır ihlalle daha düşük maliyet onaylarsa</w:t>
      </w:r>
      <w:r>
        <w:rPr>
          <w:rFonts w:ascii="Calibri" w:hAnsi="Calibri"/>
          <w:b w:val="0"/>
          <w:i w:val="0"/>
        </w:rPr>
        <w:t xml:space="preserve"> kabul edilir. Reddedilen aday resmî çıktıyı değiştirmez; bir önceki aşamanın planı korunur.</w:t>
      </w:r>
    </w:p>
    <w:p>
      <w:pPr>
        <w:pStyle w:val="ListBullet"/>
      </w:pPr>
      <w:r>
        <w:rPr>
          <w:rFonts w:ascii="Calibri" w:hAnsi="Calibri"/>
          <w:b/>
          <w:i w:val="0"/>
        </w:rPr>
        <w:t>Stage 0 — temel plan:</w:t>
      </w:r>
      <w:r>
        <w:rPr>
          <w:rFonts w:ascii="Calibri" w:hAnsi="Calibri"/>
          <w:b w:val="0"/>
          <w:i w:val="0"/>
        </w:rPr>
        <w:t xml:space="preserve"> zorunlu kiralık filoyu doldur, kıt tır ziyaret bütçesini rezerve et, her (hat, gün) için araç sayısı karmasını tam sayımla (exhaustive enumeration) seç, taşınamayan yükü fiyatlandırılmış bir kararla ertele.</w:t>
      </w:r>
    </w:p>
    <w:p>
      <w:pPr>
        <w:pStyle w:val="ListBullet"/>
      </w:pPr>
      <w:r>
        <w:rPr>
          <w:rFonts w:ascii="Calibri" w:hAnsi="Calibri"/>
          <w:b/>
          <w:i w:val="0"/>
        </w:rPr>
        <w:t>Stage 1 — aynı-hat onarımı (same-lane repair):</w:t>
      </w:r>
      <w:r>
        <w:rPr>
          <w:rFonts w:ascii="Calibri" w:hAnsi="Calibri"/>
          <w:b w:val="0"/>
          <w:i w:val="0"/>
        </w:rPr>
        <w:t xml:space="preserve"> aynı hat ve gün üzerindeki düşük dolulukta bir spot aracın tüm yükünü mevcut bir araca taşı, o aracı plandan sil.</w:t>
      </w:r>
    </w:p>
    <w:p>
      <w:pPr>
        <w:pStyle w:val="ListBullet"/>
      </w:pPr>
      <w:r>
        <w:rPr>
          <w:rFonts w:ascii="Calibri" w:hAnsi="Calibri"/>
          <w:b/>
          <w:i w:val="0"/>
        </w:rPr>
        <w:t>Stage 2 — milk-run zincirleme:</w:t>
      </w:r>
      <w:r>
        <w:rPr>
          <w:rFonts w:ascii="Calibri" w:hAnsi="Calibri"/>
          <w:b w:val="0"/>
          <w:i w:val="0"/>
        </w:rPr>
        <w:t xml:space="preserve"> aynı çıkış merkezinden </w:t>
      </w:r>
      <w:r>
        <w:rPr>
          <w:rFonts w:ascii="Calibri" w:hAnsi="Calibri"/>
          <w:b/>
          <w:i w:val="0"/>
        </w:rPr>
        <w:t>tam olarak aynı dakikada</w:t>
      </w:r>
      <w:r>
        <w:rPr>
          <w:rFonts w:ascii="Calibri" w:hAnsi="Calibri"/>
          <w:b w:val="0"/>
          <w:i w:val="0"/>
        </w:rPr>
        <w:t xml:space="preserve"> kalkan 2–4 ayrı spot aracı tek fiziksel araca zincirle; yük çıkışta bir kez yüklenir, her durakta yalnız o durağa ait desi iner.</w:t>
      </w:r>
    </w:p>
    <w:p>
      <w:pPr>
        <w:pStyle w:val="ListBullet"/>
      </w:pPr>
      <w:r>
        <w:rPr>
          <w:rFonts w:ascii="Calibri" w:hAnsi="Calibri"/>
          <w:b/>
          <w:i w:val="0"/>
        </w:rPr>
        <w:t>Stage 3 — rota ortasında yük alma (mid-route pickup, Tier A):</w:t>
      </w:r>
      <w:r>
        <w:rPr>
          <w:rFonts w:ascii="Calibri" w:hAnsi="Calibri"/>
          <w:b w:val="0"/>
          <w:i w:val="0"/>
        </w:rPr>
        <w:t xml:space="preserve"> zincir bir ara durakta yalnız indirmesin; oradan kalkacak yükü de alsın ve o yükü tek başına taşıyan aracı plandan sil.</w:t>
      </w:r>
    </w:p>
    <w:p>
      <w:pPr>
        <w:pStyle w:val="Heading2"/>
        <w:keepNext/>
      </w:pPr>
      <w:r>
        <w:rPr>
          <w:rFonts w:ascii="Calibri" w:hAnsi="Calibri"/>
          <w:b w:val="0"/>
          <w:i w:val="0"/>
        </w:rPr>
        <w:t>1.3 Sonuç</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Aşama</w:t>
            </w:r>
          </w:p>
        </w:tc>
        <w:tc>
          <w:tcPr>
            <w:tcW w:type="dxa" w:w="1550"/>
            <w:shd w:val="clear" w:color="auto" w:fill="2B303B"/>
          </w:tcPr>
          <w:p>
            <w:pPr>
              <w:spacing w:before="60" w:after="60"/>
            </w:pPr>
            <w:r>
              <w:rPr>
                <w:rFonts w:ascii="Calibri" w:hAnsi="Calibri"/>
                <w:b/>
                <w:i w:val="0"/>
                <w:color w:val="FFFFFF"/>
                <w:sz w:val="19"/>
              </w:rPr>
              <w:t>Araç maliyeti (TL)</w:t>
            </w:r>
          </w:p>
        </w:tc>
        <w:tc>
          <w:tcPr>
            <w:tcW w:type="dxa" w:w="1550"/>
            <w:shd w:val="clear" w:color="auto" w:fill="2B303B"/>
          </w:tcPr>
          <w:p>
            <w:pPr>
              <w:spacing w:before="60" w:after="60"/>
            </w:pPr>
            <w:r>
              <w:rPr>
                <w:rFonts w:ascii="Calibri" w:hAnsi="Calibri"/>
                <w:b/>
                <w:i w:val="0"/>
                <w:color w:val="FFFFFF"/>
                <w:sz w:val="19"/>
              </w:rPr>
              <w:t>SLA cezası (TL)</w:t>
            </w:r>
          </w:p>
        </w:tc>
        <w:tc>
          <w:tcPr>
            <w:tcW w:type="dxa" w:w="1550"/>
            <w:shd w:val="clear" w:color="auto" w:fill="2B303B"/>
          </w:tcPr>
          <w:p>
            <w:pPr>
              <w:spacing w:before="60" w:after="60"/>
            </w:pPr>
            <w:r>
              <w:rPr>
                <w:rFonts w:ascii="Calibri" w:hAnsi="Calibri"/>
                <w:b/>
                <w:i w:val="0"/>
                <w:color w:val="FFFFFF"/>
                <w:sz w:val="19"/>
              </w:rPr>
              <w:t>Toplam (TL)</w:t>
            </w:r>
          </w:p>
        </w:tc>
        <w:tc>
          <w:tcPr>
            <w:tcW w:type="dxa" w:w="1550"/>
            <w:shd w:val="clear" w:color="auto" w:fill="2B303B"/>
          </w:tcPr>
          <w:p>
            <w:pPr>
              <w:spacing w:before="60" w:after="60"/>
            </w:pPr>
            <w:r>
              <w:rPr>
                <w:rFonts w:ascii="Calibri" w:hAnsi="Calibri"/>
                <w:b/>
                <w:i w:val="0"/>
                <w:color w:val="FFFFFF"/>
                <w:sz w:val="19"/>
              </w:rPr>
              <w:t>İhlal</w:t>
            </w:r>
          </w:p>
        </w:tc>
        <w:tc>
          <w:tcPr>
            <w:tcW w:type="dxa" w:w="1550"/>
            <w:shd w:val="clear" w:color="auto" w:fill="2B303B"/>
          </w:tcPr>
          <w:p>
            <w:pPr>
              <w:spacing w:before="60" w:after="60"/>
            </w:pPr>
            <w:r>
              <w:rPr>
                <w:rFonts w:ascii="Calibri" w:hAnsi="Calibri"/>
                <w:b/>
                <w:i w:val="0"/>
                <w:color w:val="FFFFFF"/>
                <w:sz w:val="19"/>
              </w:rPr>
              <w:t>Fiziksel araç</w:t>
            </w:r>
          </w:p>
        </w:tc>
      </w:tr>
      <w:tr>
        <w:trPr>
          <w:cantSplit/>
        </w:trPr>
        <w:tc>
          <w:tcPr>
            <w:tcW w:type="dxa" w:w="1550"/>
          </w:tcPr>
          <w:p>
            <w:pPr>
              <w:spacing w:before="40" w:after="40"/>
            </w:pPr>
            <w:r>
              <w:rPr>
                <w:rFonts w:ascii="Calibri" w:hAnsi="Calibri"/>
                <w:b w:val="0"/>
                <w:i w:val="0"/>
                <w:sz w:val="19"/>
              </w:rPr>
              <w:t>Stage 0 — temel plan</w:t>
            </w:r>
          </w:p>
        </w:tc>
        <w:tc>
          <w:tcPr>
            <w:tcW w:type="dxa" w:w="1550"/>
          </w:tcPr>
          <w:p>
            <w:pPr>
              <w:spacing w:before="40" w:after="40"/>
            </w:pPr>
            <w:r>
              <w:rPr>
                <w:rFonts w:ascii="Calibri" w:hAnsi="Calibri"/>
                <w:b w:val="0"/>
                <w:i w:val="0"/>
                <w:sz w:val="19"/>
              </w:rPr>
              <w:t>15.460.592,57</w:t>
            </w:r>
          </w:p>
        </w:tc>
        <w:tc>
          <w:tcPr>
            <w:tcW w:type="dxa" w:w="1550"/>
          </w:tcPr>
          <w:p>
            <w:pPr>
              <w:spacing w:before="40" w:after="40"/>
            </w:pPr>
            <w:r>
              <w:rPr>
                <w:rFonts w:ascii="Calibri" w:hAnsi="Calibri"/>
                <w:b w:val="0"/>
                <w:i w:val="0"/>
                <w:sz w:val="19"/>
              </w:rPr>
              <w:t>1.020.367,20</w:t>
            </w:r>
          </w:p>
        </w:tc>
        <w:tc>
          <w:tcPr>
            <w:tcW w:type="dxa" w:w="1550"/>
          </w:tcPr>
          <w:p>
            <w:pPr>
              <w:spacing w:before="40" w:after="40"/>
            </w:pPr>
            <w:r>
              <w:rPr>
                <w:rFonts w:ascii="Calibri" w:hAnsi="Calibri"/>
                <w:b/>
                <w:i w:val="0"/>
                <w:sz w:val="19"/>
              </w:rPr>
              <w:t>16.480.959,77</w:t>
            </w:r>
          </w:p>
        </w:tc>
        <w:tc>
          <w:tcPr>
            <w:tcW w:type="dxa" w:w="1550"/>
          </w:tcPr>
          <w:p>
            <w:pPr>
              <w:spacing w:before="40" w:after="40"/>
            </w:pPr>
            <w:r>
              <w:rPr>
                <w:rFonts w:ascii="Calibri" w:hAnsi="Calibri"/>
                <w:b w:val="0"/>
                <w:i w:val="0"/>
                <w:sz w:val="19"/>
              </w:rPr>
              <w:t>0</w:t>
            </w:r>
          </w:p>
        </w:tc>
        <w:tc>
          <w:tcPr>
            <w:tcW w:type="dxa" w:w="1550"/>
          </w:tcPr>
          <w:p>
            <w:pPr>
              <w:spacing w:before="40" w:after="40"/>
            </w:pPr>
            <w:r>
              <w:rPr>
                <w:rFonts w:ascii="Calibri" w:hAnsi="Calibri"/>
                <w:b w:val="0"/>
                <w:i w:val="0"/>
                <w:sz w:val="19"/>
              </w:rPr>
              <w:t>1.269</w:t>
            </w:r>
          </w:p>
        </w:tc>
      </w:tr>
      <w:tr>
        <w:trPr>
          <w:cantSplit/>
        </w:trPr>
        <w:tc>
          <w:tcPr>
            <w:tcW w:type="dxa" w:w="1550"/>
            <w:shd w:val="clear" w:color="auto" w:fill="F7F8FA"/>
          </w:tcPr>
          <w:p>
            <w:pPr>
              <w:spacing w:before="40" w:after="40"/>
            </w:pPr>
            <w:r>
              <w:rPr>
                <w:rFonts w:ascii="Calibri" w:hAnsi="Calibri"/>
                <w:b w:val="0"/>
                <w:i w:val="0"/>
                <w:sz w:val="19"/>
              </w:rPr>
              <w:t>Stage 1 — aynı-hat onarım</w:t>
            </w:r>
          </w:p>
        </w:tc>
        <w:tc>
          <w:tcPr>
            <w:tcW w:type="dxa" w:w="1550"/>
            <w:shd w:val="clear" w:color="auto" w:fill="F7F8FA"/>
          </w:tcPr>
          <w:p>
            <w:pPr>
              <w:spacing w:before="40" w:after="40"/>
            </w:pPr>
            <w:r>
              <w:rPr>
                <w:rFonts w:ascii="Calibri" w:hAnsi="Calibri"/>
                <w:b w:val="0"/>
                <w:i w:val="0"/>
                <w:sz w:val="19"/>
              </w:rPr>
              <w:t>12.510.401,25</w:t>
            </w:r>
          </w:p>
        </w:tc>
        <w:tc>
          <w:tcPr>
            <w:tcW w:type="dxa" w:w="1550"/>
            <w:shd w:val="clear" w:color="auto" w:fill="F7F8FA"/>
          </w:tcPr>
          <w:p>
            <w:pPr>
              <w:spacing w:before="40" w:after="40"/>
            </w:pPr>
            <w:r>
              <w:rPr>
                <w:rFonts w:ascii="Calibri" w:hAnsi="Calibri"/>
                <w:b w:val="0"/>
                <w:i w:val="0"/>
                <w:sz w:val="19"/>
              </w:rPr>
              <w:t>2.169.783,60</w:t>
            </w:r>
          </w:p>
        </w:tc>
        <w:tc>
          <w:tcPr>
            <w:tcW w:type="dxa" w:w="1550"/>
            <w:shd w:val="clear" w:color="auto" w:fill="F7F8FA"/>
          </w:tcPr>
          <w:p>
            <w:pPr>
              <w:spacing w:before="40" w:after="40"/>
            </w:pPr>
            <w:r>
              <w:rPr>
                <w:rFonts w:ascii="Calibri" w:hAnsi="Calibri"/>
                <w:b/>
                <w:i w:val="0"/>
                <w:sz w:val="19"/>
              </w:rPr>
              <w:t>14.680.184,85</w:t>
            </w:r>
          </w:p>
        </w:tc>
        <w:tc>
          <w:tcPr>
            <w:tcW w:type="dxa" w:w="1550"/>
            <w:shd w:val="clear" w:color="auto" w:fill="F7F8FA"/>
          </w:tcPr>
          <w:p>
            <w:pPr>
              <w:spacing w:before="40" w:after="40"/>
            </w:pPr>
            <w:r>
              <w:rPr>
                <w:rFonts w:ascii="Calibri" w:hAnsi="Calibri"/>
                <w:b w:val="0"/>
                <w:i w:val="0"/>
                <w:sz w:val="19"/>
              </w:rPr>
              <w:t>0</w:t>
            </w:r>
          </w:p>
        </w:tc>
        <w:tc>
          <w:tcPr>
            <w:tcW w:type="dxa" w:w="1550"/>
            <w:shd w:val="clear" w:color="auto" w:fill="F7F8FA"/>
          </w:tcPr>
          <w:p>
            <w:pPr>
              <w:spacing w:before="40" w:after="40"/>
            </w:pPr>
            <w:r>
              <w:rPr>
                <w:rFonts w:ascii="Calibri" w:hAnsi="Calibri"/>
                <w:b w:val="0"/>
                <w:i w:val="0"/>
                <w:sz w:val="19"/>
              </w:rPr>
              <w:t>1.092</w:t>
            </w:r>
          </w:p>
        </w:tc>
      </w:tr>
      <w:tr>
        <w:trPr>
          <w:cantSplit/>
        </w:trPr>
        <w:tc>
          <w:tcPr>
            <w:tcW w:type="dxa" w:w="1550"/>
          </w:tcPr>
          <w:p>
            <w:pPr>
              <w:spacing w:before="40" w:after="40"/>
            </w:pPr>
            <w:r>
              <w:rPr>
                <w:rFonts w:ascii="Calibri" w:hAnsi="Calibri"/>
                <w:b w:val="0"/>
                <w:i w:val="0"/>
                <w:sz w:val="19"/>
              </w:rPr>
              <w:t>Stage 2 — milk-run (≤4 durak)</w:t>
            </w:r>
          </w:p>
        </w:tc>
        <w:tc>
          <w:tcPr>
            <w:tcW w:type="dxa" w:w="1550"/>
          </w:tcPr>
          <w:p>
            <w:pPr>
              <w:spacing w:before="40" w:after="40"/>
            </w:pPr>
            <w:r>
              <w:rPr>
                <w:rFonts w:ascii="Calibri" w:hAnsi="Calibri"/>
                <w:b w:val="0"/>
                <w:i w:val="0"/>
                <w:sz w:val="19"/>
              </w:rPr>
              <w:t>8.752.512,29</w:t>
            </w:r>
          </w:p>
        </w:tc>
        <w:tc>
          <w:tcPr>
            <w:tcW w:type="dxa" w:w="1550"/>
          </w:tcPr>
          <w:p>
            <w:pPr>
              <w:spacing w:before="40" w:after="40"/>
            </w:pPr>
            <w:r>
              <w:rPr>
                <w:rFonts w:ascii="Calibri" w:hAnsi="Calibri"/>
                <w:b w:val="0"/>
                <w:i w:val="0"/>
                <w:sz w:val="19"/>
              </w:rPr>
              <w:t>2.560.826,00</w:t>
            </w:r>
          </w:p>
        </w:tc>
        <w:tc>
          <w:tcPr>
            <w:tcW w:type="dxa" w:w="1550"/>
          </w:tcPr>
          <w:p>
            <w:pPr>
              <w:spacing w:before="40" w:after="40"/>
            </w:pPr>
            <w:r>
              <w:rPr>
                <w:rFonts w:ascii="Calibri" w:hAnsi="Calibri"/>
                <w:b/>
                <w:i w:val="0"/>
                <w:sz w:val="19"/>
              </w:rPr>
              <w:t>11.313.338,29</w:t>
            </w:r>
          </w:p>
        </w:tc>
        <w:tc>
          <w:tcPr>
            <w:tcW w:type="dxa" w:w="1550"/>
          </w:tcPr>
          <w:p>
            <w:pPr>
              <w:spacing w:before="40" w:after="40"/>
            </w:pPr>
            <w:r>
              <w:rPr>
                <w:rFonts w:ascii="Calibri" w:hAnsi="Calibri"/>
                <w:b w:val="0"/>
                <w:i w:val="0"/>
                <w:sz w:val="19"/>
              </w:rPr>
              <w:t>0</w:t>
            </w:r>
          </w:p>
        </w:tc>
        <w:tc>
          <w:tcPr>
            <w:tcW w:type="dxa" w:w="1550"/>
          </w:tcPr>
          <w:p>
            <w:pPr>
              <w:spacing w:before="40" w:after="40"/>
            </w:pPr>
            <w:r>
              <w:rPr>
                <w:rFonts w:ascii="Calibri" w:hAnsi="Calibri"/>
                <w:b w:val="0"/>
                <w:i w:val="0"/>
                <w:sz w:val="19"/>
              </w:rPr>
              <w:t>693</w:t>
            </w:r>
          </w:p>
        </w:tc>
      </w:tr>
      <w:tr>
        <w:trPr>
          <w:cantSplit/>
        </w:trPr>
        <w:tc>
          <w:tcPr>
            <w:tcW w:type="dxa" w:w="1550"/>
            <w:shd w:val="clear" w:color="auto" w:fill="F7F8FA"/>
          </w:tcPr>
          <w:p>
            <w:pPr>
              <w:spacing w:before="40" w:after="40"/>
            </w:pPr>
            <w:r>
              <w:rPr>
                <w:rFonts w:ascii="Calibri" w:hAnsi="Calibri"/>
                <w:b/>
                <w:i w:val="0"/>
                <w:sz w:val="19"/>
              </w:rPr>
              <w:t>Stage 3 — rota-ortası yük alma</w:t>
            </w:r>
          </w:p>
        </w:tc>
        <w:tc>
          <w:tcPr>
            <w:tcW w:type="dxa" w:w="1550"/>
            <w:shd w:val="clear" w:color="auto" w:fill="F7F8FA"/>
          </w:tcPr>
          <w:p>
            <w:pPr>
              <w:spacing w:before="40" w:after="40"/>
            </w:pPr>
            <w:r>
              <w:rPr>
                <w:rFonts w:ascii="Calibri" w:hAnsi="Calibri"/>
                <w:b/>
                <w:i w:val="0"/>
                <w:sz w:val="19"/>
              </w:rPr>
              <w:t>8.616.944,73</w:t>
            </w:r>
          </w:p>
        </w:tc>
        <w:tc>
          <w:tcPr>
            <w:tcW w:type="dxa" w:w="1550"/>
            <w:shd w:val="clear" w:color="auto" w:fill="F7F8FA"/>
          </w:tcPr>
          <w:p>
            <w:pPr>
              <w:spacing w:before="40" w:after="40"/>
            </w:pPr>
            <w:r>
              <w:rPr>
                <w:rFonts w:ascii="Calibri" w:hAnsi="Calibri"/>
                <w:b/>
                <w:i w:val="0"/>
                <w:sz w:val="19"/>
              </w:rPr>
              <w:t>2.615.532,00</w:t>
            </w:r>
          </w:p>
        </w:tc>
        <w:tc>
          <w:tcPr>
            <w:tcW w:type="dxa" w:w="1550"/>
            <w:shd w:val="clear" w:color="auto" w:fill="F7F8FA"/>
          </w:tcPr>
          <w:p>
            <w:pPr>
              <w:spacing w:before="40" w:after="40"/>
            </w:pPr>
            <w:r>
              <w:rPr>
                <w:rFonts w:ascii="Calibri" w:hAnsi="Calibri"/>
                <w:b/>
                <w:i w:val="0"/>
                <w:sz w:val="19"/>
              </w:rPr>
              <w:t>11.232.476,73</w:t>
            </w:r>
          </w:p>
        </w:tc>
        <w:tc>
          <w:tcPr>
            <w:tcW w:type="dxa" w:w="1550"/>
            <w:shd w:val="clear" w:color="auto" w:fill="F7F8FA"/>
          </w:tcPr>
          <w:p>
            <w:pPr>
              <w:spacing w:before="40" w:after="40"/>
            </w:pPr>
            <w:r>
              <w:rPr>
                <w:rFonts w:ascii="Calibri" w:hAnsi="Calibri"/>
                <w:b/>
                <w:i w:val="0"/>
                <w:sz w:val="19"/>
              </w:rPr>
              <w:t>0</w:t>
            </w:r>
          </w:p>
        </w:tc>
        <w:tc>
          <w:tcPr>
            <w:tcW w:type="dxa" w:w="1550"/>
            <w:shd w:val="clear" w:color="auto" w:fill="F7F8FA"/>
          </w:tcPr>
          <w:p>
            <w:pPr>
              <w:spacing w:before="40" w:after="40"/>
            </w:pPr>
            <w:r>
              <w:rPr>
                <w:rFonts w:ascii="Calibri" w:hAnsi="Calibri"/>
                <w:b/>
                <w:i w:val="0"/>
                <w:sz w:val="19"/>
              </w:rPr>
              <w:t>665</w:t>
            </w:r>
          </w:p>
        </w:tc>
      </w:tr>
    </w:tbl>
    <w:p>
      <w:pPr>
        <w:spacing w:after="120" w:before="0"/>
      </w:pPr>
    </w:p>
    <w:p>
      <w:pPr>
        <w:jc w:val="both"/>
      </w:pPr>
      <w:r>
        <w:rPr>
          <w:rFonts w:ascii="Calibri" w:hAnsi="Calibri"/>
          <w:b w:val="0"/>
          <w:i w:val="0"/>
        </w:rPr>
        <w:t xml:space="preserve">Kümülatif tasarruf </w:t>
      </w:r>
      <w:r>
        <w:rPr>
          <w:rFonts w:ascii="Calibri" w:hAnsi="Calibri"/>
          <w:b/>
          <w:i w:val="0"/>
        </w:rPr>
        <w:t>5.248.483,04 TL</w:t>
      </w:r>
      <w:r>
        <w:rPr>
          <w:rFonts w:ascii="Calibri" w:hAnsi="Calibri"/>
          <w:b w:val="0"/>
          <w:i w:val="0"/>
        </w:rPr>
        <w:t xml:space="preserve">, yani </w:t>
      </w:r>
      <w:r>
        <w:rPr>
          <w:rFonts w:ascii="Calibri" w:hAnsi="Calibri"/>
          <w:b/>
          <w:i w:val="0"/>
        </w:rPr>
        <w:t>−%31,84</w:t>
      </w:r>
      <w:r>
        <w:rPr>
          <w:rFonts w:ascii="Calibri" w:hAnsi="Calibri"/>
          <w:b w:val="0"/>
          <w:i w:val="0"/>
        </w:rPr>
        <w:t xml:space="preserve">. Ortalama spot araç doluluğu </w:t>
      </w:r>
      <w:r>
        <w:rPr>
          <w:rFonts w:ascii="Calibri" w:hAnsi="Calibri"/>
          <w:b/>
          <w:i w:val="0"/>
        </w:rPr>
        <w:t>%48,02 → %79,03</w:t>
      </w:r>
      <w:r>
        <w:rPr>
          <w:rFonts w:ascii="Calibri" w:hAnsi="Calibri"/>
          <w:b w:val="0"/>
          <w:i w:val="0"/>
        </w:rPr>
        <w:t xml:space="preserve">. Fiziksel araç sayısı </w:t>
      </w:r>
      <w:r>
        <w:rPr>
          <w:rFonts w:ascii="Calibri" w:hAnsi="Calibri"/>
          <w:b/>
          <w:i w:val="0"/>
        </w:rPr>
        <w:t>1.269 → 665</w:t>
      </w:r>
      <w:r>
        <w:rPr>
          <w:rFonts w:ascii="Calibri" w:hAnsi="Calibri"/>
          <w:b w:val="0"/>
          <w:i w:val="0"/>
        </w:rPr>
        <w:t>. Her aşamada hakem ihlali sıfırdır.</w:t>
      </w:r>
    </w:p>
    <w:p>
      <w:pPr>
        <w:pStyle w:val="Heading2"/>
        <w:keepNext/>
      </w:pPr>
      <w:r>
        <w:rPr>
          <w:rFonts w:ascii="Calibri" w:hAnsi="Calibri"/>
          <w:b w:val="0"/>
          <w:i w:val="0"/>
        </w:rPr>
        <w:t>1.4 Neden kazandık</w:t>
      </w:r>
    </w:p>
    <w:p>
      <w:pPr>
        <w:jc w:val="both"/>
      </w:pPr>
      <w:r>
        <w:rPr>
          <w:rFonts w:ascii="Calibri" w:hAnsi="Calibri"/>
          <w:b w:val="0"/>
          <w:i w:val="0"/>
        </w:rPr>
        <w:t xml:space="preserve">Kazancın tamamı tek bir fikirden gelir: </w:t>
      </w:r>
      <w:r>
        <w:rPr>
          <w:rFonts w:ascii="Calibri" w:hAnsi="Calibri"/>
          <w:b/>
          <w:i w:val="0"/>
        </w:rPr>
        <w:t>maliyet aracın kendisindedir, yükün kendisinde değil.</w:t>
      </w:r>
      <w:r>
        <w:rPr>
          <w:rFonts w:ascii="Calibri" w:hAnsi="Calibri"/>
          <w:b w:val="0"/>
          <w:i w:val="0"/>
        </w:rPr>
        <w:t xml:space="preserve"> Bir spot aracı yola çıkarmak sabit bir km bedeli ve saatlik bir kullanım bedeli doğurur; o araca fazladan desi koymak ise yalnızca birkaç dakikalık ek elleçleme demektir — ölçülmüş marjinal maliyet en ucuz araçta 0,06597 TL/desi, kiralık kamyonda 0,06944 TL/desidir. Bu yüzden merdivenin üç iyileştirme aşaması da aynı hamleyi farklı yollardan yapar: </w:t>
      </w:r>
      <w:r>
        <w:rPr>
          <w:rFonts w:ascii="Calibri" w:hAnsi="Calibri"/>
          <w:b/>
          <w:i w:val="0"/>
        </w:rPr>
        <w:t>bir aracı tamamen ortadan kaldırıp yükünü zaten yola çıkacak olan bir araca bindirmek.</w:t>
      </w:r>
      <w:r>
        <w:rPr>
          <w:rFonts w:ascii="Calibri" w:hAnsi="Calibri"/>
          <w:b w:val="0"/>
          <w:i w:val="0"/>
        </w:rPr>
        <w:t xml:space="preserve"> Stage 1 bunu aynı hatta, Stage 2 aynı çıkış merkezinden aynı anda kalkan farklı hatlarda, Stage 3 ise zincirin geçtiği bir ara merkezde yapar. Jüri bu aşamada gizli bir SLA tavanı koymadığı ve gecikmeyi 0,4 TL/desi/saat ile fiyatlandırdığı için (Q&amp;A, Budapeşte Soru 4), doğru hedef saf toplam maliyettir: araç maliyetinden </w:t>
      </w:r>
      <w:r>
        <w:rPr>
          <w:rFonts w:ascii="Calibri" w:hAnsi="Calibri"/>
          <w:b/>
          <w:i w:val="0"/>
        </w:rPr>
        <w:t>6.843.647,84 TL</w:t>
      </w:r>
      <w:r>
        <w:rPr>
          <w:rFonts w:ascii="Calibri" w:hAnsi="Calibri"/>
          <w:b w:val="0"/>
          <w:i w:val="0"/>
        </w:rPr>
        <w:t xml:space="preserve"> kazanıp </w:t>
      </w:r>
      <w:r>
        <w:rPr>
          <w:rFonts w:ascii="Calibri" w:hAnsi="Calibri"/>
          <w:b/>
          <w:i w:val="0"/>
        </w:rPr>
        <w:t>1.595.164,80 TL</w:t>
      </w:r>
      <w:r>
        <w:rPr>
          <w:rFonts w:ascii="Calibri" w:hAnsi="Calibri"/>
          <w:b w:val="0"/>
          <w:i w:val="0"/>
        </w:rPr>
        <w:t xml:space="preserve"> ceza ödemek bilinçli ve ölçülmüş bir takastır.</w:t>
      </w:r>
    </w:p>
    <w:p>
      <w:pPr>
        <w:spacing w:before="80" w:after="160"/>
        <w:pBdr>
          <w:bottom w:val="single" w:sz="6" w:space="1" w:color="D8DCE3"/>
        </w:pBdr>
      </w:pPr>
    </w:p>
    <w:p>
      <w:pPr>
        <w:pStyle w:val="Heading1"/>
        <w:keepNext/>
      </w:pPr>
      <w:r>
        <w:rPr>
          <w:rFonts w:ascii="Calibri" w:hAnsi="Calibri"/>
          <w:b w:val="0"/>
          <w:i w:val="0"/>
        </w:rPr>
        <w:t>2. Problem Tanımı ve Maliyet Modeli</w:t>
      </w:r>
    </w:p>
    <w:p>
      <w:pPr>
        <w:pStyle w:val="Heading2"/>
        <w:keepNext/>
      </w:pPr>
      <w:r>
        <w:rPr>
          <w:rFonts w:ascii="Calibri" w:hAnsi="Calibri"/>
          <w:b w:val="0"/>
          <w:i w:val="0"/>
        </w:rPr>
        <w:t>2.1 Amaç fonksiyonu</w:t>
      </w:r>
    </w:p>
    <w:p>
      <w:pPr>
        <w:jc w:val="both"/>
      </w:pPr>
      <w:r>
        <w:rPr>
          <w:rFonts w:ascii="Calibri" w:hAnsi="Calibri"/>
          <w:b w:val="0"/>
          <w:i w:val="0"/>
        </w:rPr>
        <w:t>Şartname maliyeti iki kalemde tanımlar ve çözümün minimize ettiği tek büyüklük bunların toplamıdır:</w:t>
      </w:r>
    </w:p>
    <w:p>
      <w:pPr>
        <w:spacing w:before="120" w:after="0" w:line="240" w:lineRule="auto"/>
        <w:ind w:left="227"/>
        <w:shd w:val="clear" w:color="auto" w:fill="F4F5F7"/>
      </w:pPr>
      <w:r>
        <w:rPr>
          <w:rFonts w:ascii="Consolas" w:hAnsi="Consolas"/>
          <w:color w:val="242933"/>
          <w:sz w:val="18"/>
        </w:rPr>
        <w:t>Toplam Maliyet = Araç Maliyeti + SLA Cezası</w:t>
      </w:r>
    </w:p>
    <w:p>
      <w:pPr>
        <w:spacing w:before="0" w:after="0" w:line="240" w:lineRule="auto"/>
        <w:ind w:left="227"/>
        <w:shd w:val="clear" w:color="auto" w:fill="F4F5F7"/>
      </w:pPr>
      <w:r>
        <w:rPr>
          <w:rFonts w:ascii="Consolas" w:hAnsi="Consolas"/>
          <w:color w:val="242933"/>
          <w:sz w:val="18"/>
        </w:rPr>
        <w:t xml:space="preserve"> </w:t>
      </w:r>
    </w:p>
    <w:p>
      <w:pPr>
        <w:spacing w:before="0" w:after="0" w:line="240" w:lineRule="auto"/>
        <w:ind w:left="227"/>
        <w:shd w:val="clear" w:color="auto" w:fill="F4F5F7"/>
      </w:pPr>
      <w:r>
        <w:rPr>
          <w:rFonts w:ascii="Consolas" w:hAnsi="Consolas"/>
          <w:color w:val="242933"/>
          <w:sz w:val="18"/>
        </w:rPr>
        <w:t>Araç Maliyeti  = (Saatlik Kiralama Maliyeti x Kullanım Süresi)</w:t>
      </w:r>
    </w:p>
    <w:p>
      <w:pPr>
        <w:spacing w:before="0" w:after="0" w:line="240" w:lineRule="auto"/>
        <w:ind w:left="227"/>
        <w:shd w:val="clear" w:color="auto" w:fill="F4F5F7"/>
      </w:pPr>
      <w:r>
        <w:rPr>
          <w:rFonts w:ascii="Consolas" w:hAnsi="Consolas"/>
          <w:color w:val="242933"/>
          <w:sz w:val="18"/>
        </w:rPr>
        <w:t xml:space="preserve">                 + (Kat Edilen Mesafe x Kilometre Başı Maliyet)</w:t>
      </w:r>
    </w:p>
    <w:p>
      <w:pPr>
        <w:spacing w:before="0" w:after="0" w:line="240" w:lineRule="auto"/>
        <w:ind w:left="227"/>
        <w:shd w:val="clear" w:color="auto" w:fill="F4F5F7"/>
      </w:pPr>
      <w:r>
        <w:rPr>
          <w:rFonts w:ascii="Consolas" w:hAnsi="Consolas"/>
          <w:color w:val="242933"/>
          <w:sz w:val="18"/>
        </w:rPr>
        <w:t xml:space="preserve"> </w:t>
      </w:r>
    </w:p>
    <w:p>
      <w:pPr>
        <w:spacing w:before="0" w:after="120" w:line="240" w:lineRule="auto"/>
        <w:ind w:left="227"/>
        <w:shd w:val="clear" w:color="auto" w:fill="F4F5F7"/>
      </w:pPr>
      <w:r>
        <w:rPr>
          <w:rFonts w:ascii="Consolas" w:hAnsi="Consolas"/>
          <w:color w:val="242933"/>
          <w:sz w:val="18"/>
        </w:rPr>
        <w:t>SLA Cezası     = Geciken Desi x Gecikme Süresi (Saat) x 0,40 TL</w:t>
      </w:r>
    </w:p>
    <w:p>
      <w:pPr>
        <w:jc w:val="both"/>
      </w:pPr>
      <w:r>
        <w:rPr>
          <w:rFonts w:ascii="Calibri" w:hAnsi="Calibri"/>
          <w:b w:val="0"/>
          <w:i w:val="0"/>
        </w:rPr>
        <w:t xml:space="preserve">Kilometre kuş uçuşu hesaplanmaz; şartname Bölüm 5 açıkça "Kilometreyi direkt bu exceldeki bilgilere uygun kullanacaksınız" der. Kod da mesafeyi yalnız </w:t>
      </w:r>
      <w:r>
        <w:rPr>
          <w:rFonts w:ascii="Consolas" w:hAnsi="Consolas"/>
          <w:b w:val="0"/>
          <w:i w:val="0"/>
          <w:color w:val="B0330E"/>
          <w:sz w:val="19"/>
        </w:rPr>
        <w:t>datas/sehirler_arasi_lojistik.xlsx</w:t>
      </w:r>
      <w:r>
        <w:rPr>
          <w:rFonts w:ascii="Calibri" w:hAnsi="Calibri"/>
          <w:b w:val="0"/>
          <w:i w:val="0"/>
        </w:rPr>
        <w:t xml:space="preserve"> matrisinden okur (</w:t>
      </w:r>
      <w:r>
        <w:rPr>
          <w:rFonts w:ascii="Consolas" w:hAnsi="Consolas"/>
          <w:b w:val="0"/>
          <w:i w:val="0"/>
          <w:color w:val="B0330E"/>
          <w:sz w:val="19"/>
        </w:rPr>
        <w:t>src/pickup.py</w:t>
      </w:r>
      <w:r>
        <w:rPr>
          <w:rFonts w:ascii="Calibri" w:hAnsi="Calibri"/>
          <w:b w:val="0"/>
          <w:i w:val="0"/>
        </w:rPr>
        <w:t xml:space="preserve"> içindeki </w:t>
      </w:r>
      <w:r>
        <w:rPr>
          <w:rFonts w:ascii="Consolas" w:hAnsi="Consolas"/>
          <w:b w:val="0"/>
          <w:i w:val="0"/>
          <w:color w:val="B0330E"/>
          <w:sz w:val="19"/>
        </w:rPr>
        <w:t>_route_km</w:t>
      </w:r>
      <w:r>
        <w:rPr>
          <w:rFonts w:ascii="Calibri" w:hAnsi="Calibri"/>
          <w:b w:val="0"/>
          <w:i w:val="0"/>
        </w:rPr>
        <w:t xml:space="preserve">, </w:t>
      </w:r>
      <w:r>
        <w:rPr>
          <w:rFonts w:ascii="Consolas" w:hAnsi="Consolas"/>
          <w:b w:val="0"/>
          <w:i w:val="0"/>
          <w:color w:val="B0330E"/>
          <w:sz w:val="19"/>
        </w:rPr>
        <w:t>src/milkrun.py</w:t>
      </w:r>
      <w:r>
        <w:rPr>
          <w:rFonts w:ascii="Calibri" w:hAnsi="Calibri"/>
          <w:b w:val="0"/>
          <w:i w:val="0"/>
        </w:rPr>
        <w:t xml:space="preserve"> içindeki </w:t>
      </w:r>
      <w:r>
        <w:rPr>
          <w:rFonts w:ascii="Consolas" w:hAnsi="Consolas"/>
          <w:b w:val="0"/>
          <w:i w:val="0"/>
          <w:color w:val="B0330E"/>
          <w:sz w:val="19"/>
        </w:rPr>
        <w:t>_vehicle_cost_tl</w:t>
      </w:r>
      <w:r>
        <w:rPr>
          <w:rFonts w:ascii="Calibri" w:hAnsi="Calibri"/>
          <w:b w:val="0"/>
          <w:i w:val="0"/>
        </w:rPr>
        <w:t>).</w:t>
      </w:r>
    </w:p>
    <w:p>
      <w:pPr>
        <w:pStyle w:val="Heading2"/>
        <w:keepNext/>
      </w:pPr>
      <w:r>
        <w:rPr>
          <w:rFonts w:ascii="Calibri" w:hAnsi="Calibri"/>
          <w:b w:val="0"/>
          <w:i w:val="0"/>
        </w:rPr>
        <w:t>2.2 Kullanım süresi: tek sürekli pencere</w:t>
      </w:r>
    </w:p>
    <w:p>
      <w:pPr>
        <w:jc w:val="both"/>
      </w:pPr>
      <w:r>
        <w:rPr>
          <w:rFonts w:ascii="Calibri" w:hAnsi="Calibri"/>
          <w:b w:val="0"/>
          <w:i w:val="0"/>
        </w:rPr>
        <w:t>"Kullanım süresi" bu problemin en çok yanlış modellenebilecek kalemidir. Jüri üç ayrı takıma (OptiVision Soru 3, HititRoute Soru 12, Budapeşte Soru 5) aynı cevabı, aynı işlenmiş örnekle vermiştir; OpAI Soru 3 ve HİB LOGİ Soru 5 ile 9 aynı tanımı kısaca yineler:</w:t>
      </w:r>
    </w:p>
    <w:p>
      <w:pPr>
        <w:spacing w:before="120" w:after="160"/>
        <w:ind w:left="283" w:right="170"/>
        <w:shd w:val="clear" w:color="auto" w:fill="FFF4EE"/>
        <w:pBdr>
          <w:left w:val="single" w:sz="18" w:space="6" w:color="E14A1E"/>
        </w:pBdr>
      </w:pPr>
      <w:r>
        <w:rPr>
          <w:rFonts w:ascii="Calibri" w:hAnsi="Calibri"/>
          <w:b/>
          <w:i w:val="0"/>
          <w:sz w:val="20"/>
        </w:rPr>
        <w:t>Cevap:</w:t>
      </w:r>
      <w:r>
        <w:rPr>
          <w:rFonts w:ascii="Calibri" w:hAnsi="Calibri"/>
          <w:b w:val="0"/>
          <w:i w:val="0"/>
          <w:sz w:val="20"/>
        </w:rPr>
        <w:t xml:space="preserve"> Bekleme süreleri ve elleçleme süreleri araçların kullanım süresine dahildir. Tır çıkış elleçleme süresi 10000 x 0,010 = 100 dakika; Tır yol süresi = 5 saat; Tır varış elleçleme süresi 10000 x 0,010 = 100 dakika; </w:t>
      </w:r>
      <w:r>
        <w:rPr>
          <w:rFonts w:ascii="Calibri" w:hAnsi="Calibri"/>
          <w:b/>
          <w:i w:val="0"/>
          <w:sz w:val="20"/>
        </w:rPr>
        <w:t>Toplam süre = 500 dakika</w:t>
      </w:r>
      <w:r>
        <w:rPr>
          <w:rFonts w:ascii="Calibri" w:hAnsi="Calibri"/>
          <w:b w:val="0"/>
          <w:i w:val="0"/>
          <w:sz w:val="20"/>
        </w:rPr>
        <w:t>. (Bir saat bekleme eklenirse toplam 560 dakika olur.)</w:t>
      </w:r>
    </w:p>
    <w:p>
      <w:pPr>
        <w:jc w:val="both"/>
      </w:pPr>
      <w:r>
        <w:rPr>
          <w:rFonts w:ascii="Calibri" w:hAnsi="Calibri"/>
          <w:b w:val="0"/>
          <w:i w:val="0"/>
        </w:rPr>
        <w:t xml:space="preserve">Çözümde kullanım süresi bu yüzden </w:t>
      </w:r>
      <w:r>
        <w:rPr>
          <w:rFonts w:ascii="Calibri" w:hAnsi="Calibri"/>
          <w:b/>
          <w:i w:val="0"/>
        </w:rPr>
        <w:t>tek sürekli pencere</w:t>
      </w:r>
      <w:r>
        <w:rPr>
          <w:rFonts w:ascii="Calibri" w:hAnsi="Calibri"/>
          <w:b w:val="0"/>
          <w:i w:val="0"/>
        </w:rPr>
        <w:t xml:space="preserve"> olarak alınır: ilk yükleme başlangıcından (</w:t>
      </w:r>
      <w:r>
        <w:rPr>
          <w:rFonts w:ascii="Consolas" w:hAnsi="Consolas"/>
          <w:b w:val="0"/>
          <w:i w:val="0"/>
          <w:color w:val="B0330E"/>
          <w:sz w:val="19"/>
        </w:rPr>
        <w:t>load_start</w:t>
      </w:r>
      <w:r>
        <w:rPr>
          <w:rFonts w:ascii="Calibri" w:hAnsi="Calibri"/>
          <w:b w:val="0"/>
          <w:i w:val="0"/>
        </w:rPr>
        <w:t>) son indirme bitişine (</w:t>
      </w:r>
      <w:r>
        <w:rPr>
          <w:rFonts w:ascii="Consolas" w:hAnsi="Consolas"/>
          <w:b w:val="0"/>
          <w:i w:val="0"/>
          <w:color w:val="B0330E"/>
          <w:sz w:val="19"/>
        </w:rPr>
        <w:t>unload_end</w:t>
      </w:r>
      <w:r>
        <w:rPr>
          <w:rFonts w:ascii="Calibri" w:hAnsi="Calibri"/>
          <w:b w:val="0"/>
          <w:i w:val="0"/>
        </w:rPr>
        <w:t xml:space="preserve">) kadar geçen her dakika. Çok duraklı bir zincirde ara durakların indirme elleçlemeleri, duraklar arası seyir ve varsa bekleme bu pencerenin içindedir. Ayrı bir "seyir süresi" kalemi yoktur, dolayısıyla bekleme veya elleçleme sayılmayı unutamaz. Hakem simülatörü aynı formülü bağımsız olarak yeniden kurar: </w:t>
      </w:r>
      <w:r>
        <w:rPr>
          <w:rFonts w:ascii="Consolas" w:hAnsi="Consolas"/>
          <w:b w:val="0"/>
          <w:i w:val="0"/>
          <w:color w:val="B0330E"/>
          <w:sz w:val="19"/>
        </w:rPr>
        <w:t>usage_hours = (son unload_end − ilk load_start) / 3600</w:t>
      </w:r>
      <w:r>
        <w:rPr>
          <w:rFonts w:ascii="Calibri" w:hAnsi="Calibri"/>
          <w:b w:val="0"/>
          <w:i w:val="0"/>
        </w:rPr>
        <w:t>, saate yuvarlama yapılmaz.</w:t>
      </w:r>
    </w:p>
    <w:p>
      <w:pPr>
        <w:jc w:val="both"/>
      </w:pPr>
      <w:r>
        <w:rPr>
          <w:rFonts w:ascii="Calibri" w:hAnsi="Calibri"/>
          <w:b w:val="0"/>
          <w:i w:val="0"/>
        </w:rPr>
        <w:t xml:space="preserve">Jürinin verdiği örnek testle çivilenmiştir: spot Tır, 10.000 desi, İstanbul→Yalova hattı, 256 dakika kullanım, 487,50 x 256/60 + 25 x 60 = </w:t>
      </w:r>
      <w:r>
        <w:rPr>
          <w:rFonts w:ascii="Calibri" w:hAnsi="Calibri"/>
          <w:b/>
          <w:i w:val="0"/>
        </w:rPr>
        <w:t>3.580 TL</w:t>
      </w:r>
      <w:r>
        <w:rPr>
          <w:rFonts w:ascii="Calibri" w:hAnsi="Calibri"/>
          <w:b w:val="0"/>
          <w:i w:val="0"/>
        </w:rPr>
        <w:t>.</w:t>
      </w:r>
    </w:p>
    <w:p>
      <w:pPr>
        <w:pStyle w:val="Heading2"/>
        <w:keepNext/>
      </w:pPr>
      <w:r>
        <w:rPr>
          <w:rFonts w:ascii="Calibri" w:hAnsi="Calibri"/>
          <w:b w:val="0"/>
          <w:i w:val="0"/>
        </w:rPr>
        <w:t>2.3 SLA saati nerede başlar, nerede biter</w:t>
      </w:r>
    </w:p>
    <w:p>
      <w:pPr>
        <w:jc w:val="both"/>
      </w:pPr>
      <w:r>
        <w:rPr>
          <w:rFonts w:ascii="Calibri" w:hAnsi="Calibri"/>
          <w:b w:val="0"/>
          <w:i w:val="0"/>
        </w:rPr>
        <w:t xml:space="preserve">Saat, talebin </w:t>
      </w:r>
      <w:r>
        <w:rPr>
          <w:rFonts w:ascii="Calibri" w:hAnsi="Calibri"/>
          <w:b/>
          <w:i w:val="0"/>
        </w:rPr>
        <w:t>orijinal çıkış merkezindeki tamamlanma anında</w:t>
      </w:r>
      <w:r>
        <w:rPr>
          <w:rFonts w:ascii="Calibri" w:hAnsi="Calibri"/>
          <w:b w:val="0"/>
          <w:i w:val="0"/>
        </w:rPr>
        <w:t xml:space="preserve"> başlar (09:00 veya 17:00) ve </w:t>
      </w:r>
      <w:r>
        <w:rPr>
          <w:rFonts w:ascii="Calibri" w:hAnsi="Calibri"/>
          <w:b/>
          <w:i w:val="0"/>
        </w:rPr>
        <w:t>orijinal varış merkezinde indirme elleçlemesinin bittiği anda</w:t>
      </w:r>
      <w:r>
        <w:rPr>
          <w:rFonts w:ascii="Calibri" w:hAnsi="Calibri"/>
          <w:b w:val="0"/>
          <w:i w:val="0"/>
        </w:rPr>
        <w:t xml:space="preserve"> durur. HititRoute Soru 14'ün cevabı bunu kelimesi kelimesine söyler: </w:t>
      </w:r>
      <w:r>
        <w:rPr>
          <w:rFonts w:ascii="Calibri" w:hAnsi="Calibri"/>
          <w:b w:val="0"/>
          <w:i/>
        </w:rPr>
        <w:t>"SLA başlangıcı orjinal çıkış tmsindeki talep tamamlanma anıdır. Bitişi ise orjinal varış tmde elleçleme süresinin bitiş anıdır."</w:t>
      </w:r>
      <w:r>
        <w:rPr>
          <w:rFonts w:ascii="Calibri" w:hAnsi="Calibri"/>
          <w:b w:val="0"/>
          <w:i w:val="0"/>
        </w:rPr>
        <w:t xml:space="preserve"> Şartname EK KISIT 1 ayrıca "SLA için süre hesaplarken araç varış anını değil elleçlenme işleminin tamamlanma anını esas almanız gerekmektedir" der.</w:t>
      </w:r>
    </w:p>
    <w:p>
      <w:pPr>
        <w:jc w:val="both"/>
      </w:pPr>
      <w:r>
        <w:rPr>
          <w:rFonts w:ascii="Calibri" w:hAnsi="Calibri"/>
          <w:b w:val="0"/>
          <w:i w:val="0"/>
        </w:rPr>
        <w:t>Bunun üç somut sonucu vardır ve üçü de kodda ayrı ayrı uygulanmıştır:</w:t>
      </w:r>
    </w:p>
    <w:p>
      <w:pPr>
        <w:pStyle w:val="ListBullet"/>
      </w:pPr>
      <w:r>
        <w:rPr>
          <w:rFonts w:ascii="Calibri" w:hAnsi="Calibri"/>
          <w:b/>
          <w:i w:val="0"/>
        </w:rPr>
        <w:t>Ara merkezde inen yük ceza almaz.</w:t>
      </w:r>
      <w:r>
        <w:rPr>
          <w:rFonts w:ascii="Calibri" w:hAnsi="Calibri"/>
          <w:b w:val="0"/>
          <w:i w:val="0"/>
        </w:rPr>
        <w:t xml:space="preserve"> Konsolidasyon veya milk-run nedeniyle bir yük ara bir merkezde inse bile saat işlemeye devam eder. </w:t>
      </w:r>
      <w:r>
        <w:rPr>
          <w:rFonts w:ascii="Consolas" w:hAnsi="Consolas"/>
          <w:b w:val="0"/>
          <w:i w:val="0"/>
          <w:color w:val="B0330E"/>
          <w:sz w:val="19"/>
        </w:rPr>
        <w:t>src/schedule.py</w:t>
      </w:r>
      <w:r>
        <w:rPr>
          <w:rFonts w:ascii="Calibri" w:hAnsi="Calibri"/>
          <w:b w:val="0"/>
          <w:i w:val="0"/>
        </w:rPr>
        <w:t xml:space="preserve"> cezayı yalnız </w:t>
      </w:r>
      <w:r>
        <w:rPr>
          <w:rFonts w:ascii="Consolas" w:hAnsi="Consolas"/>
          <w:b w:val="0"/>
          <w:i w:val="0"/>
          <w:color w:val="B0330E"/>
          <w:sz w:val="19"/>
        </w:rPr>
        <w:t>unloaded and leg.dest == part.dest</w:t>
      </w:r>
      <w:r>
        <w:rPr>
          <w:rFonts w:ascii="Calibri" w:hAnsi="Calibri"/>
          <w:b w:val="0"/>
          <w:i w:val="0"/>
        </w:rPr>
        <w:t xml:space="preserve"> koşulunda, yani parçanın kendi nihai varışında yazar.</w:t>
      </w:r>
    </w:p>
    <w:p>
      <w:pPr>
        <w:pStyle w:val="ListBullet"/>
      </w:pPr>
      <w:r>
        <w:rPr>
          <w:rFonts w:ascii="Calibri" w:hAnsi="Calibri"/>
          <w:b/>
          <w:i w:val="0"/>
        </w:rPr>
        <w:t>Aracın varış anı değil, indirmenin bitişi esastır.</w:t>
      </w:r>
      <w:r>
        <w:rPr>
          <w:rFonts w:ascii="Calibri" w:hAnsi="Calibri"/>
          <w:b w:val="0"/>
          <w:i w:val="0"/>
        </w:rPr>
        <w:t xml:space="preserve"> </w:t>
      </w:r>
      <w:r>
        <w:rPr>
          <w:rFonts w:ascii="Consolas" w:hAnsi="Consolas"/>
          <w:b w:val="0"/>
          <w:i w:val="0"/>
          <w:color w:val="B0330E"/>
          <w:sz w:val="19"/>
        </w:rPr>
        <w:t>arr</w:t>
      </w:r>
      <w:r>
        <w:rPr>
          <w:rFonts w:ascii="Calibri" w:hAnsi="Calibri"/>
          <w:b w:val="0"/>
          <w:i w:val="0"/>
        </w:rPr>
        <w:t xml:space="preserve"> değil </w:t>
      </w:r>
      <w:r>
        <w:rPr>
          <w:rFonts w:ascii="Consolas" w:hAnsi="Consolas"/>
          <w:b w:val="0"/>
          <w:i w:val="0"/>
          <w:color w:val="B0330E"/>
          <w:sz w:val="19"/>
        </w:rPr>
        <w:t>unload_end</w:t>
      </w:r>
      <w:r>
        <w:rPr>
          <w:rFonts w:ascii="Calibri" w:hAnsi="Calibri"/>
          <w:b w:val="0"/>
          <w:i w:val="0"/>
        </w:rPr>
        <w:t xml:space="preserve"> kullanılır.</w:t>
      </w:r>
    </w:p>
    <w:p>
      <w:pPr>
        <w:pStyle w:val="ListBullet"/>
      </w:pPr>
      <w:r>
        <w:rPr>
          <w:rFonts w:ascii="Calibri" w:hAnsi="Calibri"/>
          <w:b/>
          <w:i w:val="0"/>
        </w:rPr>
        <w:t>SLA penceresi gün cinsindendir ve tam saate çevrilir.</w:t>
      </w:r>
      <w:r>
        <w:rPr>
          <w:rFonts w:ascii="Calibri" w:hAnsi="Calibri"/>
          <w:b w:val="0"/>
          <w:i w:val="0"/>
        </w:rPr>
        <w:t xml:space="preserve"> HİB LOGİ Soru 8: </w:t>
      </w:r>
      <w:r>
        <w:rPr>
          <w:rFonts w:ascii="Calibri" w:hAnsi="Calibri"/>
          <w:b w:val="0"/>
          <w:i/>
        </w:rPr>
        <w:t>"Evet 24 saat ya da 48 saattir."</w:t>
      </w:r>
      <w:r>
        <w:rPr>
          <w:rFonts w:ascii="Calibri" w:hAnsi="Calibri"/>
          <w:b w:val="0"/>
          <w:i w:val="0"/>
        </w:rPr>
        <w:t xml:space="preserve"> Kodda </w:t>
      </w:r>
      <w:r>
        <w:rPr>
          <w:rFonts w:ascii="Consolas" w:hAnsi="Consolas"/>
          <w:b w:val="0"/>
          <w:i w:val="0"/>
          <w:color w:val="B0330E"/>
          <w:sz w:val="19"/>
        </w:rPr>
        <w:t>deadline = ready + timedelta(hours=24 * lane.sla_days)</w:t>
      </w:r>
      <w:r>
        <w:rPr>
          <w:rFonts w:ascii="Calibri" w:hAnsi="Calibri"/>
          <w:b w:val="0"/>
          <w:i w:val="0"/>
        </w:rPr>
        <w:t>. Veri setindeki 306 hattın 204'ü 1 günlük, 102'si 2 günlük SLA'ya sahiptir.</w:t>
      </w:r>
    </w:p>
    <w:p>
      <w:pPr>
        <w:pStyle w:val="Heading2"/>
        <w:keepNext/>
      </w:pPr>
      <w:r>
        <w:rPr>
          <w:rFonts w:ascii="Calibri" w:hAnsi="Calibri"/>
          <w:b w:val="0"/>
          <w:i w:val="0"/>
        </w:rPr>
        <w:t>2.4 Yuvarlama kuralları</w:t>
      </w:r>
    </w:p>
    <w:p>
      <w:pPr>
        <w:jc w:val="both"/>
      </w:pPr>
      <w:r>
        <w:rPr>
          <w:rFonts w:ascii="Calibri" w:hAnsi="Calibri"/>
          <w:b w:val="0"/>
          <w:i w:val="0"/>
        </w:rPr>
        <w:t>Jürinin son gönderdiği netleştirme mesajı yuvarlamanın yönünü tartışmasız hâle getirir:</w:t>
      </w:r>
    </w:p>
    <w:p>
      <w:pPr>
        <w:spacing w:before="120" w:after="160"/>
        <w:ind w:left="283" w:right="170"/>
        <w:shd w:val="clear" w:color="auto" w:fill="FFF4EE"/>
        <w:pBdr>
          <w:left w:val="single" w:sz="18" w:space="6" w:color="E14A1E"/>
        </w:pBdr>
      </w:pPr>
      <w:r>
        <w:rPr>
          <w:rFonts w:ascii="Calibri" w:hAnsi="Calibri"/>
          <w:b w:val="0"/>
          <w:i w:val="0"/>
          <w:sz w:val="20"/>
        </w:rPr>
        <w:t xml:space="preserve">"İstanbuldan Yalovaya bir tır çıkartıyorsunuz ve araç çıkış saati 10.14 ise transfer süresi 0,92 saat olduğundan transfer süresi 55,2 dakikadır. Bu durumda </w:t>
      </w:r>
      <w:r>
        <w:rPr>
          <w:rFonts w:ascii="Calibri" w:hAnsi="Calibri"/>
          <w:b/>
          <w:i w:val="0"/>
          <w:sz w:val="20"/>
        </w:rPr>
        <w:t>56</w:t>
      </w:r>
      <w:r>
        <w:rPr>
          <w:rFonts w:ascii="Calibri" w:hAnsi="Calibri"/>
          <w:b w:val="0"/>
          <w:i w:val="0"/>
          <w:sz w:val="20"/>
        </w:rPr>
        <w:t>'ya yuvarlamanızı bekliyoruz. Yani süreleri en yakın büyük tam sayıya yuvarlamanız beklenmektedir. Elleçleme süresini de aynı şekilde desi ile elleçleme süresini çarptıktan sonra en yakın büyük tam sayıya yuvarlayarak bulunuz."</w:t>
      </w:r>
    </w:p>
    <w:p>
      <w:pPr>
        <w:jc w:val="both"/>
      </w:pPr>
      <w:r>
        <w:rPr>
          <w:rFonts w:ascii="Calibri" w:hAnsi="Calibri"/>
          <w:b w:val="0"/>
          <w:i w:val="0"/>
        </w:rPr>
        <w:t xml:space="preserve">Tüm yuvarlama tek bir dosyada, </w:t>
      </w:r>
      <w:r>
        <w:rPr>
          <w:rFonts w:ascii="Consolas" w:hAnsi="Consolas"/>
          <w:b w:val="0"/>
          <w:i w:val="0"/>
          <w:color w:val="B0330E"/>
          <w:sz w:val="19"/>
        </w:rPr>
        <w:t>src/timeutil.py</w:t>
      </w:r>
      <w:r>
        <w:rPr>
          <w:rFonts w:ascii="Calibri" w:hAnsi="Calibri"/>
          <w:b w:val="0"/>
          <w:i w:val="0"/>
        </w:rPr>
        <w:t xml:space="preserve"> içinde toplanmıştır; projede başka hiçbir yerde süre aritmetiği tekrarlanmaz. Üç kural:</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Kural</w:t>
            </w:r>
          </w:p>
        </w:tc>
        <w:tc>
          <w:tcPr>
            <w:tcW w:type="dxa" w:w="3099"/>
            <w:shd w:val="clear" w:color="auto" w:fill="2B303B"/>
          </w:tcPr>
          <w:p>
            <w:pPr>
              <w:spacing w:before="60" w:after="60"/>
            </w:pPr>
            <w:r>
              <w:rPr>
                <w:rFonts w:ascii="Calibri" w:hAnsi="Calibri"/>
                <w:b/>
                <w:i w:val="0"/>
                <w:color w:val="FFFFFF"/>
                <w:sz w:val="19"/>
              </w:rPr>
              <w:t>Formül</w:t>
            </w:r>
          </w:p>
        </w:tc>
        <w:tc>
          <w:tcPr>
            <w:tcW w:type="dxa" w:w="3099"/>
            <w:shd w:val="clear" w:color="auto" w:fill="2B303B"/>
          </w:tcPr>
          <w:p>
            <w:pPr>
              <w:spacing w:before="60" w:after="60"/>
            </w:pPr>
            <w:r>
              <w:rPr>
                <w:rFonts w:ascii="Calibri" w:hAnsi="Calibri"/>
                <w:b/>
                <w:i w:val="0"/>
                <w:color w:val="FFFFFF"/>
                <w:sz w:val="19"/>
              </w:rPr>
              <w:t>Doğrulanmış örnek</w:t>
            </w:r>
          </w:p>
        </w:tc>
      </w:tr>
      <w:tr>
        <w:trPr>
          <w:cantSplit/>
        </w:trPr>
        <w:tc>
          <w:tcPr>
            <w:tcW w:type="dxa" w:w="3099"/>
          </w:tcPr>
          <w:p>
            <w:pPr>
              <w:spacing w:before="40" w:after="40"/>
            </w:pPr>
            <w:r>
              <w:rPr>
                <w:rFonts w:ascii="Calibri" w:hAnsi="Calibri"/>
                <w:b w:val="0"/>
                <w:i w:val="0"/>
                <w:sz w:val="19"/>
              </w:rPr>
              <w:t>Seyir süresi</w:t>
            </w:r>
          </w:p>
        </w:tc>
        <w:tc>
          <w:tcPr>
            <w:tcW w:type="dxa" w:w="3099"/>
          </w:tcPr>
          <w:p>
            <w:pPr>
              <w:spacing w:before="40" w:after="40"/>
            </w:pPr>
            <w:r>
              <w:rPr>
                <w:rFonts w:ascii="Consolas" w:hAnsi="Consolas"/>
                <w:b w:val="0"/>
                <w:i w:val="0"/>
                <w:color w:val="B0330E"/>
                <w:sz w:val="17"/>
              </w:rPr>
              <w:t>travel_minutes(saat) = ceil(saat x 60)</w:t>
            </w:r>
          </w:p>
        </w:tc>
        <w:tc>
          <w:tcPr>
            <w:tcW w:type="dxa" w:w="3099"/>
          </w:tcPr>
          <w:p>
            <w:pPr>
              <w:spacing w:before="40" w:after="40"/>
            </w:pPr>
            <w:r>
              <w:rPr>
                <w:rFonts w:ascii="Calibri" w:hAnsi="Calibri"/>
                <w:b w:val="0"/>
                <w:i w:val="0"/>
                <w:sz w:val="19"/>
              </w:rPr>
              <w:t>0,92 sa = 55,2 dk → 56 dk</w:t>
            </w:r>
          </w:p>
        </w:tc>
      </w:tr>
      <w:tr>
        <w:trPr>
          <w:cantSplit/>
        </w:trPr>
        <w:tc>
          <w:tcPr>
            <w:tcW w:type="dxa" w:w="3099"/>
            <w:shd w:val="clear" w:color="auto" w:fill="F7F8FA"/>
          </w:tcPr>
          <w:p>
            <w:pPr>
              <w:spacing w:before="40" w:after="40"/>
            </w:pPr>
            <w:r>
              <w:rPr>
                <w:rFonts w:ascii="Calibri" w:hAnsi="Calibri"/>
                <w:b w:val="0"/>
                <w:i w:val="0"/>
                <w:sz w:val="19"/>
              </w:rPr>
              <w:t>Elleçleme süresi</w:t>
            </w:r>
          </w:p>
        </w:tc>
        <w:tc>
          <w:tcPr>
            <w:tcW w:type="dxa" w:w="3099"/>
            <w:shd w:val="clear" w:color="auto" w:fill="F7F8FA"/>
          </w:tcPr>
          <w:p>
            <w:pPr>
              <w:spacing w:before="40" w:after="40"/>
            </w:pPr>
            <w:r>
              <w:rPr>
                <w:rFonts w:ascii="Consolas" w:hAnsi="Consolas"/>
                <w:b w:val="0"/>
                <w:i w:val="0"/>
                <w:color w:val="B0330E"/>
                <w:sz w:val="17"/>
              </w:rPr>
              <w:t>handling_minutes(desi) = ceil(desi x 0,01)</w:t>
            </w:r>
          </w:p>
        </w:tc>
        <w:tc>
          <w:tcPr>
            <w:tcW w:type="dxa" w:w="3099"/>
            <w:shd w:val="clear" w:color="auto" w:fill="F7F8FA"/>
          </w:tcPr>
          <w:p>
            <w:pPr>
              <w:spacing w:before="40" w:after="40"/>
            </w:pPr>
            <w:r>
              <w:rPr>
                <w:rFonts w:ascii="Calibri" w:hAnsi="Calibri"/>
                <w:b w:val="0"/>
                <w:i w:val="0"/>
                <w:sz w:val="19"/>
              </w:rPr>
              <w:t>5.000 desi → 50 dk; dolu Tır 22.400 desi → 224 dk</w:t>
            </w:r>
          </w:p>
        </w:tc>
      </w:tr>
      <w:tr>
        <w:trPr>
          <w:cantSplit/>
        </w:trPr>
        <w:tc>
          <w:tcPr>
            <w:tcW w:type="dxa" w:w="3099"/>
          </w:tcPr>
          <w:p>
            <w:pPr>
              <w:spacing w:before="40" w:after="40"/>
            </w:pPr>
            <w:r>
              <w:rPr>
                <w:rFonts w:ascii="Calibri" w:hAnsi="Calibri"/>
                <w:b w:val="0"/>
                <w:i w:val="0"/>
                <w:sz w:val="19"/>
              </w:rPr>
              <w:t>SLA gecikmesi</w:t>
            </w:r>
          </w:p>
        </w:tc>
        <w:tc>
          <w:tcPr>
            <w:tcW w:type="dxa" w:w="3099"/>
          </w:tcPr>
          <w:p>
            <w:pPr>
              <w:spacing w:before="40" w:after="40"/>
            </w:pPr>
            <w:r>
              <w:rPr>
                <w:rFonts w:ascii="Consolas" w:hAnsi="Consolas"/>
                <w:b w:val="0"/>
                <w:i w:val="0"/>
                <w:color w:val="B0330E"/>
                <w:sz w:val="17"/>
              </w:rPr>
              <w:t>late_hours = ceil(gecikme dakikası / 60)</w:t>
            </w:r>
          </w:p>
        </w:tc>
        <w:tc>
          <w:tcPr>
            <w:tcW w:type="dxa" w:w="3099"/>
          </w:tcPr>
          <w:p>
            <w:pPr>
              <w:spacing w:before="40" w:after="40"/>
            </w:pPr>
            <w:r>
              <w:rPr>
                <w:rFonts w:ascii="Calibri" w:hAnsi="Calibri"/>
                <w:b w:val="0"/>
                <w:i w:val="0"/>
                <w:sz w:val="19"/>
              </w:rPr>
              <w:t>1 dakika gecikme → 1 saat; 2 sa 20 dk → 3 saat</w:t>
            </w:r>
          </w:p>
        </w:tc>
      </w:tr>
    </w:tbl>
    <w:p>
      <w:pPr>
        <w:spacing w:after="120" w:before="0"/>
      </w:pPr>
    </w:p>
    <w:p>
      <w:pPr>
        <w:jc w:val="both"/>
      </w:pPr>
      <w:r>
        <w:rPr>
          <w:rFonts w:ascii="Calibri" w:hAnsi="Calibri"/>
          <w:b w:val="0"/>
          <w:i w:val="0"/>
        </w:rPr>
        <w:t xml:space="preserve">Yuvarlama fonksiyonu </w:t>
      </w:r>
      <w:r>
        <w:rPr>
          <w:rFonts w:ascii="Consolas" w:hAnsi="Consolas"/>
          <w:b w:val="0"/>
          <w:i w:val="0"/>
          <w:color w:val="B0330E"/>
          <w:sz w:val="19"/>
        </w:rPr>
        <w:t>math.ceil</w:t>
      </w:r>
      <w:r>
        <w:rPr>
          <w:rFonts w:ascii="Calibri" w:hAnsi="Calibri"/>
          <w:b w:val="0"/>
          <w:i w:val="0"/>
        </w:rPr>
        <w:t xml:space="preserve"> çağırmadan önce değeri 6 haneye yuvarlar (</w:t>
      </w:r>
      <w:r>
        <w:rPr>
          <w:rFonts w:ascii="Consolas" w:hAnsi="Consolas"/>
          <w:b w:val="0"/>
          <w:i w:val="0"/>
          <w:color w:val="B0330E"/>
          <w:sz w:val="19"/>
        </w:rPr>
        <w:t>_ceil_guarded</w:t>
      </w:r>
      <w:r>
        <w:rPr>
          <w:rFonts w:ascii="Calibri" w:hAnsi="Calibri"/>
          <w:b w:val="0"/>
          <w:i w:val="0"/>
        </w:rPr>
        <w:t xml:space="preserve">). Gerekçesi ölçülmüş bir kayan nokta (float) artefaktıdır: hat matrisindeki bir seyir saati tam dakikaya denk geldiğinde çarpım tam sayının bir tık </w:t>
      </w:r>
      <w:r>
        <w:rPr>
          <w:rFonts w:ascii="Calibri" w:hAnsi="Calibri"/>
          <w:b/>
          <w:i w:val="0"/>
        </w:rPr>
        <w:t>üstünde</w:t>
      </w:r>
      <w:r>
        <w:rPr>
          <w:rFonts w:ascii="Calibri" w:hAnsi="Calibri"/>
          <w:b w:val="0"/>
          <w:i w:val="0"/>
        </w:rPr>
        <w:t xml:space="preserve"> çıkabiliyor. Ölçülen gerçek örnek Mersin↔Denizli Kamyonet bacağıdır: 8,05 saat için 8,05 x 60 çarpımı Python'da 483,00000000000006 verir ve korumasız bir </w:t>
      </w:r>
      <w:r>
        <w:rPr>
          <w:rFonts w:ascii="Consolas" w:hAnsi="Consolas"/>
          <w:b w:val="0"/>
          <w:i w:val="0"/>
          <w:color w:val="B0330E"/>
          <w:sz w:val="19"/>
        </w:rPr>
        <w:t>ceil</w:t>
      </w:r>
      <w:r>
        <w:rPr>
          <w:rFonts w:ascii="Calibri" w:hAnsi="Calibri"/>
          <w:b w:val="0"/>
          <w:i w:val="0"/>
        </w:rPr>
        <w:t xml:space="preserve"> bunu 483 yerine 484 dakikaya taşırdı. Veri setinde bu durumdaki hat-araç çifti tam olarak ikidir (Mersin→Denizli ve Denizli→Mersin, Kamyonet); koruma ikisini de doğru dakikada tutar. Kural </w:t>
      </w:r>
      <w:r>
        <w:rPr>
          <w:rFonts w:ascii="Consolas" w:hAnsi="Consolas"/>
          <w:b w:val="0"/>
          <w:i w:val="0"/>
          <w:color w:val="B0330E"/>
          <w:sz w:val="19"/>
        </w:rPr>
        <w:t>travel_minutes(4.6) == 276</w:t>
      </w:r>
      <w:r>
        <w:rPr>
          <w:rFonts w:ascii="Calibri" w:hAnsi="Calibri"/>
          <w:b w:val="0"/>
          <w:i w:val="0"/>
        </w:rPr>
        <w:t xml:space="preserve"> gibi birim testleriyle çivilenmiştir.</w:t>
      </w:r>
    </w:p>
    <w:p>
      <w:pPr>
        <w:jc w:val="both"/>
      </w:pPr>
      <w:r>
        <w:rPr>
          <w:rFonts w:ascii="Calibri" w:hAnsi="Calibri"/>
          <w:b w:val="0"/>
          <w:i w:val="0"/>
        </w:rPr>
        <w:t xml:space="preserve">Yükleme ve indirme elleçlemesi </w:t>
      </w:r>
      <w:r>
        <w:rPr>
          <w:rFonts w:ascii="Calibri" w:hAnsi="Calibri"/>
          <w:b/>
          <w:i w:val="0"/>
        </w:rPr>
        <w:t>ayrı ayrı</w:t>
      </w:r>
      <w:r>
        <w:rPr>
          <w:rFonts w:ascii="Calibri" w:hAnsi="Calibri"/>
          <w:b w:val="0"/>
          <w:i w:val="0"/>
        </w:rPr>
        <w:t xml:space="preserve"> hesaplanır; jüri HititRoute Soru 8'de "Her ikisi için de süre aynıdır ve 0.01 dakika/desidir" demiştir. Ayrıca şartname EK KISIT 1 bir araçtaki tüm gönderilerin elleçlemesinin aynı anda başlayıp aynı anda bittiğini şart koşar: </w:t>
      </w:r>
      <w:r>
        <w:rPr>
          <w:rFonts w:ascii="Calibri" w:hAnsi="Calibri"/>
          <w:b w:val="0"/>
          <w:i/>
        </w:rPr>
        <w:t>"Yarışmacılar aynı araç içerisindeki desiyi bölerek bir kısmını daha erken elleçlenmiş kabul edemezler."</w:t>
      </w:r>
      <w:r>
        <w:rPr>
          <w:rFonts w:ascii="Calibri" w:hAnsi="Calibri"/>
          <w:b w:val="0"/>
          <w:i w:val="0"/>
        </w:rPr>
        <w:t xml:space="preserve"> Bu yüzden fiziksel zaman çizelgesi bacak düzeyinde </w:t>
      </w:r>
      <w:r>
        <w:rPr>
          <w:rFonts w:ascii="Calibri" w:hAnsi="Calibri"/>
          <w:b/>
          <w:i w:val="0"/>
        </w:rPr>
        <w:t>tek toplu işlem</w:t>
      </w:r>
      <w:r>
        <w:rPr>
          <w:rFonts w:ascii="Calibri" w:hAnsi="Calibri"/>
          <w:b w:val="0"/>
          <w:i w:val="0"/>
        </w:rPr>
        <w:t xml:space="preserve"> kullanır: </w:t>
      </w:r>
      <w:r>
        <w:rPr>
          <w:rFonts w:ascii="Consolas" w:hAnsi="Consolas"/>
          <w:b w:val="0"/>
          <w:i w:val="0"/>
          <w:color w:val="B0330E"/>
          <w:sz w:val="19"/>
        </w:rPr>
        <w:t>ceil(Σdesi x 0,01)</w:t>
      </w:r>
      <w:r>
        <w:rPr>
          <w:rFonts w:ascii="Calibri" w:hAnsi="Calibri"/>
          <w:b w:val="0"/>
          <w:i w:val="0"/>
        </w:rPr>
        <w:t xml:space="preserve">. Plan dosyasındaki satır başına elleçleme hücresi ise bu tek işlemin talep bazlı </w:t>
      </w:r>
      <w:r>
        <w:rPr>
          <w:rFonts w:ascii="Calibri" w:hAnsi="Calibri"/>
          <w:b/>
          <w:i w:val="0"/>
        </w:rPr>
        <w:t>beyanıdır</w:t>
      </w:r>
      <w:r>
        <w:rPr>
          <w:rFonts w:ascii="Calibri" w:hAnsi="Calibri"/>
          <w:b w:val="0"/>
          <w:i w:val="0"/>
        </w:rPr>
        <w:t xml:space="preserve">, toplanabilir bir zaman çizelgesi değildir. İki satırlık 550 + 550 desilik bir bacakta gerçek elleçleme </w:t>
      </w:r>
      <w:r>
        <w:rPr>
          <w:rFonts w:ascii="Consolas" w:hAnsi="Consolas"/>
          <w:b w:val="0"/>
          <w:i w:val="0"/>
          <w:color w:val="B0330E"/>
          <w:sz w:val="19"/>
        </w:rPr>
        <w:t>ceil(11)</w:t>
      </w:r>
      <w:r>
        <w:rPr>
          <w:rFonts w:ascii="Calibri" w:hAnsi="Calibri"/>
          <w:b w:val="0"/>
          <w:i w:val="0"/>
        </w:rPr>
        <w:t xml:space="preserve"> = 11 dakika, beyan hücreleri 6 + 6 = 12 dakikadır; hakem simülatörü de tam olarak satır bazlı değeri bekler, dolayısıyla beyan ile denetim aynı tanımı kullanır.</w:t>
      </w:r>
    </w:p>
    <w:p>
      <w:pPr>
        <w:pStyle w:val="Heading2"/>
        <w:keepNext/>
      </w:pPr>
      <w:r>
        <w:rPr>
          <w:rFonts w:ascii="Calibri" w:hAnsi="Calibri"/>
          <w:b w:val="0"/>
          <w:i w:val="0"/>
        </w:rPr>
        <w:t>2.5 Kapasite kısıtları</w:t>
      </w:r>
    </w:p>
    <w:p>
      <w:pPr>
        <w:jc w:val="both"/>
      </w:pPr>
      <w:r>
        <w:rPr>
          <w:rFonts w:ascii="Calibri" w:hAnsi="Calibri"/>
          <w:b/>
          <w:i w:val="0"/>
        </w:rPr>
        <w:t>Elleçleme kapasitesi</w:t>
      </w:r>
      <w:r>
        <w:rPr>
          <w:rFonts w:ascii="Calibri" w:hAnsi="Calibri"/>
          <w:b w:val="0"/>
          <w:i w:val="0"/>
        </w:rPr>
        <w:t xml:space="preserve"> her transfer merkezi için günlüktür ve şartname Bölüm 4 "Elleçleme kapasitesini kesinlikle geçemezsiniz. Kapasiteyi aşma durumunda yükleri bekletip ertesi gün göndermeniz beklenmektedir" der. Kapasite hem çıkış hem varış elleçlemesini kapsar (HititRoute Soru 8) ve konsolidasyonda iki kez sayılır: HİB LOGİ Soru 6'nın cevabı </w:t>
      </w:r>
      <w:r>
        <w:rPr>
          <w:rFonts w:ascii="Calibri" w:hAnsi="Calibri"/>
          <w:b w:val="0"/>
          <w:i/>
        </w:rPr>
        <w:t>"bir araçtan x kadar yük indirilip y kadar yük yüklenirse kapasiteden x+y kadar yük düşülür"</w:t>
      </w:r>
      <w:r>
        <w:rPr>
          <w:rFonts w:ascii="Calibri" w:hAnsi="Calibri"/>
          <w:b w:val="0"/>
          <w:i w:val="0"/>
        </w:rPr>
        <w:t xml:space="preserve"> biçimindedir. Kapasiteler 00:00'da sıfırlanır ve gece yarısını aşan bir elleçleme işlemi </w:t>
      </w:r>
      <w:r>
        <w:rPr>
          <w:rFonts w:ascii="Calibri" w:hAnsi="Calibri"/>
          <w:b/>
          <w:i w:val="0"/>
        </w:rPr>
        <w:t>süreye oransal</w:t>
      </w:r>
      <w:r>
        <w:rPr>
          <w:rFonts w:ascii="Calibri" w:hAnsi="Calibri"/>
          <w:b w:val="0"/>
          <w:i w:val="0"/>
        </w:rPr>
        <w:t xml:space="preserve"> bölünür: 29.06'da 23:30'da başlayan 10.000 desilik (100 dakikalık) bir işlem, 29.06'ya 3.000 desi, 30.06'ya 7.000 desi yazar. Bu örnek </w:t>
      </w:r>
      <w:r>
        <w:rPr>
          <w:rFonts w:ascii="Consolas" w:hAnsi="Consolas"/>
          <w:b w:val="0"/>
          <w:i w:val="0"/>
          <w:color w:val="B0330E"/>
          <w:sz w:val="19"/>
        </w:rPr>
        <w:t>src/ledger.py</w:t>
      </w:r>
      <w:r>
        <w:rPr>
          <w:rFonts w:ascii="Calibri" w:hAnsi="Calibri"/>
          <w:b w:val="0"/>
          <w:i w:val="0"/>
        </w:rPr>
        <w:t xml:space="preserve"> içindeki </w:t>
      </w:r>
      <w:r>
        <w:rPr>
          <w:rFonts w:ascii="Consolas" w:hAnsi="Consolas"/>
          <w:b w:val="0"/>
          <w:i w:val="0"/>
          <w:color w:val="B0330E"/>
          <w:sz w:val="19"/>
        </w:rPr>
        <w:t>HandlingLedger.add</w:t>
      </w:r>
      <w:r>
        <w:rPr>
          <w:rFonts w:ascii="Calibri" w:hAnsi="Calibri"/>
          <w:b w:val="0"/>
          <w:i w:val="0"/>
        </w:rPr>
        <w:t xml:space="preserve"> tarafından birebir üretilir ve </w:t>
      </w:r>
      <w:r>
        <w:rPr>
          <w:rFonts w:ascii="Consolas" w:hAnsi="Consolas"/>
          <w:b w:val="0"/>
          <w:i w:val="0"/>
          <w:color w:val="B0330E"/>
          <w:sz w:val="19"/>
        </w:rPr>
        <w:t>tests/test_ledger.py</w:t>
      </w:r>
      <w:r>
        <w:rPr>
          <w:rFonts w:ascii="Calibri" w:hAnsi="Calibri"/>
          <w:b w:val="0"/>
          <w:i w:val="0"/>
        </w:rPr>
        <w:t xml:space="preserve"> içinde doğrudan iddia edilir.</w:t>
      </w:r>
    </w:p>
    <w:p>
      <w:pPr>
        <w:jc w:val="both"/>
      </w:pPr>
      <w:r>
        <w:rPr>
          <w:rFonts w:ascii="Calibri" w:hAnsi="Calibri"/>
          <w:b/>
          <w:i w:val="0"/>
        </w:rPr>
        <w:t>Tır işlem kapasitesi</w:t>
      </w:r>
      <w:r>
        <w:rPr>
          <w:rFonts w:ascii="Calibri" w:hAnsi="Calibri"/>
          <w:b w:val="0"/>
          <w:i w:val="0"/>
        </w:rPr>
        <w:t xml:space="preserve"> yalnız "Tır" araç tipini kapsar (HititRoute Soru 10: </w:t>
      </w:r>
      <w:r>
        <w:rPr>
          <w:rFonts w:ascii="Calibri" w:hAnsi="Calibri"/>
          <w:b w:val="0"/>
          <w:i/>
        </w:rPr>
        <w:t>"diğer araç türleri için herhangi bir kapasite kısıtı bulunmamaktadır"</w:t>
      </w:r>
      <w:r>
        <w:rPr>
          <w:rFonts w:ascii="Calibri" w:hAnsi="Calibri"/>
          <w:b w:val="0"/>
          <w:i w:val="0"/>
        </w:rPr>
        <w:t xml:space="preserve">), kiralık tırlar da bu kotayı tüketir (HititRoute Soru 11) ve giden/gelen ayrımı yapılmaz. Kritik incelik, şartname son sayfa Soru 7 ile Q&amp;A'daki Astra netleştirmesinin birleşiminden çıkar: aynı araç bir merkezde </w:t>
      </w:r>
      <w:r>
        <w:rPr>
          <w:rFonts w:ascii="Calibri" w:hAnsi="Calibri"/>
          <w:b/>
          <w:i w:val="0"/>
        </w:rPr>
        <w:t>hareket etmeden</w:t>
      </w:r>
      <w:r>
        <w:rPr>
          <w:rFonts w:ascii="Calibri" w:hAnsi="Calibri"/>
          <w:b w:val="0"/>
          <w:i w:val="0"/>
        </w:rPr>
        <w:t xml:space="preserve"> boşaltılıp yeniden yüklenirse 1 ziyaret sayılır, ama gidip geri dönerse 2 sayılır. Kod bunu </w:t>
      </w:r>
      <w:r>
        <w:rPr>
          <w:rFonts w:ascii="Consolas" w:hAnsi="Consolas"/>
          <w:b w:val="0"/>
          <w:i w:val="0"/>
          <w:color w:val="B0330E"/>
          <w:sz w:val="19"/>
        </w:rPr>
        <w:t>TirLedger</w:t>
      </w:r>
      <w:r>
        <w:rPr>
          <w:rFonts w:ascii="Calibri" w:hAnsi="Calibri"/>
          <w:b w:val="0"/>
          <w:i w:val="0"/>
        </w:rPr>
        <w:t xml:space="preserve"> içinde </w:t>
      </w:r>
      <w:r>
        <w:rPr>
          <w:rFonts w:ascii="Consolas" w:hAnsi="Consolas"/>
          <w:b w:val="0"/>
          <w:i w:val="0"/>
          <w:color w:val="B0330E"/>
          <w:sz w:val="19"/>
        </w:rPr>
        <w:t>(araç kimliği, ziyaret numarası)</w:t>
      </w:r>
      <w:r>
        <w:rPr>
          <w:rFonts w:ascii="Calibri" w:hAnsi="Calibri"/>
          <w:b w:val="0"/>
          <w:i w:val="0"/>
        </w:rPr>
        <w:t xml:space="preserve"> çiftlerinden oluşan bir </w:t>
      </w:r>
      <w:r>
        <w:rPr>
          <w:rFonts w:ascii="Calibri" w:hAnsi="Calibri"/>
          <w:b/>
          <w:i w:val="0"/>
        </w:rPr>
        <w:t>küme</w:t>
      </w:r>
      <w:r>
        <w:rPr>
          <w:rFonts w:ascii="Calibri" w:hAnsi="Calibri"/>
          <w:b w:val="0"/>
          <w:i w:val="0"/>
        </w:rPr>
        <w:t xml:space="preserve"> ile modeller: bacak </w:t>
      </w:r>
      <w:r>
        <w:rPr>
          <w:rFonts w:ascii="Calibri" w:hAnsi="Calibri"/>
          <w:b w:val="0"/>
          <w:i/>
        </w:rPr>
        <w:t>i</w:t>
      </w:r>
      <w:r>
        <w:rPr>
          <w:rFonts w:ascii="Calibri" w:hAnsi="Calibri"/>
          <w:b w:val="0"/>
          <w:i w:val="0"/>
        </w:rPr>
        <w:t xml:space="preserve">'nin varışı ile bacak </w:t>
      </w:r>
      <w:r>
        <w:rPr>
          <w:rFonts w:ascii="Calibri" w:hAnsi="Calibri"/>
          <w:b w:val="0"/>
          <w:i/>
        </w:rPr>
        <w:t>i+1</w:t>
      </w:r>
      <w:r>
        <w:rPr>
          <w:rFonts w:ascii="Calibri" w:hAnsi="Calibri"/>
          <w:b w:val="0"/>
          <w:i w:val="0"/>
        </w:rPr>
        <w:t>'in kalkışı aynı ziyaret numarasını paylaşır, dolayısıyla küme onları tek eleman sayar.</w:t>
      </w:r>
    </w:p>
    <w:p>
      <w:pPr>
        <w:pStyle w:val="Heading2"/>
        <w:keepNext/>
      </w:pPr>
      <w:r>
        <w:rPr>
          <w:rFonts w:ascii="Calibri" w:hAnsi="Calibri"/>
          <w:b w:val="0"/>
          <w:i w:val="0"/>
        </w:rPr>
        <w:t>2.6 Kiralık filo kuralları</w:t>
      </w:r>
    </w:p>
    <w:p>
      <w:pPr>
        <w:jc w:val="both"/>
      </w:pPr>
      <w:r>
        <w:rPr>
          <w:rFonts w:ascii="Calibri" w:hAnsi="Calibri"/>
          <w:b w:val="0"/>
          <w:i w:val="0"/>
        </w:rPr>
        <w:t>12 rotada toplam 14 kiralık araç vardır (10 Tır + 4 Kamyon). Üç sert kural geçerlidir ve üçü de hem planlayıcıda hem hakemde ayrı ayrı uygulanır:</w:t>
      </w:r>
    </w:p>
    <w:p>
      <w:pPr>
        <w:pStyle w:val="ListBullet"/>
      </w:pPr>
      <w:r>
        <w:rPr>
          <w:rFonts w:ascii="Calibri" w:hAnsi="Calibri"/>
          <w:b/>
          <w:i w:val="0"/>
        </w:rPr>
        <w:t>Talep olmasa bile her gün çıkarlar</w:t>
      </w:r>
      <w:r>
        <w:rPr>
          <w:rFonts w:ascii="Calibri" w:hAnsi="Calibri"/>
          <w:b w:val="0"/>
          <w:i w:val="0"/>
        </w:rPr>
        <w:t xml:space="preserve"> (şartname Bölüm 3). Boş çıkan bacak, </w:t>
      </w:r>
      <w:r>
        <w:rPr>
          <w:rFonts w:ascii="Consolas" w:hAnsi="Consolas"/>
          <w:b w:val="0"/>
          <w:i w:val="0"/>
          <w:color w:val="B0330E"/>
          <w:sz w:val="19"/>
        </w:rPr>
        <w:t>Talep ID</w:t>
      </w:r>
      <w:r>
        <w:rPr>
          <w:rFonts w:ascii="Calibri" w:hAnsi="Calibri"/>
          <w:b w:val="0"/>
          <w:i w:val="0"/>
        </w:rPr>
        <w:t xml:space="preserve"> hücresi boş ve </w:t>
      </w:r>
      <w:r>
        <w:rPr>
          <w:rFonts w:ascii="Consolas" w:hAnsi="Consolas"/>
          <w:b w:val="0"/>
          <w:i w:val="0"/>
          <w:color w:val="B0330E"/>
          <w:sz w:val="19"/>
        </w:rPr>
        <w:t>Taşınan Desi</w:t>
      </w:r>
      <w:r>
        <w:rPr>
          <w:rFonts w:ascii="Calibri" w:hAnsi="Calibri"/>
          <w:b w:val="0"/>
          <w:i w:val="0"/>
        </w:rPr>
        <w:t xml:space="preserve"> sıfır olacak biçimde plana yazılır.</w:t>
      </w:r>
    </w:p>
    <w:p>
      <w:pPr>
        <w:pStyle w:val="ListBullet"/>
      </w:pPr>
      <w:r>
        <w:rPr>
          <w:rFonts w:ascii="Calibri" w:hAnsi="Calibri"/>
          <w:b/>
          <w:i w:val="0"/>
        </w:rPr>
        <w:t>Uğrama (milk-run) yapamazlar</w:t>
      </w:r>
      <w:r>
        <w:rPr>
          <w:rFonts w:ascii="Calibri" w:hAnsi="Calibri"/>
          <w:b w:val="0"/>
          <w:i w:val="0"/>
        </w:rPr>
        <w:t xml:space="preserve"> ve rotalarından sapamazlar (şartname Bölüm 3; Q&amp;A OpAI Soru 11.1: </w:t>
      </w:r>
      <w:r>
        <w:rPr>
          <w:rFonts w:ascii="Calibri" w:hAnsi="Calibri"/>
          <w:b w:val="0"/>
          <w:i/>
        </w:rPr>
        <w:t>"kiralık araçlar için uğrama mümkün değildir"</w:t>
      </w:r>
      <w:r>
        <w:rPr>
          <w:rFonts w:ascii="Calibri" w:hAnsi="Calibri"/>
          <w:b w:val="0"/>
          <w:i w:val="0"/>
        </w:rPr>
        <w:t>). Kod kiralık bir bacağı hiçbir zaman zincire almaz, hiçbir zaman verici (donor) olarak silmez, hiçbir zaman yük alma hedefi yapmaz.</w:t>
      </w:r>
    </w:p>
    <w:p>
      <w:pPr>
        <w:pStyle w:val="ListBullet"/>
      </w:pPr>
      <w:r>
        <w:rPr>
          <w:rFonts w:ascii="Calibri" w:hAnsi="Calibri"/>
          <w:b/>
          <w:i w:val="0"/>
        </w:rPr>
        <w:t>Dönüş yapmazlar.</w:t>
      </w:r>
      <w:r>
        <w:rPr>
          <w:rFonts w:ascii="Calibri" w:hAnsi="Calibri"/>
          <w:b w:val="0"/>
          <w:i w:val="0"/>
        </w:rPr>
        <w:t xml:space="preserve"> Boş spot araç da plana yazılmaz — jürinin son mesajı: </w:t>
      </w:r>
      <w:r>
        <w:rPr>
          <w:rFonts w:ascii="Calibri" w:hAnsi="Calibri"/>
          <w:b w:val="0"/>
          <w:i/>
        </w:rPr>
        <w:t>"Boş araçları döndürmeyiniz."</w:t>
      </w:r>
    </w:p>
    <w:p>
      <w:pPr>
        <w:jc w:val="both"/>
      </w:pPr>
      <w:r>
        <w:rPr>
          <w:rFonts w:ascii="Calibri" w:hAnsi="Calibri"/>
          <w:b w:val="0"/>
          <w:i w:val="0"/>
        </w:rPr>
        <w:t xml:space="preserve">Bu kuralların ölçülmüş bedeli ve ölçülmüş getirisi birlikte anlatılmalıdır. Bedel: 126 kiralık bacağın 35'i boş çıkar ve bu boş bacaklar </w:t>
      </w:r>
      <w:r>
        <w:rPr>
          <w:rFonts w:ascii="Calibri" w:hAnsi="Calibri"/>
          <w:b/>
          <w:i w:val="0"/>
        </w:rPr>
        <w:t>104.545,11 TL</w:t>
      </w:r>
      <w:r>
        <w:rPr>
          <w:rFonts w:ascii="Calibri" w:hAnsi="Calibri"/>
          <w:b w:val="0"/>
          <w:i w:val="0"/>
        </w:rPr>
        <w:t xml:space="preserve"> tutar. Getiri: aynı 126 bacak toplam </w:t>
      </w:r>
      <w:r>
        <w:rPr>
          <w:rFonts w:ascii="Calibri" w:hAnsi="Calibri"/>
          <w:b/>
          <w:i w:val="0"/>
        </w:rPr>
        <w:t>459.936,67 TL</w:t>
      </w:r>
      <w:r>
        <w:rPr>
          <w:rFonts w:ascii="Calibri" w:hAnsi="Calibri"/>
          <w:b w:val="0"/>
          <w:i w:val="0"/>
        </w:rPr>
        <w:t xml:space="preserve">'ye — nihai planın 8.616.944,73 TL'lik araç maliyetinin yalnız </w:t>
      </w:r>
      <w:r>
        <w:rPr>
          <w:rFonts w:ascii="Calibri" w:hAnsi="Calibri"/>
          <w:b/>
          <w:i w:val="0"/>
        </w:rPr>
        <w:t>%5,34'ü</w:t>
      </w:r>
      <w:r>
        <w:rPr>
          <w:rFonts w:ascii="Calibri" w:hAnsi="Calibri"/>
          <w:b w:val="0"/>
          <w:i w:val="0"/>
        </w:rPr>
        <w:t xml:space="preserve">, Stage 0 temel planının araç maliyetinin ise %2,97'si — </w:t>
      </w:r>
      <w:r>
        <w:rPr>
          <w:rFonts w:ascii="Calibri" w:hAnsi="Calibri"/>
          <w:b/>
          <w:i w:val="0"/>
        </w:rPr>
        <w:t>867.524 desi</w:t>
      </w:r>
      <w:r>
        <w:rPr>
          <w:rFonts w:ascii="Calibri" w:hAnsi="Calibri"/>
          <w:b w:val="0"/>
          <w:i w:val="0"/>
        </w:rPr>
        <w:t xml:space="preserve"> (toplam hacmin %17,4'ü) taşır. Bu yüzden algoritma kiralık filoyu </w:t>
      </w:r>
      <w:r>
        <w:rPr>
          <w:rFonts w:ascii="Calibri" w:hAnsi="Calibri"/>
          <w:b/>
          <w:i w:val="0"/>
        </w:rPr>
        <w:t>her zaman spottan önce</w:t>
      </w:r>
      <w:r>
        <w:rPr>
          <w:rFonts w:ascii="Calibri" w:hAnsi="Calibri"/>
          <w:b w:val="0"/>
          <w:i w:val="0"/>
        </w:rPr>
        <w:t xml:space="preserve"> ve acil yükle doldurur.</w:t>
      </w:r>
    </w:p>
    <w:p>
      <w:pPr>
        <w:spacing w:before="80" w:after="160"/>
        <w:pBdr>
          <w:bottom w:val="single" w:sz="6" w:space="1" w:color="D8DCE3"/>
        </w:pBdr>
      </w:pPr>
    </w:p>
    <w:p>
      <w:pPr>
        <w:pStyle w:val="Heading1"/>
        <w:keepNext/>
      </w:pPr>
      <w:r>
        <w:rPr>
          <w:rFonts w:ascii="Calibri" w:hAnsi="Calibri"/>
          <w:b w:val="0"/>
          <w:i w:val="0"/>
        </w:rPr>
        <w:t>3. Veri Katmanı</w:t>
      </w:r>
    </w:p>
    <w:p>
      <w:pPr>
        <w:pStyle w:val="Heading2"/>
        <w:keepNext/>
      </w:pPr>
      <w:r>
        <w:rPr>
          <w:rFonts w:ascii="Calibri" w:hAnsi="Calibri"/>
          <w:b w:val="0"/>
          <w:i w:val="0"/>
        </w:rPr>
        <w:t>3.1 Sekiz veri dosyası</w:t>
      </w:r>
    </w:p>
    <w:p>
      <w:pPr>
        <w:jc w:val="both"/>
      </w:pPr>
      <w:r>
        <w:rPr>
          <w:rFonts w:ascii="Calibri" w:hAnsi="Calibri"/>
          <w:b w:val="0"/>
          <w:i w:val="0"/>
        </w:rPr>
        <w:t xml:space="preserve">Tüm statik referans veriler </w:t>
      </w:r>
      <w:r>
        <w:rPr>
          <w:rFonts w:ascii="Consolas" w:hAnsi="Consolas"/>
          <w:b w:val="0"/>
          <w:i w:val="0"/>
          <w:color w:val="B0330E"/>
          <w:sz w:val="19"/>
        </w:rPr>
        <w:t>datas/</w:t>
      </w:r>
      <w:r>
        <w:rPr>
          <w:rFonts w:ascii="Calibri" w:hAnsi="Calibri"/>
          <w:b w:val="0"/>
          <w:i w:val="0"/>
        </w:rPr>
        <w:t xml:space="preserve"> klasöründedir ve </w:t>
      </w:r>
      <w:r>
        <w:rPr>
          <w:rFonts w:ascii="Consolas" w:hAnsi="Consolas"/>
          <w:b w:val="0"/>
          <w:i w:val="0"/>
          <w:color w:val="B0330E"/>
          <w:sz w:val="19"/>
        </w:rPr>
        <w:t>src/data.py</w:t>
      </w:r>
      <w:r>
        <w:rPr>
          <w:rFonts w:ascii="Calibri" w:hAnsi="Calibri"/>
          <w:b w:val="0"/>
          <w:i w:val="0"/>
        </w:rPr>
        <w:t xml:space="preserve"> tarafından tipli, değişmez (immutable) alan nesnelerine yüklenir. Bu dosyalar salt okunurdur ve final değerlendirmesinde değiştirilmeyecektir (Teknik Gereksinimler Bölüm 4).</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Dosya</w:t>
            </w:r>
          </w:p>
        </w:tc>
        <w:tc>
          <w:tcPr>
            <w:tcW w:type="dxa" w:w="3099"/>
            <w:shd w:val="clear" w:color="auto" w:fill="2B303B"/>
          </w:tcPr>
          <w:p>
            <w:pPr>
              <w:spacing w:before="60" w:after="60"/>
            </w:pPr>
            <w:r>
              <w:rPr>
                <w:rFonts w:ascii="Calibri" w:hAnsi="Calibri"/>
                <w:b/>
                <w:i w:val="0"/>
                <w:color w:val="FFFFFF"/>
                <w:sz w:val="19"/>
              </w:rPr>
              <w:t>Yüklendiği yapı</w:t>
            </w:r>
          </w:p>
        </w:tc>
        <w:tc>
          <w:tcPr>
            <w:tcW w:type="dxa" w:w="3099"/>
            <w:shd w:val="clear" w:color="auto" w:fill="2B303B"/>
          </w:tcPr>
          <w:p>
            <w:pPr>
              <w:spacing w:before="60" w:after="60"/>
            </w:pPr>
            <w:r>
              <w:rPr>
                <w:rFonts w:ascii="Calibri" w:hAnsi="Calibri"/>
                <w:b/>
                <w:i w:val="0"/>
                <w:color w:val="FFFFFF"/>
                <w:sz w:val="19"/>
              </w:rPr>
              <w:t>Ölçülmüş içerik</w:t>
            </w:r>
          </w:p>
        </w:tc>
      </w:tr>
      <w:tr>
        <w:trPr>
          <w:cantSplit/>
        </w:trPr>
        <w:tc>
          <w:tcPr>
            <w:tcW w:type="dxa" w:w="3099"/>
          </w:tcPr>
          <w:p>
            <w:pPr>
              <w:spacing w:before="40" w:after="40"/>
            </w:pPr>
            <w:r>
              <w:rPr>
                <w:rFonts w:ascii="Consolas" w:hAnsi="Consolas"/>
                <w:b w:val="0"/>
                <w:i w:val="0"/>
                <w:color w:val="B0330E"/>
                <w:sz w:val="17"/>
              </w:rPr>
              <w:t>sehirler_arasi_lojistik.xlsx</w:t>
            </w:r>
          </w:p>
        </w:tc>
        <w:tc>
          <w:tcPr>
            <w:tcW w:type="dxa" w:w="3099"/>
          </w:tcPr>
          <w:p>
            <w:pPr>
              <w:spacing w:before="40" w:after="40"/>
            </w:pPr>
            <w:r>
              <w:rPr>
                <w:rFonts w:ascii="Consolas" w:hAnsi="Consolas"/>
                <w:b w:val="0"/>
                <w:i w:val="0"/>
                <w:color w:val="B0330E"/>
                <w:sz w:val="17"/>
              </w:rPr>
              <w:t>lanes</w:t>
            </w:r>
          </w:p>
        </w:tc>
        <w:tc>
          <w:tcPr>
            <w:tcW w:type="dxa" w:w="3099"/>
          </w:tcPr>
          <w:p>
            <w:pPr>
              <w:spacing w:before="40" w:after="40"/>
            </w:pPr>
            <w:r>
              <w:rPr>
                <w:rFonts w:ascii="Calibri" w:hAnsi="Calibri"/>
                <w:b w:val="0"/>
                <w:i w:val="0"/>
                <w:sz w:val="19"/>
              </w:rPr>
              <w:t>Tam olarak 306 yönlü hat; km, dört araç türü için seyir saati, hedef teslim günü (SLA)</w:t>
            </w:r>
          </w:p>
        </w:tc>
      </w:tr>
      <w:tr>
        <w:trPr>
          <w:cantSplit/>
        </w:trPr>
        <w:tc>
          <w:tcPr>
            <w:tcW w:type="dxa" w:w="3099"/>
            <w:shd w:val="clear" w:color="auto" w:fill="F7F8FA"/>
          </w:tcPr>
          <w:p>
            <w:pPr>
              <w:spacing w:before="40" w:after="40"/>
            </w:pPr>
            <w:r>
              <w:rPr>
                <w:rFonts w:ascii="Consolas" w:hAnsi="Consolas"/>
                <w:b w:val="0"/>
                <w:i w:val="0"/>
                <w:color w:val="B0330E"/>
                <w:sz w:val="17"/>
              </w:rPr>
              <w:t>Araç_Kapasite_Maliyet_Saat.xlsx</w:t>
            </w:r>
          </w:p>
        </w:tc>
        <w:tc>
          <w:tcPr>
            <w:tcW w:type="dxa" w:w="3099"/>
            <w:shd w:val="clear" w:color="auto" w:fill="F7F8FA"/>
          </w:tcPr>
          <w:p>
            <w:pPr>
              <w:spacing w:before="40" w:after="40"/>
            </w:pPr>
            <w:r>
              <w:rPr>
                <w:rFonts w:ascii="Consolas" w:hAnsi="Consolas"/>
                <w:b w:val="0"/>
                <w:i w:val="0"/>
                <w:color w:val="B0330E"/>
                <w:sz w:val="17"/>
              </w:rPr>
              <w:t>vehicles</w:t>
            </w:r>
          </w:p>
        </w:tc>
        <w:tc>
          <w:tcPr>
            <w:tcW w:type="dxa" w:w="3099"/>
            <w:shd w:val="clear" w:color="auto" w:fill="F7F8FA"/>
          </w:tcPr>
          <w:p>
            <w:pPr>
              <w:spacing w:before="40" w:after="40"/>
            </w:pPr>
            <w:r>
              <w:rPr>
                <w:rFonts w:ascii="Calibri" w:hAnsi="Calibri"/>
                <w:b w:val="0"/>
                <w:i w:val="0"/>
                <w:sz w:val="19"/>
              </w:rPr>
              <w:t>4 araç türü; kapasite, kiralık ve spot saatlik + km başı ücretler</w:t>
            </w:r>
          </w:p>
        </w:tc>
      </w:tr>
      <w:tr>
        <w:trPr>
          <w:cantSplit/>
        </w:trPr>
        <w:tc>
          <w:tcPr>
            <w:tcW w:type="dxa" w:w="3099"/>
          </w:tcPr>
          <w:p>
            <w:pPr>
              <w:spacing w:before="40" w:after="40"/>
            </w:pPr>
            <w:r>
              <w:rPr>
                <w:rFonts w:ascii="Consolas" w:hAnsi="Consolas"/>
                <w:b w:val="0"/>
                <w:i w:val="0"/>
                <w:color w:val="B0330E"/>
                <w:sz w:val="17"/>
              </w:rPr>
              <w:t>Kiralık_Araclar.xlsx</w:t>
            </w:r>
          </w:p>
        </w:tc>
        <w:tc>
          <w:tcPr>
            <w:tcW w:type="dxa" w:w="3099"/>
          </w:tcPr>
          <w:p>
            <w:pPr>
              <w:spacing w:before="40" w:after="40"/>
            </w:pPr>
            <w:r>
              <w:rPr>
                <w:rFonts w:ascii="Consolas" w:hAnsi="Consolas"/>
                <w:b w:val="0"/>
                <w:i w:val="0"/>
                <w:color w:val="B0330E"/>
                <w:sz w:val="17"/>
              </w:rPr>
              <w:t>rentals</w:t>
            </w:r>
          </w:p>
        </w:tc>
        <w:tc>
          <w:tcPr>
            <w:tcW w:type="dxa" w:w="3099"/>
          </w:tcPr>
          <w:p>
            <w:pPr>
              <w:spacing w:before="40" w:after="40"/>
            </w:pPr>
            <w:r>
              <w:rPr>
                <w:rFonts w:ascii="Calibri" w:hAnsi="Calibri"/>
                <w:b w:val="0"/>
                <w:i w:val="0"/>
                <w:sz w:val="19"/>
              </w:rPr>
              <w:t>12 rota, 14 araç (10 Tır + 4 Kamyon)</w:t>
            </w:r>
          </w:p>
        </w:tc>
      </w:tr>
      <w:tr>
        <w:trPr>
          <w:cantSplit/>
        </w:trPr>
        <w:tc>
          <w:tcPr>
            <w:tcW w:type="dxa" w:w="3099"/>
            <w:shd w:val="clear" w:color="auto" w:fill="F7F8FA"/>
          </w:tcPr>
          <w:p>
            <w:pPr>
              <w:spacing w:before="40" w:after="40"/>
            </w:pPr>
            <w:r>
              <w:rPr>
                <w:rFonts w:ascii="Consolas" w:hAnsi="Consolas"/>
                <w:b w:val="0"/>
                <w:i w:val="0"/>
                <w:color w:val="B0330E"/>
                <w:sz w:val="17"/>
              </w:rPr>
              <w:t>Ellecleme-kapasite.xlsx</w:t>
            </w:r>
          </w:p>
        </w:tc>
        <w:tc>
          <w:tcPr>
            <w:tcW w:type="dxa" w:w="3099"/>
            <w:shd w:val="clear" w:color="auto" w:fill="F7F8FA"/>
          </w:tcPr>
          <w:p>
            <w:pPr>
              <w:spacing w:before="40" w:after="40"/>
            </w:pPr>
            <w:r>
              <w:rPr>
                <w:rFonts w:ascii="Consolas" w:hAnsi="Consolas"/>
                <w:b w:val="0"/>
                <w:i w:val="0"/>
                <w:color w:val="B0330E"/>
                <w:sz w:val="17"/>
              </w:rPr>
              <w:t>handling_cap</w:t>
            </w:r>
          </w:p>
        </w:tc>
        <w:tc>
          <w:tcPr>
            <w:tcW w:type="dxa" w:w="3099"/>
            <w:shd w:val="clear" w:color="auto" w:fill="F7F8FA"/>
          </w:tcPr>
          <w:p>
            <w:pPr>
              <w:spacing w:before="40" w:after="40"/>
            </w:pPr>
            <w:r>
              <w:rPr>
                <w:rFonts w:ascii="Calibri" w:hAnsi="Calibri"/>
                <w:b w:val="0"/>
                <w:i w:val="0"/>
                <w:sz w:val="19"/>
              </w:rPr>
              <w:t>18 merkez, hepsi pozitif</w:t>
            </w:r>
          </w:p>
        </w:tc>
      </w:tr>
      <w:tr>
        <w:trPr>
          <w:cantSplit/>
        </w:trPr>
        <w:tc>
          <w:tcPr>
            <w:tcW w:type="dxa" w:w="3099"/>
          </w:tcPr>
          <w:p>
            <w:pPr>
              <w:spacing w:before="40" w:after="40"/>
            </w:pPr>
            <w:r>
              <w:rPr>
                <w:rFonts w:ascii="Consolas" w:hAnsi="Consolas"/>
                <w:b w:val="0"/>
                <w:i w:val="0"/>
                <w:color w:val="B0330E"/>
                <w:sz w:val="17"/>
              </w:rPr>
              <w:t>tir_kapasiteleri v2.xlsx</w:t>
            </w:r>
          </w:p>
        </w:tc>
        <w:tc>
          <w:tcPr>
            <w:tcW w:type="dxa" w:w="3099"/>
          </w:tcPr>
          <w:p>
            <w:pPr>
              <w:spacing w:before="40" w:after="40"/>
            </w:pPr>
            <w:r>
              <w:rPr>
                <w:rFonts w:ascii="Consolas" w:hAnsi="Consolas"/>
                <w:b w:val="0"/>
                <w:i w:val="0"/>
                <w:color w:val="B0330E"/>
                <w:sz w:val="17"/>
              </w:rPr>
              <w:t>tir_cap</w:t>
            </w:r>
          </w:p>
        </w:tc>
        <w:tc>
          <w:tcPr>
            <w:tcW w:type="dxa" w:w="3099"/>
          </w:tcPr>
          <w:p>
            <w:pPr>
              <w:spacing w:before="40" w:after="40"/>
            </w:pPr>
            <w:r>
              <w:rPr>
                <w:rFonts w:ascii="Calibri" w:hAnsi="Calibri"/>
                <w:b w:val="0"/>
                <w:i w:val="0"/>
                <w:sz w:val="19"/>
              </w:rPr>
              <w:t>18 merkez; toplam 69 ziyaret, yedi merkezde sıfır</w:t>
            </w:r>
          </w:p>
        </w:tc>
      </w:tr>
      <w:tr>
        <w:trPr>
          <w:cantSplit/>
        </w:trPr>
        <w:tc>
          <w:tcPr>
            <w:tcW w:type="dxa" w:w="3099"/>
            <w:shd w:val="clear" w:color="auto" w:fill="F7F8FA"/>
          </w:tcPr>
          <w:p>
            <w:pPr>
              <w:spacing w:before="40" w:after="40"/>
            </w:pPr>
            <w:r>
              <w:rPr>
                <w:rFonts w:ascii="Consolas" w:hAnsi="Consolas"/>
                <w:b w:val="0"/>
                <w:i w:val="0"/>
                <w:color w:val="B0330E"/>
                <w:sz w:val="17"/>
              </w:rPr>
              <w:t>teknofest26_gelismis.xlsx</w:t>
            </w:r>
          </w:p>
        </w:tc>
        <w:tc>
          <w:tcPr>
            <w:tcW w:type="dxa" w:w="3099"/>
            <w:shd w:val="clear" w:color="auto" w:fill="F7F8FA"/>
          </w:tcPr>
          <w:p>
            <w:pPr>
              <w:spacing w:before="40" w:after="40"/>
            </w:pPr>
            <w:r>
              <w:rPr>
                <w:rFonts w:ascii="Consolas" w:hAnsi="Consolas"/>
                <w:b w:val="0"/>
                <w:i w:val="0"/>
                <w:color w:val="B0330E"/>
                <w:sz w:val="17"/>
              </w:rPr>
              <w:t>demand</w:t>
            </w:r>
          </w:p>
        </w:tc>
        <w:tc>
          <w:tcPr>
            <w:tcW w:type="dxa" w:w="3099"/>
            <w:shd w:val="clear" w:color="auto" w:fill="F7F8FA"/>
          </w:tcPr>
          <w:p>
            <w:pPr>
              <w:spacing w:before="40" w:after="40"/>
            </w:pPr>
            <w:r>
              <w:rPr>
                <w:rFonts w:ascii="Calibri" w:hAnsi="Calibri"/>
                <w:b w:val="0"/>
                <w:i w:val="0"/>
                <w:sz w:val="19"/>
              </w:rPr>
              <w:t>66.024 geçmiş talep satırı, 01.01–28.06.2026, 179 gün</w:t>
            </w:r>
          </w:p>
        </w:tc>
      </w:tr>
      <w:tr>
        <w:trPr>
          <w:cantSplit/>
        </w:trPr>
        <w:tc>
          <w:tcPr>
            <w:tcW w:type="dxa" w:w="3099"/>
          </w:tcPr>
          <w:p>
            <w:pPr>
              <w:spacing w:before="40" w:after="40"/>
            </w:pPr>
            <w:r>
              <w:rPr>
                <w:rFonts w:ascii="Consolas" w:hAnsi="Consolas"/>
                <w:b w:val="0"/>
                <w:i w:val="0"/>
                <w:color w:val="B0330E"/>
                <w:sz w:val="17"/>
              </w:rPr>
              <w:t>TALEP TAHMİNİ.xlsx</w:t>
            </w:r>
          </w:p>
        </w:tc>
        <w:tc>
          <w:tcPr>
            <w:tcW w:type="dxa" w:w="3099"/>
          </w:tcPr>
          <w:p>
            <w:pPr>
              <w:spacing w:before="40" w:after="40"/>
            </w:pPr>
            <w:r>
              <w:rPr>
                <w:rFonts w:ascii="Calibri" w:hAnsi="Calibri"/>
                <w:b w:val="0"/>
                <w:i w:val="0"/>
                <w:sz w:val="19"/>
              </w:rPr>
              <w:t>(şablon)</w:t>
            </w:r>
          </w:p>
        </w:tc>
        <w:tc>
          <w:tcPr>
            <w:tcW w:type="dxa" w:w="3099"/>
          </w:tcPr>
          <w:p>
            <w:pPr>
              <w:spacing w:before="40" w:after="40"/>
            </w:pPr>
            <w:r>
              <w:rPr>
                <w:rFonts w:ascii="Calibri" w:hAnsi="Calibri"/>
                <w:b w:val="0"/>
                <w:i w:val="0"/>
                <w:sz w:val="19"/>
              </w:rPr>
              <w:t>Tahmin çıktı biçimi örneği</w:t>
            </w:r>
          </w:p>
        </w:tc>
      </w:tr>
      <w:tr>
        <w:trPr>
          <w:cantSplit/>
        </w:trPr>
        <w:tc>
          <w:tcPr>
            <w:tcW w:type="dxa" w:w="3099"/>
            <w:shd w:val="clear" w:color="auto" w:fill="F7F8FA"/>
          </w:tcPr>
          <w:p>
            <w:pPr>
              <w:spacing w:before="40" w:after="40"/>
            </w:pPr>
            <w:r>
              <w:rPr>
                <w:rFonts w:ascii="Consolas" w:hAnsi="Consolas"/>
                <w:b w:val="0"/>
                <w:i w:val="0"/>
                <w:color w:val="B0330E"/>
                <w:sz w:val="17"/>
              </w:rPr>
              <w:t>TAŞIMA PLANI.xlsx</w:t>
            </w:r>
          </w:p>
        </w:tc>
        <w:tc>
          <w:tcPr>
            <w:tcW w:type="dxa" w:w="3099"/>
            <w:shd w:val="clear" w:color="auto" w:fill="F7F8FA"/>
          </w:tcPr>
          <w:p>
            <w:pPr>
              <w:spacing w:before="40" w:after="40"/>
            </w:pPr>
            <w:r>
              <w:rPr>
                <w:rFonts w:ascii="Calibri" w:hAnsi="Calibri"/>
                <w:b w:val="0"/>
                <w:i w:val="0"/>
                <w:sz w:val="19"/>
              </w:rPr>
              <w:t>(şablon)</w:t>
            </w:r>
          </w:p>
        </w:tc>
        <w:tc>
          <w:tcPr>
            <w:tcW w:type="dxa" w:w="3099"/>
            <w:shd w:val="clear" w:color="auto" w:fill="F7F8FA"/>
          </w:tcPr>
          <w:p>
            <w:pPr>
              <w:spacing w:before="40" w:after="40"/>
            </w:pPr>
            <w:r>
              <w:rPr>
                <w:rFonts w:ascii="Calibri" w:hAnsi="Calibri"/>
                <w:b w:val="0"/>
                <w:i w:val="0"/>
                <w:sz w:val="19"/>
              </w:rPr>
              <w:t>Plan çıktı biçimi örneği</w:t>
            </w:r>
          </w:p>
        </w:tc>
      </w:tr>
    </w:tbl>
    <w:p>
      <w:pPr>
        <w:spacing w:after="120" w:before="0"/>
      </w:pPr>
    </w:p>
    <w:p>
      <w:pPr>
        <w:jc w:val="both"/>
      </w:pPr>
      <w:r>
        <w:rPr>
          <w:rFonts w:ascii="Calibri" w:hAnsi="Calibri"/>
          <w:b w:val="0"/>
          <w:i w:val="0"/>
        </w:rPr>
        <w:t xml:space="preserve">Ağın ölçüleri: </w:t>
      </w:r>
      <w:r>
        <w:rPr>
          <w:rFonts w:ascii="Calibri" w:hAnsi="Calibri"/>
          <w:b/>
          <w:i w:val="0"/>
        </w:rPr>
        <w:t>18 transfer merkezi</w:t>
      </w:r>
      <w:r>
        <w:rPr>
          <w:rFonts w:ascii="Calibri" w:hAnsi="Calibri"/>
          <w:b w:val="0"/>
          <w:i w:val="0"/>
        </w:rPr>
        <w:t xml:space="preserve">, 18 x 17 = </w:t>
      </w:r>
      <w:r>
        <w:rPr>
          <w:rFonts w:ascii="Calibri" w:hAnsi="Calibri"/>
          <w:b/>
          <w:i w:val="0"/>
        </w:rPr>
        <w:t>306 hat</w:t>
      </w:r>
      <w:r>
        <w:rPr>
          <w:rFonts w:ascii="Calibri" w:hAnsi="Calibri"/>
          <w:b w:val="0"/>
          <w:i w:val="0"/>
        </w:rPr>
        <w:t xml:space="preserve"> (matris tamdır, tek bir eksik hat yoktur), geçmiş veride talep görülen </w:t>
      </w:r>
      <w:r>
        <w:rPr>
          <w:rFonts w:ascii="Calibri" w:hAnsi="Calibri"/>
          <w:b/>
          <w:i w:val="0"/>
        </w:rPr>
        <w:t>289 aktif OD çifti</w:t>
      </w:r>
      <w:r>
        <w:rPr>
          <w:rFonts w:ascii="Calibri" w:hAnsi="Calibri"/>
          <w:b w:val="0"/>
          <w:i w:val="0"/>
        </w:rPr>
        <w:t>. Kocaeli hiçbir zaman varış merkezi değildir, bu yüzden 306 hattın 289'unda talep oluşur.</w:t>
      </w:r>
    </w:p>
    <w:p>
      <w:pPr>
        <w:jc w:val="both"/>
      </w:pPr>
      <w:r>
        <w:rPr>
          <w:rFonts w:ascii="Calibri" w:hAnsi="Calibri"/>
          <w:b/>
          <w:i w:val="0"/>
        </w:rPr>
        <w:t>Araç merdiveni</w:t>
      </w:r>
      <w:r>
        <w:rPr>
          <w:rFonts w:ascii="Calibri" w:hAnsi="Calibri"/>
          <w:b w:val="0"/>
          <w:i w:val="0"/>
        </w:rPr>
        <w:t xml:space="preserve"> (kapasite / spot saatlik / spot km başı):</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Araç türü</w:t>
            </w:r>
          </w:p>
        </w:tc>
        <w:tc>
          <w:tcPr>
            <w:tcW w:type="dxa" w:w="1550"/>
            <w:shd w:val="clear" w:color="auto" w:fill="2B303B"/>
          </w:tcPr>
          <w:p>
            <w:pPr>
              <w:spacing w:before="60" w:after="60"/>
            </w:pPr>
            <w:r>
              <w:rPr>
                <w:rFonts w:ascii="Calibri" w:hAnsi="Calibri"/>
                <w:b/>
                <w:i w:val="0"/>
                <w:color w:val="FFFFFF"/>
                <w:sz w:val="19"/>
              </w:rPr>
              <w:t>Kapasite (desi)</w:t>
            </w:r>
          </w:p>
        </w:tc>
        <w:tc>
          <w:tcPr>
            <w:tcW w:type="dxa" w:w="1550"/>
            <w:shd w:val="clear" w:color="auto" w:fill="2B303B"/>
          </w:tcPr>
          <w:p>
            <w:pPr>
              <w:spacing w:before="60" w:after="60"/>
            </w:pPr>
            <w:r>
              <w:rPr>
                <w:rFonts w:ascii="Calibri" w:hAnsi="Calibri"/>
                <w:b/>
                <w:i w:val="0"/>
                <w:color w:val="FFFFFF"/>
                <w:sz w:val="19"/>
              </w:rPr>
              <w:t>Spot TL/saat</w:t>
            </w:r>
          </w:p>
        </w:tc>
        <w:tc>
          <w:tcPr>
            <w:tcW w:type="dxa" w:w="1550"/>
            <w:shd w:val="clear" w:color="auto" w:fill="2B303B"/>
          </w:tcPr>
          <w:p>
            <w:pPr>
              <w:spacing w:before="60" w:after="60"/>
            </w:pPr>
            <w:r>
              <w:rPr>
                <w:rFonts w:ascii="Calibri" w:hAnsi="Calibri"/>
                <w:b/>
                <w:i w:val="0"/>
                <w:color w:val="FFFFFF"/>
                <w:sz w:val="19"/>
              </w:rPr>
              <w:t>Spot TL/km</w:t>
            </w:r>
          </w:p>
        </w:tc>
        <w:tc>
          <w:tcPr>
            <w:tcW w:type="dxa" w:w="1550"/>
            <w:shd w:val="clear" w:color="auto" w:fill="2B303B"/>
          </w:tcPr>
          <w:p>
            <w:pPr>
              <w:spacing w:before="60" w:after="60"/>
            </w:pPr>
            <w:r>
              <w:rPr>
                <w:rFonts w:ascii="Calibri" w:hAnsi="Calibri"/>
                <w:b/>
                <w:i w:val="0"/>
                <w:color w:val="FFFFFF"/>
                <w:sz w:val="19"/>
              </w:rPr>
              <w:t>Kiralık TL/saat</w:t>
            </w:r>
          </w:p>
        </w:tc>
        <w:tc>
          <w:tcPr>
            <w:tcW w:type="dxa" w:w="1550"/>
            <w:shd w:val="clear" w:color="auto" w:fill="2B303B"/>
          </w:tcPr>
          <w:p>
            <w:pPr>
              <w:spacing w:before="60" w:after="60"/>
            </w:pPr>
            <w:r>
              <w:rPr>
                <w:rFonts w:ascii="Calibri" w:hAnsi="Calibri"/>
                <w:b/>
                <w:i w:val="0"/>
                <w:color w:val="FFFFFF"/>
                <w:sz w:val="19"/>
              </w:rPr>
              <w:t>Kiralık TL/km</w:t>
            </w:r>
          </w:p>
        </w:tc>
      </w:tr>
      <w:tr>
        <w:trPr>
          <w:cantSplit/>
        </w:trPr>
        <w:tc>
          <w:tcPr>
            <w:tcW w:type="dxa" w:w="1550"/>
          </w:tcPr>
          <w:p>
            <w:pPr>
              <w:spacing w:before="40" w:after="40"/>
            </w:pPr>
            <w:r>
              <w:rPr>
                <w:rFonts w:ascii="Calibri" w:hAnsi="Calibri"/>
                <w:b w:val="0"/>
                <w:i w:val="0"/>
                <w:sz w:val="19"/>
              </w:rPr>
              <w:t>Tır</w:t>
            </w:r>
          </w:p>
        </w:tc>
        <w:tc>
          <w:tcPr>
            <w:tcW w:type="dxa" w:w="1550"/>
          </w:tcPr>
          <w:p>
            <w:pPr>
              <w:spacing w:before="40" w:after="40"/>
            </w:pPr>
            <w:r>
              <w:rPr>
                <w:rFonts w:ascii="Calibri" w:hAnsi="Calibri"/>
                <w:b w:val="0"/>
                <w:i w:val="0"/>
                <w:sz w:val="19"/>
              </w:rPr>
              <w:t>22.400</w:t>
            </w:r>
          </w:p>
        </w:tc>
        <w:tc>
          <w:tcPr>
            <w:tcW w:type="dxa" w:w="1550"/>
          </w:tcPr>
          <w:p>
            <w:pPr>
              <w:spacing w:before="40" w:after="40"/>
            </w:pPr>
            <w:r>
              <w:rPr>
                <w:rFonts w:ascii="Calibri" w:hAnsi="Calibri"/>
                <w:b w:val="0"/>
                <w:i w:val="0"/>
                <w:sz w:val="19"/>
              </w:rPr>
              <w:t>487,50</w:t>
            </w:r>
          </w:p>
        </w:tc>
        <w:tc>
          <w:tcPr>
            <w:tcW w:type="dxa" w:w="1550"/>
          </w:tcPr>
          <w:p>
            <w:pPr>
              <w:spacing w:before="40" w:after="40"/>
            </w:pPr>
            <w:r>
              <w:rPr>
                <w:rFonts w:ascii="Calibri" w:hAnsi="Calibri"/>
                <w:b w:val="0"/>
                <w:i w:val="0"/>
                <w:sz w:val="19"/>
              </w:rPr>
              <w:t>25</w:t>
            </w:r>
          </w:p>
        </w:tc>
        <w:tc>
          <w:tcPr>
            <w:tcW w:type="dxa" w:w="1550"/>
          </w:tcPr>
          <w:p>
            <w:pPr>
              <w:spacing w:before="40" w:after="40"/>
            </w:pPr>
            <w:r>
              <w:rPr>
                <w:rFonts w:ascii="Calibri" w:hAnsi="Calibri"/>
                <w:b w:val="0"/>
                <w:i w:val="0"/>
                <w:sz w:val="19"/>
              </w:rPr>
              <w:t>291,67</w:t>
            </w:r>
          </w:p>
        </w:tc>
        <w:tc>
          <w:tcPr>
            <w:tcW w:type="dxa" w:w="1550"/>
          </w:tcPr>
          <w:p>
            <w:pPr>
              <w:spacing w:before="40" w:after="40"/>
            </w:pPr>
            <w:r>
              <w:rPr>
                <w:rFonts w:ascii="Calibri" w:hAnsi="Calibri"/>
                <w:b w:val="0"/>
                <w:i w:val="0"/>
                <w:sz w:val="19"/>
              </w:rPr>
              <w:t>13</w:t>
            </w:r>
          </w:p>
        </w:tc>
      </w:tr>
      <w:tr>
        <w:trPr>
          <w:cantSplit/>
        </w:trPr>
        <w:tc>
          <w:tcPr>
            <w:tcW w:type="dxa" w:w="1550"/>
            <w:shd w:val="clear" w:color="auto" w:fill="F7F8FA"/>
          </w:tcPr>
          <w:p>
            <w:pPr>
              <w:spacing w:before="40" w:after="40"/>
            </w:pPr>
            <w:r>
              <w:rPr>
                <w:rFonts w:ascii="Calibri" w:hAnsi="Calibri"/>
                <w:b w:val="0"/>
                <w:i w:val="0"/>
                <w:sz w:val="19"/>
              </w:rPr>
              <w:t>Kamyon</w:t>
            </w:r>
          </w:p>
        </w:tc>
        <w:tc>
          <w:tcPr>
            <w:tcW w:type="dxa" w:w="1550"/>
            <w:shd w:val="clear" w:color="auto" w:fill="F7F8FA"/>
          </w:tcPr>
          <w:p>
            <w:pPr>
              <w:spacing w:before="40" w:after="40"/>
            </w:pPr>
            <w:r>
              <w:rPr>
                <w:rFonts w:ascii="Calibri" w:hAnsi="Calibri"/>
                <w:b w:val="0"/>
                <w:i w:val="0"/>
                <w:sz w:val="19"/>
              </w:rPr>
              <w:t>12.000</w:t>
            </w:r>
          </w:p>
        </w:tc>
        <w:tc>
          <w:tcPr>
            <w:tcW w:type="dxa" w:w="1550"/>
            <w:shd w:val="clear" w:color="auto" w:fill="F7F8FA"/>
          </w:tcPr>
          <w:p>
            <w:pPr>
              <w:spacing w:before="40" w:after="40"/>
            </w:pPr>
            <w:r>
              <w:rPr>
                <w:rFonts w:ascii="Calibri" w:hAnsi="Calibri"/>
                <w:b w:val="0"/>
                <w:i w:val="0"/>
                <w:sz w:val="19"/>
              </w:rPr>
              <w:t>318,25</w:t>
            </w:r>
          </w:p>
        </w:tc>
        <w:tc>
          <w:tcPr>
            <w:tcW w:type="dxa" w:w="1550"/>
            <w:shd w:val="clear" w:color="auto" w:fill="F7F8FA"/>
          </w:tcPr>
          <w:p>
            <w:pPr>
              <w:spacing w:before="40" w:after="40"/>
            </w:pPr>
            <w:r>
              <w:rPr>
                <w:rFonts w:ascii="Calibri" w:hAnsi="Calibri"/>
                <w:b w:val="0"/>
                <w:i w:val="0"/>
                <w:sz w:val="19"/>
              </w:rPr>
              <w:t>21</w:t>
            </w:r>
          </w:p>
        </w:tc>
        <w:tc>
          <w:tcPr>
            <w:tcW w:type="dxa" w:w="1550"/>
            <w:shd w:val="clear" w:color="auto" w:fill="F7F8FA"/>
          </w:tcPr>
          <w:p>
            <w:pPr>
              <w:spacing w:before="40" w:after="40"/>
            </w:pPr>
            <w:r>
              <w:rPr>
                <w:rFonts w:ascii="Calibri" w:hAnsi="Calibri"/>
                <w:b w:val="0"/>
                <w:i w:val="0"/>
                <w:sz w:val="19"/>
              </w:rPr>
              <w:t>208,33</w:t>
            </w:r>
          </w:p>
        </w:tc>
        <w:tc>
          <w:tcPr>
            <w:tcW w:type="dxa" w:w="1550"/>
            <w:shd w:val="clear" w:color="auto" w:fill="F7F8FA"/>
          </w:tcPr>
          <w:p>
            <w:pPr>
              <w:spacing w:before="40" w:after="40"/>
            </w:pPr>
            <w:r>
              <w:rPr>
                <w:rFonts w:ascii="Calibri" w:hAnsi="Calibri"/>
                <w:b w:val="0"/>
                <w:i w:val="0"/>
                <w:sz w:val="19"/>
              </w:rPr>
              <w:t>10</w:t>
            </w:r>
          </w:p>
        </w:tc>
      </w:tr>
      <w:tr>
        <w:trPr>
          <w:cantSplit/>
        </w:trPr>
        <w:tc>
          <w:tcPr>
            <w:tcW w:type="dxa" w:w="1550"/>
          </w:tcPr>
          <w:p>
            <w:pPr>
              <w:spacing w:before="40" w:after="40"/>
            </w:pPr>
            <w:r>
              <w:rPr>
                <w:rFonts w:ascii="Calibri" w:hAnsi="Calibri"/>
                <w:b w:val="0"/>
                <w:i w:val="0"/>
                <w:sz w:val="19"/>
              </w:rPr>
              <w:t>Hafif Kamyon</w:t>
            </w:r>
          </w:p>
        </w:tc>
        <w:tc>
          <w:tcPr>
            <w:tcW w:type="dxa" w:w="1550"/>
          </w:tcPr>
          <w:p>
            <w:pPr>
              <w:spacing w:before="40" w:after="40"/>
            </w:pPr>
            <w:r>
              <w:rPr>
                <w:rFonts w:ascii="Calibri" w:hAnsi="Calibri"/>
                <w:b w:val="0"/>
                <w:i w:val="0"/>
                <w:sz w:val="19"/>
              </w:rPr>
              <w:t>7.200</w:t>
            </w:r>
          </w:p>
        </w:tc>
        <w:tc>
          <w:tcPr>
            <w:tcW w:type="dxa" w:w="1550"/>
          </w:tcPr>
          <w:p>
            <w:pPr>
              <w:spacing w:before="40" w:after="40"/>
            </w:pPr>
            <w:r>
              <w:rPr>
                <w:rFonts w:ascii="Calibri" w:hAnsi="Calibri"/>
                <w:b w:val="0"/>
                <w:i w:val="0"/>
                <w:sz w:val="19"/>
              </w:rPr>
              <w:t>364,58</w:t>
            </w:r>
          </w:p>
        </w:tc>
        <w:tc>
          <w:tcPr>
            <w:tcW w:type="dxa" w:w="1550"/>
          </w:tcPr>
          <w:p>
            <w:pPr>
              <w:spacing w:before="40" w:after="40"/>
            </w:pPr>
            <w:r>
              <w:rPr>
                <w:rFonts w:ascii="Calibri" w:hAnsi="Calibri"/>
                <w:b w:val="0"/>
                <w:i w:val="0"/>
                <w:sz w:val="19"/>
              </w:rPr>
              <w:t>20</w:t>
            </w:r>
          </w:p>
        </w:tc>
        <w:tc>
          <w:tcPr>
            <w:tcW w:type="dxa" w:w="1550"/>
          </w:tcPr>
          <w:p>
            <w:pPr>
              <w:spacing w:before="40" w:after="40"/>
            </w:pPr>
            <w:r>
              <w:rPr>
                <w:rFonts w:ascii="Calibri" w:hAnsi="Calibri"/>
                <w:b w:val="0"/>
                <w:i w:val="0"/>
                <w:sz w:val="19"/>
              </w:rPr>
              <w:t>208,33</w:t>
            </w:r>
          </w:p>
        </w:tc>
        <w:tc>
          <w:tcPr>
            <w:tcW w:type="dxa" w:w="1550"/>
          </w:tcPr>
          <w:p>
            <w:pPr>
              <w:spacing w:before="40" w:after="40"/>
            </w:pPr>
            <w:r>
              <w:rPr>
                <w:rFonts w:ascii="Calibri" w:hAnsi="Calibri"/>
                <w:b w:val="0"/>
                <w:i w:val="0"/>
                <w:sz w:val="19"/>
              </w:rPr>
              <w:t>10</w:t>
            </w:r>
          </w:p>
        </w:tc>
      </w:tr>
      <w:tr>
        <w:trPr>
          <w:cantSplit/>
        </w:trPr>
        <w:tc>
          <w:tcPr>
            <w:tcW w:type="dxa" w:w="1550"/>
            <w:shd w:val="clear" w:color="auto" w:fill="F7F8FA"/>
          </w:tcPr>
          <w:p>
            <w:pPr>
              <w:spacing w:before="40" w:after="40"/>
            </w:pPr>
            <w:r>
              <w:rPr>
                <w:rFonts w:ascii="Calibri" w:hAnsi="Calibri"/>
                <w:b w:val="0"/>
                <w:i w:val="0"/>
                <w:sz w:val="19"/>
              </w:rPr>
              <w:t>Kamyonet</w:t>
            </w:r>
          </w:p>
        </w:tc>
        <w:tc>
          <w:tcPr>
            <w:tcW w:type="dxa" w:w="1550"/>
            <w:shd w:val="clear" w:color="auto" w:fill="F7F8FA"/>
          </w:tcPr>
          <w:p>
            <w:pPr>
              <w:spacing w:before="40" w:after="40"/>
            </w:pPr>
            <w:r>
              <w:rPr>
                <w:rFonts w:ascii="Calibri" w:hAnsi="Calibri"/>
                <w:b w:val="0"/>
                <w:i w:val="0"/>
                <w:sz w:val="19"/>
              </w:rPr>
              <w:t>5.600</w:t>
            </w:r>
          </w:p>
        </w:tc>
        <w:tc>
          <w:tcPr>
            <w:tcW w:type="dxa" w:w="1550"/>
            <w:shd w:val="clear" w:color="auto" w:fill="F7F8FA"/>
          </w:tcPr>
          <w:p>
            <w:pPr>
              <w:spacing w:before="40" w:after="40"/>
            </w:pPr>
            <w:r>
              <w:rPr>
                <w:rFonts w:ascii="Calibri" w:hAnsi="Calibri"/>
                <w:b w:val="0"/>
                <w:i w:val="0"/>
                <w:sz w:val="19"/>
              </w:rPr>
              <w:t>197,92</w:t>
            </w:r>
          </w:p>
        </w:tc>
        <w:tc>
          <w:tcPr>
            <w:tcW w:type="dxa" w:w="1550"/>
            <w:shd w:val="clear" w:color="auto" w:fill="F7F8FA"/>
          </w:tcPr>
          <w:p>
            <w:pPr>
              <w:spacing w:before="40" w:after="40"/>
            </w:pPr>
            <w:r>
              <w:rPr>
                <w:rFonts w:ascii="Calibri" w:hAnsi="Calibri"/>
                <w:b w:val="0"/>
                <w:i w:val="0"/>
                <w:sz w:val="19"/>
              </w:rPr>
              <w:t>18</w:t>
            </w:r>
          </w:p>
        </w:tc>
        <w:tc>
          <w:tcPr>
            <w:tcW w:type="dxa" w:w="1550"/>
            <w:shd w:val="clear" w:color="auto" w:fill="F7F8FA"/>
          </w:tcPr>
          <w:p>
            <w:pPr>
              <w:spacing w:before="40" w:after="40"/>
            </w:pPr>
            <w:r>
              <w:rPr>
                <w:rFonts w:ascii="Calibri" w:hAnsi="Calibri"/>
                <w:b w:val="0"/>
                <w:i w:val="0"/>
                <w:sz w:val="19"/>
              </w:rPr>
              <w:t>156,25</w:t>
            </w:r>
          </w:p>
        </w:tc>
        <w:tc>
          <w:tcPr>
            <w:tcW w:type="dxa" w:w="1550"/>
            <w:shd w:val="clear" w:color="auto" w:fill="F7F8FA"/>
          </w:tcPr>
          <w:p>
            <w:pPr>
              <w:spacing w:before="40" w:after="40"/>
            </w:pPr>
            <w:r>
              <w:rPr>
                <w:rFonts w:ascii="Calibri" w:hAnsi="Calibri"/>
                <w:b w:val="0"/>
                <w:i w:val="0"/>
                <w:sz w:val="19"/>
              </w:rPr>
              <w:t>6</w:t>
            </w:r>
          </w:p>
        </w:tc>
      </w:tr>
    </w:tbl>
    <w:p>
      <w:pPr>
        <w:spacing w:after="120" w:before="0"/>
      </w:pPr>
    </w:p>
    <w:p>
      <w:pPr>
        <w:jc w:val="both"/>
      </w:pPr>
      <w:r>
        <w:rPr>
          <w:rFonts w:ascii="Calibri" w:hAnsi="Calibri"/>
          <w:b w:val="0"/>
          <w:i w:val="0"/>
        </w:rPr>
        <w:t xml:space="preserve">Bu tablodaki iki gözlem algoritmanın iki tasarım kararını doğrudan belirler. Birincisi, </w:t>
      </w:r>
      <w:r>
        <w:rPr>
          <w:rFonts w:ascii="Calibri" w:hAnsi="Calibri"/>
          <w:b/>
          <w:i w:val="0"/>
        </w:rPr>
        <w:t>Hafif Kamyon Kamyon tarafından domine edilir</w:t>
      </w:r>
      <w:r>
        <w:rPr>
          <w:rFonts w:ascii="Calibri" w:hAnsi="Calibri"/>
          <w:b w:val="0"/>
          <w:i w:val="0"/>
        </w:rPr>
        <w:t xml:space="preserve">: hem daha küçük (7.200 &lt; 12.000) hem saatlik daha pahalıdır (364,58 &gt; 318,25). İkincisi, </w:t>
      </w:r>
      <w:r>
        <w:rPr>
          <w:rFonts w:ascii="Calibri" w:hAnsi="Calibri"/>
          <w:b/>
          <w:i w:val="0"/>
        </w:rPr>
        <w:t>Tır ancak yeterince büyük yüklerde kazanır</w:t>
      </w:r>
      <w:r>
        <w:rPr>
          <w:rFonts w:ascii="Calibri" w:hAnsi="Calibri"/>
          <w:b w:val="0"/>
          <w:i w:val="0"/>
        </w:rPr>
        <w:t>: km başına 25 TL ile Kamyonun 21 TL'sinden pahalıdır ve ölçüldüğünde 306 hattın 306'sında Kamyondan yavaştır.</w:t>
      </w:r>
    </w:p>
    <w:p>
      <w:pPr>
        <w:pStyle w:val="Heading2"/>
        <w:keepNext/>
      </w:pPr>
      <w:r>
        <w:rPr>
          <w:rFonts w:ascii="Calibri" w:hAnsi="Calibri"/>
          <w:b w:val="0"/>
          <w:i w:val="0"/>
        </w:rPr>
        <w:t>3.2 Yükleme sırasındaki doğrulamalar</w:t>
      </w:r>
    </w:p>
    <w:p>
      <w:pPr>
        <w:jc w:val="both"/>
      </w:pPr>
      <w:r>
        <w:rPr>
          <w:rFonts w:ascii="Consolas" w:hAnsi="Consolas"/>
          <w:b w:val="0"/>
          <w:i w:val="0"/>
          <w:color w:val="B0330E"/>
          <w:sz w:val="19"/>
        </w:rPr>
        <w:t>src/data.py</w:t>
      </w:r>
      <w:r>
        <w:rPr>
          <w:rFonts w:ascii="Calibri" w:hAnsi="Calibri"/>
          <w:b w:val="0"/>
          <w:i w:val="0"/>
        </w:rPr>
        <w:t xml:space="preserve"> verinin bütünlüğünü yükleme anında sert biçimde denetler; sapma hâlinde süreç </w:t>
      </w:r>
      <w:r>
        <w:rPr>
          <w:rFonts w:ascii="Consolas" w:hAnsi="Consolas"/>
          <w:b w:val="0"/>
          <w:i w:val="0"/>
          <w:color w:val="B0330E"/>
          <w:sz w:val="19"/>
        </w:rPr>
        <w:t>ValueError</w:t>
      </w:r>
      <w:r>
        <w:rPr>
          <w:rFonts w:ascii="Calibri" w:hAnsi="Calibri"/>
          <w:b w:val="0"/>
          <w:i w:val="0"/>
        </w:rPr>
        <w:t xml:space="preserve"> ile durur:</w:t>
      </w:r>
    </w:p>
    <w:p>
      <w:pPr>
        <w:pStyle w:val="ListBullet"/>
      </w:pPr>
      <w:r>
        <w:rPr>
          <w:rFonts w:ascii="Calibri" w:hAnsi="Calibri"/>
          <w:b w:val="0"/>
          <w:i w:val="0"/>
        </w:rPr>
        <w:t xml:space="preserve">Hat sayısı tam </w:t>
      </w:r>
      <w:r>
        <w:rPr>
          <w:rFonts w:ascii="Calibri" w:hAnsi="Calibri"/>
          <w:b/>
          <w:i w:val="0"/>
        </w:rPr>
        <w:t>306</w:t>
      </w:r>
      <w:r>
        <w:rPr>
          <w:rFonts w:ascii="Calibri" w:hAnsi="Calibri"/>
          <w:b w:val="0"/>
          <w:i w:val="0"/>
        </w:rPr>
        <w:t xml:space="preserve">, transfer merkezi sayısı tam </w:t>
      </w:r>
      <w:r>
        <w:rPr>
          <w:rFonts w:ascii="Calibri" w:hAnsi="Calibri"/>
          <w:b/>
          <w:i w:val="0"/>
        </w:rPr>
        <w:t>18</w:t>
      </w:r>
      <w:r>
        <w:rPr>
          <w:rFonts w:ascii="Calibri" w:hAnsi="Calibri"/>
          <w:b w:val="0"/>
          <w:i w:val="0"/>
        </w:rPr>
        <w:t xml:space="preserve"> olmalıdır.</w:t>
      </w:r>
    </w:p>
    <w:p>
      <w:pPr>
        <w:pStyle w:val="ListBullet"/>
      </w:pPr>
      <w:r>
        <w:rPr>
          <w:rFonts w:ascii="Calibri" w:hAnsi="Calibri"/>
          <w:b w:val="0"/>
          <w:i w:val="0"/>
        </w:rPr>
        <w:t xml:space="preserve">Hat matrisi, elleçleme kapasitesi ve tır kapasitesi tablolarının merkez kümeleri </w:t>
      </w:r>
      <w:r>
        <w:rPr>
          <w:rFonts w:ascii="Calibri" w:hAnsi="Calibri"/>
          <w:b/>
          <w:i w:val="0"/>
        </w:rPr>
        <w:t>birebir aynı</w:t>
      </w:r>
      <w:r>
        <w:rPr>
          <w:rFonts w:ascii="Calibri" w:hAnsi="Calibri"/>
          <w:b w:val="0"/>
          <w:i w:val="0"/>
        </w:rPr>
        <w:t xml:space="preserve"> olmalıdır.</w:t>
      </w:r>
    </w:p>
    <w:p>
      <w:pPr>
        <w:pStyle w:val="ListBullet"/>
      </w:pPr>
      <w:r>
        <w:rPr>
          <w:rFonts w:ascii="Calibri" w:hAnsi="Calibri"/>
          <w:b w:val="0"/>
          <w:i w:val="0"/>
        </w:rPr>
        <w:t>Benzersizlik: araç adı, hat çifti, kiralık rota ve talep kimliği tekrar edemez.</w:t>
      </w:r>
    </w:p>
    <w:p>
      <w:pPr>
        <w:pStyle w:val="ListBullet"/>
      </w:pPr>
      <w:r>
        <w:rPr>
          <w:rFonts w:ascii="Calibri" w:hAnsi="Calibri"/>
          <w:b w:val="0"/>
          <w:i w:val="0"/>
        </w:rPr>
        <w:t xml:space="preserve">Sayısal alanlar sonlu ve işaretine uygun olmalıdır; tır kapasitesi negatif olmayan </w:t>
      </w:r>
      <w:r>
        <w:rPr>
          <w:rFonts w:ascii="Calibri" w:hAnsi="Calibri"/>
          <w:b/>
          <w:i w:val="0"/>
        </w:rPr>
        <w:t>tam sayı</w:t>
      </w:r>
      <w:r>
        <w:rPr>
          <w:rFonts w:ascii="Calibri" w:hAnsi="Calibri"/>
          <w:b w:val="0"/>
          <w:i w:val="0"/>
        </w:rPr>
        <w:t>, elleçleme kapasitesi pozitif olmalıdır.</w:t>
      </w:r>
    </w:p>
    <w:p>
      <w:pPr>
        <w:pStyle w:val="ListBullet"/>
      </w:pPr>
      <w:r>
        <w:rPr>
          <w:rFonts w:ascii="Calibri" w:hAnsi="Calibri"/>
          <w:b w:val="0"/>
          <w:i w:val="0"/>
        </w:rPr>
        <w:t>Kiralık rotalarda çıkış ile varış farklı olmalı, araç türü tanınmalı, adet pozitif tam sayı olmalı ve rota hat matrisinde bulunmalıdır.</w:t>
      </w:r>
    </w:p>
    <w:p>
      <w:pPr>
        <w:pStyle w:val="ListBullet"/>
      </w:pPr>
      <w:r>
        <w:rPr>
          <w:rFonts w:ascii="Calibri" w:hAnsi="Calibri"/>
          <w:b w:val="0"/>
          <w:i w:val="0"/>
        </w:rPr>
        <w:t xml:space="preserve">Geçmiş talep tablosunda saat </w:t>
      </w:r>
      <w:r>
        <w:rPr>
          <w:rFonts w:ascii="Consolas" w:hAnsi="Consolas"/>
          <w:b w:val="0"/>
          <w:i w:val="0"/>
          <w:color w:val="B0330E"/>
          <w:sz w:val="19"/>
        </w:rPr>
        <w:t>9:00</w:t>
      </w:r>
      <w:r>
        <w:rPr>
          <w:rFonts w:ascii="Calibri" w:hAnsi="Calibri"/>
          <w:b w:val="0"/>
          <w:i w:val="0"/>
        </w:rPr>
        <w:t xml:space="preserve"> biçiminden </w:t>
      </w:r>
      <w:r>
        <w:rPr>
          <w:rFonts w:ascii="Consolas" w:hAnsi="Consolas"/>
          <w:b w:val="0"/>
          <w:i w:val="0"/>
          <w:color w:val="B0330E"/>
          <w:sz w:val="19"/>
        </w:rPr>
        <w:t>09:00</w:t>
      </w:r>
      <w:r>
        <w:rPr>
          <w:rFonts w:ascii="Calibri" w:hAnsi="Calibri"/>
          <w:b w:val="0"/>
          <w:i w:val="0"/>
        </w:rPr>
        <w:t xml:space="preserve"> biçimine normalize edilir ve slot kümesinin </w:t>
      </w:r>
      <w:r>
        <w:rPr>
          <w:rFonts w:ascii="Consolas" w:hAnsi="Consolas"/>
          <w:b w:val="0"/>
          <w:i w:val="0"/>
          <w:color w:val="B0330E"/>
          <w:sz w:val="19"/>
        </w:rPr>
        <w:t>{09:00, 17:00}</w:t>
      </w:r>
      <w:r>
        <w:rPr>
          <w:rFonts w:ascii="Calibri" w:hAnsi="Calibri"/>
          <w:b w:val="0"/>
          <w:i w:val="0"/>
        </w:rPr>
        <w:t xml:space="preserve"> olduğu doğrulanır.</w:t>
      </w:r>
    </w:p>
    <w:p>
      <w:pPr>
        <w:pStyle w:val="Heading2"/>
        <w:keepNext/>
      </w:pPr>
      <w:r>
        <w:rPr>
          <w:rFonts w:ascii="Calibri" w:hAnsi="Calibri"/>
          <w:b w:val="0"/>
          <w:i w:val="0"/>
        </w:rPr>
        <w:t>3.3 Türkçe dosya adı sorunu: NFC ve NFD</w:t>
      </w:r>
    </w:p>
    <w:p>
      <w:pPr>
        <w:jc w:val="both"/>
      </w:pPr>
      <w:r>
        <w:rPr>
          <w:rFonts w:ascii="Calibri" w:hAnsi="Calibri"/>
          <w:b w:val="0"/>
          <w:i w:val="0"/>
        </w:rPr>
        <w:t xml:space="preserve">Windows NTFS dosya sistemi Türkçe karakterli dosya adlarını Unicode'un </w:t>
      </w:r>
      <w:r>
        <w:rPr>
          <w:rFonts w:ascii="Calibri" w:hAnsi="Calibri"/>
          <w:b/>
          <w:i w:val="0"/>
        </w:rPr>
        <w:t>NFD</w:t>
      </w:r>
      <w:r>
        <w:rPr>
          <w:rFonts w:ascii="Calibri" w:hAnsi="Calibri"/>
          <w:b w:val="0"/>
          <w:i w:val="0"/>
        </w:rPr>
        <w:t xml:space="preserve"> (ayrıştırılmış) biçiminde saklayabilir; Python'un yol karşılaştırması ise metni </w:t>
      </w:r>
      <w:r>
        <w:rPr>
          <w:rFonts w:ascii="Calibri" w:hAnsi="Calibri"/>
          <w:b/>
          <w:i w:val="0"/>
        </w:rPr>
        <w:t>NFC</w:t>
      </w:r>
      <w:r>
        <w:rPr>
          <w:rFonts w:ascii="Calibri" w:hAnsi="Calibri"/>
          <w:b w:val="0"/>
          <w:i w:val="0"/>
        </w:rPr>
        <w:t xml:space="preserve"> (birleşik) biçimde bekler. Bu durumda </w:t>
      </w:r>
      <w:r>
        <w:rPr>
          <w:rFonts w:ascii="Consolas" w:hAnsi="Consolas"/>
          <w:b w:val="0"/>
          <w:i w:val="0"/>
          <w:color w:val="B0330E"/>
          <w:sz w:val="19"/>
        </w:rPr>
        <w:t>Araç_Kapasite_Maliyet_Saat.xlsx</w:t>
      </w:r>
      <w:r>
        <w:rPr>
          <w:rFonts w:ascii="Calibri" w:hAnsi="Calibri"/>
          <w:b w:val="0"/>
          <w:i w:val="0"/>
        </w:rPr>
        <w:t xml:space="preserve"> gibi bir dosya diskte var olduğu hâlde "bulunamadı" hatası verir. </w:t>
      </w:r>
      <w:r>
        <w:rPr>
          <w:rFonts w:ascii="Consolas" w:hAnsi="Consolas"/>
          <w:b w:val="0"/>
          <w:i w:val="0"/>
          <w:color w:val="B0330E"/>
          <w:sz w:val="19"/>
        </w:rPr>
        <w:t>src/data.py</w:t>
      </w:r>
      <w:r>
        <w:rPr>
          <w:rFonts w:ascii="Calibri" w:hAnsi="Calibri"/>
          <w:b w:val="0"/>
          <w:i w:val="0"/>
        </w:rPr>
        <w:t xml:space="preserve"> içindeki </w:t>
      </w:r>
      <w:r>
        <w:rPr>
          <w:rFonts w:ascii="Consolas" w:hAnsi="Consolas"/>
          <w:b w:val="0"/>
          <w:i w:val="0"/>
          <w:color w:val="B0330E"/>
          <w:sz w:val="19"/>
        </w:rPr>
        <w:t>_resolve_file</w:t>
      </w:r>
      <w:r>
        <w:rPr>
          <w:rFonts w:ascii="Calibri" w:hAnsi="Calibri"/>
          <w:b w:val="0"/>
          <w:i w:val="0"/>
        </w:rPr>
        <w:t xml:space="preserve"> bunu çözer: önce adı birebir dener, bulamazsa dizindeki tüm adları NFC'ye normalize ederek karşılaştırır. Bulunamazsa mevcut dosyaları </w:t>
      </w:r>
      <w:r>
        <w:rPr>
          <w:rFonts w:ascii="Consolas" w:hAnsi="Consolas"/>
          <w:b w:val="0"/>
          <w:i w:val="0"/>
          <w:color w:val="B0330E"/>
          <w:sz w:val="19"/>
        </w:rPr>
        <w:t>ascii()</w:t>
      </w:r>
      <w:r>
        <w:rPr>
          <w:rFonts w:ascii="Calibri" w:hAnsi="Calibri"/>
          <w:b w:val="0"/>
          <w:i w:val="0"/>
        </w:rPr>
        <w:t xml:space="preserve"> ile listeleyen net bir hata mesajı üretir — yani hata sessiz kalmaz.</w:t>
      </w:r>
    </w:p>
    <w:p>
      <w:pPr>
        <w:jc w:val="both"/>
      </w:pPr>
      <w:r>
        <w:rPr>
          <w:rFonts w:ascii="Calibri" w:hAnsi="Calibri"/>
          <w:b w:val="0"/>
          <w:i w:val="0"/>
        </w:rPr>
        <w:t xml:space="preserve">Aynı normalizasyon mantığı girdi tablosunun </w:t>
      </w:r>
      <w:r>
        <w:rPr>
          <w:rFonts w:ascii="Calibri" w:hAnsi="Calibri"/>
          <w:b/>
          <w:i w:val="0"/>
        </w:rPr>
        <w:t>kolon adlarında</w:t>
      </w:r>
      <w:r>
        <w:rPr>
          <w:rFonts w:ascii="Calibri" w:hAnsi="Calibri"/>
          <w:b w:val="0"/>
          <w:i w:val="0"/>
        </w:rPr>
        <w:t xml:space="preserve"> da uygulanır (</w:t>
      </w:r>
      <w:r>
        <w:rPr>
          <w:rFonts w:ascii="Consolas" w:hAnsi="Consolas"/>
          <w:b w:val="0"/>
          <w:i w:val="0"/>
          <w:color w:val="B0330E"/>
          <w:sz w:val="19"/>
        </w:rPr>
        <w:t>src/contract.py</w:t>
      </w:r>
      <w:r>
        <w:rPr>
          <w:rFonts w:ascii="Calibri" w:hAnsi="Calibri"/>
          <w:b w:val="0"/>
          <w:i w:val="0"/>
        </w:rPr>
        <w:t xml:space="preserve"> içindeki </w:t>
      </w:r>
      <w:r>
        <w:rPr>
          <w:rFonts w:ascii="Consolas" w:hAnsi="Consolas"/>
          <w:b w:val="0"/>
          <w:i w:val="0"/>
          <w:color w:val="B0330E"/>
          <w:sz w:val="19"/>
        </w:rPr>
        <w:t>_squeeze</w:t>
      </w:r>
      <w:r>
        <w:rPr>
          <w:rFonts w:ascii="Calibri" w:hAnsi="Calibri"/>
          <w:b w:val="0"/>
          <w:i w:val="0"/>
        </w:rPr>
        <w:t xml:space="preserve">): NFC normalizasyonu + ardışık boşlukların teke indirilmesi + büyük/küçük harf duyarsızlığı. Böylece </w:t>
      </w:r>
      <w:r>
        <w:rPr>
          <w:rFonts w:ascii="Consolas" w:hAnsi="Consolas"/>
          <w:b w:val="0"/>
          <w:i w:val="0"/>
          <w:color w:val="B0330E"/>
          <w:sz w:val="19"/>
        </w:rPr>
        <w:t>"  talep id "</w:t>
      </w:r>
      <w:r>
        <w:rPr>
          <w:rFonts w:ascii="Calibri" w:hAnsi="Calibri"/>
          <w:b w:val="0"/>
          <w:i w:val="0"/>
        </w:rPr>
        <w:t xml:space="preserve">, </w:t>
      </w:r>
      <w:r>
        <w:rPr>
          <w:rFonts w:ascii="Consolas" w:hAnsi="Consolas"/>
          <w:b w:val="0"/>
          <w:i w:val="0"/>
          <w:color w:val="B0330E"/>
          <w:sz w:val="19"/>
        </w:rPr>
        <w:t>"TARİH"</w:t>
      </w:r>
      <w:r>
        <w:rPr>
          <w:rFonts w:ascii="Calibri" w:hAnsi="Calibri"/>
          <w:b w:val="0"/>
          <w:i w:val="0"/>
        </w:rPr>
        <w:t xml:space="preserve"> veya </w:t>
      </w:r>
      <w:r>
        <w:rPr>
          <w:rFonts w:ascii="Consolas" w:hAnsi="Consolas"/>
          <w:b w:val="0"/>
          <w:i w:val="0"/>
          <w:color w:val="B0330E"/>
          <w:sz w:val="19"/>
        </w:rPr>
        <w:t>"Talep  Tamamlama Saati"</w:t>
      </w:r>
      <w:r>
        <w:rPr>
          <w:rFonts w:ascii="Calibri" w:hAnsi="Calibri"/>
          <w:b w:val="0"/>
          <w:i w:val="0"/>
        </w:rPr>
        <w:t xml:space="preserve"> gibi varyantlar doğru kolona eşlenir.</w:t>
      </w:r>
    </w:p>
    <w:p>
      <w:pPr>
        <w:pStyle w:val="Heading2"/>
        <w:keepNext/>
      </w:pPr>
      <w:r>
        <w:rPr>
          <w:rFonts w:ascii="Calibri" w:hAnsi="Calibri"/>
          <w:b w:val="0"/>
          <w:i w:val="0"/>
        </w:rPr>
        <w:t>3.4 tir_kapasiteleri v2 uyarısı</w:t>
      </w:r>
    </w:p>
    <w:p>
      <w:pPr>
        <w:jc w:val="both"/>
      </w:pPr>
      <w:r>
        <w:rPr>
          <w:rFonts w:ascii="Calibri" w:hAnsi="Calibri"/>
          <w:b w:val="0"/>
          <w:i w:val="0"/>
        </w:rPr>
        <w:t xml:space="preserve">Bu, veri katmanının en kritik noktasıdır ve doğrudan bir jüri düzeltmesidir. Yarışmanın ilk paylaşılan tır kapasitesi dosyasında </w:t>
      </w:r>
      <w:r>
        <w:rPr>
          <w:rFonts w:ascii="Calibri" w:hAnsi="Calibri"/>
          <w:b/>
          <w:i w:val="0"/>
        </w:rPr>
        <w:t>Balıkesir 0</w:t>
      </w:r>
      <w:r>
        <w:rPr>
          <w:rFonts w:ascii="Calibri" w:hAnsi="Calibri"/>
          <w:b w:val="0"/>
          <w:i w:val="0"/>
        </w:rPr>
        <w:t xml:space="preserve"> ve </w:t>
      </w:r>
      <w:r>
        <w:rPr>
          <w:rFonts w:ascii="Calibri" w:hAnsi="Calibri"/>
          <w:b/>
          <w:i w:val="0"/>
        </w:rPr>
        <w:t>Tekirdağ 1</w:t>
      </w:r>
      <w:r>
        <w:rPr>
          <w:rFonts w:ascii="Calibri" w:hAnsi="Calibri"/>
          <w:b w:val="0"/>
          <w:i w:val="0"/>
        </w:rPr>
        <w:t xml:space="preserve"> yazıyordu; oysa zorunlu kiralık filo her gün Balıkesir'e 1 tır, Tekirdağ'a 2 tır göndermek zorundaydı. Bu çelişki dört ayrı takım tarafından jüriye bildirildi (OptiVision Soru 1, ROTAI Soru 3, Budapeşte Soru 2, OpAI Soru 2) ve jüri cevabı net oldu:</w:t>
      </w:r>
    </w:p>
    <w:p>
      <w:pPr>
        <w:spacing w:before="120" w:after="160"/>
        <w:ind w:left="283" w:right="170"/>
        <w:shd w:val="clear" w:color="auto" w:fill="FFF4EE"/>
        <w:pBdr>
          <w:left w:val="single" w:sz="18" w:space="6" w:color="E14A1E"/>
        </w:pBdr>
      </w:pPr>
      <w:r>
        <w:rPr>
          <w:rFonts w:ascii="Calibri" w:hAnsi="Calibri"/>
          <w:b/>
          <w:i w:val="0"/>
          <w:sz w:val="20"/>
        </w:rPr>
        <w:t>Cevap:</w:t>
      </w:r>
      <w:r>
        <w:rPr>
          <w:rFonts w:ascii="Calibri" w:hAnsi="Calibri"/>
          <w:b w:val="0"/>
          <w:i w:val="0"/>
          <w:sz w:val="20"/>
        </w:rPr>
        <w:t xml:space="preserve"> Tır kapasitelerinin buna uygun güncellenmesi gerekmektedir. Yeni tır kapasitelerini paylaşacağız.</w:t>
      </w:r>
    </w:p>
    <w:p>
      <w:pPr>
        <w:jc w:val="both"/>
      </w:pPr>
      <w:r>
        <w:rPr>
          <w:rFonts w:ascii="Calibri" w:hAnsi="Calibri"/>
          <w:b w:val="0"/>
          <w:i w:val="0"/>
        </w:rPr>
        <w:t xml:space="preserve">Teslim paketi </w:t>
      </w:r>
      <w:r>
        <w:rPr>
          <w:rFonts w:ascii="Calibri" w:hAnsi="Calibri"/>
          <w:b/>
          <w:i w:val="0"/>
        </w:rPr>
        <w:t>güncellenmiş sürümü</w:t>
      </w:r>
      <w:r>
        <w:rPr>
          <w:rFonts w:ascii="Calibri" w:hAnsi="Calibri"/>
          <w:b w:val="0"/>
          <w:i w:val="0"/>
        </w:rPr>
        <w:t xml:space="preserve">, yani </w:t>
      </w:r>
      <w:r>
        <w:rPr>
          <w:rFonts w:ascii="Consolas" w:hAnsi="Consolas"/>
          <w:b w:val="0"/>
          <w:i w:val="0"/>
          <w:color w:val="B0330E"/>
          <w:sz w:val="19"/>
        </w:rPr>
        <w:t>datas/tir_kapasiteleri v2.xlsx</w:t>
      </w:r>
      <w:r>
        <w:rPr>
          <w:rFonts w:ascii="Calibri" w:hAnsi="Calibri"/>
          <w:b w:val="0"/>
          <w:i w:val="0"/>
        </w:rPr>
        <w:t xml:space="preserve"> dosyasını kullanır: Balıkesir 0 → </w:t>
      </w:r>
      <w:r>
        <w:rPr>
          <w:rFonts w:ascii="Calibri" w:hAnsi="Calibri"/>
          <w:b/>
          <w:i w:val="0"/>
        </w:rPr>
        <w:t>1</w:t>
      </w:r>
      <w:r>
        <w:rPr>
          <w:rFonts w:ascii="Calibri" w:hAnsi="Calibri"/>
          <w:b w:val="0"/>
          <w:i w:val="0"/>
        </w:rPr>
        <w:t xml:space="preserve">, Tekirdağ 1 → </w:t>
      </w:r>
      <w:r>
        <w:rPr>
          <w:rFonts w:ascii="Calibri" w:hAnsi="Calibri"/>
          <w:b/>
          <w:i w:val="0"/>
        </w:rPr>
        <w:t>2</w:t>
      </w:r>
      <w:r>
        <w:rPr>
          <w:rFonts w:ascii="Calibri" w:hAnsi="Calibri"/>
          <w:b w:val="0"/>
          <w:i w:val="0"/>
        </w:rPr>
        <w:t>. Eski sürüm kullanılırsa plan tanım gereği ihlalli olur.</w:t>
      </w:r>
    </w:p>
    <w:p>
      <w:pPr>
        <w:jc w:val="both"/>
      </w:pPr>
      <w:r>
        <w:rPr>
          <w:rFonts w:ascii="Calibri" w:hAnsi="Calibri"/>
          <w:b w:val="0"/>
          <w:i w:val="0"/>
        </w:rPr>
        <w:t xml:space="preserve">Güncellenmiş kapasiteler: Kocaeli 12, Mersin 11, Eskişehir 10, İstanbul 10, Erzincan 5, Mardin 5, Şanlıurfa 5, Manisa 4, Yalova 4, Tekirdağ 2, Balıkesir 1; Bilecik, Denizli, Isparta, Karaman, Kütahya, Sivas ve Zonguldak </w:t>
      </w:r>
      <w:r>
        <w:rPr>
          <w:rFonts w:ascii="Calibri" w:hAnsi="Calibri"/>
          <w:b/>
          <w:i w:val="0"/>
        </w:rPr>
        <w:t>sıfır</w:t>
      </w:r>
      <w:r>
        <w:rPr>
          <w:rFonts w:ascii="Calibri" w:hAnsi="Calibri"/>
          <w:b w:val="0"/>
          <w:i w:val="0"/>
        </w:rPr>
        <w:t>. Toplam 69 günlük tır ziyareti. Kapasitesi sıfır olan yedi merkeze hiçbir tır — kiralık dahil — gidemez; bu, çözümün zincirlerde Tır kullanmama kararının arkasındaki fizikî gerçektir.</w:t>
      </w:r>
    </w:p>
    <w:p>
      <w:pPr>
        <w:spacing w:before="80" w:after="160"/>
        <w:pBdr>
          <w:bottom w:val="single" w:sz="6" w:space="1" w:color="D8DCE3"/>
        </w:pBdr>
      </w:pPr>
    </w:p>
    <w:p>
      <w:pPr>
        <w:pStyle w:val="Heading1"/>
        <w:keepNext/>
      </w:pPr>
      <w:r>
        <w:rPr>
          <w:rFonts w:ascii="Calibri" w:hAnsi="Calibri"/>
          <w:b w:val="0"/>
          <w:i w:val="0"/>
        </w:rPr>
        <w:t>4. Talep Tahmini Modeli</w:t>
      </w:r>
    </w:p>
    <w:p>
      <w:pPr>
        <w:spacing w:before="120" w:after="160"/>
        <w:ind w:left="283" w:right="170"/>
        <w:shd w:val="clear" w:color="auto" w:fill="FFF4EE"/>
        <w:pBdr>
          <w:left w:val="single" w:sz="18" w:space="6" w:color="E14A1E"/>
        </w:pBdr>
      </w:pPr>
      <w:r>
        <w:rPr>
          <w:rFonts w:ascii="Calibri" w:hAnsi="Calibri"/>
          <w:b/>
          <w:i w:val="0"/>
          <w:sz w:val="20"/>
        </w:rPr>
        <w:t>Önemli not — final aşamasında tahmin çalıştırılmaz.</w:t>
      </w:r>
      <w:r>
        <w:rPr>
          <w:rFonts w:ascii="Calibri" w:hAnsi="Calibri"/>
          <w:b w:val="0"/>
          <w:i w:val="0"/>
          <w:sz w:val="20"/>
        </w:rPr>
        <w:t xml:space="preserve"> Teknik Gereksinimler Bölüm 2 açıkça şunu söyler: </w:t>
      </w:r>
      <w:r>
        <w:rPr>
          <w:rFonts w:ascii="Calibri" w:hAnsi="Calibri"/>
          <w:b w:val="0"/>
          <w:i/>
          <w:sz w:val="20"/>
        </w:rPr>
        <w:t>"Final değerlendirmesi sırasında talep tahmini (forecasting) modülünüz çalıştırılmayacaktır... main.py, sadece optimizasyon adımını çalıştırmalıdır — kendi tahmin modülünüzü çağırmamalıdır."</w:t>
      </w:r>
      <w:r>
        <w:rPr>
          <w:rFonts w:ascii="Calibri" w:hAnsi="Calibri"/>
          <w:b w:val="0"/>
          <w:i w:val="0"/>
          <w:sz w:val="20"/>
        </w:rPr>
        <w:t xml:space="preserve"> Teslim paketinde </w:t>
      </w:r>
      <w:r>
        <w:rPr>
          <w:rFonts w:ascii="Consolas" w:hAnsi="Consolas"/>
          <w:b w:val="0"/>
          <w:i w:val="0"/>
          <w:color w:val="B0330E"/>
          <w:sz w:val="18"/>
        </w:rPr>
        <w:t>main.py</w:t>
      </w:r>
      <w:r>
        <w:rPr>
          <w:rFonts w:ascii="Calibri" w:hAnsi="Calibri"/>
          <w:b w:val="0"/>
          <w:i w:val="0"/>
          <w:sz w:val="20"/>
        </w:rPr>
        <w:t xml:space="preserve"> bu kurala uyar: </w:t>
      </w:r>
      <w:r>
        <w:rPr>
          <w:rFonts w:ascii="Consolas" w:hAnsi="Consolas"/>
          <w:b w:val="0"/>
          <w:i w:val="0"/>
          <w:color w:val="B0330E"/>
          <w:sz w:val="18"/>
        </w:rPr>
        <w:t>src.forecast</w:t>
      </w:r>
      <w:r>
        <w:rPr>
          <w:rFonts w:ascii="Calibri" w:hAnsi="Calibri"/>
          <w:b w:val="0"/>
          <w:i w:val="0"/>
          <w:sz w:val="20"/>
        </w:rPr>
        <w:t xml:space="preserve">, </w:t>
      </w:r>
      <w:r>
        <w:rPr>
          <w:rFonts w:ascii="Consolas" w:hAnsi="Consolas"/>
          <w:b w:val="0"/>
          <w:i w:val="0"/>
          <w:color w:val="B0330E"/>
          <w:sz w:val="18"/>
        </w:rPr>
        <w:t>src.backtest</w:t>
      </w:r>
      <w:r>
        <w:rPr>
          <w:rFonts w:ascii="Calibri" w:hAnsi="Calibri"/>
          <w:b w:val="0"/>
          <w:i w:val="0"/>
          <w:sz w:val="20"/>
        </w:rPr>
        <w:t xml:space="preserve"> ve </w:t>
      </w:r>
      <w:r>
        <w:rPr>
          <w:rFonts w:ascii="Consolas" w:hAnsi="Consolas"/>
          <w:b w:val="0"/>
          <w:i w:val="0"/>
          <w:color w:val="B0330E"/>
          <w:sz w:val="18"/>
        </w:rPr>
        <w:t>src.frozen_backtest</w:t>
      </w:r>
      <w:r>
        <w:rPr>
          <w:rFonts w:ascii="Calibri" w:hAnsi="Calibri"/>
          <w:b w:val="0"/>
          <w:i w:val="0"/>
          <w:sz w:val="20"/>
        </w:rPr>
        <w:t xml:space="preserve"> modüllerine import grafiğinden hiçbir yoldan ulaşılamaz. Buna rağmen bu bölüm yazılmıştır, çünkü (a) jüri önceki aşamayı da değerlendirmektedir ve (b) final koşusunun yedek girdisi olan </w:t>
      </w:r>
      <w:r>
        <w:rPr>
          <w:rFonts w:ascii="Consolas" w:hAnsi="Consolas"/>
          <w:b w:val="0"/>
          <w:i w:val="0"/>
          <w:color w:val="B0330E"/>
          <w:sz w:val="18"/>
        </w:rPr>
        <w:t>data/one_week_backtest.xlsx</w:t>
      </w:r>
      <w:r>
        <w:rPr>
          <w:rFonts w:ascii="Calibri" w:hAnsi="Calibri"/>
          <w:b w:val="0"/>
          <w:i w:val="0"/>
          <w:sz w:val="20"/>
        </w:rPr>
        <w:t xml:space="preserve"> tam olarak bu modülün çıktısıdır.</w:t>
      </w:r>
    </w:p>
    <w:p>
      <w:pPr>
        <w:pStyle w:val="Heading2"/>
        <w:keepNext/>
      </w:pPr>
      <w:r>
        <w:rPr>
          <w:rFonts w:ascii="Calibri" w:hAnsi="Calibri"/>
          <w:b w:val="0"/>
          <w:i w:val="0"/>
        </w:rPr>
        <w:t>4.1 Model tek satırda</w:t>
      </w:r>
    </w:p>
    <w:p>
      <w:pPr>
        <w:spacing w:before="120" w:after="0" w:line="240" w:lineRule="auto"/>
        <w:ind w:left="227"/>
        <w:shd w:val="clear" w:color="auto" w:fill="F4F5F7"/>
      </w:pPr>
      <w:r>
        <w:rPr>
          <w:rFonts w:ascii="Consolas" w:hAnsi="Consolas"/>
          <w:color w:val="242933"/>
          <w:sz w:val="18"/>
        </w:rPr>
        <w:t>tahmin(hücre) = DOW_medyan_tabanı(OD, slot, haftagünü; k=4, tatil ve ay sonları hariç)</w:t>
      </w:r>
    </w:p>
    <w:p>
      <w:pPr>
        <w:spacing w:before="0" w:after="120" w:line="240" w:lineRule="auto"/>
        <w:ind w:left="227"/>
        <w:shd w:val="clear" w:color="auto" w:fill="F4F5F7"/>
      </w:pPr>
      <w:r>
        <w:rPr>
          <w:rFonts w:ascii="Consolas" w:hAnsi="Consolas"/>
          <w:color w:val="242933"/>
          <w:sz w:val="18"/>
        </w:rPr>
        <w:t xml:space="preserve">                x takvim_çarpanı(gün)</w:t>
      </w:r>
    </w:p>
    <w:p>
      <w:pPr>
        <w:jc w:val="both"/>
      </w:pPr>
      <w:r>
        <w:rPr>
          <w:rFonts w:ascii="Calibri" w:hAnsi="Calibri"/>
          <w:b w:val="0"/>
          <w:i w:val="0"/>
        </w:rPr>
        <w:t xml:space="preserve">Taban model, her (çıkış, varış, slot, haftagünü) hücresi için </w:t>
      </w:r>
      <w:r>
        <w:rPr>
          <w:rFonts w:ascii="Calibri" w:hAnsi="Calibri"/>
          <w:b/>
          <w:i w:val="0"/>
        </w:rPr>
        <w:t>hedef tarihten kesin önce</w:t>
      </w:r>
      <w:r>
        <w:rPr>
          <w:rFonts w:ascii="Calibri" w:hAnsi="Calibri"/>
          <w:b w:val="0"/>
          <w:i w:val="0"/>
        </w:rPr>
        <w:t xml:space="preserve"> gelen son dört gözlemin </w:t>
      </w:r>
      <w:r>
        <w:rPr>
          <w:rFonts w:ascii="Calibri" w:hAnsi="Calibri"/>
          <w:b/>
          <w:i w:val="0"/>
        </w:rPr>
        <w:t>medyanıdır</w:t>
      </w:r>
      <w:r>
        <w:rPr>
          <w:rFonts w:ascii="Calibri" w:hAnsi="Calibri"/>
          <w:b w:val="0"/>
          <w:i w:val="0"/>
        </w:rPr>
        <w:t>. Medyan seçilmesinin nedeni ortalamanın tek bir kampanya veya bayram gününden kalıcı olarak bozulmasıdır; k = 4 seçilmesinin nedeni mevsimsel kayma ile örneklem gürültüsü arasındaki dengedir.</w:t>
      </w:r>
    </w:p>
    <w:p>
      <w:pPr>
        <w:pStyle w:val="Heading2"/>
        <w:keepNext/>
      </w:pPr>
      <w:r>
        <w:rPr>
          <w:rFonts w:ascii="Calibri" w:hAnsi="Calibri"/>
          <w:b w:val="0"/>
          <w:i w:val="0"/>
        </w:rPr>
        <w:t>4.2 Tam grid ve veri temizleme</w:t>
      </w:r>
    </w:p>
    <w:p>
      <w:pPr>
        <w:jc w:val="both"/>
      </w:pPr>
      <w:r>
        <w:rPr>
          <w:rFonts w:ascii="Calibri" w:hAnsi="Calibri"/>
          <w:b w:val="0"/>
          <w:i w:val="0"/>
        </w:rPr>
        <w:t xml:space="preserve">Talep verisi seyrektir: bir (tarih, OD, slot) hücresi veride görünmüyorsa o hücrede talep </w:t>
      </w:r>
      <w:r>
        <w:rPr>
          <w:rFonts w:ascii="Calibri" w:hAnsi="Calibri"/>
          <w:b/>
          <w:i w:val="0"/>
        </w:rPr>
        <w:t>yoktur</w:t>
      </w:r>
      <w:r>
        <w:rPr>
          <w:rFonts w:ascii="Calibri" w:hAnsi="Calibri"/>
          <w:b w:val="0"/>
          <w:i w:val="0"/>
        </w:rPr>
        <w:t xml:space="preserve">, yani desi sıfırdır. </w:t>
      </w:r>
      <w:r>
        <w:rPr>
          <w:rFonts w:ascii="Consolas" w:hAnsi="Consolas"/>
          <w:b w:val="0"/>
          <w:i w:val="0"/>
          <w:color w:val="B0330E"/>
          <w:sz w:val="19"/>
        </w:rPr>
        <w:t>src/backtest.py</w:t>
      </w:r>
      <w:r>
        <w:rPr>
          <w:rFonts w:ascii="Calibri" w:hAnsi="Calibri"/>
          <w:b w:val="0"/>
          <w:i w:val="0"/>
        </w:rPr>
        <w:t xml:space="preserve"> içindeki </w:t>
      </w:r>
      <w:r>
        <w:rPr>
          <w:rFonts w:ascii="Consolas" w:hAnsi="Consolas"/>
          <w:b w:val="0"/>
          <w:i w:val="0"/>
          <w:color w:val="B0330E"/>
          <w:sz w:val="19"/>
        </w:rPr>
        <w:t>build_grid</w:t>
      </w:r>
      <w:r>
        <w:rPr>
          <w:rFonts w:ascii="Calibri" w:hAnsi="Calibri"/>
          <w:b w:val="0"/>
          <w:i w:val="0"/>
        </w:rPr>
        <w:t xml:space="preserve"> bunu somutlaştırır — OD çiftleri x {09:00, 17:00} x gün aralığı kartezyen çarpımını kurar, gerçek talebi birleştirir ve görünmeyen hücreyi sıfırla doldurur. Bu adım olmadan sıfırlar hiç modellenmez ve tahmin sistematik olarak yukarı sapar.</w:t>
      </w:r>
    </w:p>
    <w:p>
      <w:pPr>
        <w:jc w:val="both"/>
      </w:pPr>
      <w:r>
        <w:rPr>
          <w:rFonts w:ascii="Calibri" w:hAnsi="Calibri"/>
          <w:b w:val="0"/>
          <w:i w:val="0"/>
        </w:rPr>
        <w:t xml:space="preserve">Eğitim verisinden </w:t>
      </w:r>
      <w:r>
        <w:rPr>
          <w:rFonts w:ascii="Calibri" w:hAnsi="Calibri"/>
          <w:b/>
          <w:i w:val="0"/>
        </w:rPr>
        <w:t>23 tarih</w:t>
      </w:r>
      <w:r>
        <w:rPr>
          <w:rFonts w:ascii="Calibri" w:hAnsi="Calibri"/>
          <w:b w:val="0"/>
          <w:i w:val="0"/>
        </w:rPr>
        <w:t xml:space="preserve"> dışlanır: 15 resmî tatil/bayram günü (1 Ocak; 19–22 Mart Ramazan; 23 Nisan; 1 Mayıs; 19 Mayıs; 25–31 Mayıs Kurban) ve Ocak–Mayıs aylarının son iki günü. İki liste 30–31 Mayıs'ta kesiştiği için kümenin gerçek boyu 25 değil 23'tür.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Seviye</w:t>
            </w:r>
          </w:p>
        </w:tc>
        <w:tc>
          <w:tcPr>
            <w:tcW w:type="dxa" w:w="2324"/>
            <w:shd w:val="clear" w:color="auto" w:fill="2B303B"/>
          </w:tcPr>
          <w:p>
            <w:pPr>
              <w:spacing w:before="60" w:after="60"/>
            </w:pPr>
            <w:r>
              <w:rPr>
                <w:rFonts w:ascii="Calibri" w:hAnsi="Calibri"/>
                <w:b/>
                <w:i w:val="0"/>
                <w:color w:val="FFFFFF"/>
                <w:sz w:val="19"/>
              </w:rPr>
              <w:t>Toplam</w:t>
            </w:r>
          </w:p>
        </w:tc>
        <w:tc>
          <w:tcPr>
            <w:tcW w:type="dxa" w:w="2324"/>
            <w:shd w:val="clear" w:color="auto" w:fill="2B303B"/>
          </w:tcPr>
          <w:p>
            <w:pPr>
              <w:spacing w:before="60" w:after="60"/>
            </w:pPr>
            <w:r>
              <w:rPr>
                <w:rFonts w:ascii="Calibri" w:hAnsi="Calibri"/>
                <w:b/>
                <w:i w:val="0"/>
                <w:color w:val="FFFFFF"/>
                <w:sz w:val="19"/>
              </w:rPr>
              <w:t>Kullanılan</w:t>
            </w:r>
          </w:p>
        </w:tc>
        <w:tc>
          <w:tcPr>
            <w:tcW w:type="dxa" w:w="2324"/>
            <w:shd w:val="clear" w:color="auto" w:fill="2B303B"/>
          </w:tcPr>
          <w:p>
            <w:pPr>
              <w:spacing w:before="60" w:after="60"/>
            </w:pPr>
            <w:r>
              <w:rPr>
                <w:rFonts w:ascii="Calibri" w:hAnsi="Calibri"/>
                <w:b/>
                <w:i w:val="0"/>
                <w:color w:val="FFFFFF"/>
                <w:sz w:val="19"/>
              </w:rPr>
              <w:t>Elenen</w:t>
            </w:r>
          </w:p>
        </w:tc>
      </w:tr>
      <w:tr>
        <w:trPr>
          <w:cantSplit/>
        </w:trPr>
        <w:tc>
          <w:tcPr>
            <w:tcW w:type="dxa" w:w="2324"/>
          </w:tcPr>
          <w:p>
            <w:pPr>
              <w:spacing w:before="40" w:after="40"/>
            </w:pPr>
            <w:r>
              <w:rPr>
                <w:rFonts w:ascii="Calibri" w:hAnsi="Calibri"/>
                <w:b w:val="0"/>
                <w:i w:val="0"/>
                <w:sz w:val="19"/>
              </w:rPr>
              <w:t>Eğitim geçmişi (grid hücresi)</w:t>
            </w:r>
          </w:p>
        </w:tc>
        <w:tc>
          <w:tcPr>
            <w:tcW w:type="dxa" w:w="2324"/>
          </w:tcPr>
          <w:p>
            <w:pPr>
              <w:spacing w:before="40" w:after="40"/>
            </w:pPr>
            <w:r>
              <w:rPr>
                <w:rFonts w:ascii="Calibri" w:hAnsi="Calibri"/>
                <w:b w:val="0"/>
                <w:i w:val="0"/>
                <w:sz w:val="19"/>
              </w:rPr>
              <w:t>103.462</w:t>
            </w:r>
          </w:p>
        </w:tc>
        <w:tc>
          <w:tcPr>
            <w:tcW w:type="dxa" w:w="2324"/>
          </w:tcPr>
          <w:p>
            <w:pPr>
              <w:spacing w:before="40" w:after="40"/>
            </w:pPr>
            <w:r>
              <w:rPr>
                <w:rFonts w:ascii="Calibri" w:hAnsi="Calibri"/>
                <w:b w:val="0"/>
                <w:i w:val="0"/>
                <w:sz w:val="19"/>
              </w:rPr>
              <w:t>90.168</w:t>
            </w:r>
          </w:p>
        </w:tc>
        <w:tc>
          <w:tcPr>
            <w:tcW w:type="dxa" w:w="2324"/>
          </w:tcPr>
          <w:p>
            <w:pPr>
              <w:spacing w:before="40" w:after="40"/>
            </w:pPr>
            <w:r>
              <w:rPr>
                <w:rFonts w:ascii="Calibri" w:hAnsi="Calibri"/>
                <w:b w:val="0"/>
                <w:i w:val="0"/>
                <w:sz w:val="19"/>
              </w:rPr>
              <w:t>13.294 (%12,8)</w:t>
            </w:r>
          </w:p>
        </w:tc>
      </w:tr>
      <w:tr>
        <w:trPr>
          <w:cantSplit/>
        </w:trPr>
        <w:tc>
          <w:tcPr>
            <w:tcW w:type="dxa" w:w="2324"/>
            <w:shd w:val="clear" w:color="auto" w:fill="F7F8FA"/>
          </w:tcPr>
          <w:p>
            <w:pPr>
              <w:spacing w:before="40" w:after="40"/>
            </w:pPr>
            <w:r>
              <w:rPr>
                <w:rFonts w:ascii="Calibri" w:hAnsi="Calibri"/>
                <w:b w:val="0"/>
                <w:i w:val="0"/>
                <w:sz w:val="19"/>
              </w:rPr>
              <w:t>Tahmin dosyası (satır)</w:t>
            </w:r>
          </w:p>
        </w:tc>
        <w:tc>
          <w:tcPr>
            <w:tcW w:type="dxa" w:w="2324"/>
            <w:shd w:val="clear" w:color="auto" w:fill="F7F8FA"/>
          </w:tcPr>
          <w:p>
            <w:pPr>
              <w:spacing w:before="40" w:after="40"/>
            </w:pPr>
            <w:r>
              <w:rPr>
                <w:rFonts w:ascii="Calibri" w:hAnsi="Calibri"/>
                <w:b w:val="0"/>
                <w:i w:val="0"/>
                <w:sz w:val="19"/>
              </w:rPr>
              <w:t>4.046</w:t>
            </w:r>
          </w:p>
        </w:tc>
        <w:tc>
          <w:tcPr>
            <w:tcW w:type="dxa" w:w="2324"/>
            <w:shd w:val="clear" w:color="auto" w:fill="F7F8FA"/>
          </w:tcPr>
          <w:p>
            <w:pPr>
              <w:spacing w:before="40" w:after="40"/>
            </w:pPr>
            <w:r>
              <w:rPr>
                <w:rFonts w:ascii="Calibri" w:hAnsi="Calibri"/>
                <w:b w:val="0"/>
                <w:i w:val="0"/>
                <w:sz w:val="19"/>
              </w:rPr>
              <w:t>2.925 optimizasyona</w:t>
            </w:r>
          </w:p>
        </w:tc>
        <w:tc>
          <w:tcPr>
            <w:tcW w:type="dxa" w:w="2324"/>
            <w:shd w:val="clear" w:color="auto" w:fill="F7F8FA"/>
          </w:tcPr>
          <w:p>
            <w:pPr>
              <w:spacing w:before="40" w:after="40"/>
            </w:pPr>
            <w:r>
              <w:rPr>
                <w:rFonts w:ascii="Calibri" w:hAnsi="Calibri"/>
                <w:b w:val="0"/>
                <w:i w:val="0"/>
                <w:sz w:val="19"/>
              </w:rPr>
              <w:t>1.121 (%27,7), desi = 0</w:t>
            </w:r>
          </w:p>
        </w:tc>
      </w:tr>
    </w:tbl>
    <w:p>
      <w:pPr>
        <w:spacing w:after="120" w:before="0"/>
      </w:pPr>
    </w:p>
    <w:p>
      <w:pPr>
        <w:jc w:val="both"/>
      </w:pPr>
      <w:r>
        <w:rPr>
          <w:rFonts w:ascii="Calibri" w:hAnsi="Calibri"/>
          <w:b w:val="0"/>
          <w:i w:val="0"/>
        </w:rPr>
        <w:t xml:space="preserve">İki nokta bilinçlidir. Birincisi, </w:t>
      </w:r>
      <w:r>
        <w:rPr>
          <w:rFonts w:ascii="Calibri" w:hAnsi="Calibri"/>
          <w:b/>
          <w:i w:val="0"/>
        </w:rPr>
        <w:t>dışlama yalnız eğitim verisine uygulanır</w:t>
      </w:r>
      <w:r>
        <w:rPr>
          <w:rFonts w:ascii="Calibri" w:hAnsi="Calibri"/>
          <w:b w:val="0"/>
          <w:i w:val="0"/>
        </w:rPr>
        <w:t xml:space="preserve">; hedef günler asla elenmez. Bu yüzden dışlama listesi bilerek yalnız Ocak–Mayıs'ı kapsar — Haziran'ın son iki günü (29–30 Haziran) tahmin ufkunun içindedir. İkincisi, </w:t>
      </w:r>
      <w:r>
        <w:rPr>
          <w:rFonts w:ascii="Calibri" w:hAnsi="Calibri"/>
          <w:b/>
          <w:i w:val="0"/>
        </w:rPr>
        <w:t>sıfır satırlar teslim edilen dosyada kalır</w:t>
      </w:r>
      <w:r>
        <w:rPr>
          <w:rFonts w:ascii="Calibri" w:hAnsi="Calibri"/>
          <w:b w:val="0"/>
          <w:i w:val="0"/>
        </w:rPr>
        <w:t xml:space="preserve">; jüri OpAI Soru 5'te </w:t>
      </w:r>
      <w:r>
        <w:rPr>
          <w:rFonts w:ascii="Calibri" w:hAnsi="Calibri"/>
          <w:b w:val="0"/>
          <w:i/>
        </w:rPr>
        <w:t>"tahmin edilen desi çok düşükse o satır çıkarılabilir mi?"</w:t>
      </w:r>
      <w:r>
        <w:rPr>
          <w:rFonts w:ascii="Calibri" w:hAnsi="Calibri"/>
          <w:b w:val="0"/>
          <w:i w:val="0"/>
        </w:rPr>
        <w:t xml:space="preserve"> sorusuna </w:t>
      </w:r>
      <w:r>
        <w:rPr>
          <w:rFonts w:ascii="Calibri" w:hAnsi="Calibri"/>
          <w:b/>
          <w:i w:val="0"/>
        </w:rPr>
        <w:t>"Sunulmalı"</w:t>
      </w:r>
      <w:r>
        <w:rPr>
          <w:rFonts w:ascii="Calibri" w:hAnsi="Calibri"/>
          <w:b w:val="0"/>
          <w:i w:val="0"/>
        </w:rPr>
        <w:t xml:space="preserve"> cevabını vermiştir. Sıfır satırlar optimizasyona geçmez, çünkü sıfır desi için araç çıkarılmaz.</w:t>
      </w:r>
    </w:p>
    <w:p>
      <w:pPr>
        <w:pStyle w:val="Heading2"/>
        <w:keepNext/>
      </w:pPr>
      <w:r>
        <w:rPr>
          <w:rFonts w:ascii="Calibri" w:hAnsi="Calibri"/>
          <w:b w:val="0"/>
          <w:i w:val="0"/>
        </w:rPr>
        <w:t>4.3 Veride gördüğümüz şey: ay sonu çöküşü</w:t>
      </w:r>
    </w:p>
    <w:p>
      <w:pPr>
        <w:jc w:val="both"/>
      </w:pPr>
      <w:r>
        <w:rPr>
          <w:rFonts w:ascii="Calibri" w:hAnsi="Calibri"/>
          <w:b w:val="0"/>
          <w:i w:val="0"/>
        </w:rPr>
        <w:t xml:space="preserve">Verinin en güçlü tek olgusu budur. Ayın son günü </w:t>
      </w:r>
      <w:r>
        <w:rPr>
          <w:rFonts w:ascii="Calibri" w:hAnsi="Calibri"/>
          <w:b/>
          <w:i w:val="0"/>
        </w:rPr>
        <w:t>beş ayın beşinde de istisnasız</w:t>
      </w:r>
      <w:r>
        <w:rPr>
          <w:rFonts w:ascii="Calibri" w:hAnsi="Calibri"/>
          <w:b w:val="0"/>
          <w:i w:val="0"/>
        </w:rPr>
        <w:t xml:space="preserve"> normal bir günün yaklaşık %2'sine iner; en düşük gözlem 2.010 desidir. Bu tek gözlem tahmin puanını domine edebilecek büyüklüktedir: 30 Haziran'ı sıradan bir salı sayan bir model o gün tek başına yaklaşık 1,1 milyon desi hata üretir — ve </w:t>
      </w:r>
      <w:r>
        <w:rPr>
          <w:rFonts w:ascii="Calibri" w:hAnsi="Calibri"/>
          <w:b/>
          <w:i w:val="0"/>
        </w:rPr>
        <w:t>30 Haziran tahmin ufkunun tam ortasındadır</w:t>
      </w:r>
      <w:r>
        <w:rPr>
          <w:rFonts w:ascii="Calibri" w:hAnsi="Calibri"/>
          <w:b w:val="0"/>
          <w:i w:val="0"/>
        </w:rPr>
        <w:t>.</w:t>
      </w:r>
    </w:p>
    <w:p>
      <w:pPr>
        <w:pStyle w:val="Heading2"/>
        <w:keepNext/>
      </w:pPr>
      <w:r>
        <w:rPr>
          <w:rFonts w:ascii="Calibri" w:hAnsi="Calibri"/>
          <w:b w:val="0"/>
          <w:i w:val="0"/>
        </w:rPr>
        <w:t>4.4 Takvim katmanı: üç ölçülmüş çarpan</w:t>
      </w:r>
    </w:p>
    <w:p>
      <w:pPr>
        <w:jc w:val="both"/>
      </w:pPr>
      <w:r>
        <w:rPr>
          <w:rFonts w:ascii="Calibri" w:hAnsi="Calibri"/>
          <w:b w:val="0"/>
          <w:i w:val="0"/>
        </w:rPr>
        <w:t>Her gün dört rolden birine atanır (</w:t>
      </w:r>
      <w:r>
        <w:rPr>
          <w:rFonts w:ascii="Consolas" w:hAnsi="Consolas"/>
          <w:b w:val="0"/>
          <w:i w:val="0"/>
          <w:color w:val="B0330E"/>
          <w:sz w:val="19"/>
        </w:rPr>
        <w:t>src/forecast.py</w:t>
      </w:r>
      <w:r>
        <w:rPr>
          <w:rFonts w:ascii="Calibri" w:hAnsi="Calibri"/>
          <w:b w:val="0"/>
          <w:i w:val="0"/>
        </w:rPr>
        <w:t xml:space="preserve"> içindeki </w:t>
      </w:r>
      <w:r>
        <w:rPr>
          <w:rFonts w:ascii="Consolas" w:hAnsi="Consolas"/>
          <w:b w:val="0"/>
          <w:i w:val="0"/>
          <w:color w:val="B0330E"/>
          <w:sz w:val="19"/>
        </w:rPr>
        <w:t>_calendar_role</w:t>
      </w:r>
      <w:r>
        <w:rPr>
          <w:rFonts w:ascii="Calibri" w:hAnsi="Calibri"/>
          <w:b w:val="0"/>
          <w:i w:val="0"/>
        </w:rPr>
        <w:t>) ve rol Python'un takvim modülünden türetilir; kodda gömülü tek bir tarih yoktur.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Takvim rolü</w:t>
            </w:r>
          </w:p>
        </w:tc>
        <w:tc>
          <w:tcPr>
            <w:tcW w:type="dxa" w:w="3099"/>
            <w:shd w:val="clear" w:color="auto" w:fill="2B303B"/>
          </w:tcPr>
          <w:p>
            <w:pPr>
              <w:spacing w:before="60" w:after="60"/>
            </w:pPr>
            <w:r>
              <w:rPr>
                <w:rFonts w:ascii="Calibri" w:hAnsi="Calibri"/>
                <w:b/>
                <w:i w:val="0"/>
                <w:color w:val="FFFFFF"/>
                <w:sz w:val="19"/>
              </w:rPr>
              <w:t>Çarpan</w:t>
            </w:r>
          </w:p>
        </w:tc>
        <w:tc>
          <w:tcPr>
            <w:tcW w:type="dxa" w:w="3099"/>
            <w:shd w:val="clear" w:color="auto" w:fill="2B303B"/>
          </w:tcPr>
          <w:p>
            <w:pPr>
              <w:spacing w:before="60" w:after="60"/>
            </w:pPr>
            <w:r>
              <w:rPr>
                <w:rFonts w:ascii="Calibri" w:hAnsi="Calibri"/>
                <w:b/>
                <w:i w:val="0"/>
                <w:color w:val="FFFFFF"/>
                <w:sz w:val="19"/>
              </w:rPr>
              <w:t>Ham oranların medyanı</w:t>
            </w:r>
          </w:p>
        </w:tc>
      </w:tr>
      <w:tr>
        <w:trPr>
          <w:cantSplit/>
        </w:trPr>
        <w:tc>
          <w:tcPr>
            <w:tcW w:type="dxa" w:w="3099"/>
          </w:tcPr>
          <w:p>
            <w:pPr>
              <w:spacing w:before="40" w:after="40"/>
            </w:pPr>
            <w:r>
              <w:rPr>
                <w:rFonts w:ascii="Calibri" w:hAnsi="Calibri"/>
                <w:b w:val="0"/>
                <w:i w:val="0"/>
                <w:sz w:val="19"/>
              </w:rPr>
              <w:t>Ay sonundan bir önceki gün</w:t>
            </w:r>
          </w:p>
        </w:tc>
        <w:tc>
          <w:tcPr>
            <w:tcW w:type="dxa" w:w="3099"/>
          </w:tcPr>
          <w:p>
            <w:pPr>
              <w:spacing w:before="40" w:after="40"/>
            </w:pPr>
            <w:r>
              <w:rPr>
                <w:rFonts w:ascii="Calibri" w:hAnsi="Calibri"/>
                <w:b w:val="0"/>
                <w:i w:val="0"/>
                <w:sz w:val="19"/>
              </w:rPr>
              <w:t>0,6752</w:t>
            </w:r>
          </w:p>
        </w:tc>
        <w:tc>
          <w:tcPr>
            <w:tcW w:type="dxa" w:w="3099"/>
          </w:tcPr>
          <w:p>
            <w:pPr>
              <w:spacing w:before="40" w:after="40"/>
            </w:pPr>
            <w:r>
              <w:rPr>
                <w:rFonts w:ascii="Calibri" w:hAnsi="Calibri"/>
                <w:b w:val="0"/>
                <w:i w:val="0"/>
                <w:sz w:val="19"/>
              </w:rPr>
              <w:t>0,879 / 0,766 / 0,648 / 0,675 / 0,059</w:t>
            </w:r>
          </w:p>
        </w:tc>
      </w:tr>
      <w:tr>
        <w:trPr>
          <w:cantSplit/>
        </w:trPr>
        <w:tc>
          <w:tcPr>
            <w:tcW w:type="dxa" w:w="3099"/>
            <w:shd w:val="clear" w:color="auto" w:fill="F7F8FA"/>
          </w:tcPr>
          <w:p>
            <w:pPr>
              <w:spacing w:before="40" w:after="40"/>
            </w:pPr>
            <w:r>
              <w:rPr>
                <w:rFonts w:ascii="Calibri" w:hAnsi="Calibri"/>
                <w:b w:val="0"/>
                <w:i w:val="0"/>
                <w:sz w:val="19"/>
              </w:rPr>
              <w:t>Ayın son günü</w:t>
            </w:r>
          </w:p>
        </w:tc>
        <w:tc>
          <w:tcPr>
            <w:tcW w:type="dxa" w:w="3099"/>
            <w:shd w:val="clear" w:color="auto" w:fill="F7F8FA"/>
          </w:tcPr>
          <w:p>
            <w:pPr>
              <w:spacing w:before="40" w:after="40"/>
            </w:pPr>
            <w:r>
              <w:rPr>
                <w:rFonts w:ascii="Calibri" w:hAnsi="Calibri"/>
                <w:b/>
                <w:i w:val="0"/>
                <w:sz w:val="19"/>
              </w:rPr>
              <w:t>0,0198</w:t>
            </w:r>
          </w:p>
        </w:tc>
        <w:tc>
          <w:tcPr>
            <w:tcW w:type="dxa" w:w="3099"/>
            <w:shd w:val="clear" w:color="auto" w:fill="F7F8FA"/>
          </w:tcPr>
          <w:p>
            <w:pPr>
              <w:spacing w:before="40" w:after="40"/>
            </w:pPr>
            <w:r>
              <w:rPr>
                <w:rFonts w:ascii="Calibri" w:hAnsi="Calibri"/>
                <w:b w:val="0"/>
                <w:i w:val="0"/>
                <w:sz w:val="19"/>
              </w:rPr>
              <w:t>0,0198 / 0,0254 / 0,0194 / 0,0088 / 0,0210</w:t>
            </w:r>
          </w:p>
        </w:tc>
      </w:tr>
      <w:tr>
        <w:trPr>
          <w:cantSplit/>
        </w:trPr>
        <w:tc>
          <w:tcPr>
            <w:tcW w:type="dxa" w:w="3099"/>
          </w:tcPr>
          <w:p>
            <w:pPr>
              <w:spacing w:before="40" w:after="40"/>
            </w:pPr>
            <w:r>
              <w:rPr>
                <w:rFonts w:ascii="Calibri" w:hAnsi="Calibri"/>
                <w:b w:val="0"/>
                <w:i w:val="0"/>
                <w:sz w:val="19"/>
              </w:rPr>
              <w:t>Ayın ilk günü (toparlanma)</w:t>
            </w:r>
          </w:p>
        </w:tc>
        <w:tc>
          <w:tcPr>
            <w:tcW w:type="dxa" w:w="3099"/>
          </w:tcPr>
          <w:p>
            <w:pPr>
              <w:spacing w:before="40" w:after="40"/>
            </w:pPr>
            <w:r>
              <w:rPr>
                <w:rFonts w:ascii="Calibri" w:hAnsi="Calibri"/>
                <w:b w:val="0"/>
                <w:i w:val="0"/>
                <w:sz w:val="19"/>
              </w:rPr>
              <w:t>1,2072</w:t>
            </w:r>
          </w:p>
        </w:tc>
        <w:tc>
          <w:tcPr>
            <w:tcW w:type="dxa" w:w="3099"/>
          </w:tcPr>
          <w:p>
            <w:pPr>
              <w:spacing w:before="40" w:after="40"/>
            </w:pPr>
            <w:r>
              <w:rPr>
                <w:rFonts w:ascii="Calibri" w:hAnsi="Calibri"/>
                <w:b w:val="0"/>
                <w:i w:val="0"/>
                <w:sz w:val="19"/>
              </w:rPr>
              <w:t>2,929 / 1,207 / 1,056 / 0,090 / 1,574</w:t>
            </w:r>
          </w:p>
        </w:tc>
      </w:tr>
      <w:tr>
        <w:trPr>
          <w:cantSplit/>
        </w:trPr>
        <w:tc>
          <w:tcPr>
            <w:tcW w:type="dxa" w:w="3099"/>
            <w:shd w:val="clear" w:color="auto" w:fill="F7F8FA"/>
          </w:tcPr>
          <w:p>
            <w:pPr>
              <w:spacing w:before="40" w:after="40"/>
            </w:pPr>
            <w:r>
              <w:rPr>
                <w:rFonts w:ascii="Calibri" w:hAnsi="Calibri"/>
                <w:b w:val="0"/>
                <w:i w:val="0"/>
                <w:sz w:val="19"/>
              </w:rPr>
              <w:t>Normal gün</w:t>
            </w:r>
          </w:p>
        </w:tc>
        <w:tc>
          <w:tcPr>
            <w:tcW w:type="dxa" w:w="3099"/>
            <w:shd w:val="clear" w:color="auto" w:fill="F7F8FA"/>
          </w:tcPr>
          <w:p>
            <w:pPr>
              <w:spacing w:before="40" w:after="40"/>
            </w:pPr>
            <w:r>
              <w:rPr>
                <w:rFonts w:ascii="Calibri" w:hAnsi="Calibri"/>
                <w:b w:val="0"/>
                <w:i w:val="0"/>
                <w:sz w:val="19"/>
              </w:rPr>
              <w:t>1,0000</w:t>
            </w:r>
          </w:p>
        </w:tc>
        <w:tc>
          <w:tcPr>
            <w:tcW w:type="dxa" w:w="3099"/>
            <w:shd w:val="clear" w:color="auto" w:fill="F7F8FA"/>
          </w:tcPr>
          <w:p>
            <w:pPr>
              <w:spacing w:before="40" w:after="40"/>
            </w:pPr>
            <w:r>
              <w:rPr>
                <w:rFonts w:ascii="Calibri" w:hAnsi="Calibri"/>
                <w:b w:val="0"/>
                <w:i w:val="0"/>
                <w:sz w:val="19"/>
              </w:rPr>
              <w:t>—</w:t>
            </w:r>
          </w:p>
        </w:tc>
      </w:tr>
    </w:tbl>
    <w:p>
      <w:pPr>
        <w:spacing w:after="120" w:before="0"/>
      </w:pPr>
    </w:p>
    <w:p>
      <w:pPr>
        <w:jc w:val="both"/>
      </w:pPr>
      <w:r>
        <w:rPr>
          <w:rFonts w:ascii="Calibri" w:hAnsi="Calibri"/>
          <w:b w:val="0"/>
          <w:i w:val="0"/>
        </w:rPr>
        <w:t xml:space="preserve">Her çarpan, geçmişteki beş ay sonu olayının </w:t>
      </w:r>
      <w:r>
        <w:rPr>
          <w:rFonts w:ascii="Calibri" w:hAnsi="Calibri"/>
          <w:b/>
          <w:i w:val="0"/>
        </w:rPr>
        <w:t>oran medyanıdır</w:t>
      </w:r>
      <w:r>
        <w:rPr>
          <w:rFonts w:ascii="Calibri" w:hAnsi="Calibri"/>
          <w:b w:val="0"/>
          <w:i w:val="0"/>
        </w:rPr>
        <w:t xml:space="preserve">: o günün gerçekleşen toplam hacmi bölü aynı hücreler için sızıntısız hesaplanan DOW-medyan tabanının toplamı. Tabana bölmek, ay sonu etkisini haftagünü etkisinden </w:t>
      </w:r>
      <w:r>
        <w:rPr>
          <w:rFonts w:ascii="Calibri" w:hAnsi="Calibri"/>
          <w:b/>
          <w:i w:val="0"/>
        </w:rPr>
        <w:t>ayırır</w:t>
      </w:r>
      <w:r>
        <w:rPr>
          <w:rFonts w:ascii="Calibri" w:hAnsi="Calibri"/>
          <w:b w:val="0"/>
          <w:i w:val="0"/>
        </w:rPr>
        <w:t xml:space="preserve"> — 30 Haziran bir salıdır, taban zaten salı hacmini yakalar, çarpan yalnızca "ay sonu olma" bilgisini ekler.</w:t>
      </w:r>
    </w:p>
    <w:p>
      <w:pPr>
        <w:jc w:val="both"/>
      </w:pPr>
      <w:r>
        <w:rPr>
          <w:rFonts w:ascii="Calibri" w:hAnsi="Calibri"/>
          <w:b w:val="0"/>
          <w:i w:val="0"/>
        </w:rPr>
        <w:t xml:space="preserve">Medyanın önemi "ayın ilk günü" satırında görülür: ham oranlar arasında 1 Şubat'ın 2,929'u ve 1 Mayıs'ın (resmî tatil) 0,090'ı vardır. Medyan ikisini de dışarıda bırakıp 1,207 verir; ortalama alınsaydı çarpan 1,371 çıkardı. Rol başına en az iki geçerli oran yoksa güvenli </w:t>
      </w:r>
      <w:r>
        <w:rPr>
          <w:rFonts w:ascii="Calibri" w:hAnsi="Calibri"/>
          <w:b/>
          <w:i w:val="0"/>
        </w:rPr>
        <w:t>1,0</w:t>
      </w:r>
      <w:r>
        <w:rPr>
          <w:rFonts w:ascii="Calibri" w:hAnsi="Calibri"/>
          <w:b w:val="0"/>
          <w:i w:val="0"/>
        </w:rPr>
        <w:t xml:space="preserve"> değerine düşülür — tek bir gözlemden çarpan uydurulmaz.</w:t>
      </w:r>
    </w:p>
    <w:p>
      <w:pPr>
        <w:pStyle w:val="Heading2"/>
        <w:keepNext/>
      </w:pPr>
      <w:r>
        <w:rPr>
          <w:rFonts w:ascii="Calibri" w:hAnsi="Calibri"/>
          <w:b w:val="0"/>
          <w:i w:val="0"/>
        </w:rPr>
        <w:t>4.5 Üç sızıntı (leakage) koruması</w:t>
      </w:r>
    </w:p>
    <w:p>
      <w:pPr>
        <w:jc w:val="both"/>
      </w:pPr>
      <w:r>
        <w:rPr>
          <w:rFonts w:ascii="Calibri" w:hAnsi="Calibri"/>
          <w:b w:val="0"/>
          <w:i w:val="0"/>
        </w:rPr>
        <w:t>Tahmin modelinin en kolay bozulacağı yer, gelecekteki gerçekleşen değerin modele sızmasıdır. Üç bağımsız koruma vardır:</w:t>
      </w:r>
    </w:p>
    <w:p>
      <w:pPr>
        <w:pStyle w:val="ListNumber"/>
      </w:pPr>
      <w:r>
        <w:rPr>
          <w:rFonts w:ascii="Calibri" w:hAnsi="Calibri"/>
          <w:b/>
          <w:i w:val="0"/>
        </w:rPr>
        <w:t>Çarpan kalibrasyonunda:</w:t>
      </w:r>
      <w:r>
        <w:rPr>
          <w:rFonts w:ascii="Calibri" w:hAnsi="Calibri"/>
          <w:b w:val="0"/>
          <w:i w:val="0"/>
        </w:rPr>
        <w:t xml:space="preserve"> her olay günü için taban yalnızca </w:t>
      </w:r>
      <w:r>
        <w:rPr>
          <w:rFonts w:ascii="Consolas" w:hAnsi="Consolas"/>
          <w:b w:val="0"/>
          <w:i w:val="0"/>
          <w:color w:val="B0330E"/>
          <w:sz w:val="19"/>
        </w:rPr>
        <w:t>tarih &lt; hedef gün</w:t>
      </w:r>
      <w:r>
        <w:rPr>
          <w:rFonts w:ascii="Calibri" w:hAnsi="Calibri"/>
          <w:b w:val="0"/>
          <w:i w:val="0"/>
        </w:rPr>
        <w:t xml:space="preserve"> verisiyle hesaplanır. Bir test, taban fonksiyonunu bir "sızıntı bekçisi" ile değiştirip her çağrıda bu koşulu doğrular.</w:t>
      </w:r>
    </w:p>
    <w:p>
      <w:pPr>
        <w:pStyle w:val="ListNumber"/>
      </w:pPr>
      <w:r>
        <w:rPr>
          <w:rFonts w:ascii="Calibri" w:hAnsi="Calibri"/>
          <w:b/>
          <w:i w:val="0"/>
        </w:rPr>
        <w:t>Tabanda:</w:t>
      </w:r>
      <w:r>
        <w:rPr>
          <w:rFonts w:ascii="Calibri" w:hAnsi="Calibri"/>
          <w:b w:val="0"/>
          <w:i w:val="0"/>
        </w:rPr>
        <w:t xml:space="preserve"> olay günlerinin kendisi taban hesabından dışlanır.</w:t>
      </w:r>
    </w:p>
    <w:p>
      <w:pPr>
        <w:pStyle w:val="ListNumber"/>
      </w:pPr>
      <w:r>
        <w:rPr>
          <w:rFonts w:ascii="Calibri" w:hAnsi="Calibri"/>
          <w:b/>
          <w:i w:val="0"/>
        </w:rPr>
        <w:t>Yapısal olarak:</w:t>
      </w:r>
      <w:r>
        <w:rPr>
          <w:rFonts w:ascii="Calibri" w:hAnsi="Calibri"/>
          <w:b w:val="0"/>
          <w:i w:val="0"/>
        </w:rPr>
        <w:t xml:space="preserve"> </w:t>
      </w:r>
      <w:r>
        <w:rPr>
          <w:rFonts w:ascii="Consolas" w:hAnsi="Consolas"/>
          <w:b w:val="0"/>
          <w:i w:val="0"/>
          <w:color w:val="B0330E"/>
          <w:sz w:val="19"/>
        </w:rPr>
        <w:t>forecast_horizon</w:t>
      </w:r>
      <w:r>
        <w:rPr>
          <w:rFonts w:ascii="Calibri" w:hAnsi="Calibri"/>
          <w:b w:val="0"/>
          <w:i w:val="0"/>
        </w:rPr>
        <w:t xml:space="preserve">, kendisine verilen geçmiş veride tahmin başlangıcı veya sonrasına ait </w:t>
      </w:r>
      <w:r>
        <w:rPr>
          <w:rFonts w:ascii="Calibri" w:hAnsi="Calibri"/>
          <w:b/>
          <w:i w:val="0"/>
        </w:rPr>
        <w:t>tek bir satır</w:t>
      </w:r>
      <w:r>
        <w:rPr>
          <w:rFonts w:ascii="Calibri" w:hAnsi="Calibri"/>
          <w:b w:val="0"/>
          <w:i w:val="0"/>
        </w:rPr>
        <w:t xml:space="preserve"> bulursa çalışmayı reddeder ve hata fırlatır. Sessizce sızıntı yapmaz.</w:t>
      </w:r>
    </w:p>
    <w:p>
      <w:pPr>
        <w:jc w:val="both"/>
      </w:pPr>
      <w:r>
        <w:rPr>
          <w:rFonts w:ascii="Calibri" w:hAnsi="Calibri"/>
          <w:b w:val="0"/>
          <w:i w:val="0"/>
        </w:rPr>
        <w:t xml:space="preserve">Raporlanan başarım rakamları ayrıca </w:t>
      </w:r>
      <w:r>
        <w:rPr>
          <w:rFonts w:ascii="Calibri" w:hAnsi="Calibri"/>
          <w:b/>
          <w:i w:val="0"/>
        </w:rPr>
        <w:t>dondurulmuş (frozen)</w:t>
      </w:r>
      <w:r>
        <w:rPr>
          <w:rFonts w:ascii="Calibri" w:hAnsi="Calibri"/>
          <w:b w:val="0"/>
          <w:i w:val="0"/>
        </w:rPr>
        <w:t xml:space="preserve"> bir çerçeveyle üretilir: eğitim verisi tek bir kesim tarihinde kesilir, OD evreni bile yalnız o eğitim geçmişinden türetilir (ufukta ilk kez görünen bir OD çifti evrene giremez) ve modele gerçekleşen etiketi bulunmayan hedef bilgisi verilir. Bu, gerçek yarışma koşulunun aynısıdır.</w:t>
      </w:r>
    </w:p>
    <w:p>
      <w:pPr>
        <w:pStyle w:val="Heading2"/>
        <w:keepNext/>
      </w:pPr>
      <w:r>
        <w:rPr>
          <w:rFonts w:ascii="Calibri" w:hAnsi="Calibri"/>
          <w:b w:val="0"/>
          <w:i w:val="0"/>
        </w:rPr>
        <w:t>4.6 Frozen backtest sonuçları</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Pencere</w:t>
            </w:r>
          </w:p>
        </w:tc>
        <w:tc>
          <w:tcPr>
            <w:tcW w:type="dxa" w:w="2324"/>
            <w:shd w:val="clear" w:color="auto" w:fill="2B303B"/>
          </w:tcPr>
          <w:p>
            <w:pPr>
              <w:spacing w:before="60" w:after="60"/>
            </w:pPr>
            <w:r>
              <w:rPr>
                <w:rFonts w:ascii="Calibri" w:hAnsi="Calibri"/>
                <w:b/>
                <w:i w:val="0"/>
                <w:color w:val="FFFFFF"/>
                <w:sz w:val="19"/>
              </w:rPr>
              <w:t>Naive (geçen hafta)</w:t>
            </w:r>
          </w:p>
        </w:tc>
        <w:tc>
          <w:tcPr>
            <w:tcW w:type="dxa" w:w="2324"/>
            <w:shd w:val="clear" w:color="auto" w:fill="2B303B"/>
          </w:tcPr>
          <w:p>
            <w:pPr>
              <w:spacing w:before="60" w:after="60"/>
            </w:pPr>
            <w:r>
              <w:rPr>
                <w:rFonts w:ascii="Calibri" w:hAnsi="Calibri"/>
                <w:b/>
                <w:i w:val="0"/>
                <w:color w:val="FFFFFF"/>
                <w:sz w:val="19"/>
              </w:rPr>
              <w:t>DOW medyanı</w:t>
            </w:r>
          </w:p>
        </w:tc>
        <w:tc>
          <w:tcPr>
            <w:tcW w:type="dxa" w:w="2324"/>
            <w:shd w:val="clear" w:color="auto" w:fill="2B303B"/>
          </w:tcPr>
          <w:p>
            <w:pPr>
              <w:spacing w:before="60" w:after="60"/>
            </w:pPr>
            <w:r>
              <w:rPr>
                <w:rFonts w:ascii="Calibri" w:hAnsi="Calibri"/>
                <w:b/>
                <w:i w:val="0"/>
                <w:color w:val="FFFFFF"/>
                <w:sz w:val="19"/>
              </w:rPr>
              <w:t>Bizim model</w:t>
            </w:r>
          </w:p>
        </w:tc>
      </w:tr>
      <w:tr>
        <w:trPr>
          <w:cantSplit/>
        </w:trPr>
        <w:tc>
          <w:tcPr>
            <w:tcW w:type="dxa" w:w="2324"/>
          </w:tcPr>
          <w:p>
            <w:pPr>
              <w:spacing w:before="40" w:after="40"/>
            </w:pPr>
            <w:r>
              <w:rPr>
                <w:rFonts w:ascii="Calibri" w:hAnsi="Calibri"/>
                <w:b w:val="0"/>
                <w:i w:val="0"/>
                <w:sz w:val="19"/>
              </w:rPr>
              <w:t>Normal hafta · 15–21 Haziran</w:t>
            </w:r>
          </w:p>
        </w:tc>
        <w:tc>
          <w:tcPr>
            <w:tcW w:type="dxa" w:w="2324"/>
          </w:tcPr>
          <w:p>
            <w:pPr>
              <w:spacing w:before="40" w:after="40"/>
            </w:pPr>
            <w:r>
              <w:rPr>
                <w:rFonts w:ascii="Calibri" w:hAnsi="Calibri"/>
                <w:b w:val="0"/>
                <w:i w:val="0"/>
                <w:sz w:val="19"/>
              </w:rPr>
              <w:t>0,2592</w:t>
            </w:r>
          </w:p>
        </w:tc>
        <w:tc>
          <w:tcPr>
            <w:tcW w:type="dxa" w:w="2324"/>
          </w:tcPr>
          <w:p>
            <w:pPr>
              <w:spacing w:before="40" w:after="40"/>
            </w:pPr>
            <w:r>
              <w:rPr>
                <w:rFonts w:ascii="Calibri" w:hAnsi="Calibri"/>
                <w:b w:val="0"/>
                <w:i w:val="0"/>
                <w:sz w:val="19"/>
              </w:rPr>
              <w:t>0,2174</w:t>
            </w:r>
          </w:p>
        </w:tc>
        <w:tc>
          <w:tcPr>
            <w:tcW w:type="dxa" w:w="2324"/>
          </w:tcPr>
          <w:p>
            <w:pPr>
              <w:spacing w:before="40" w:after="40"/>
            </w:pPr>
            <w:r>
              <w:rPr>
                <w:rFonts w:ascii="Calibri" w:hAnsi="Calibri"/>
                <w:b/>
                <w:i w:val="0"/>
                <w:sz w:val="19"/>
              </w:rPr>
              <w:t>0,2174</w:t>
            </w:r>
          </w:p>
        </w:tc>
      </w:tr>
      <w:tr>
        <w:trPr>
          <w:cantSplit/>
        </w:trPr>
        <w:tc>
          <w:tcPr>
            <w:tcW w:type="dxa" w:w="2324"/>
            <w:shd w:val="clear" w:color="auto" w:fill="F7F8FA"/>
          </w:tcPr>
          <w:p>
            <w:pPr>
              <w:spacing w:before="40" w:after="40"/>
            </w:pPr>
            <w:r>
              <w:rPr>
                <w:rFonts w:ascii="Calibri" w:hAnsi="Calibri"/>
                <w:b w:val="0"/>
                <w:i w:val="0"/>
                <w:sz w:val="19"/>
              </w:rPr>
              <w:t>Ay sonu haftası · 30 Mart – 5 Nisan</w:t>
            </w:r>
          </w:p>
        </w:tc>
        <w:tc>
          <w:tcPr>
            <w:tcW w:type="dxa" w:w="2324"/>
            <w:shd w:val="clear" w:color="auto" w:fill="F7F8FA"/>
          </w:tcPr>
          <w:p>
            <w:pPr>
              <w:spacing w:before="40" w:after="40"/>
            </w:pPr>
            <w:r>
              <w:rPr>
                <w:rFonts w:ascii="Calibri" w:hAnsi="Calibri"/>
                <w:b w:val="0"/>
                <w:i w:val="0"/>
                <w:sz w:val="19"/>
              </w:rPr>
              <w:t>0,6972</w:t>
            </w:r>
          </w:p>
        </w:tc>
        <w:tc>
          <w:tcPr>
            <w:tcW w:type="dxa" w:w="2324"/>
            <w:shd w:val="clear" w:color="auto" w:fill="F7F8FA"/>
          </w:tcPr>
          <w:p>
            <w:pPr>
              <w:spacing w:before="40" w:after="40"/>
            </w:pPr>
            <w:r>
              <w:rPr>
                <w:rFonts w:ascii="Calibri" w:hAnsi="Calibri"/>
                <w:b w:val="0"/>
                <w:i w:val="0"/>
                <w:sz w:val="19"/>
              </w:rPr>
              <w:t>0,5328</w:t>
            </w:r>
          </w:p>
        </w:tc>
        <w:tc>
          <w:tcPr>
            <w:tcW w:type="dxa" w:w="2324"/>
            <w:shd w:val="clear" w:color="auto" w:fill="F7F8FA"/>
          </w:tcPr>
          <w:p>
            <w:pPr>
              <w:spacing w:before="40" w:after="40"/>
            </w:pPr>
            <w:r>
              <w:rPr>
                <w:rFonts w:ascii="Calibri" w:hAnsi="Calibri"/>
                <w:b/>
                <w:i w:val="0"/>
                <w:sz w:val="19"/>
              </w:rPr>
              <w:t>0,4464</w:t>
            </w:r>
          </w:p>
        </w:tc>
      </w:tr>
    </w:tbl>
    <w:p>
      <w:pPr>
        <w:spacing w:after="120" w:before="0"/>
      </w:pPr>
    </w:p>
    <w:p>
      <w:pPr>
        <w:jc w:val="both"/>
      </w:pPr>
      <w:r>
        <w:rPr>
          <w:rFonts w:ascii="Calibri" w:hAnsi="Calibri"/>
          <w:b w:val="0"/>
          <w:i w:val="0"/>
        </w:rPr>
        <w:t xml:space="preserve">Ölçüt WMAPE'dir (hacim ağırlıklı mutlak yüzde hata). Normal haftada bizim model ile düz DOW medyanı </w:t>
      </w:r>
      <w:r>
        <w:rPr>
          <w:rFonts w:ascii="Calibri" w:hAnsi="Calibri"/>
          <w:b/>
          <w:i w:val="0"/>
        </w:rPr>
        <w:t>birebir aynıdır</w:t>
      </w:r>
      <w:r>
        <w:rPr>
          <w:rFonts w:ascii="Calibri" w:hAnsi="Calibri"/>
          <w:b w:val="0"/>
          <w:i w:val="0"/>
        </w:rPr>
        <w:t xml:space="preserve">, çünkü o pencerede takvim rolü olan gün yoktur ve çarpan 1,0'dır — model gereksiz yere müdahale etmez. Ay sonu haftasında ise hata 0,5328'den 0,4464'e iner: takvim katmanı hatayı </w:t>
      </w:r>
      <w:r>
        <w:rPr>
          <w:rFonts w:ascii="Calibri" w:hAnsi="Calibri"/>
          <w:b/>
          <w:i w:val="0"/>
        </w:rPr>
        <w:t>%16,2</w:t>
      </w:r>
      <w:r>
        <w:rPr>
          <w:rFonts w:ascii="Calibri" w:hAnsi="Calibri"/>
          <w:b w:val="0"/>
          <w:i w:val="0"/>
        </w:rPr>
        <w:t xml:space="preserve"> azaltır ve naive referansa göre </w:t>
      </w:r>
      <w:r>
        <w:rPr>
          <w:rFonts w:ascii="Calibri" w:hAnsi="Calibri"/>
          <w:b/>
          <w:i w:val="0"/>
        </w:rPr>
        <w:t>%36,0</w:t>
      </w:r>
      <w:r>
        <w:rPr>
          <w:rFonts w:ascii="Calibri" w:hAnsi="Calibri"/>
          <w:b w:val="0"/>
          <w:i w:val="0"/>
        </w:rPr>
        <w:t xml:space="preserve"> iyileştirme sağlar. Yani katman zarar vermeden, yalnız gerektiğinde kazandırır.</w:t>
      </w:r>
    </w:p>
    <w:p>
      <w:pPr>
        <w:pStyle w:val="Heading2"/>
        <w:keepNext/>
      </w:pPr>
      <w:r>
        <w:rPr>
          <w:rFonts w:ascii="Calibri" w:hAnsi="Calibri"/>
          <w:b w:val="0"/>
          <w:i w:val="0"/>
        </w:rPr>
        <w:t>4.7 Bilinçli olarak yapmadıklarımız</w:t>
      </w:r>
    </w:p>
    <w:p>
      <w:pPr>
        <w:jc w:val="both"/>
      </w:pPr>
      <w:r>
        <w:rPr>
          <w:rFonts w:ascii="Calibri" w:hAnsi="Calibri"/>
          <w:b w:val="0"/>
          <w:i w:val="0"/>
        </w:rPr>
        <w:t>Aşağıdaki tekniklerin hiçbiri uygulanmamıştır ve bu bir eksiklik değil, gerekçelendirilmiş bir karardır:</w:t>
      </w:r>
    </w:p>
    <w:p>
      <w:pPr>
        <w:pStyle w:val="ListBullet"/>
      </w:pPr>
      <w:r>
        <w:rPr>
          <w:rFonts w:ascii="Calibri" w:hAnsi="Calibri"/>
          <w:b w:val="0"/>
          <w:i w:val="0"/>
        </w:rPr>
        <w:t>Aykırı değer (outlier) temizleme veya winsorize</w:t>
      </w:r>
    </w:p>
    <w:p>
      <w:pPr>
        <w:pStyle w:val="ListBullet"/>
      </w:pPr>
      <w:r>
        <w:rPr>
          <w:rFonts w:ascii="Calibri" w:hAnsi="Calibri"/>
          <w:b w:val="0"/>
          <w:i w:val="0"/>
        </w:rPr>
        <w:t>Logaritmik dönüşüm</w:t>
      </w:r>
    </w:p>
    <w:p>
      <w:pPr>
        <w:pStyle w:val="ListBullet"/>
      </w:pPr>
      <w:r>
        <w:rPr>
          <w:rFonts w:ascii="Calibri" w:hAnsi="Calibri"/>
          <w:b w:val="0"/>
          <w:i w:val="0"/>
        </w:rPr>
        <w:t>Ölçekleme / normalizasyon</w:t>
      </w:r>
    </w:p>
    <w:p>
      <w:pPr>
        <w:pStyle w:val="ListBullet"/>
      </w:pPr>
      <w:r>
        <w:rPr>
          <w:rFonts w:ascii="Calibri" w:hAnsi="Calibri"/>
          <w:b w:val="0"/>
          <w:i w:val="0"/>
        </w:rPr>
        <w:t>Yumuşatma (smoothing) veya ara değerleme (interpolation)</w:t>
      </w:r>
    </w:p>
    <w:p>
      <w:pPr>
        <w:pStyle w:val="ListBullet"/>
      </w:pPr>
      <w:r>
        <w:rPr>
          <w:rFonts w:ascii="Calibri" w:hAnsi="Calibri"/>
          <w:b w:val="0"/>
          <w:i w:val="0"/>
        </w:rPr>
        <w:t>Trend / mevsim ayrıştırma</w:t>
      </w:r>
    </w:p>
    <w:p>
      <w:pPr>
        <w:pStyle w:val="ListBullet"/>
      </w:pPr>
      <w:r>
        <w:rPr>
          <w:rFonts w:ascii="Calibri" w:hAnsi="Calibri"/>
          <w:b w:val="0"/>
          <w:i w:val="0"/>
        </w:rPr>
        <w:t xml:space="preserve">Harici makine öğrenmesi kütüphanesi — projede </w:t>
      </w:r>
      <w:r>
        <w:rPr>
          <w:rFonts w:ascii="Calibri" w:hAnsi="Calibri"/>
          <w:b/>
          <w:i w:val="0"/>
        </w:rPr>
        <w:t>scikit-learn, statsmodels, Prophet veya ARIMA yoktur</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 xml:space="preserve"> yalnız </w:t>
      </w:r>
      <w:r>
        <w:rPr>
          <w:rFonts w:ascii="Consolas" w:hAnsi="Consolas"/>
          <w:b w:val="0"/>
          <w:i w:val="0"/>
          <w:color w:val="B0330E"/>
          <w:sz w:val="19"/>
        </w:rPr>
        <w:t>pandas</w:t>
      </w:r>
      <w:r>
        <w:rPr>
          <w:rFonts w:ascii="Calibri" w:hAnsi="Calibri"/>
          <w:b w:val="0"/>
          <w:i w:val="0"/>
        </w:rPr>
        <w:t xml:space="preserve"> ve </w:t>
      </w:r>
      <w:r>
        <w:rPr>
          <w:rFonts w:ascii="Consolas" w:hAnsi="Consolas"/>
          <w:b w:val="0"/>
          <w:i w:val="0"/>
          <w:color w:val="B0330E"/>
          <w:sz w:val="19"/>
        </w:rPr>
        <w:t>openpyxl</w:t>
      </w:r>
      <w:r>
        <w:rPr>
          <w:rFonts w:ascii="Calibri" w:hAnsi="Calibri"/>
          <w:b w:val="0"/>
          <w:i w:val="0"/>
        </w:rPr>
        <w:t xml:space="preserve"> içerir</w:t>
      </w:r>
    </w:p>
    <w:p>
      <w:pPr>
        <w:jc w:val="both"/>
      </w:pPr>
      <w:r>
        <w:rPr>
          <w:rFonts w:ascii="Calibri" w:hAnsi="Calibri"/>
          <w:b w:val="0"/>
          <w:i w:val="0"/>
        </w:rPr>
        <w:t xml:space="preserve">Gerekçe: veri tam, düzenli ve </w:t>
      </w:r>
      <w:r>
        <w:rPr>
          <w:rFonts w:ascii="Calibri" w:hAnsi="Calibri"/>
          <w:b/>
          <w:i w:val="0"/>
        </w:rPr>
        <w:t>tek bir güçlü mevsimsellik (haftagünü)</w:t>
      </w:r>
      <w:r>
        <w:rPr>
          <w:rFonts w:ascii="Calibri" w:hAnsi="Calibri"/>
          <w:b w:val="0"/>
          <w:i w:val="0"/>
        </w:rPr>
        <w:t xml:space="preserve"> ile </w:t>
      </w:r>
      <w:r>
        <w:rPr>
          <w:rFonts w:ascii="Calibri" w:hAnsi="Calibri"/>
          <w:b/>
          <w:i w:val="0"/>
        </w:rPr>
        <w:t>tek bir takvim olayı (ay sonu)</w:t>
      </w:r>
      <w:r>
        <w:rPr>
          <w:rFonts w:ascii="Calibri" w:hAnsi="Calibri"/>
          <w:b w:val="0"/>
          <w:i w:val="0"/>
        </w:rPr>
        <w:t xml:space="preserve"> tarafından yönetiliyor. Robust medyan bu ikisini yakalıyor; fazlası doğrulanamayan karmaşıklık olurdu. Aykırı değer temizlemenin özel bir sakıncası da vardır: bu veri setindeki en büyük "aykırı" değerler tam olarak modellemek istediğimiz sinyalin kendisidir (ay sonu çöküşleri). Onları temizlemek, öğrenilecek olguyu silmek olurdu.</w:t>
      </w:r>
    </w:p>
    <w:p>
      <w:pPr>
        <w:pStyle w:val="Heading2"/>
        <w:keepNext/>
      </w:pPr>
      <w:r>
        <w:rPr>
          <w:rFonts w:ascii="Calibri" w:hAnsi="Calibri"/>
          <w:b w:val="0"/>
          <w:i w:val="0"/>
        </w:rPr>
        <w:t>4.8 Çıktı ve kimlik ataması</w:t>
      </w:r>
    </w:p>
    <w:p>
      <w:pPr>
        <w:jc w:val="both"/>
      </w:pPr>
      <w:r>
        <w:rPr>
          <w:rFonts w:ascii="Calibri" w:hAnsi="Calibri"/>
          <w:b w:val="0"/>
          <w:i w:val="0"/>
        </w:rPr>
        <w:t xml:space="preserve">Çıktı, 289 aktif OD x 7 gün x 2 slot = </w:t>
      </w:r>
      <w:r>
        <w:rPr>
          <w:rFonts w:ascii="Calibri" w:hAnsi="Calibri"/>
          <w:b/>
          <w:i w:val="0"/>
        </w:rPr>
        <w:t>4.046 satır</w:t>
      </w:r>
      <w:r>
        <w:rPr>
          <w:rFonts w:ascii="Calibri" w:hAnsi="Calibri"/>
          <w:b w:val="0"/>
          <w:i w:val="0"/>
        </w:rPr>
        <w:t xml:space="preserve">, toplam </w:t>
      </w:r>
      <w:r>
        <w:rPr>
          <w:rFonts w:ascii="Calibri" w:hAnsi="Calibri"/>
          <w:b/>
          <w:i w:val="0"/>
        </w:rPr>
        <w:t>4.977.975 desi</w:t>
      </w:r>
      <w:r>
        <w:rPr>
          <w:rFonts w:ascii="Calibri" w:hAnsi="Calibri"/>
          <w:b w:val="0"/>
          <w:i w:val="0"/>
        </w:rPr>
        <w:t>, 1.121'i sıfırdır. Günlük dağılım takvim katmanının imzasını taşır: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Gün</w:t>
            </w:r>
          </w:p>
        </w:tc>
        <w:tc>
          <w:tcPr>
            <w:tcW w:type="dxa" w:w="2324"/>
            <w:shd w:val="clear" w:color="auto" w:fill="2B303B"/>
          </w:tcPr>
          <w:p>
            <w:pPr>
              <w:spacing w:before="60" w:after="60"/>
            </w:pPr>
            <w:r>
              <w:rPr>
                <w:rFonts w:ascii="Calibri" w:hAnsi="Calibri"/>
                <w:b/>
                <w:i w:val="0"/>
                <w:color w:val="FFFFFF"/>
                <w:sz w:val="19"/>
              </w:rPr>
              <w:t>Tahmin (desi)</w:t>
            </w:r>
          </w:p>
        </w:tc>
        <w:tc>
          <w:tcPr>
            <w:tcW w:type="dxa" w:w="2324"/>
            <w:shd w:val="clear" w:color="auto" w:fill="2B303B"/>
          </w:tcPr>
          <w:p>
            <w:pPr>
              <w:spacing w:before="60" w:after="60"/>
            </w:pPr>
            <w:r>
              <w:rPr>
                <w:rFonts w:ascii="Calibri" w:hAnsi="Calibri"/>
                <w:b/>
                <w:i w:val="0"/>
                <w:color w:val="FFFFFF"/>
                <w:sz w:val="19"/>
              </w:rPr>
              <w:t>Aynı haftagünü ortalaması</w:t>
            </w:r>
          </w:p>
        </w:tc>
        <w:tc>
          <w:tcPr>
            <w:tcW w:type="dxa" w:w="2324"/>
            <w:shd w:val="clear" w:color="auto" w:fill="2B303B"/>
          </w:tcPr>
          <w:p>
            <w:pPr>
              <w:spacing w:before="60" w:after="60"/>
            </w:pPr>
            <w:r>
              <w:rPr>
                <w:rFonts w:ascii="Calibri" w:hAnsi="Calibri"/>
                <w:b/>
                <w:i w:val="0"/>
                <w:color w:val="FFFFFF"/>
                <w:sz w:val="19"/>
              </w:rPr>
              <w:t>Oran</w:t>
            </w:r>
          </w:p>
        </w:tc>
      </w:tr>
      <w:tr>
        <w:trPr>
          <w:cantSplit/>
        </w:trPr>
        <w:tc>
          <w:tcPr>
            <w:tcW w:type="dxa" w:w="2324"/>
          </w:tcPr>
          <w:p>
            <w:pPr>
              <w:spacing w:before="40" w:after="40"/>
            </w:pPr>
            <w:r>
              <w:rPr>
                <w:rFonts w:ascii="Calibri" w:hAnsi="Calibri"/>
                <w:b w:val="0"/>
                <w:i w:val="0"/>
                <w:sz w:val="19"/>
              </w:rPr>
              <w:t>29 Haziran (Pazartesi)</w:t>
            </w:r>
          </w:p>
        </w:tc>
        <w:tc>
          <w:tcPr>
            <w:tcW w:type="dxa" w:w="2324"/>
          </w:tcPr>
          <w:p>
            <w:pPr>
              <w:spacing w:before="40" w:after="40"/>
            </w:pPr>
            <w:r>
              <w:rPr>
                <w:rFonts w:ascii="Calibri" w:hAnsi="Calibri"/>
                <w:b w:val="0"/>
                <w:i w:val="0"/>
                <w:sz w:val="19"/>
              </w:rPr>
              <w:t>1.161.736</w:t>
            </w:r>
          </w:p>
        </w:tc>
        <w:tc>
          <w:tcPr>
            <w:tcW w:type="dxa" w:w="2324"/>
          </w:tcPr>
          <w:p>
            <w:pPr>
              <w:spacing w:before="40" w:after="40"/>
            </w:pPr>
            <w:r>
              <w:rPr>
                <w:rFonts w:ascii="Calibri" w:hAnsi="Calibri"/>
                <w:b w:val="0"/>
                <w:i w:val="0"/>
                <w:sz w:val="19"/>
              </w:rPr>
              <w:t>1.622.264</w:t>
            </w:r>
          </w:p>
        </w:tc>
        <w:tc>
          <w:tcPr>
            <w:tcW w:type="dxa" w:w="2324"/>
          </w:tcPr>
          <w:p>
            <w:pPr>
              <w:spacing w:before="40" w:after="40"/>
            </w:pPr>
            <w:r>
              <w:rPr>
                <w:rFonts w:ascii="Calibri" w:hAnsi="Calibri"/>
                <w:b w:val="0"/>
                <w:i w:val="0"/>
                <w:sz w:val="19"/>
              </w:rPr>
              <w:t>0,72</w:t>
            </w:r>
          </w:p>
        </w:tc>
      </w:tr>
      <w:tr>
        <w:trPr>
          <w:cantSplit/>
        </w:trPr>
        <w:tc>
          <w:tcPr>
            <w:tcW w:type="dxa" w:w="2324"/>
            <w:shd w:val="clear" w:color="auto" w:fill="F7F8FA"/>
          </w:tcPr>
          <w:p>
            <w:pPr>
              <w:spacing w:before="40" w:after="40"/>
            </w:pPr>
            <w:r>
              <w:rPr>
                <w:rFonts w:ascii="Calibri" w:hAnsi="Calibri"/>
                <w:b/>
                <w:i w:val="0"/>
                <w:sz w:val="19"/>
              </w:rPr>
              <w:t>30 Haziran (Salı)</w:t>
            </w:r>
          </w:p>
        </w:tc>
        <w:tc>
          <w:tcPr>
            <w:tcW w:type="dxa" w:w="2324"/>
            <w:shd w:val="clear" w:color="auto" w:fill="F7F8FA"/>
          </w:tcPr>
          <w:p>
            <w:pPr>
              <w:spacing w:before="40" w:after="40"/>
            </w:pPr>
            <w:r>
              <w:rPr>
                <w:rFonts w:ascii="Calibri" w:hAnsi="Calibri"/>
                <w:b/>
                <w:i w:val="0"/>
                <w:sz w:val="19"/>
              </w:rPr>
              <w:t>24.040</w:t>
            </w:r>
          </w:p>
        </w:tc>
        <w:tc>
          <w:tcPr>
            <w:tcW w:type="dxa" w:w="2324"/>
            <w:shd w:val="clear" w:color="auto" w:fill="F7F8FA"/>
          </w:tcPr>
          <w:p>
            <w:pPr>
              <w:spacing w:before="40" w:after="40"/>
            </w:pPr>
            <w:r>
              <w:rPr>
                <w:rFonts w:ascii="Calibri" w:hAnsi="Calibri"/>
                <w:b w:val="0"/>
                <w:i w:val="0"/>
                <w:sz w:val="19"/>
              </w:rPr>
              <w:t>1.110.177</w:t>
            </w:r>
          </w:p>
        </w:tc>
        <w:tc>
          <w:tcPr>
            <w:tcW w:type="dxa" w:w="2324"/>
            <w:shd w:val="clear" w:color="auto" w:fill="F7F8FA"/>
          </w:tcPr>
          <w:p>
            <w:pPr>
              <w:spacing w:before="40" w:after="40"/>
            </w:pPr>
            <w:r>
              <w:rPr>
                <w:rFonts w:ascii="Calibri" w:hAnsi="Calibri"/>
                <w:b/>
                <w:i w:val="0"/>
                <w:sz w:val="19"/>
              </w:rPr>
              <w:t>0,02</w:t>
            </w:r>
          </w:p>
        </w:tc>
      </w:tr>
      <w:tr>
        <w:trPr>
          <w:cantSplit/>
        </w:trPr>
        <w:tc>
          <w:tcPr>
            <w:tcW w:type="dxa" w:w="2324"/>
          </w:tcPr>
          <w:p>
            <w:pPr>
              <w:spacing w:before="40" w:after="40"/>
            </w:pPr>
            <w:r>
              <w:rPr>
                <w:rFonts w:ascii="Calibri" w:hAnsi="Calibri"/>
                <w:b w:val="0"/>
                <w:i w:val="0"/>
                <w:sz w:val="19"/>
              </w:rPr>
              <w:t>1 Temmuz (Çarşamba)</w:t>
            </w:r>
          </w:p>
        </w:tc>
        <w:tc>
          <w:tcPr>
            <w:tcW w:type="dxa" w:w="2324"/>
          </w:tcPr>
          <w:p>
            <w:pPr>
              <w:spacing w:before="40" w:after="40"/>
            </w:pPr>
            <w:r>
              <w:rPr>
                <w:rFonts w:ascii="Calibri" w:hAnsi="Calibri"/>
                <w:b w:val="0"/>
                <w:i w:val="0"/>
                <w:sz w:val="19"/>
              </w:rPr>
              <w:t>1.305.721</w:t>
            </w:r>
          </w:p>
        </w:tc>
        <w:tc>
          <w:tcPr>
            <w:tcW w:type="dxa" w:w="2324"/>
          </w:tcPr>
          <w:p>
            <w:pPr>
              <w:spacing w:before="40" w:after="40"/>
            </w:pPr>
            <w:r>
              <w:rPr>
                <w:rFonts w:ascii="Calibri" w:hAnsi="Calibri"/>
                <w:b w:val="0"/>
                <w:i w:val="0"/>
                <w:sz w:val="19"/>
              </w:rPr>
              <w:t>1.016.846</w:t>
            </w:r>
          </w:p>
        </w:tc>
        <w:tc>
          <w:tcPr>
            <w:tcW w:type="dxa" w:w="2324"/>
          </w:tcPr>
          <w:p>
            <w:pPr>
              <w:spacing w:before="40" w:after="40"/>
            </w:pPr>
            <w:r>
              <w:rPr>
                <w:rFonts w:ascii="Calibri" w:hAnsi="Calibri"/>
                <w:b w:val="0"/>
                <w:i w:val="0"/>
                <w:sz w:val="19"/>
              </w:rPr>
              <w:t>1,28</w:t>
            </w:r>
          </w:p>
        </w:tc>
      </w:tr>
      <w:tr>
        <w:trPr>
          <w:cantSplit/>
        </w:trPr>
        <w:tc>
          <w:tcPr>
            <w:tcW w:type="dxa" w:w="2324"/>
            <w:shd w:val="clear" w:color="auto" w:fill="F7F8FA"/>
          </w:tcPr>
          <w:p>
            <w:pPr>
              <w:spacing w:before="40" w:after="40"/>
            </w:pPr>
            <w:r>
              <w:rPr>
                <w:rFonts w:ascii="Calibri" w:hAnsi="Calibri"/>
                <w:b w:val="0"/>
                <w:i w:val="0"/>
                <w:sz w:val="19"/>
              </w:rPr>
              <w:t>2 Temmuz (Perşembe)</w:t>
            </w:r>
          </w:p>
        </w:tc>
        <w:tc>
          <w:tcPr>
            <w:tcW w:type="dxa" w:w="2324"/>
            <w:shd w:val="clear" w:color="auto" w:fill="F7F8FA"/>
          </w:tcPr>
          <w:p>
            <w:pPr>
              <w:spacing w:before="40" w:after="40"/>
            </w:pPr>
            <w:r>
              <w:rPr>
                <w:rFonts w:ascii="Calibri" w:hAnsi="Calibri"/>
                <w:b w:val="0"/>
                <w:i w:val="0"/>
                <w:sz w:val="19"/>
              </w:rPr>
              <w:t>978.038</w:t>
            </w:r>
          </w:p>
        </w:tc>
        <w:tc>
          <w:tcPr>
            <w:tcW w:type="dxa" w:w="2324"/>
            <w:shd w:val="clear" w:color="auto" w:fill="F7F8FA"/>
          </w:tcPr>
          <w:p>
            <w:pPr>
              <w:spacing w:before="40" w:after="40"/>
            </w:pPr>
            <w:r>
              <w:rPr>
                <w:rFonts w:ascii="Calibri" w:hAnsi="Calibri"/>
                <w:b w:val="0"/>
                <w:i w:val="0"/>
                <w:sz w:val="19"/>
              </w:rPr>
              <w:t>953.021</w:t>
            </w:r>
          </w:p>
        </w:tc>
        <w:tc>
          <w:tcPr>
            <w:tcW w:type="dxa" w:w="2324"/>
            <w:shd w:val="clear" w:color="auto" w:fill="F7F8FA"/>
          </w:tcPr>
          <w:p>
            <w:pPr>
              <w:spacing w:before="40" w:after="40"/>
            </w:pPr>
            <w:r>
              <w:rPr>
                <w:rFonts w:ascii="Calibri" w:hAnsi="Calibri"/>
                <w:b w:val="0"/>
                <w:i w:val="0"/>
                <w:sz w:val="19"/>
              </w:rPr>
              <w:t>1,03</w:t>
            </w:r>
          </w:p>
        </w:tc>
      </w:tr>
      <w:tr>
        <w:trPr>
          <w:cantSplit/>
        </w:trPr>
        <w:tc>
          <w:tcPr>
            <w:tcW w:type="dxa" w:w="2324"/>
          </w:tcPr>
          <w:p>
            <w:pPr>
              <w:spacing w:before="40" w:after="40"/>
            </w:pPr>
            <w:r>
              <w:rPr>
                <w:rFonts w:ascii="Calibri" w:hAnsi="Calibri"/>
                <w:b w:val="0"/>
                <w:i w:val="0"/>
                <w:sz w:val="19"/>
              </w:rPr>
              <w:t>3 Temmuz (Cuma)</w:t>
            </w:r>
          </w:p>
        </w:tc>
        <w:tc>
          <w:tcPr>
            <w:tcW w:type="dxa" w:w="2324"/>
          </w:tcPr>
          <w:p>
            <w:pPr>
              <w:spacing w:before="40" w:after="40"/>
            </w:pPr>
            <w:r>
              <w:rPr>
                <w:rFonts w:ascii="Calibri" w:hAnsi="Calibri"/>
                <w:b w:val="0"/>
                <w:i w:val="0"/>
                <w:sz w:val="19"/>
              </w:rPr>
              <w:t>859.444</w:t>
            </w:r>
          </w:p>
        </w:tc>
        <w:tc>
          <w:tcPr>
            <w:tcW w:type="dxa" w:w="2324"/>
          </w:tcPr>
          <w:p>
            <w:pPr>
              <w:spacing w:before="40" w:after="40"/>
            </w:pPr>
            <w:r>
              <w:rPr>
                <w:rFonts w:ascii="Calibri" w:hAnsi="Calibri"/>
                <w:b w:val="0"/>
                <w:i w:val="0"/>
                <w:sz w:val="19"/>
              </w:rPr>
              <w:t>897.773</w:t>
            </w:r>
          </w:p>
        </w:tc>
        <w:tc>
          <w:tcPr>
            <w:tcW w:type="dxa" w:w="2324"/>
          </w:tcPr>
          <w:p>
            <w:pPr>
              <w:spacing w:before="40" w:after="40"/>
            </w:pPr>
            <w:r>
              <w:rPr>
                <w:rFonts w:ascii="Calibri" w:hAnsi="Calibri"/>
                <w:b w:val="0"/>
                <w:i w:val="0"/>
                <w:sz w:val="19"/>
              </w:rPr>
              <w:t>0,96</w:t>
            </w:r>
          </w:p>
        </w:tc>
      </w:tr>
      <w:tr>
        <w:trPr>
          <w:cantSplit/>
        </w:trPr>
        <w:tc>
          <w:tcPr>
            <w:tcW w:type="dxa" w:w="2324"/>
            <w:shd w:val="clear" w:color="auto" w:fill="F7F8FA"/>
          </w:tcPr>
          <w:p>
            <w:pPr>
              <w:spacing w:before="40" w:after="40"/>
            </w:pPr>
            <w:r>
              <w:rPr>
                <w:rFonts w:ascii="Calibri" w:hAnsi="Calibri"/>
                <w:b w:val="0"/>
                <w:i w:val="0"/>
                <w:sz w:val="19"/>
              </w:rPr>
              <w:t>4 Temmuz (Cumartesi)</w:t>
            </w:r>
          </w:p>
        </w:tc>
        <w:tc>
          <w:tcPr>
            <w:tcW w:type="dxa" w:w="2324"/>
            <w:shd w:val="clear" w:color="auto" w:fill="F7F8FA"/>
          </w:tcPr>
          <w:p>
            <w:pPr>
              <w:spacing w:before="40" w:after="40"/>
            </w:pPr>
            <w:r>
              <w:rPr>
                <w:rFonts w:ascii="Calibri" w:hAnsi="Calibri"/>
                <w:b w:val="0"/>
                <w:i w:val="0"/>
                <w:sz w:val="19"/>
              </w:rPr>
              <w:t>591.542</w:t>
            </w:r>
          </w:p>
        </w:tc>
        <w:tc>
          <w:tcPr>
            <w:tcW w:type="dxa" w:w="2324"/>
            <w:shd w:val="clear" w:color="auto" w:fill="F7F8FA"/>
          </w:tcPr>
          <w:p>
            <w:pPr>
              <w:spacing w:before="40" w:after="40"/>
            </w:pPr>
            <w:r>
              <w:rPr>
                <w:rFonts w:ascii="Calibri" w:hAnsi="Calibri"/>
                <w:b w:val="0"/>
                <w:i w:val="0"/>
                <w:sz w:val="19"/>
              </w:rPr>
              <w:t>619.547</w:t>
            </w:r>
          </w:p>
        </w:tc>
        <w:tc>
          <w:tcPr>
            <w:tcW w:type="dxa" w:w="2324"/>
            <w:shd w:val="clear" w:color="auto" w:fill="F7F8FA"/>
          </w:tcPr>
          <w:p>
            <w:pPr>
              <w:spacing w:before="40" w:after="40"/>
            </w:pPr>
            <w:r>
              <w:rPr>
                <w:rFonts w:ascii="Calibri" w:hAnsi="Calibri"/>
                <w:b w:val="0"/>
                <w:i w:val="0"/>
                <w:sz w:val="19"/>
              </w:rPr>
              <w:t>0,96</w:t>
            </w:r>
          </w:p>
        </w:tc>
      </w:tr>
      <w:tr>
        <w:trPr>
          <w:cantSplit/>
        </w:trPr>
        <w:tc>
          <w:tcPr>
            <w:tcW w:type="dxa" w:w="2324"/>
          </w:tcPr>
          <w:p>
            <w:pPr>
              <w:spacing w:before="40" w:after="40"/>
            </w:pPr>
            <w:r>
              <w:rPr>
                <w:rFonts w:ascii="Calibri" w:hAnsi="Calibri"/>
                <w:b w:val="0"/>
                <w:i w:val="0"/>
                <w:sz w:val="19"/>
              </w:rPr>
              <w:t>5 Temmuz (Pazar)</w:t>
            </w:r>
          </w:p>
        </w:tc>
        <w:tc>
          <w:tcPr>
            <w:tcW w:type="dxa" w:w="2324"/>
          </w:tcPr>
          <w:p>
            <w:pPr>
              <w:spacing w:before="40" w:after="40"/>
            </w:pPr>
            <w:r>
              <w:rPr>
                <w:rFonts w:ascii="Calibri" w:hAnsi="Calibri"/>
                <w:b w:val="0"/>
                <w:i w:val="0"/>
                <w:sz w:val="19"/>
              </w:rPr>
              <w:t>57.454</w:t>
            </w:r>
          </w:p>
        </w:tc>
        <w:tc>
          <w:tcPr>
            <w:tcW w:type="dxa" w:w="2324"/>
          </w:tcPr>
          <w:p>
            <w:pPr>
              <w:spacing w:before="40" w:after="40"/>
            </w:pPr>
            <w:r>
              <w:rPr>
                <w:rFonts w:ascii="Calibri" w:hAnsi="Calibri"/>
                <w:b w:val="0"/>
                <w:i w:val="0"/>
                <w:sz w:val="19"/>
              </w:rPr>
              <w:t>86.435</w:t>
            </w:r>
          </w:p>
        </w:tc>
        <w:tc>
          <w:tcPr>
            <w:tcW w:type="dxa" w:w="2324"/>
          </w:tcPr>
          <w:p>
            <w:pPr>
              <w:spacing w:before="40" w:after="40"/>
            </w:pPr>
            <w:r>
              <w:rPr>
                <w:rFonts w:ascii="Calibri" w:hAnsi="Calibri"/>
                <w:b w:val="0"/>
                <w:i w:val="0"/>
                <w:sz w:val="19"/>
              </w:rPr>
              <w:t>0,66</w:t>
            </w:r>
          </w:p>
        </w:tc>
      </w:tr>
    </w:tbl>
    <w:p>
      <w:pPr>
        <w:spacing w:after="120" w:before="0"/>
      </w:pPr>
    </w:p>
    <w:p>
      <w:pPr>
        <w:jc w:val="both"/>
      </w:pPr>
      <w:r>
        <w:rPr>
          <w:rFonts w:ascii="Calibri" w:hAnsi="Calibri"/>
          <w:b w:val="0"/>
          <w:i w:val="0"/>
        </w:rPr>
        <w:t>Fark üç günde toplanır: 29 Haziran bastırılmış, 30 Haziran çökmüş, 1 Temmuz toparlanmıştır. Kalan dört günde takvim çarpanı 1,0'dır; oranlardaki sapma yalnız haftagünü ortalamasının kendi gürültüsüdür (2–4 Temmuz'da 0,96–1,03; hacmi zaten en düşük gün olan 5 Temmuz Pazar'da 0,66).</w:t>
      </w:r>
    </w:p>
    <w:p>
      <w:pPr>
        <w:jc w:val="both"/>
      </w:pPr>
      <w:r>
        <w:rPr>
          <w:rFonts w:ascii="Calibri" w:hAnsi="Calibri"/>
          <w:b w:val="0"/>
          <w:i w:val="0"/>
        </w:rPr>
        <w:t xml:space="preserve">Talep kimlikleri </w:t>
      </w:r>
      <w:r>
        <w:rPr>
          <w:rFonts w:ascii="Consolas" w:hAnsi="Consolas"/>
          <w:b w:val="0"/>
          <w:i w:val="0"/>
          <w:color w:val="B0330E"/>
          <w:sz w:val="19"/>
        </w:rPr>
        <w:t>D00001</w:t>
      </w:r>
      <w:r>
        <w:rPr>
          <w:rFonts w:ascii="Calibri" w:hAnsi="Calibri"/>
          <w:b w:val="0"/>
          <w:i w:val="0"/>
        </w:rPr>
        <w:t xml:space="preserve">, </w:t>
      </w:r>
      <w:r>
        <w:rPr>
          <w:rFonts w:ascii="Consolas" w:hAnsi="Consolas"/>
          <w:b w:val="0"/>
          <w:i w:val="0"/>
          <w:color w:val="B0330E"/>
          <w:sz w:val="19"/>
        </w:rPr>
        <w:t>D00002</w:t>
      </w:r>
      <w:r>
        <w:rPr>
          <w:rFonts w:ascii="Calibri" w:hAnsi="Calibri"/>
          <w:b w:val="0"/>
          <w:i w:val="0"/>
        </w:rPr>
        <w:t xml:space="preserve">, ... biçiminde, </w:t>
      </w:r>
      <w:r>
        <w:rPr>
          <w:rFonts w:ascii="Consolas" w:hAnsi="Consolas"/>
          <w:b w:val="0"/>
          <w:i w:val="0"/>
          <w:color w:val="B0330E"/>
          <w:sz w:val="19"/>
        </w:rPr>
        <w:t>(tarih, çıkış, varış, slot)</w:t>
      </w:r>
      <w:r>
        <w:rPr>
          <w:rFonts w:ascii="Calibri" w:hAnsi="Calibri"/>
          <w:b w:val="0"/>
          <w:i w:val="0"/>
        </w:rPr>
        <w:t xml:space="preserve"> anahtarıyla </w:t>
      </w:r>
      <w:r>
        <w:rPr>
          <w:rFonts w:ascii="Calibri" w:hAnsi="Calibri"/>
          <w:b/>
          <w:i w:val="0"/>
        </w:rPr>
        <w:t>kararlı (stable) sıralama</w:t>
      </w:r>
      <w:r>
        <w:rPr>
          <w:rFonts w:ascii="Calibri" w:hAnsi="Calibri"/>
          <w:b w:val="0"/>
          <w:i w:val="0"/>
        </w:rPr>
        <w:t xml:space="preserve"> yapıldıktan sonra atanır. Kararlı sıralama, girdi satır sırasından bağımsız aynı kimlik dizisini garanti eder. 99.999 satırdan fazla girdi gelirse sessiz kimlik çakışması yerine açık bir hata fırlatılır. Yuvarlama </w:t>
      </w:r>
      <w:r>
        <w:rPr>
          <w:rFonts w:ascii="Consolas" w:hAnsi="Consolas"/>
          <w:b w:val="0"/>
          <w:i w:val="0"/>
          <w:color w:val="B0330E"/>
          <w:sz w:val="19"/>
        </w:rPr>
        <w:t>round()</w:t>
      </w:r>
      <w:r>
        <w:rPr>
          <w:rFonts w:ascii="Calibri" w:hAnsi="Calibri"/>
          <w:b w:val="0"/>
          <w:i w:val="0"/>
        </w:rPr>
        <w:t xml:space="preserve"> ile yapılır; bu "yarımı çifte yuvarla" davranışıdır ve 4.046 satırda tek yönlü sistematik sapma birikmesini önler.</w:t>
      </w:r>
    </w:p>
    <w:p>
      <w:pPr>
        <w:spacing w:before="80" w:after="160"/>
        <w:pBdr>
          <w:bottom w:val="single" w:sz="6" w:space="1" w:color="D8DCE3"/>
        </w:pBdr>
      </w:pPr>
    </w:p>
    <w:p>
      <w:pPr>
        <w:pStyle w:val="Heading1"/>
        <w:keepNext/>
      </w:pPr>
      <w:r>
        <w:rPr>
          <w:rFonts w:ascii="Calibri" w:hAnsi="Calibri"/>
          <w:b w:val="0"/>
          <w:i w:val="0"/>
        </w:rPr>
        <w:t>5. Optimizasyon Merdiveni</w:t>
      </w:r>
    </w:p>
    <w:p>
      <w:pPr>
        <w:pStyle w:val="Heading2"/>
        <w:keepNext/>
      </w:pPr>
      <w:r>
        <w:rPr>
          <w:rFonts w:ascii="Calibri" w:hAnsi="Calibri"/>
          <w:b w:val="0"/>
          <w:i w:val="0"/>
        </w:rPr>
        <w:t>5.1 Merdivenin mantığı ve ortak kabul kuralı</w:t>
      </w:r>
    </w:p>
    <w:p>
      <w:pPr>
        <w:jc w:val="both"/>
      </w:pPr>
      <w:r>
        <w:rPr>
          <w:rFonts w:ascii="Calibri" w:hAnsi="Calibri"/>
          <w:b w:val="0"/>
          <w:i w:val="0"/>
        </w:rPr>
        <w:t>Dört aşamanın hepsi aynı sözleşmeyi paylaşır:</w:t>
      </w:r>
    </w:p>
    <w:p>
      <w:pPr>
        <w:pStyle w:val="ListNumber"/>
      </w:pPr>
      <w:r>
        <w:rPr>
          <w:rFonts w:ascii="Calibri" w:hAnsi="Calibri"/>
          <w:b w:val="0"/>
          <w:i w:val="0"/>
        </w:rPr>
        <w:t xml:space="preserve">Aşama, önceki aşamanın </w:t>
      </w:r>
      <w:r>
        <w:rPr>
          <w:rFonts w:ascii="Calibri" w:hAnsi="Calibri"/>
          <w:b/>
          <w:i w:val="0"/>
        </w:rPr>
        <w:t>hakemden geçmiş</w:t>
      </w:r>
      <w:r>
        <w:rPr>
          <w:rFonts w:ascii="Calibri" w:hAnsi="Calibri"/>
          <w:b w:val="0"/>
          <w:i w:val="0"/>
        </w:rPr>
        <w:t xml:space="preserve"> planını girdi alır.</w:t>
      </w:r>
    </w:p>
    <w:p>
      <w:pPr>
        <w:pStyle w:val="ListNumber"/>
      </w:pPr>
      <w:r>
        <w:rPr>
          <w:rFonts w:ascii="Calibri" w:hAnsi="Calibri"/>
          <w:b w:val="0"/>
          <w:i w:val="0"/>
        </w:rPr>
        <w:t xml:space="preserve">Kendi arama uzayını </w:t>
      </w:r>
      <w:r>
        <w:rPr>
          <w:rFonts w:ascii="Calibri" w:hAnsi="Calibri"/>
          <w:b/>
          <w:i w:val="0"/>
        </w:rPr>
        <w:t>deterministik</w:t>
      </w:r>
      <w:r>
        <w:rPr>
          <w:rFonts w:ascii="Calibri" w:hAnsi="Calibri"/>
          <w:b w:val="0"/>
          <w:i w:val="0"/>
        </w:rPr>
        <w:t xml:space="preserve"> (belirlenimci) biçimde tarar; hiçbir yerde rastgelelik, zaman damgası veya sözlük sırası bağımlılığı yoktur.</w:t>
      </w:r>
    </w:p>
    <w:p>
      <w:pPr>
        <w:pStyle w:val="ListNumber"/>
      </w:pPr>
      <w:r>
        <w:rPr>
          <w:rFonts w:ascii="Calibri" w:hAnsi="Calibri"/>
          <w:b w:val="0"/>
          <w:i w:val="0"/>
        </w:rPr>
        <w:t xml:space="preserve">Aday plan tamamen kurulur, dakika çizelgesine çevrilir, şema doğrulamasından geçirilir ve </w:t>
      </w:r>
      <w:r>
        <w:rPr>
          <w:rFonts w:ascii="Calibri" w:hAnsi="Calibri"/>
          <w:b/>
          <w:i w:val="0"/>
        </w:rPr>
        <w:t>bağımsız hakem simülatörüyle</w:t>
      </w:r>
      <w:r>
        <w:rPr>
          <w:rFonts w:ascii="Calibri" w:hAnsi="Calibri"/>
          <w:b w:val="0"/>
          <w:i w:val="0"/>
        </w:rPr>
        <w:t xml:space="preserve"> sıfırdan yeniden fiyatlandırılır.</w:t>
      </w:r>
    </w:p>
    <w:p>
      <w:pPr>
        <w:pStyle w:val="ListNumber"/>
      </w:pPr>
      <w:r>
        <w:rPr>
          <w:rFonts w:ascii="Calibri" w:hAnsi="Calibri"/>
          <w:b w:val="0"/>
          <w:i w:val="0"/>
        </w:rPr>
        <w:t xml:space="preserve">Kabul kuralı üç koşulun hepsini ister: </w:t>
      </w:r>
      <w:r>
        <w:rPr>
          <w:rFonts w:ascii="Calibri" w:hAnsi="Calibri"/>
          <w:b/>
          <w:i w:val="0"/>
        </w:rPr>
        <w:t>temel planda 0 ihlal, aday planda 0 ihlal ve hakem toplamlarından hesaplanan tasarruf ≥ 1,00 TL.</w:t>
      </w:r>
      <w:r>
        <w:rPr>
          <w:rFonts w:ascii="Calibri" w:hAnsi="Calibri"/>
          <w:b w:val="0"/>
          <w:i w:val="0"/>
        </w:rPr>
        <w:t xml:space="preserve"> Sınır dahildir: tam 1,00 TL kabul edilir, 0,999999 TL reddedilir.</w:t>
      </w:r>
    </w:p>
    <w:p>
      <w:pPr>
        <w:pStyle w:val="ListNumber"/>
      </w:pPr>
      <w:r>
        <w:rPr>
          <w:rFonts w:ascii="Calibri" w:hAnsi="Calibri"/>
          <w:b w:val="0"/>
          <w:i w:val="0"/>
        </w:rPr>
        <w:t xml:space="preserve">Kabul edilmezse </w:t>
      </w:r>
      <w:r>
        <w:rPr>
          <w:rFonts w:ascii="Consolas" w:hAnsi="Consolas"/>
          <w:b w:val="0"/>
          <w:i w:val="0"/>
          <w:color w:val="B0330E"/>
          <w:sz w:val="19"/>
        </w:rPr>
        <w:t>selected = baseline</w:t>
      </w:r>
      <w:r>
        <w:rPr>
          <w:rFonts w:ascii="Calibri" w:hAnsi="Calibri"/>
          <w:b w:val="0"/>
          <w:i w:val="0"/>
        </w:rPr>
        <w:t xml:space="preserve"> olur; yani bir aşama plana </w:t>
      </w:r>
      <w:r>
        <w:rPr>
          <w:rFonts w:ascii="Calibri" w:hAnsi="Calibri"/>
          <w:b/>
          <w:i w:val="0"/>
        </w:rPr>
        <w:t>asla zarar veremez</w:t>
      </w:r>
      <w:r>
        <w:rPr>
          <w:rFonts w:ascii="Calibri" w:hAnsi="Calibri"/>
          <w:b w:val="0"/>
          <w:i w:val="0"/>
        </w:rPr>
        <w:t>.</w:t>
      </w:r>
    </w:p>
    <w:p>
      <w:pPr>
        <w:jc w:val="both"/>
      </w:pPr>
      <w:r>
        <w:rPr>
          <w:rFonts w:ascii="Calibri" w:hAnsi="Calibri"/>
          <w:b w:val="0"/>
          <w:i w:val="0"/>
        </w:rPr>
        <w:t xml:space="preserve">Bu tasarımın somut faydası ölçülmüştür: %250 hacimli sentetik bir veri setinde Stage 0 planı 69 elleçleme ihlaliyle üretildi (ihlallerin tamamı talebin fizikî kapasiteyi aşmasından kaynaklanıyordu), Stage 1 adayı bu nedenle </w:t>
      </w:r>
      <w:r>
        <w:rPr>
          <w:rFonts w:ascii="Calibri" w:hAnsi="Calibri"/>
          <w:b/>
          <w:i w:val="0"/>
        </w:rPr>
        <w:t>doğru biçimde reddedildi</w:t>
      </w:r>
      <w:r>
        <w:rPr>
          <w:rFonts w:ascii="Calibri" w:hAnsi="Calibri"/>
          <w:b w:val="0"/>
          <w:i w:val="0"/>
        </w:rPr>
        <w:t>, temel plan korundu, süreç çökmedi ve şemaya birebir uyan bir plan yazıldı.</w:t>
      </w:r>
    </w:p>
    <w:p>
      <w:pPr>
        <w:pStyle w:val="Heading2"/>
        <w:keepNext/>
      </w:pPr>
      <w:r>
        <w:rPr>
          <w:rFonts w:ascii="Calibri" w:hAnsi="Calibri"/>
          <w:b w:val="0"/>
          <w:i w:val="0"/>
        </w:rPr>
        <w:t>5.2 Stage 0 — Temel plan üretimi</w:t>
      </w:r>
    </w:p>
    <w:p>
      <w:pPr>
        <w:pStyle w:val="Heading3"/>
        <w:keepNext/>
      </w:pPr>
      <w:r>
        <w:rPr>
          <w:rFonts w:ascii="Calibri" w:hAnsi="Calibri"/>
          <w:b w:val="0"/>
          <w:i w:val="0"/>
        </w:rPr>
        <w:t>5.2.1 Hangi problemi çözüyor</w:t>
      </w:r>
    </w:p>
    <w:p>
      <w:pPr>
        <w:jc w:val="both"/>
      </w:pPr>
      <w:r>
        <w:rPr>
          <w:rFonts w:ascii="Calibri" w:hAnsi="Calibri"/>
          <w:b w:val="0"/>
          <w:i w:val="0"/>
        </w:rPr>
        <w:t xml:space="preserve">Stage 0'ın işi "iyi" bir plan değil, </w:t>
      </w:r>
      <w:r>
        <w:rPr>
          <w:rFonts w:ascii="Calibri" w:hAnsi="Calibri"/>
          <w:b/>
          <w:i w:val="0"/>
        </w:rPr>
        <w:t>doğru</w:t>
      </w:r>
      <w:r>
        <w:rPr>
          <w:rFonts w:ascii="Calibri" w:hAnsi="Calibri"/>
          <w:b w:val="0"/>
          <w:i w:val="0"/>
        </w:rPr>
        <w:t xml:space="preserve"> bir plan üretmektir: her talep tam olarak teslim edilmiş, hiçbir kapasite aşılmamış, tüm zorunlu kiralık seferler çıkarılmış olmalıdır. Kasten "doğru ama saf" bir tabandır — yalnız aynı hat üzerinde konsolide eder, farklı hatların yüklerini birleştirmez. Bu yüzden spot doluluğu yalnız %48,02'dir ve bu düşüklük bir kusur değil, sonraki üç aşamanın kullanacağı fırsattır.</w:t>
      </w:r>
    </w:p>
    <w:p>
      <w:pPr>
        <w:pStyle w:val="Heading3"/>
        <w:keepNext/>
      </w:pPr>
      <w:r>
        <w:rPr>
          <w:rFonts w:ascii="Calibri" w:hAnsi="Calibri"/>
          <w:b w:val="0"/>
          <w:i w:val="0"/>
        </w:rPr>
        <w:t>5.2.2 Algoritma adım adım</w:t>
      </w:r>
    </w:p>
    <w:p>
      <w:pPr>
        <w:jc w:val="both"/>
      </w:pPr>
      <w:r>
        <w:rPr>
          <w:rFonts w:ascii="Calibri" w:hAnsi="Calibri"/>
          <w:b/>
          <w:i w:val="0"/>
        </w:rPr>
        <w:t>Adım 1 — Ufkun türetilmesi.</w:t>
      </w:r>
      <w:r>
        <w:rPr>
          <w:rFonts w:ascii="Calibri" w:hAnsi="Calibri"/>
          <w:b w:val="0"/>
          <w:i w:val="0"/>
        </w:rPr>
        <w:t xml:space="preserve"> Planlama günleri girdi dosyasının </w:t>
      </w:r>
      <w:r>
        <w:rPr>
          <w:rFonts w:ascii="Consolas" w:hAnsi="Consolas"/>
          <w:b w:val="0"/>
          <w:i w:val="0"/>
          <w:color w:val="B0330E"/>
          <w:sz w:val="19"/>
        </w:rPr>
        <w:t>Tarih</w:t>
      </w:r>
      <w:r>
        <w:rPr>
          <w:rFonts w:ascii="Calibri" w:hAnsi="Calibri"/>
          <w:b w:val="0"/>
          <w:i w:val="0"/>
        </w:rPr>
        <w:t xml:space="preserve"> kolonundan türetilir; en küçük ve en büyük tarih arasındaki tüm günler kesintisiz döner. Kodda gömülü takvim tarihi yoktur (Teknik Gereksinimler Bölüm 7).</w:t>
      </w:r>
    </w:p>
    <w:p>
      <w:pPr>
        <w:jc w:val="both"/>
      </w:pPr>
      <w:r>
        <w:rPr>
          <w:rFonts w:ascii="Calibri" w:hAnsi="Calibri"/>
          <w:b/>
          <w:i w:val="0"/>
        </w:rPr>
        <w:t>Adım 2 — Takvimin kurulması.</w:t>
      </w:r>
      <w:r>
        <w:rPr>
          <w:rFonts w:ascii="Calibri" w:hAnsi="Calibri"/>
          <w:b w:val="0"/>
          <w:i w:val="0"/>
        </w:rPr>
        <w:t xml:space="preserve"> Ufka </w:t>
      </w:r>
      <w:r>
        <w:rPr>
          <w:rFonts w:ascii="Calibri" w:hAnsi="Calibri"/>
          <w:b/>
          <w:i w:val="0"/>
        </w:rPr>
        <w:t>2 boşaltma günü (flush day)</w:t>
      </w:r>
      <w:r>
        <w:rPr>
          <w:rFonts w:ascii="Calibri" w:hAnsi="Calibri"/>
          <w:b w:val="0"/>
          <w:i w:val="0"/>
        </w:rPr>
        <w:t xml:space="preserve"> eklenir. Bu, jürinin </w:t>
      </w:r>
      <w:r>
        <w:rPr>
          <w:rFonts w:ascii="Calibri" w:hAnsi="Calibri"/>
          <w:b w:val="0"/>
          <w:i/>
        </w:rPr>
        <w:t>"5 temmuzda tahminlenen talepleri 7 temmuzda teslim edebilirsiniz"</w:t>
      </w:r>
      <w:r>
        <w:rPr>
          <w:rFonts w:ascii="Calibri" w:hAnsi="Calibri"/>
          <w:b w:val="0"/>
          <w:i w:val="0"/>
        </w:rPr>
        <w:t xml:space="preserve"> cevabının doğrudan uygulamasıdır. 7 günlük ufuk 9 güne çıkar.</w:t>
      </w:r>
    </w:p>
    <w:p>
      <w:pPr>
        <w:jc w:val="both"/>
      </w:pPr>
      <w:r>
        <w:rPr>
          <w:rFonts w:ascii="Calibri" w:hAnsi="Calibri"/>
          <w:b/>
          <w:i w:val="0"/>
        </w:rPr>
        <w:t>Adım 3 — Tır bütçe takvimi ve zorunlu kiralıkların ön rezervasyonu.</w:t>
      </w:r>
      <w:r>
        <w:rPr>
          <w:rFonts w:ascii="Calibri" w:hAnsi="Calibri"/>
          <w:b w:val="0"/>
          <w:i w:val="0"/>
        </w:rPr>
        <w:t xml:space="preserve"> Her (merkez, gün) için tır ziyaret bütçesi kurulur ve </w:t>
      </w:r>
      <w:r>
        <w:rPr>
          <w:rFonts w:ascii="Calibri" w:hAnsi="Calibri"/>
          <w:b/>
          <w:i w:val="0"/>
        </w:rPr>
        <w:t>planlama başlamadan önce</w:t>
      </w:r>
      <w:r>
        <w:rPr>
          <w:rFonts w:ascii="Calibri" w:hAnsi="Calibri"/>
          <w:b w:val="0"/>
          <w:i w:val="0"/>
        </w:rPr>
        <w:t xml:space="preserve"> her kiralık tırın çıkış ve varış ziyareti bu bütçeden düşülür. Kalkış anı gerçek yüke değil </w:t>
      </w:r>
      <w:r>
        <w:rPr>
          <w:rFonts w:ascii="Calibri" w:hAnsi="Calibri"/>
          <w:b/>
          <w:i w:val="0"/>
        </w:rPr>
        <w:t>tam kapasiteye</w:t>
      </w:r>
      <w:r>
        <w:rPr>
          <w:rFonts w:ascii="Calibri" w:hAnsi="Calibri"/>
          <w:b w:val="0"/>
          <w:i w:val="0"/>
        </w:rPr>
        <w:t xml:space="preserve"> göre sabitlenir (Tır için 17:00 + 224 dakika = 20:44), böylece varış </w:t>
      </w:r>
      <w:r>
        <w:rPr>
          <w:rFonts w:ascii="Calibri" w:hAnsi="Calibri"/>
          <w:b/>
          <w:i w:val="0"/>
        </w:rPr>
        <w:t>günü</w:t>
      </w:r>
      <w:r>
        <w:rPr>
          <w:rFonts w:ascii="Calibri" w:hAnsi="Calibri"/>
          <w:b w:val="0"/>
          <w:i w:val="0"/>
        </w:rPr>
        <w:t xml:space="preserve"> yükten bağımsız olur ve rezervasyon birebir doğru kalır. Yükleme başlangıcı kalkıştan geriye doğru hesaplandığı için araç boş bekletilmez ve fazladan maliyet doğmaz.</w:t>
      </w:r>
    </w:p>
    <w:p>
      <w:pPr>
        <w:jc w:val="both"/>
      </w:pPr>
      <w:r>
        <w:rPr>
          <w:rFonts w:ascii="Calibri" w:hAnsi="Calibri"/>
          <w:b w:val="0"/>
          <w:i w:val="0"/>
        </w:rPr>
        <w:t xml:space="preserve">Bu adımın gerekliliği karşı-olguyla ölçülmüştür: rezervasyon kaldırılırsa plan </w:t>
      </w:r>
      <w:r>
        <w:rPr>
          <w:rFonts w:ascii="Calibri" w:hAnsi="Calibri"/>
          <w:b/>
          <w:i w:val="0"/>
        </w:rPr>
        <w:t>12 tır kapasitesi ihlali</w:t>
      </w:r>
      <w:r>
        <w:rPr>
          <w:rFonts w:ascii="Calibri" w:hAnsi="Calibri"/>
          <w:b w:val="0"/>
          <w:i w:val="0"/>
        </w:rPr>
        <w:t xml:space="preserve"> üretir (Balıkesir 2&gt;1, Tekirdağ 4&gt;2, Manisa 5&gt;4 dahil). Rezervasyonla ihlal sıfırdır.</w:t>
      </w:r>
    </w:p>
    <w:p>
      <w:pPr>
        <w:jc w:val="both"/>
      </w:pPr>
      <w:r>
        <w:rPr>
          <w:rFonts w:ascii="Calibri" w:hAnsi="Calibri"/>
          <w:b/>
          <w:i w:val="0"/>
        </w:rPr>
        <w:t>Adım 4 — Günlük döngü.</w:t>
      </w:r>
      <w:r>
        <w:rPr>
          <w:rFonts w:ascii="Calibri" w:hAnsi="Calibri"/>
          <w:b w:val="0"/>
          <w:i w:val="0"/>
        </w:rPr>
        <w:t xml:space="preserve"> Her ufuk günü için sırasıyla: o günün 09:00 ve 17:00 talepleri havuza eklenir; kiralık filo doldurulur; aday plan kümesi üretilir; kıt tır ziyaretleri dağıtılır; seçilen bacaklar yazılır ve taşınamayan yük havuzda kalır. Sıra kritiktir: </w:t>
      </w:r>
      <w:r>
        <w:rPr>
          <w:rFonts w:ascii="Calibri" w:hAnsi="Calibri"/>
          <w:b/>
          <w:i w:val="0"/>
        </w:rPr>
        <w:t>kiralık her zaman spottan önce doldurulur</w:t>
      </w:r>
      <w:r>
        <w:rPr>
          <w:rFonts w:ascii="Calibri" w:hAnsi="Calibri"/>
          <w:b w:val="0"/>
          <w:i w:val="0"/>
        </w:rPr>
        <w:t>, çünkü kiralık araç zaten yola çıkacaktır ve marjinal desi maliyeti çok düşüktür.</w:t>
      </w:r>
    </w:p>
    <w:p>
      <w:pPr>
        <w:jc w:val="both"/>
      </w:pPr>
      <w:r>
        <w:rPr>
          <w:rFonts w:ascii="Calibri" w:hAnsi="Calibri"/>
          <w:b/>
          <w:i w:val="0"/>
        </w:rPr>
        <w:t>Adım 5 — Kiralık doldurma (batık maliyet mantığı).</w:t>
      </w:r>
      <w:r>
        <w:rPr>
          <w:rFonts w:ascii="Calibri" w:hAnsi="Calibri"/>
          <w:b w:val="0"/>
          <w:i w:val="0"/>
        </w:rPr>
        <w:t xml:space="preserve"> Hattın havuzu </w:t>
      </w:r>
      <w:r>
        <w:rPr>
          <w:rFonts w:ascii="Consolas" w:hAnsi="Consolas"/>
          <w:b w:val="0"/>
          <w:i w:val="0"/>
          <w:color w:val="B0330E"/>
          <w:sz w:val="19"/>
        </w:rPr>
        <w:t>(son teslim anı, hazır olma anı, parça kimliği)</w:t>
      </w:r>
      <w:r>
        <w:rPr>
          <w:rFonts w:ascii="Calibri" w:hAnsi="Calibri"/>
          <w:b w:val="0"/>
          <w:i w:val="0"/>
        </w:rPr>
        <w:t xml:space="preserve"> sırasına dizilir — yani </w:t>
      </w:r>
      <w:r>
        <w:rPr>
          <w:rFonts w:ascii="Calibri" w:hAnsi="Calibri"/>
          <w:b/>
          <w:i w:val="0"/>
        </w:rPr>
        <w:t>en acil yük önce</w:t>
      </w:r>
      <w:r>
        <w:rPr>
          <w:rFonts w:ascii="Calibri" w:hAnsi="Calibri"/>
          <w:b w:val="0"/>
          <w:i w:val="0"/>
        </w:rPr>
        <w:t xml:space="preserve"> — ve araçlar ilk-uyan (first-fit) mantığıyla doldurulur. Sığmayan parça bölünür. Mantığın gerekçesi ölçülmüştür: kiralık aracın km bileşeni ve seyir saati batıktır (sunk), yalnız elleçleme süresi yükle değişir. Marjinal maliyet kiralık Tır'da 0,09722, kiralık Kamyon'da 0,06944 TL/desidir.</w:t>
      </w:r>
    </w:p>
    <w:p>
      <w:pPr>
        <w:jc w:val="both"/>
      </w:pPr>
      <w:r>
        <w:rPr>
          <w:rFonts w:ascii="Calibri" w:hAnsi="Calibri"/>
          <w:b/>
          <w:i w:val="0"/>
        </w:rPr>
        <w:t>Adım 6 — Aday plan kümesinin üretimi.</w:t>
      </w:r>
      <w:r>
        <w:rPr>
          <w:rFonts w:ascii="Calibri" w:hAnsi="Calibri"/>
          <w:b w:val="0"/>
          <w:i w:val="0"/>
        </w:rPr>
        <w:t xml:space="preserve"> Havuzdaki her dolu hat için, o hat-gününde spot Tır seçeneğinin üretilip üretilmeyeceğine karar verilir. Eşik </w:t>
      </w:r>
      <w:r>
        <w:rPr>
          <w:rFonts w:ascii="Consolas" w:hAnsi="Consolas"/>
          <w:b w:val="0"/>
          <w:i w:val="0"/>
          <w:color w:val="B0330E"/>
          <w:sz w:val="19"/>
        </w:rPr>
        <w:t>TIR_MIN_DESI = 12.000</w:t>
      </w:r>
      <w:r>
        <w:rPr>
          <w:rFonts w:ascii="Calibri" w:hAnsi="Calibri"/>
          <w:b w:val="0"/>
          <w:i w:val="0"/>
        </w:rPr>
        <w:t xml:space="preserve"> desidir ve keyfî değildir: bu değer Kamyon kapasitesine eşittir, yani altındaki her yük tek bir Kamyona sığar. 306 hattın tamamında ve beş farklı desi değeri için tek Tır maliyeti tek Kamyon maliyetiyle karşılaştırıldı — </w:t>
      </w:r>
      <w:r>
        <w:rPr>
          <w:rFonts w:ascii="Calibri" w:hAnsi="Calibri"/>
          <w:b/>
          <w:i w:val="0"/>
        </w:rPr>
        <w:t>1.530 kontrolün hiçbirinde Tır ucuz çıkmadı</w:t>
      </w:r>
      <w:r>
        <w:rPr>
          <w:rFonts w:ascii="Calibri" w:hAnsi="Calibri"/>
          <w:b w:val="0"/>
          <w:i w:val="0"/>
        </w:rPr>
        <w:t>. Eşiğin üstünde, 12.000 &lt; desi ≤ 22.400 aralığında ise tek Tır iki Kamyondan 1.224 kontrolün 1.220'sinde ucuzdur.</w:t>
      </w:r>
    </w:p>
    <w:p>
      <w:pPr>
        <w:jc w:val="both"/>
      </w:pPr>
      <w:r>
        <w:rPr>
          <w:rFonts w:ascii="Calibri" w:hAnsi="Calibri"/>
          <w:b/>
          <w:i w:val="0"/>
        </w:rPr>
        <w:t>Adım 7 — Araç karması tam sayımı.</w:t>
      </w:r>
      <w:r>
        <w:rPr>
          <w:rFonts w:ascii="Calibri" w:hAnsi="Calibri"/>
          <w:b w:val="0"/>
          <w:i w:val="0"/>
        </w:rPr>
        <w:t xml:space="preserve"> Bir (hat, gün) için tüm araç sayısı karmaları dört iç içe döngüyle taranır. Üst sınırlar: Tır = min(⌈desi/22.400⌉+1, 3), Kamyon = ⌈desi/12.000⌉+1, Hafif Kamyon = 2 (sabit), Kamyonet = 1 (sabit). Sabit tavanların gerekçesi araç merdivenidir: Hafif Kamyon Kamyon tarafından domine edilir, Kamyonet ise yalnız "kuyruk" rolündedir — ölçüm bunu doğrular, 1.143 spot bacağın 950'si Kamyonet'tir ve ortalama doluluğu %40,15'tir, yani gerçekten küçük artıkları toplar.</w:t>
      </w:r>
    </w:p>
    <w:p>
      <w:pPr>
        <w:jc w:val="both"/>
      </w:pPr>
      <w:r>
        <w:rPr>
          <w:rFonts w:ascii="Calibri" w:hAnsi="Calibri"/>
          <w:b w:val="0"/>
          <w:i w:val="0"/>
        </w:rPr>
        <w:t>Sayım üst sınırlarına eklenen +1 güvenlik payı (</w:t>
      </w:r>
      <w:r>
        <w:rPr>
          <w:rFonts w:ascii="Consolas" w:hAnsi="Consolas"/>
          <w:b w:val="0"/>
          <w:i w:val="0"/>
          <w:color w:val="B0330E"/>
          <w:sz w:val="19"/>
        </w:rPr>
        <w:t>COUNT_SLACK</w:t>
      </w:r>
      <w:r>
        <w:rPr>
          <w:rFonts w:ascii="Calibri" w:hAnsi="Calibri"/>
          <w:b w:val="0"/>
          <w:i w:val="0"/>
        </w:rPr>
        <w:t>) bilinçlidir: yükü daha çok araca bölmek elleçleme süresini kısaltıp SLA cezasını düşürebilir, bu seçenek açık tutulur.</w:t>
      </w:r>
    </w:p>
    <w:p>
      <w:pPr>
        <w:jc w:val="both"/>
      </w:pPr>
      <w:r>
        <w:rPr>
          <w:rFonts w:ascii="Calibri" w:hAnsi="Calibri"/>
          <w:b/>
          <w:i w:val="0"/>
        </w:rPr>
        <w:t>Adım 8 — İki budama (pruning) kuralı.</w:t>
      </w:r>
      <w:r>
        <w:rPr>
          <w:rFonts w:ascii="Calibri" w:hAnsi="Calibri"/>
          <w:b w:val="0"/>
          <w:i w:val="0"/>
        </w:rPr>
        <w:t xml:space="preserve"> Her aday önce iki hızlı elemeden geçer: (a) toplam kapasite, yükün 5.600 desiden fazlasını açıkta bırakıyorsa aday elenir (erteleme sınırı zaten aşılacaktır); (b) en küçük aracı çıkarmak yükü hâlâ tamamen karşılıyorsa aday domine sayılır. İkinci kural araç maliyeti üzerinde kesin baskındır ama SLA cezası teorik olarak farklılaşabilir; bu yönüyle tam ispatlı değil, maliyet tabanlı bir budamadır. Elenen adayın alt kümesi zaten ayrı bir kombinasyon olarak numaralandırıldığı için arama kör kalmaz.</w:t>
      </w:r>
    </w:p>
    <w:p>
      <w:pPr>
        <w:jc w:val="both"/>
      </w:pPr>
      <w:r>
        <w:rPr>
          <w:rFonts w:ascii="Calibri" w:hAnsi="Calibri"/>
          <w:b/>
          <w:i w:val="0"/>
        </w:rPr>
        <w:t>Adım 9 — Kesin fiyatlandırma.</w:t>
      </w:r>
      <w:r>
        <w:rPr>
          <w:rFonts w:ascii="Calibri" w:hAnsi="Calibri"/>
          <w:b w:val="0"/>
          <w:i w:val="0"/>
        </w:rPr>
        <w:t xml:space="preserve"> Budamayı geçen aday gerçekten doldurulur ve her dolu araç için tam zaman çizelgesi kurulur: </w:t>
      </w:r>
      <w:r>
        <w:rPr>
          <w:rFonts w:ascii="Consolas" w:hAnsi="Consolas"/>
          <w:b w:val="0"/>
          <w:i w:val="0"/>
          <w:color w:val="B0330E"/>
          <w:sz w:val="19"/>
        </w:rPr>
        <w:t>load_start = max(parçaların hazır olma anı)</w:t>
      </w:r>
      <w:r>
        <w:rPr>
          <w:rFonts w:ascii="Calibri" w:hAnsi="Calibri"/>
          <w:b w:val="0"/>
          <w:i w:val="0"/>
        </w:rPr>
        <w:t xml:space="preserve"> → </w:t>
      </w:r>
      <w:r>
        <w:rPr>
          <w:rFonts w:ascii="Consolas" w:hAnsi="Consolas"/>
          <w:b w:val="0"/>
          <w:i w:val="0"/>
          <w:color w:val="B0330E"/>
          <w:sz w:val="19"/>
        </w:rPr>
        <w:t>dep = load_start + elleçleme</w:t>
      </w:r>
      <w:r>
        <w:rPr>
          <w:rFonts w:ascii="Calibri" w:hAnsi="Calibri"/>
          <w:b w:val="0"/>
          <w:i w:val="0"/>
        </w:rPr>
        <w:t xml:space="preserve"> → </w:t>
      </w:r>
      <w:r>
        <w:rPr>
          <w:rFonts w:ascii="Consolas" w:hAnsi="Consolas"/>
          <w:b w:val="0"/>
          <w:i w:val="0"/>
          <w:color w:val="B0330E"/>
          <w:sz w:val="19"/>
        </w:rPr>
        <w:t>arr = dep + seyir</w:t>
      </w:r>
      <w:r>
        <w:rPr>
          <w:rFonts w:ascii="Calibri" w:hAnsi="Calibri"/>
          <w:b w:val="0"/>
          <w:i w:val="0"/>
        </w:rPr>
        <w:t xml:space="preserve"> → </w:t>
      </w:r>
      <w:r>
        <w:rPr>
          <w:rFonts w:ascii="Consolas" w:hAnsi="Consolas"/>
          <w:b w:val="0"/>
          <w:i w:val="0"/>
          <w:color w:val="B0330E"/>
          <w:sz w:val="19"/>
        </w:rPr>
        <w:t>unload_end = arr + elleçleme</w:t>
      </w:r>
      <w:r>
        <w:rPr>
          <w:rFonts w:ascii="Calibri" w:hAnsi="Calibri"/>
          <w:b w:val="0"/>
          <w:i w:val="0"/>
        </w:rPr>
        <w:t xml:space="preserve">. Filo </w:t>
      </w:r>
      <w:r>
        <w:rPr>
          <w:rFonts w:ascii="Calibri" w:hAnsi="Calibri"/>
          <w:b/>
          <w:i w:val="0"/>
        </w:rPr>
        <w:t>saatlik ücrete göre artan</w:t>
      </w:r>
      <w:r>
        <w:rPr>
          <w:rFonts w:ascii="Calibri" w:hAnsi="Calibri"/>
          <w:b w:val="0"/>
          <w:i w:val="0"/>
        </w:rPr>
        <w:t xml:space="preserve"> sırayla doldurulur (Kamyonet 197,92 &lt; Kamyon 318,25 &lt; Hafif Kamyon 364,58 &lt; Tır 487,50), yani en acil yük hem en ucuz hem ortalama en hızlı araca biner.</w:t>
      </w:r>
    </w:p>
    <w:p>
      <w:pPr>
        <w:jc w:val="both"/>
      </w:pPr>
      <w:r>
        <w:rPr>
          <w:rFonts w:ascii="Calibri" w:hAnsi="Calibri"/>
          <w:b/>
          <w:i w:val="0"/>
        </w:rPr>
        <w:t>Adım 10 — Erteleme (carry-over) kararı.</w:t>
      </w:r>
      <w:r>
        <w:rPr>
          <w:rFonts w:ascii="Calibri" w:hAnsi="Calibri"/>
          <w:b w:val="0"/>
          <w:i w:val="0"/>
        </w:rPr>
        <w:t xml:space="preserve"> Şartname EK KISIT 2 bunu açıkça serbest bırakır: </w:t>
      </w:r>
      <w:r>
        <w:rPr>
          <w:rFonts w:ascii="Calibri" w:hAnsi="Calibri"/>
          <w:b w:val="0"/>
          <w:i/>
        </w:rPr>
        <w:t>"Eğer düşük talep sebebiyle bazı gönderileri bekletmek maliyet açısından daha faydalıysa gönderileri bekletebilirsiniz."</w:t>
      </w:r>
      <w:r>
        <w:rPr>
          <w:rFonts w:ascii="Calibri" w:hAnsi="Calibri"/>
          <w:b w:val="0"/>
          <w:i w:val="0"/>
        </w:rPr>
        <w:t xml:space="preserve"> Erteleme keyfî değildir, </w:t>
      </w:r>
      <w:r>
        <w:rPr>
          <w:rFonts w:ascii="Calibri" w:hAnsi="Calibri"/>
          <w:b/>
          <w:i w:val="0"/>
        </w:rPr>
        <w:t>fiyatlandırılır</w:t>
      </w:r>
      <w:r>
        <w:rPr>
          <w:rFonts w:ascii="Calibri" w:hAnsi="Calibri"/>
          <w:b w:val="0"/>
          <w:i w:val="0"/>
        </w:rPr>
        <w:t xml:space="preserve">: her ertelenen parça için (a) yarınki dalgayla varış varsayılarak gerçek SLA cezası ve (b) yarınki taşıma bedeli toplanır. (b) iki farklı fiyatla hesaplanır — yarın o hatta kendi talebi varsa yalnız marjinal elleçleme payı (0,12 TL/desi), yoksa o desiyi yarın </w:t>
      </w:r>
      <w:r>
        <w:rPr>
          <w:rFonts w:ascii="Calibri" w:hAnsi="Calibri"/>
          <w:b/>
          <w:i w:val="0"/>
        </w:rPr>
        <w:t>tek başına</w:t>
      </w:r>
      <w:r>
        <w:rPr>
          <w:rFonts w:ascii="Calibri" w:hAnsi="Calibri"/>
          <w:b w:val="0"/>
          <w:i w:val="0"/>
        </w:rPr>
        <w:t xml:space="preserve"> taşımanın en ucuz araç maliyeti. Bu ikinci fiyat "boş güne ertelemek aracı sadece ileri atar" gerçeğini yakalar ve ölçülen çalışmada 137 kez devreye girmiştir.</w:t>
      </w:r>
    </w:p>
    <w:p>
      <w:pPr>
        <w:jc w:val="both"/>
      </w:pPr>
      <w:r>
        <w:rPr>
          <w:rFonts w:ascii="Calibri" w:hAnsi="Calibri"/>
          <w:b w:val="0"/>
          <w:i w:val="0"/>
        </w:rPr>
        <w:t xml:space="preserve">Erteleme üç sert kuralla sınırlıdır: hat-gün başına en fazla </w:t>
      </w:r>
      <w:r>
        <w:rPr>
          <w:rFonts w:ascii="Calibri" w:hAnsi="Calibri"/>
          <w:b/>
          <w:i w:val="0"/>
        </w:rPr>
        <w:t>5.600 desi</w:t>
      </w:r>
      <w:r>
        <w:rPr>
          <w:rFonts w:ascii="Calibri" w:hAnsi="Calibri"/>
          <w:b w:val="0"/>
          <w:i w:val="0"/>
        </w:rPr>
        <w:t xml:space="preserve"> (Kamyonet kapasitesi — ertelenen yükün yarın tek küçük araca sığacağı garantisi), boşaltma gününde tamamen </w:t>
      </w:r>
      <w:r>
        <w:rPr>
          <w:rFonts w:ascii="Calibri" w:hAnsi="Calibri"/>
          <w:b/>
          <w:i w:val="0"/>
        </w:rPr>
        <w:t>yasak</w:t>
      </w:r>
      <w:r>
        <w:rPr>
          <w:rFonts w:ascii="Calibri" w:hAnsi="Calibri"/>
          <w:b w:val="0"/>
          <w:i w:val="0"/>
        </w:rPr>
        <w:t xml:space="preserve">, ve bir parça en fazla </w:t>
      </w:r>
      <w:r>
        <w:rPr>
          <w:rFonts w:ascii="Calibri" w:hAnsi="Calibri"/>
          <w:b/>
          <w:i w:val="0"/>
        </w:rPr>
        <w:t>bir kez</w:t>
      </w:r>
      <w:r>
        <w:rPr>
          <w:rFonts w:ascii="Calibri" w:hAnsi="Calibri"/>
          <w:b w:val="0"/>
          <w:i w:val="0"/>
        </w:rPr>
        <w:t xml:space="preserve"> ertelenebilir.</w:t>
      </w:r>
    </w:p>
    <w:p>
      <w:pPr>
        <w:jc w:val="both"/>
      </w:pPr>
      <w:r>
        <w:rPr>
          <w:rFonts w:ascii="Calibri" w:hAnsi="Calibri"/>
          <w:b/>
          <w:i w:val="0"/>
        </w:rPr>
        <w:t>Adım 11 — Kazanan adayın seçimi.</w:t>
      </w:r>
      <w:r>
        <w:rPr>
          <w:rFonts w:ascii="Calibri" w:hAnsi="Calibri"/>
          <w:b w:val="0"/>
          <w:i w:val="0"/>
        </w:rPr>
        <w:t xml:space="preserve"> Amaç fonksiyonu </w:t>
      </w:r>
      <w:r>
        <w:rPr>
          <w:rFonts w:ascii="Consolas" w:hAnsi="Consolas"/>
          <w:b w:val="0"/>
          <w:i w:val="0"/>
          <w:color w:val="B0330E"/>
          <w:sz w:val="19"/>
        </w:rPr>
        <w:t>araç maliyeti + SLA cezası + erteleme maliyeti</w:t>
      </w:r>
      <w:r>
        <w:rPr>
          <w:rFonts w:ascii="Calibri" w:hAnsi="Calibri"/>
          <w:b w:val="0"/>
          <w:i w:val="0"/>
        </w:rPr>
        <w:t xml:space="preserve">; yeni aday ancak </w:t>
      </w:r>
      <w:r>
        <w:rPr>
          <w:rFonts w:ascii="Calibri" w:hAnsi="Calibri"/>
          <w:b/>
          <w:i w:val="0"/>
        </w:rPr>
        <w:t>kesin olarak</w:t>
      </w:r>
      <w:r>
        <w:rPr>
          <w:rFonts w:ascii="Calibri" w:hAnsi="Calibri"/>
          <w:b w:val="0"/>
          <w:i w:val="0"/>
        </w:rPr>
        <w:t xml:space="preserve"> daha ucuzsa kazanır. Beraberlikte döngü sırasındaki ilk, yani en düşük sayımlı aday korunur — bu determinizmi garanti eder.</w:t>
      </w:r>
    </w:p>
    <w:p>
      <w:pPr>
        <w:jc w:val="both"/>
      </w:pPr>
      <w:r>
        <w:rPr>
          <w:rFonts w:ascii="Calibri" w:hAnsi="Calibri"/>
          <w:b/>
          <w:i w:val="0"/>
        </w:rPr>
        <w:t>Adım 12 — Tır ziyaretlerinin dağıtımı.</w:t>
      </w:r>
      <w:r>
        <w:rPr>
          <w:rFonts w:ascii="Calibri" w:hAnsi="Calibri"/>
          <w:b w:val="0"/>
          <w:i w:val="0"/>
        </w:rPr>
        <w:t xml:space="preserve"> Kıt tır bütçesi </w:t>
      </w:r>
      <w:r>
        <w:rPr>
          <w:rFonts w:ascii="Calibri" w:hAnsi="Calibri"/>
          <w:b/>
          <w:i w:val="0"/>
        </w:rPr>
        <w:t>azalan getiriyle (greedy marginal gain)</w:t>
      </w:r>
      <w:r>
        <w:rPr>
          <w:rFonts w:ascii="Calibri" w:hAnsi="Calibri"/>
          <w:b w:val="0"/>
          <w:i w:val="0"/>
        </w:rPr>
        <w:t xml:space="preserve"> dağıtılır: her turda tüm hatlar taranır, "bir tır daha eklemenin kazancı" hesaplanır, bütçe uygunluğu kesin kalkış/varış tarihleriyle kontrol edilir ve tur içindeki </w:t>
      </w:r>
      <w:r>
        <w:rPr>
          <w:rFonts w:ascii="Calibri" w:hAnsi="Calibri"/>
          <w:b/>
          <w:i w:val="0"/>
        </w:rPr>
        <w:t>en yüksek kazançlı tek hat</w:t>
      </w:r>
      <w:r>
        <w:rPr>
          <w:rFonts w:ascii="Calibri" w:hAnsi="Calibri"/>
          <w:b w:val="0"/>
          <w:i w:val="0"/>
        </w:rPr>
        <w:t xml:space="preserve"> kabul edilir; sonra baştan taranır. İlk gelen almaz, en değerli alır.</w:t>
      </w:r>
    </w:p>
    <w:p>
      <w:pPr>
        <w:jc w:val="both"/>
      </w:pPr>
      <w:r>
        <w:rPr>
          <w:rFonts w:ascii="Calibri" w:hAnsi="Calibri"/>
          <w:b/>
          <w:i w:val="0"/>
        </w:rPr>
        <w:t>Adım 13 — Boşaltma günleri.</w:t>
      </w:r>
      <w:r>
        <w:rPr>
          <w:rFonts w:ascii="Calibri" w:hAnsi="Calibri"/>
          <w:b w:val="0"/>
          <w:i w:val="0"/>
        </w:rPr>
        <w:t xml:space="preserve"> Ufuk bittikten sonra kiralık filo çıkmaya devam eder ve kalan yük gün başından itibaren, ertelemesiz taşınır.</w:t>
      </w:r>
    </w:p>
    <w:p>
      <w:pPr>
        <w:jc w:val="both"/>
      </w:pPr>
      <w:r>
        <w:rPr>
          <w:rFonts w:ascii="Calibri" w:hAnsi="Calibri"/>
          <w:b/>
          <w:i w:val="0"/>
        </w:rPr>
        <w:t>Adım 14 — Kapanış doğrulaması.</w:t>
      </w:r>
      <w:r>
        <w:rPr>
          <w:rFonts w:ascii="Calibri" w:hAnsi="Calibri"/>
          <w:b w:val="0"/>
          <w:i w:val="0"/>
        </w:rPr>
        <w:t xml:space="preserve"> Fonksiyon sonunda havuzun tamamen boşaldığı </w:t>
      </w:r>
      <w:r>
        <w:rPr>
          <w:rFonts w:ascii="Consolas" w:hAnsi="Consolas"/>
          <w:b w:val="0"/>
          <w:i w:val="0"/>
          <w:color w:val="B0330E"/>
          <w:sz w:val="19"/>
        </w:rPr>
        <w:t>assert leftover == 0</w:t>
      </w:r>
      <w:r>
        <w:rPr>
          <w:rFonts w:ascii="Calibri" w:hAnsi="Calibri"/>
          <w:b w:val="0"/>
          <w:i w:val="0"/>
        </w:rPr>
        <w:t xml:space="preserve"> ile doğrulanır. Bu, "her talep tam teslim edilir" garantisinin kod içindeki tek satırlık ispatıdır; hakem simülatörü aynı garantiyi bağımsız olarak teyit eder.</w:t>
      </w:r>
    </w:p>
    <w:p>
      <w:pPr>
        <w:jc w:val="both"/>
      </w:pPr>
      <w:r>
        <w:rPr>
          <w:rFonts w:ascii="Calibri" w:hAnsi="Calibri"/>
          <w:b/>
          <w:i w:val="0"/>
        </w:rPr>
        <w:t>Adım 15 — Elleçleme kapasitesi düzeltmesi.</w:t>
      </w:r>
      <w:r>
        <w:rPr>
          <w:rFonts w:ascii="Calibri" w:hAnsi="Calibri"/>
          <w:b w:val="0"/>
          <w:i w:val="0"/>
        </w:rPr>
        <w:t xml:space="preserve"> Stage 0 modülleri elleçleme kapasitesini </w:t>
      </w:r>
      <w:r>
        <w:rPr>
          <w:rFonts w:ascii="Calibri" w:hAnsi="Calibri"/>
          <w:b/>
          <w:i w:val="0"/>
        </w:rPr>
        <w:t>modellemez</w:t>
      </w:r>
      <w:r>
        <w:rPr>
          <w:rFonts w:ascii="Calibri" w:hAnsi="Calibri"/>
          <w:b w:val="0"/>
          <w:i w:val="0"/>
        </w:rPr>
        <w:t xml:space="preserve">; bu bilinçli bir katman ayrımıdır. Kısıt </w:t>
      </w:r>
      <w:r>
        <w:rPr>
          <w:rFonts w:ascii="Consolas" w:hAnsi="Consolas"/>
          <w:b w:val="0"/>
          <w:i w:val="0"/>
          <w:color w:val="B0330E"/>
          <w:sz w:val="19"/>
        </w:rPr>
        <w:t>src/schedule.py</w:t>
      </w:r>
      <w:r>
        <w:rPr>
          <w:rFonts w:ascii="Calibri" w:hAnsi="Calibri"/>
          <w:b w:val="0"/>
          <w:i w:val="0"/>
        </w:rPr>
        <w:t xml:space="preserve"> içindeki </w:t>
      </w:r>
      <w:r>
        <w:rPr>
          <w:rFonts w:ascii="Consolas" w:hAnsi="Consolas"/>
          <w:b w:val="0"/>
          <w:i w:val="0"/>
          <w:color w:val="B0330E"/>
          <w:sz w:val="19"/>
        </w:rPr>
        <w:t>_fix_handling</w:t>
      </w:r>
      <w:r>
        <w:rPr>
          <w:rFonts w:ascii="Calibri" w:hAnsi="Calibri"/>
          <w:b w:val="0"/>
          <w:i w:val="0"/>
        </w:rPr>
        <w:t xml:space="preserve"> tarafından uygulanır: aşan (merkez, gün) çiftlerinde aşımı gerçekten besleyen </w:t>
      </w:r>
      <w:r>
        <w:rPr>
          <w:rFonts w:ascii="Calibri" w:hAnsi="Calibri"/>
          <w:b/>
          <w:i w:val="0"/>
        </w:rPr>
        <w:t>en küçük</w:t>
      </w:r>
      <w:r>
        <w:rPr>
          <w:rFonts w:ascii="Calibri" w:hAnsi="Calibri"/>
          <w:b w:val="0"/>
          <w:i w:val="0"/>
        </w:rPr>
        <w:t xml:space="preserve"> spot (Tır olmayan, zincirsiz) bacak bütün olarak ertesi günün 00:00'ına kaydırılır. Kullanım süresi korunduğu için araç maliyeti değişmez, yalnız SLA cezası artar — bu, "kapasite ihlali kabul edilemez, gecikme fiyatlanabilir" şartname mantığına birebir uyar.</w:t>
      </w:r>
    </w:p>
    <w:p>
      <w:pPr>
        <w:jc w:val="both"/>
      </w:pPr>
      <w:r>
        <w:rPr>
          <w:rFonts w:ascii="Calibri" w:hAnsi="Calibri"/>
          <w:b w:val="0"/>
          <w:i w:val="0"/>
        </w:rPr>
        <w:t xml:space="preserve">Ölçülmüş etki: </w:t>
      </w:r>
      <w:r>
        <w:rPr>
          <w:rFonts w:ascii="Calibri" w:hAnsi="Calibri"/>
          <w:b/>
          <w:i w:val="0"/>
        </w:rPr>
        <w:t>11 kaydırma</w:t>
      </w:r>
      <w:r>
        <w:rPr>
          <w:rFonts w:ascii="Calibri" w:hAnsi="Calibri"/>
          <w:b w:val="0"/>
          <w:i w:val="0"/>
        </w:rPr>
        <w:t>, hepsi Denizli'nin 02.07.2026 aşımından kaynaklanır (kapasite 36.868,61 — 18 merkezin en küçüğü); araç maliyeti değişmedi (15.460.592,57 TL), SLA cezası 1.017.967,60 TL'den 1.020.367,20 TL'ye çıktı (</w:t>
      </w:r>
      <w:r>
        <w:rPr>
          <w:rFonts w:ascii="Calibri" w:hAnsi="Calibri"/>
          <w:b/>
          <w:i w:val="0"/>
        </w:rPr>
        <w:t>+2.399,60 TL</w:t>
      </w:r>
      <w:r>
        <w:rPr>
          <w:rFonts w:ascii="Calibri" w:hAnsi="Calibri"/>
          <w:b w:val="0"/>
          <w:i w:val="0"/>
        </w:rPr>
        <w:t xml:space="preserve">). Düzeltme kapatıldığında hakem 1 elleçleme ihlali yazar; açıkken </w:t>
      </w:r>
      <w:r>
        <w:rPr>
          <w:rFonts w:ascii="Calibri" w:hAnsi="Calibri"/>
          <w:b/>
          <w:i w:val="0"/>
        </w:rPr>
        <w:t>sıfır</w:t>
      </w:r>
      <w:r>
        <w:rPr>
          <w:rFonts w:ascii="Calibri" w:hAnsi="Calibri"/>
          <w:b w:val="0"/>
          <w:i w:val="0"/>
        </w:rPr>
        <w:t xml:space="preserve"> ihlal vardır. Yani sıfır ihlal, toplam maliyetin yalnız on binde 1,5'i karşılığında alınmıştır.</w:t>
      </w:r>
    </w:p>
    <w:p>
      <w:pPr>
        <w:pStyle w:val="Heading3"/>
        <w:keepNext/>
      </w:pPr>
      <w:r>
        <w:rPr>
          <w:rFonts w:ascii="Calibri" w:hAnsi="Calibri"/>
          <w:b w:val="0"/>
          <w:i w:val="0"/>
        </w:rPr>
        <w:t>5.2.3 Arama uzayı ve ölçülmüş sonuç</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Ölçüm</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Taranan hat-gün</w:t>
            </w:r>
          </w:p>
        </w:tc>
        <w:tc>
          <w:tcPr>
            <w:tcW w:type="dxa" w:w="4649"/>
          </w:tcPr>
          <w:p>
            <w:pPr>
              <w:spacing w:before="40" w:after="40"/>
            </w:pPr>
            <w:r>
              <w:rPr>
                <w:rFonts w:ascii="Calibri" w:hAnsi="Calibri"/>
                <w:b w:val="0"/>
                <w:i w:val="0"/>
                <w:sz w:val="19"/>
              </w:rPr>
              <w:t>1.751</w:t>
            </w:r>
          </w:p>
        </w:tc>
      </w:tr>
      <w:tr>
        <w:trPr>
          <w:cantSplit/>
        </w:trPr>
        <w:tc>
          <w:tcPr>
            <w:tcW w:type="dxa" w:w="4649"/>
            <w:shd w:val="clear" w:color="auto" w:fill="F7F8FA"/>
          </w:tcPr>
          <w:p>
            <w:pPr>
              <w:spacing w:before="40" w:after="40"/>
            </w:pPr>
            <w:r>
              <w:rPr>
                <w:rFonts w:ascii="Calibri" w:hAnsi="Calibri"/>
                <w:b w:val="0"/>
                <w:i w:val="0"/>
                <w:sz w:val="19"/>
              </w:rPr>
              <w:t>Tır uygunluğu bulunan hat-gün</w:t>
            </w:r>
          </w:p>
        </w:tc>
        <w:tc>
          <w:tcPr>
            <w:tcW w:type="dxa" w:w="4649"/>
            <w:shd w:val="clear" w:color="auto" w:fill="F7F8FA"/>
          </w:tcPr>
          <w:p>
            <w:pPr>
              <w:spacing w:before="40" w:after="40"/>
            </w:pPr>
            <w:r>
              <w:rPr>
                <w:rFonts w:ascii="Calibri" w:hAnsi="Calibri"/>
                <w:b w:val="0"/>
                <w:i w:val="0"/>
                <w:sz w:val="19"/>
              </w:rPr>
              <w:t>45</w:t>
            </w:r>
          </w:p>
        </w:tc>
      </w:tr>
      <w:tr>
        <w:trPr>
          <w:cantSplit/>
        </w:trPr>
        <w:tc>
          <w:tcPr>
            <w:tcW w:type="dxa" w:w="4649"/>
          </w:tcPr>
          <w:p>
            <w:pPr>
              <w:spacing w:before="40" w:after="40"/>
            </w:pPr>
            <w:r>
              <w:rPr>
                <w:rFonts w:ascii="Calibri" w:hAnsi="Calibri"/>
                <w:b w:val="0"/>
                <w:i w:val="0"/>
                <w:sz w:val="19"/>
              </w:rPr>
              <w:t>Toplam plan çağrısı</w:t>
            </w:r>
          </w:p>
        </w:tc>
        <w:tc>
          <w:tcPr>
            <w:tcW w:type="dxa" w:w="4649"/>
          </w:tcPr>
          <w:p>
            <w:pPr>
              <w:spacing w:before="40" w:after="40"/>
            </w:pPr>
            <w:r>
              <w:rPr>
                <w:rFonts w:ascii="Calibri" w:hAnsi="Calibri"/>
                <w:b w:val="0"/>
                <w:i w:val="0"/>
                <w:sz w:val="19"/>
              </w:rPr>
              <w:t>1.886</w:t>
            </w:r>
          </w:p>
        </w:tc>
      </w:tr>
      <w:tr>
        <w:trPr>
          <w:cantSplit/>
        </w:trPr>
        <w:tc>
          <w:tcPr>
            <w:tcW w:type="dxa" w:w="4649"/>
            <w:shd w:val="clear" w:color="auto" w:fill="F7F8FA"/>
          </w:tcPr>
          <w:p>
            <w:pPr>
              <w:spacing w:before="40" w:after="40"/>
            </w:pPr>
            <w:r>
              <w:rPr>
                <w:rFonts w:ascii="Calibri" w:hAnsi="Calibri"/>
                <w:b w:val="0"/>
                <w:i w:val="0"/>
                <w:sz w:val="19"/>
              </w:rPr>
              <w:t>Numaralandırılan aday karma</w:t>
            </w:r>
          </w:p>
        </w:tc>
        <w:tc>
          <w:tcPr>
            <w:tcW w:type="dxa" w:w="4649"/>
            <w:shd w:val="clear" w:color="auto" w:fill="F7F8FA"/>
          </w:tcPr>
          <w:p>
            <w:pPr>
              <w:spacing w:before="40" w:after="40"/>
            </w:pPr>
            <w:r>
              <w:rPr>
                <w:rFonts w:ascii="Calibri" w:hAnsi="Calibri"/>
                <w:b w:val="0"/>
                <w:i w:val="0"/>
                <w:sz w:val="19"/>
              </w:rPr>
              <w:t>39.598</w:t>
            </w:r>
          </w:p>
        </w:tc>
      </w:tr>
      <w:tr>
        <w:trPr>
          <w:cantSplit/>
        </w:trPr>
        <w:tc>
          <w:tcPr>
            <w:tcW w:type="dxa" w:w="4649"/>
          </w:tcPr>
          <w:p>
            <w:pPr>
              <w:spacing w:before="40" w:after="40"/>
            </w:pPr>
            <w:r>
              <w:rPr>
                <w:rFonts w:ascii="Calibri" w:hAnsi="Calibri"/>
                <w:b w:val="0"/>
                <w:i w:val="0"/>
                <w:sz w:val="19"/>
              </w:rPr>
              <w:t>Budamadan sonra fiyatlandırılan aday</w:t>
            </w:r>
          </w:p>
        </w:tc>
        <w:tc>
          <w:tcPr>
            <w:tcW w:type="dxa" w:w="4649"/>
          </w:tcPr>
          <w:p>
            <w:pPr>
              <w:spacing w:before="40" w:after="40"/>
            </w:pPr>
            <w:r>
              <w:rPr>
                <w:rFonts w:ascii="Calibri" w:hAnsi="Calibri"/>
                <w:b w:val="0"/>
                <w:i w:val="0"/>
                <w:sz w:val="19"/>
              </w:rPr>
              <w:t>6.847 (%17,3)</w:t>
            </w:r>
          </w:p>
        </w:tc>
      </w:tr>
      <w:tr>
        <w:trPr>
          <w:cantSplit/>
        </w:trPr>
        <w:tc>
          <w:tcPr>
            <w:tcW w:type="dxa" w:w="4649"/>
            <w:shd w:val="clear" w:color="auto" w:fill="F7F8FA"/>
          </w:tcPr>
          <w:p>
            <w:pPr>
              <w:spacing w:before="40" w:after="40"/>
            </w:pPr>
            <w:r>
              <w:rPr>
                <w:rFonts w:ascii="Calibri" w:hAnsi="Calibri"/>
                <w:b w:val="0"/>
                <w:i w:val="0"/>
                <w:sz w:val="19"/>
              </w:rPr>
              <w:t>Tekil araç fiyatlama çağrısı</w:t>
            </w:r>
          </w:p>
        </w:tc>
        <w:tc>
          <w:tcPr>
            <w:tcW w:type="dxa" w:w="4649"/>
            <w:shd w:val="clear" w:color="auto" w:fill="F7F8FA"/>
          </w:tcPr>
          <w:p>
            <w:pPr>
              <w:spacing w:before="40" w:after="40"/>
            </w:pPr>
            <w:r>
              <w:rPr>
                <w:rFonts w:ascii="Calibri" w:hAnsi="Calibri"/>
                <w:b w:val="0"/>
                <w:i w:val="0"/>
                <w:sz w:val="19"/>
              </w:rPr>
              <w:t>9.007</w:t>
            </w:r>
          </w:p>
        </w:tc>
      </w:tr>
      <w:tr>
        <w:trPr>
          <w:cantSplit/>
        </w:trPr>
        <w:tc>
          <w:tcPr>
            <w:tcW w:type="dxa" w:w="4649"/>
          </w:tcPr>
          <w:p>
            <w:pPr>
              <w:spacing w:before="40" w:after="40"/>
            </w:pPr>
            <w:r>
              <w:rPr>
                <w:rFonts w:ascii="Calibri" w:hAnsi="Calibri"/>
                <w:b w:val="0"/>
                <w:i w:val="0"/>
                <w:sz w:val="19"/>
              </w:rPr>
              <w:t>Çalışma süresi</w:t>
            </w:r>
          </w:p>
        </w:tc>
        <w:tc>
          <w:tcPr>
            <w:tcW w:type="dxa" w:w="4649"/>
          </w:tcPr>
          <w:p>
            <w:pPr>
              <w:spacing w:before="40" w:after="40"/>
            </w:pPr>
            <w:r>
              <w:rPr>
                <w:rFonts w:ascii="Calibri" w:hAnsi="Calibri"/>
                <w:b w:val="0"/>
                <w:i w:val="0"/>
                <w:sz w:val="19"/>
              </w:rPr>
              <w:t>0,46 sn</w:t>
            </w:r>
          </w:p>
        </w:tc>
      </w:tr>
      <w:tr>
        <w:trPr>
          <w:cantSplit/>
        </w:trPr>
        <w:tc>
          <w:tcPr>
            <w:tcW w:type="dxa" w:w="4649"/>
            <w:shd w:val="clear" w:color="auto" w:fill="F7F8FA"/>
          </w:tcPr>
          <w:p>
            <w:pPr>
              <w:spacing w:before="40" w:after="40"/>
            </w:pPr>
            <w:r>
              <w:rPr>
                <w:rFonts w:ascii="Calibri" w:hAnsi="Calibri"/>
                <w:b w:val="0"/>
                <w:i w:val="0"/>
                <w:sz w:val="19"/>
              </w:rPr>
              <w:t>Üretilen bacak</w:t>
            </w:r>
          </w:p>
        </w:tc>
        <w:tc>
          <w:tcPr>
            <w:tcW w:type="dxa" w:w="4649"/>
            <w:shd w:val="clear" w:color="auto" w:fill="F7F8FA"/>
          </w:tcPr>
          <w:p>
            <w:pPr>
              <w:spacing w:before="40" w:after="40"/>
            </w:pPr>
            <w:r>
              <w:rPr>
                <w:rFonts w:ascii="Calibri" w:hAnsi="Calibri"/>
                <w:b w:val="0"/>
                <w:i w:val="0"/>
                <w:sz w:val="19"/>
              </w:rPr>
              <w:t>1.269 (126 kiralık + 1.143 spot)</w:t>
            </w:r>
          </w:p>
        </w:tc>
      </w:tr>
      <w:tr>
        <w:trPr>
          <w:cantSplit/>
        </w:trPr>
        <w:tc>
          <w:tcPr>
            <w:tcW w:type="dxa" w:w="4649"/>
          </w:tcPr>
          <w:p>
            <w:pPr>
              <w:spacing w:before="40" w:after="40"/>
            </w:pPr>
            <w:r>
              <w:rPr>
                <w:rFonts w:ascii="Calibri" w:hAnsi="Calibri"/>
                <w:b w:val="0"/>
                <w:i w:val="0"/>
                <w:sz w:val="19"/>
              </w:rPr>
              <w:t>Plan satırı</w:t>
            </w:r>
          </w:p>
        </w:tc>
        <w:tc>
          <w:tcPr>
            <w:tcW w:type="dxa" w:w="4649"/>
          </w:tcPr>
          <w:p>
            <w:pPr>
              <w:spacing w:before="40" w:after="40"/>
            </w:pPr>
            <w:r>
              <w:rPr>
                <w:rFonts w:ascii="Calibri" w:hAnsi="Calibri"/>
                <w:b w:val="0"/>
                <w:i w:val="0"/>
                <w:sz w:val="19"/>
              </w:rPr>
              <w:t>3.167</w:t>
            </w:r>
          </w:p>
        </w:tc>
      </w:tr>
      <w:tr>
        <w:trPr>
          <w:cantSplit/>
        </w:trPr>
        <w:tc>
          <w:tcPr>
            <w:tcW w:type="dxa" w:w="4649"/>
            <w:shd w:val="clear" w:color="auto" w:fill="F7F8FA"/>
          </w:tcPr>
          <w:p>
            <w:pPr>
              <w:spacing w:before="40" w:after="40"/>
            </w:pPr>
            <w:r>
              <w:rPr>
                <w:rFonts w:ascii="Calibri" w:hAnsi="Calibri"/>
                <w:b/>
                <w:i w:val="0"/>
                <w:sz w:val="19"/>
              </w:rPr>
              <w:t>Toplam maliyet</w:t>
            </w:r>
          </w:p>
        </w:tc>
        <w:tc>
          <w:tcPr>
            <w:tcW w:type="dxa" w:w="4649"/>
            <w:shd w:val="clear" w:color="auto" w:fill="F7F8FA"/>
          </w:tcPr>
          <w:p>
            <w:pPr>
              <w:spacing w:before="40" w:after="40"/>
            </w:pPr>
            <w:r>
              <w:rPr>
                <w:rFonts w:ascii="Calibri" w:hAnsi="Calibri"/>
                <w:b/>
                <w:i w:val="0"/>
                <w:sz w:val="19"/>
              </w:rPr>
              <w:t>16.480.959,77 TL</w:t>
            </w:r>
            <w:r>
              <w:rPr>
                <w:rFonts w:ascii="Calibri" w:hAnsi="Calibri"/>
                <w:b w:val="0"/>
                <w:i w:val="0"/>
                <w:sz w:val="19"/>
              </w:rPr>
              <w:t>, 0 ihlal</w:t>
            </w:r>
          </w:p>
        </w:tc>
      </w:tr>
    </w:tbl>
    <w:p>
      <w:pPr>
        <w:spacing w:after="120" w:before="0"/>
      </w:pPr>
    </w:p>
    <w:p>
      <w:pPr>
        <w:jc w:val="both"/>
      </w:pPr>
      <w:r>
        <w:rPr>
          <w:rFonts w:ascii="Calibri" w:hAnsi="Calibri"/>
          <w:b w:val="0"/>
          <w:i w:val="0"/>
        </w:rPr>
        <w:t>Bir hat-gün için aday sayısı en az 17, en çok 143, ortalama 21,0'dır.</w:t>
      </w:r>
    </w:p>
    <w:p>
      <w:pPr>
        <w:pStyle w:val="Heading3"/>
        <w:keepNext/>
      </w:pPr>
      <w:r>
        <w:rPr>
          <w:rFonts w:ascii="Calibri" w:hAnsi="Calibri"/>
          <w:b w:val="0"/>
          <w:i w:val="0"/>
        </w:rPr>
        <w:t>5.2.4 Ertelemenin ölçülmüş değeri</w:t>
      </w:r>
    </w:p>
    <w:p>
      <w:pPr>
        <w:jc w:val="both"/>
      </w:pPr>
      <w:r>
        <w:rPr>
          <w:rFonts w:ascii="Calibri" w:hAnsi="Calibri"/>
          <w:b w:val="0"/>
          <w:i w:val="0"/>
        </w:rPr>
        <w:t>Erteleme mekanizması tamamen kapatıldığında (</w:t>
      </w:r>
      <w:r>
        <w:rPr>
          <w:rFonts w:ascii="Consolas" w:hAnsi="Consolas"/>
          <w:b w:val="0"/>
          <w:i w:val="0"/>
          <w:color w:val="B0330E"/>
          <w:sz w:val="19"/>
        </w:rPr>
        <w:t>MAX_CARRY_DESI = 0</w:t>
      </w:r>
      <w:r>
        <w:rPr>
          <w:rFonts w:ascii="Calibri" w:hAnsi="Calibri"/>
          <w:b w:val="0"/>
          <w:i w:val="0"/>
        </w:rPr>
        <w:t xml:space="preserve">) Stage 0 çıktısı 1.943 bacak ve </w:t>
      </w:r>
      <w:r>
        <w:rPr>
          <w:rFonts w:ascii="Calibri" w:hAnsi="Calibri"/>
          <w:b/>
          <w:i w:val="0"/>
        </w:rPr>
        <w:t>24.954.608,68 TL</w:t>
      </w:r>
      <w:r>
        <w:rPr>
          <w:rFonts w:ascii="Calibri" w:hAnsi="Calibri"/>
          <w:b w:val="0"/>
          <w:i w:val="0"/>
        </w:rPr>
        <w:t xml:space="preserve"> olur; SLA cezası sıfırdır. Erteleme açıkken 1.269 bacak ve 16.480.959,77 TL. Yani </w:t>
      </w:r>
      <w:r>
        <w:rPr>
          <w:rFonts w:ascii="Calibri" w:hAnsi="Calibri"/>
          <w:b/>
          <w:i w:val="0"/>
        </w:rPr>
        <w:t>1.020.367,20 TL SLA cezası ödeyerek 9.494.016,11 TL araç maliyeti tasarruf ediliyor</w:t>
      </w:r>
      <w:r>
        <w:rPr>
          <w:rFonts w:ascii="Calibri" w:hAnsi="Calibri"/>
          <w:b w:val="0"/>
          <w:i w:val="0"/>
        </w:rPr>
        <w:t xml:space="preserve">; net kazanç </w:t>
      </w:r>
      <w:r>
        <w:rPr>
          <w:rFonts w:ascii="Calibri" w:hAnsi="Calibri"/>
          <w:b/>
          <w:i w:val="0"/>
        </w:rPr>
        <w:t>8.473.648,91 TL (−%33,96)</w:t>
      </w:r>
      <w:r>
        <w:rPr>
          <w:rFonts w:ascii="Calibri" w:hAnsi="Calibri"/>
          <w:b w:val="0"/>
          <w:i w:val="0"/>
        </w:rPr>
        <w:t>. Her iki koşuda da ihlal sıfırdır.</w:t>
      </w:r>
    </w:p>
    <w:p>
      <w:pPr>
        <w:pStyle w:val="Heading2"/>
        <w:keepNext/>
      </w:pPr>
      <w:r>
        <w:rPr>
          <w:rFonts w:ascii="Calibri" w:hAnsi="Calibri"/>
          <w:b w:val="0"/>
          <w:i w:val="0"/>
        </w:rPr>
        <w:t>5.3 Stage 1 — Aynı-hat onarımı</w:t>
      </w:r>
    </w:p>
    <w:p>
      <w:pPr>
        <w:pStyle w:val="Heading3"/>
        <w:keepNext/>
      </w:pPr>
      <w:r>
        <w:rPr>
          <w:rFonts w:ascii="Calibri" w:hAnsi="Calibri"/>
          <w:b w:val="0"/>
          <w:i w:val="0"/>
        </w:rPr>
        <w:t>5.3.1 Hangi problemi çözüyor</w:t>
      </w:r>
    </w:p>
    <w:p>
      <w:pPr>
        <w:jc w:val="both"/>
      </w:pPr>
      <w:r>
        <w:rPr>
          <w:rFonts w:ascii="Calibri" w:hAnsi="Calibri"/>
          <w:b w:val="0"/>
          <w:i w:val="0"/>
        </w:rPr>
        <w:t>Stage 0 her (hat, gün) için ayrı ayrı karar verir. Bunun yan etkisi, aynı hat üzerinde farklı zamanlarda kalkan ve ikisi de yarı boş olan araçların ortaya çıkmasıdır. Stage 1 bu artığı toplar.</w:t>
      </w:r>
    </w:p>
    <w:p>
      <w:pPr>
        <w:pStyle w:val="Heading3"/>
        <w:keepNext/>
      </w:pPr>
      <w:r>
        <w:rPr>
          <w:rFonts w:ascii="Calibri" w:hAnsi="Calibri"/>
          <w:b w:val="0"/>
          <w:i w:val="0"/>
        </w:rPr>
        <w:t>5.3.2 Algoritma adım adım</w:t>
      </w:r>
    </w:p>
    <w:p>
      <w:pPr>
        <w:jc w:val="both"/>
      </w:pPr>
      <w:r>
        <w:rPr>
          <w:rFonts w:ascii="Calibri" w:hAnsi="Calibri"/>
          <w:b/>
          <w:i w:val="0"/>
        </w:rPr>
        <w:t>Adım 1 — Aşama sınırı ve sıranın önemi.</w:t>
      </w:r>
      <w:r>
        <w:rPr>
          <w:rFonts w:ascii="Calibri" w:hAnsi="Calibri"/>
          <w:b w:val="0"/>
          <w:i w:val="0"/>
        </w:rPr>
        <w:t xml:space="preserve"> Onarım, ham Stage 0 çıktısı üzerinde değil, </w:t>
      </w:r>
      <w:r>
        <w:rPr>
          <w:rFonts w:ascii="Calibri" w:hAnsi="Calibri"/>
          <w:b/>
          <w:i w:val="0"/>
        </w:rPr>
        <w:t>elleçleme düzeltmesinden geçmiş</w:t>
      </w:r>
      <w:r>
        <w:rPr>
          <w:rFonts w:ascii="Calibri" w:hAnsi="Calibri"/>
          <w:b w:val="0"/>
          <w:i w:val="0"/>
        </w:rPr>
        <w:t xml:space="preserve"> temel plan üzerinde çalışır. Bu bir stil tercihi değil, çalışma koşuludur ve ölçülmüştür: ham plana uygulandığında 535 denemenin </w:t>
      </w:r>
      <w:r>
        <w:rPr>
          <w:rFonts w:ascii="Calibri" w:hAnsi="Calibri"/>
          <w:b/>
          <w:i w:val="0"/>
        </w:rPr>
        <w:t>535'i de</w:t>
      </w:r>
      <w:r>
        <w:rPr>
          <w:rFonts w:ascii="Calibri" w:hAnsi="Calibri"/>
          <w:b w:val="0"/>
          <w:i w:val="0"/>
        </w:rPr>
        <w:t xml:space="preserve"> reddedilir ve 0 hamle üretilir, çünkü plan zaten aşımlı olduğu için her deneme defterde düşer. Düzeltilmiş tabanla aynı kod </w:t>
      </w:r>
      <w:r>
        <w:rPr>
          <w:rFonts w:ascii="Calibri" w:hAnsi="Calibri"/>
          <w:b/>
          <w:i w:val="0"/>
        </w:rPr>
        <w:t>177 hamle</w:t>
      </w:r>
      <w:r>
        <w:rPr>
          <w:rFonts w:ascii="Calibri" w:hAnsi="Calibri"/>
          <w:b w:val="0"/>
          <w:i w:val="0"/>
        </w:rPr>
        <w:t xml:space="preserve"> üretir.</w:t>
      </w:r>
    </w:p>
    <w:p>
      <w:pPr>
        <w:jc w:val="both"/>
      </w:pPr>
      <w:r>
        <w:rPr>
          <w:rFonts w:ascii="Calibri" w:hAnsi="Calibri"/>
          <w:b/>
          <w:i w:val="0"/>
        </w:rPr>
        <w:t>Adım 2 — Kanonik sıralama ve determinizm.</w:t>
      </w:r>
      <w:r>
        <w:rPr>
          <w:rFonts w:ascii="Calibri" w:hAnsi="Calibri"/>
          <w:b w:val="0"/>
          <w:i w:val="0"/>
        </w:rPr>
        <w:t xml:space="preserve"> Bacak listesinin tamamı tek bir derin kopya (deepcopy) ile kopyalanır ve 12 alanlı anlamsal bir anahtarla sıralanır. Anahtar maliyet, ceza, araç kimliği ve talep kimliği alanlarını </w:t>
      </w:r>
      <w:r>
        <w:rPr>
          <w:rFonts w:ascii="Calibri" w:hAnsi="Calibri"/>
          <w:b/>
          <w:i w:val="0"/>
        </w:rPr>
        <w:t>dışarıda bırakır</w:t>
      </w:r>
      <w:r>
        <w:rPr>
          <w:rFonts w:ascii="Calibri" w:hAnsi="Calibri"/>
          <w:b w:val="0"/>
          <w:i w:val="0"/>
        </w:rPr>
        <w:t xml:space="preserve">; yalnız semantiğe bakar. Sonuç: girdi permütasyonu sonucu değiştiremez. Dört bacaklı bir planın </w:t>
      </w:r>
      <w:r>
        <w:rPr>
          <w:rFonts w:ascii="Calibri" w:hAnsi="Calibri"/>
          <w:b/>
          <w:i w:val="0"/>
        </w:rPr>
        <w:t>24 permütasyonunun tamamı</w:t>
      </w:r>
      <w:r>
        <w:rPr>
          <w:rFonts w:ascii="Calibri" w:hAnsi="Calibri"/>
          <w:b w:val="0"/>
          <w:i w:val="0"/>
        </w:rPr>
        <w:t xml:space="preserve"> aynı imzayı ve aynı metrikleri üretir.</w:t>
      </w:r>
    </w:p>
    <w:p>
      <w:pPr>
        <w:jc w:val="both"/>
      </w:pPr>
      <w:r>
        <w:rPr>
          <w:rFonts w:ascii="Calibri" w:hAnsi="Calibri"/>
          <w:b/>
          <w:i w:val="0"/>
        </w:rPr>
        <w:t>Adım 3 — Uygunluk filtreleri.</w:t>
      </w:r>
      <w:r>
        <w:rPr>
          <w:rFonts w:ascii="Calibri" w:hAnsi="Calibri"/>
          <w:b w:val="0"/>
          <w:i w:val="0"/>
        </w:rPr>
        <w:t xml:space="preserve"> Bir bacak ancak dört koşulu birden sağlarsa "doğrudan" sayılır: dolu olmalı, zincirin parçası olmamalı, taşıdığı her parçanın hedefi bacağın hedefine eşit olmalı, ve her parça tüm planda tam olarak bir kez geçmelidir. Verici (donor) ek olarak </w:t>
      </w:r>
      <w:r>
        <w:rPr>
          <w:rFonts w:ascii="Calibri" w:hAnsi="Calibri"/>
          <w:b/>
          <w:i w:val="0"/>
        </w:rPr>
        <w:t>Spot</w:t>
      </w:r>
      <w:r>
        <w:rPr>
          <w:rFonts w:ascii="Calibri" w:hAnsi="Calibri"/>
          <w:b w:val="0"/>
          <w:i w:val="0"/>
        </w:rPr>
        <w:t xml:space="preserve"> olmalı ve </w:t>
      </w:r>
      <w:r>
        <w:rPr>
          <w:rFonts w:ascii="Calibri" w:hAnsi="Calibri"/>
          <w:b/>
          <w:i w:val="0"/>
        </w:rPr>
        <w:t>Tır olmamalıdır</w:t>
      </w:r>
      <w:r>
        <w:rPr>
          <w:rFonts w:ascii="Calibri" w:hAnsi="Calibri"/>
          <w:b w:val="0"/>
          <w:i w:val="0"/>
        </w:rPr>
        <w:t xml:space="preserve"> — kiralık zorunlu olarak çıkacağı için silinemez, spot Tır ise hem kıt tır bütçesini tutar hem zaten en verimli araçtır.</w:t>
      </w:r>
    </w:p>
    <w:p>
      <w:pPr>
        <w:jc w:val="both"/>
      </w:pPr>
      <w:r>
        <w:rPr>
          <w:rFonts w:ascii="Calibri" w:hAnsi="Calibri"/>
          <w:b/>
          <w:i w:val="0"/>
        </w:rPr>
        <w:t>Adım 4 — Verici sıralaması.</w:t>
      </w:r>
      <w:r>
        <w:rPr>
          <w:rFonts w:ascii="Calibri" w:hAnsi="Calibri"/>
          <w:b w:val="0"/>
          <w:i w:val="0"/>
        </w:rPr>
        <w:t xml:space="preserve"> Vericiler doluluk oranına göre </w:t>
      </w:r>
      <w:r>
        <w:rPr>
          <w:rFonts w:ascii="Calibri" w:hAnsi="Calibri"/>
          <w:b/>
          <w:i w:val="0"/>
        </w:rPr>
        <w:t>artan</w:t>
      </w:r>
      <w:r>
        <w:rPr>
          <w:rFonts w:ascii="Calibri" w:hAnsi="Calibri"/>
          <w:b w:val="0"/>
          <w:i w:val="0"/>
        </w:rPr>
        <w:t xml:space="preserve"> sırada denenir; oran kesin kesir aritmetiğiyle (Fraction) hesaplanır, kayan nokta yuvarlaması yoktur. Yani en boş — dolayısıyla km ücretini en verimsiz kullanan — araç ilk elden çıkarılmaya çalışılır.</w:t>
      </w:r>
    </w:p>
    <w:p>
      <w:pPr>
        <w:jc w:val="both"/>
      </w:pPr>
      <w:r>
        <w:rPr>
          <w:rFonts w:ascii="Calibri" w:hAnsi="Calibri"/>
          <w:b/>
          <w:i w:val="0"/>
        </w:rPr>
        <w:t>Adım 5 — Alıcı taraması.</w:t>
      </w:r>
      <w:r>
        <w:rPr>
          <w:rFonts w:ascii="Calibri" w:hAnsi="Calibri"/>
          <w:b w:val="0"/>
          <w:i w:val="0"/>
        </w:rPr>
        <w:t xml:space="preserve"> Her verici için plandaki tüm bacaklar taranır ve dört filtre uygulanır: alıcı vericinin kendisi olamaz, doğrudan olmalı, Spot veya Kiralık olmalı ve </w:t>
      </w:r>
      <w:r>
        <w:rPr>
          <w:rFonts w:ascii="Calibri" w:hAnsi="Calibri"/>
          <w:b/>
          <w:i w:val="0"/>
        </w:rPr>
        <w:t>(çıkış, varış) çifti vericininkiyle birebir aynı</w:t>
      </w:r>
      <w:r>
        <w:rPr>
          <w:rFonts w:ascii="Calibri" w:hAnsi="Calibri"/>
          <w:b w:val="0"/>
          <w:i w:val="0"/>
        </w:rPr>
        <w:t xml:space="preserve"> olmalıdır. Aynı-hat kısıtı bu aşamanın hem adını hem güvenliğini verir: hiçbir yük hattını değiştirmez, hiçbir araç rotasından sapmaz.</w:t>
      </w:r>
    </w:p>
    <w:p>
      <w:pPr>
        <w:jc w:val="both"/>
      </w:pPr>
      <w:r>
        <w:rPr>
          <w:rFonts w:ascii="Calibri" w:hAnsi="Calibri"/>
          <w:b/>
          <w:i w:val="0"/>
        </w:rPr>
        <w:t>Adım 6 — Alıcının yeniden çizelgelenmesi.</w:t>
      </w:r>
      <w:r>
        <w:rPr>
          <w:rFonts w:ascii="Calibri" w:hAnsi="Calibri"/>
          <w:b w:val="0"/>
          <w:i w:val="0"/>
        </w:rPr>
        <w:t xml:space="preserve"> Vericinin </w:t>
      </w:r>
      <w:r>
        <w:rPr>
          <w:rFonts w:ascii="Calibri" w:hAnsi="Calibri"/>
          <w:b/>
          <w:i w:val="0"/>
        </w:rPr>
        <w:t>tüm</w:t>
      </w:r>
      <w:r>
        <w:rPr>
          <w:rFonts w:ascii="Calibri" w:hAnsi="Calibri"/>
          <w:b w:val="0"/>
          <w:i w:val="0"/>
        </w:rPr>
        <w:t xml:space="preserve"> kalemleri alıcıya olduğu gibi eklenir; talep </w:t>
      </w:r>
      <w:r>
        <w:rPr>
          <w:rFonts w:ascii="Calibri" w:hAnsi="Calibri"/>
          <w:b/>
          <w:i w:val="0"/>
        </w:rPr>
        <w:t>hiç bölünmez</w:t>
      </w:r>
      <w:r>
        <w:rPr>
          <w:rFonts w:ascii="Calibri" w:hAnsi="Calibri"/>
          <w:b w:val="0"/>
          <w:i w:val="0"/>
        </w:rPr>
        <w:t xml:space="preserve">. Elleçleme süresi birleşik toplamdan tek kez hesaplanır ve hem yükleme hem indirme için aynen kullanılır (şartname EK KISIT 1). Spot alıcıda çıpa yükleme başlangıcıdır; </w:t>
      </w:r>
      <w:r>
        <w:rPr>
          <w:rFonts w:ascii="Calibri" w:hAnsi="Calibri"/>
          <w:b/>
          <w:i w:val="0"/>
        </w:rPr>
        <w:t>kiralık alıcıda çıpa kalkıştır</w:t>
      </w:r>
      <w:r>
        <w:rPr>
          <w:rFonts w:ascii="Calibri" w:hAnsi="Calibri"/>
          <w:b w:val="0"/>
          <w:i w:val="0"/>
        </w:rPr>
        <w:t xml:space="preserve"> — kalkış korunur, yükleme daha erken başlatılır. Yeniden hesaplanan kalkışın </w:t>
      </w:r>
      <w:r>
        <w:rPr>
          <w:rFonts w:ascii="Calibri" w:hAnsi="Calibri"/>
          <w:b/>
          <w:i w:val="0"/>
        </w:rPr>
        <w:t>tarihi</w:t>
      </w:r>
      <w:r>
        <w:rPr>
          <w:rFonts w:ascii="Calibri" w:hAnsi="Calibri"/>
          <w:b w:val="0"/>
          <w:i w:val="0"/>
        </w:rPr>
        <w:t xml:space="preserve"> değişirse öneri tamamen reddedilir: kiralık araç gün içinde saatini kaydırabilir, ama gününü değiştiremez (Q&amp;A Astra: </w:t>
      </w:r>
      <w:r>
        <w:rPr>
          <w:rFonts w:ascii="Calibri" w:hAnsi="Calibri"/>
          <w:b w:val="0"/>
          <w:i/>
        </w:rPr>
        <w:t>"Kiralık aracın çıkış saatini o gün içinde olacak şekilde belirleyiniz."</w:t>
      </w:r>
      <w:r>
        <w:rPr>
          <w:rFonts w:ascii="Calibri" w:hAnsi="Calibri"/>
          <w:b w:val="0"/>
          <w:i w:val="0"/>
        </w:rPr>
        <w:t>).</w:t>
      </w:r>
    </w:p>
    <w:p>
      <w:pPr>
        <w:jc w:val="both"/>
      </w:pPr>
      <w:r>
        <w:rPr>
          <w:rFonts w:ascii="Calibri" w:hAnsi="Calibri"/>
          <w:b/>
          <w:i w:val="0"/>
        </w:rPr>
        <w:t>Adım 7 — Yerel maliyet farkı.</w:t>
      </w:r>
      <w:r>
        <w:rPr>
          <w:rFonts w:ascii="Calibri" w:hAnsi="Calibri"/>
          <w:b w:val="0"/>
          <w:i w:val="0"/>
        </w:rPr>
        <w:t xml:space="preserve"> Fark üç bacağın </w:t>
      </w:r>
      <w:r>
        <w:rPr>
          <w:rFonts w:ascii="Calibri" w:hAnsi="Calibri"/>
          <w:b/>
          <w:i w:val="0"/>
        </w:rPr>
        <w:t>tam</w:t>
      </w:r>
      <w:r>
        <w:rPr>
          <w:rFonts w:ascii="Calibri" w:hAnsi="Calibri"/>
          <w:b w:val="0"/>
          <w:i w:val="0"/>
        </w:rPr>
        <w:t xml:space="preserve"> maliyeti (araç + SLA) üzerinden Decimal aritmetiğiyle hesaplanır ve </w:t>
      </w:r>
      <w:r>
        <w:rPr>
          <w:rFonts w:ascii="Calibri" w:hAnsi="Calibri"/>
          <w:b/>
          <w:i w:val="0"/>
        </w:rPr>
        <w:t>kesin negatif</w:t>
      </w:r>
      <w:r>
        <w:rPr>
          <w:rFonts w:ascii="Calibri" w:hAnsi="Calibri"/>
          <w:b w:val="0"/>
          <w:i w:val="0"/>
        </w:rPr>
        <w:t xml:space="preserve"> olmalıdır. Sıfır deltalı "maliyet-nötr" hamleler reddedilir. Tasarrufun ana kaynağı vericinin km ücretinin tamamen ortadan kalkmasıdır.</w:t>
      </w:r>
    </w:p>
    <w:p>
      <w:pPr>
        <w:jc w:val="both"/>
      </w:pPr>
      <w:r>
        <w:rPr>
          <w:rFonts w:ascii="Calibri" w:hAnsi="Calibri"/>
          <w:b/>
          <w:i w:val="0"/>
        </w:rPr>
        <w:t>Adım 8 — Tam defter denemesi.</w:t>
      </w:r>
      <w:r>
        <w:rPr>
          <w:rFonts w:ascii="Calibri" w:hAnsi="Calibri"/>
          <w:b w:val="0"/>
          <w:i w:val="0"/>
        </w:rPr>
        <w:t xml:space="preserve"> Maliyet kapısını geçen her öneri için, hamle uygulanmış planın </w:t>
      </w:r>
      <w:r>
        <w:rPr>
          <w:rFonts w:ascii="Calibri" w:hAnsi="Calibri"/>
          <w:b/>
          <w:i w:val="0"/>
        </w:rPr>
        <w:t>tamamı</w:t>
      </w:r>
      <w:r>
        <w:rPr>
          <w:rFonts w:ascii="Calibri" w:hAnsi="Calibri"/>
          <w:b w:val="0"/>
          <w:i w:val="0"/>
        </w:rPr>
        <w:t xml:space="preserve"> kurulur ve elleçleme ile tır defterleri </w:t>
      </w:r>
      <w:r>
        <w:rPr>
          <w:rFonts w:ascii="Calibri" w:hAnsi="Calibri"/>
          <w:b/>
          <w:i w:val="0"/>
        </w:rPr>
        <w:t>sıfırdan</w:t>
      </w:r>
      <w:r>
        <w:rPr>
          <w:rFonts w:ascii="Calibri" w:hAnsi="Calibri"/>
          <w:b w:val="0"/>
          <w:i w:val="0"/>
        </w:rPr>
        <w:t xml:space="preserve"> yeniden hesaplanır. Yalnız değişen iki bacak değil, plandaki 1.200'den fazla bacağın hepsi defterlenir — çünkü kapasiteler (merkez, gün) düzeyinde küresel kaynaklardır ve yerel bir hamle uzaktaki bir merkezi taşırabilir.</w:t>
      </w:r>
    </w:p>
    <w:p>
      <w:pPr>
        <w:jc w:val="both"/>
      </w:pPr>
      <w:r>
        <w:rPr>
          <w:rFonts w:ascii="Calibri" w:hAnsi="Calibri"/>
          <w:b/>
          <w:i w:val="0"/>
        </w:rPr>
        <w:t>Adım 9 — Aday seçimi.</w:t>
      </w:r>
      <w:r>
        <w:rPr>
          <w:rFonts w:ascii="Calibri" w:hAnsi="Calibri"/>
          <w:b w:val="0"/>
          <w:i w:val="0"/>
        </w:rPr>
        <w:t xml:space="preserve"> Hayatta kalan adaylardan </w:t>
      </w:r>
      <w:r>
        <w:rPr>
          <w:rFonts w:ascii="Calibri" w:hAnsi="Calibri"/>
          <w:b/>
          <w:i w:val="0"/>
        </w:rPr>
        <w:t>en negatif</w:t>
      </w:r>
      <w:r>
        <w:rPr>
          <w:rFonts w:ascii="Calibri" w:hAnsi="Calibri"/>
          <w:b w:val="0"/>
          <w:i w:val="0"/>
        </w:rPr>
        <w:t xml:space="preserve"> deltalı olan seçilir; delta eşitliğinde alıcının kanonik anahtarı karar verir. Uygulandığında verici bacak plandan silinir ve alıcı güncellenir. Bir alıcı birden çok verici kabul edebilir, ama yük almış bir bacak sonradan verici olamaz — bu, salınımı (oscillation) engeller ve tek geçişin sonlanmasını garanti eder.</w:t>
      </w:r>
    </w:p>
    <w:p>
      <w:pPr>
        <w:pStyle w:val="Heading3"/>
        <w:keepNext/>
      </w:pPr>
      <w:r>
        <w:rPr>
          <w:rFonts w:ascii="Calibri" w:hAnsi="Calibri"/>
          <w:b w:val="0"/>
          <w:i w:val="0"/>
        </w:rPr>
        <w:t>5.3.3 Arama uzayı ve ölçülmüş sonuç</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Ölçüm</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Verici havuzu</w:t>
            </w:r>
          </w:p>
        </w:tc>
        <w:tc>
          <w:tcPr>
            <w:tcW w:type="dxa" w:w="4649"/>
          </w:tcPr>
          <w:p>
            <w:pPr>
              <w:spacing w:before="40" w:after="40"/>
            </w:pPr>
            <w:r>
              <w:rPr>
                <w:rFonts w:ascii="Calibri" w:hAnsi="Calibri"/>
                <w:b w:val="0"/>
                <w:i w:val="0"/>
                <w:sz w:val="19"/>
              </w:rPr>
              <w:t>1.134 (1.143 spot bacaktan 9 spot Tır çıkarılarak), 282 farklı hatta</w:t>
            </w:r>
          </w:p>
        </w:tc>
      </w:tr>
      <w:tr>
        <w:trPr>
          <w:cantSplit/>
        </w:trPr>
        <w:tc>
          <w:tcPr>
            <w:tcW w:type="dxa" w:w="4649"/>
            <w:shd w:val="clear" w:color="auto" w:fill="F7F8FA"/>
          </w:tcPr>
          <w:p>
            <w:pPr>
              <w:spacing w:before="40" w:after="40"/>
            </w:pPr>
            <w:r>
              <w:rPr>
                <w:rFonts w:ascii="Calibri" w:hAnsi="Calibri"/>
                <w:b w:val="0"/>
                <w:i w:val="0"/>
                <w:sz w:val="19"/>
              </w:rPr>
              <w:t>Değerlendirilen verici</w:t>
            </w:r>
          </w:p>
        </w:tc>
        <w:tc>
          <w:tcPr>
            <w:tcW w:type="dxa" w:w="4649"/>
            <w:shd w:val="clear" w:color="auto" w:fill="F7F8FA"/>
          </w:tcPr>
          <w:p>
            <w:pPr>
              <w:spacing w:before="40" w:after="40"/>
            </w:pPr>
            <w:r>
              <w:rPr>
                <w:rFonts w:ascii="Calibri" w:hAnsi="Calibri"/>
                <w:b w:val="0"/>
                <w:i w:val="0"/>
                <w:sz w:val="19"/>
              </w:rPr>
              <w:t>1.003 (131'i daha önce alıcı olduğu için atlandı)</w:t>
            </w:r>
          </w:p>
        </w:tc>
      </w:tr>
      <w:tr>
        <w:trPr>
          <w:cantSplit/>
        </w:trPr>
        <w:tc>
          <w:tcPr>
            <w:tcW w:type="dxa" w:w="4649"/>
          </w:tcPr>
          <w:p>
            <w:pPr>
              <w:spacing w:before="40" w:after="40"/>
            </w:pPr>
            <w:r>
              <w:rPr>
                <w:rFonts w:ascii="Calibri" w:hAnsi="Calibri"/>
                <w:b w:val="0"/>
                <w:i w:val="0"/>
                <w:sz w:val="19"/>
              </w:rPr>
              <w:t>İncelenen (verici, alıcı) çifti</w:t>
            </w:r>
          </w:p>
        </w:tc>
        <w:tc>
          <w:tcPr>
            <w:tcW w:type="dxa" w:w="4649"/>
          </w:tcPr>
          <w:p>
            <w:pPr>
              <w:spacing w:before="40" w:after="40"/>
            </w:pPr>
            <w:r>
              <w:rPr>
                <w:rFonts w:ascii="Calibri" w:hAnsi="Calibri"/>
                <w:b w:val="0"/>
                <w:i w:val="0"/>
                <w:sz w:val="19"/>
              </w:rPr>
              <w:t>4.035 — verici başına ortalama 4,02</w:t>
            </w:r>
          </w:p>
        </w:tc>
      </w:tr>
      <w:tr>
        <w:trPr>
          <w:cantSplit/>
        </w:trPr>
        <w:tc>
          <w:tcPr>
            <w:tcW w:type="dxa" w:w="4649"/>
            <w:shd w:val="clear" w:color="auto" w:fill="F7F8FA"/>
          </w:tcPr>
          <w:p>
            <w:pPr>
              <w:spacing w:before="40" w:after="40"/>
            </w:pPr>
            <w:r>
              <w:rPr>
                <w:rFonts w:ascii="Calibri" w:hAnsi="Calibri"/>
                <w:b w:val="0"/>
                <w:i w:val="0"/>
                <w:sz w:val="19"/>
              </w:rPr>
              <w:t>Maliyet/kapasite/gün kapılarında düşen</w:t>
            </w:r>
          </w:p>
        </w:tc>
        <w:tc>
          <w:tcPr>
            <w:tcW w:type="dxa" w:w="4649"/>
            <w:shd w:val="clear" w:color="auto" w:fill="F7F8FA"/>
          </w:tcPr>
          <w:p>
            <w:pPr>
              <w:spacing w:before="40" w:after="40"/>
            </w:pPr>
            <w:r>
              <w:rPr>
                <w:rFonts w:ascii="Calibri" w:hAnsi="Calibri"/>
                <w:b w:val="0"/>
                <w:i w:val="0"/>
                <w:sz w:val="19"/>
              </w:rPr>
              <w:t>3.792 (%94,0)</w:t>
            </w:r>
          </w:p>
        </w:tc>
      </w:tr>
      <w:tr>
        <w:trPr>
          <w:cantSplit/>
        </w:trPr>
        <w:tc>
          <w:tcPr>
            <w:tcW w:type="dxa" w:w="4649"/>
          </w:tcPr>
          <w:p>
            <w:pPr>
              <w:spacing w:before="40" w:after="40"/>
            </w:pPr>
            <w:r>
              <w:rPr>
                <w:rFonts w:ascii="Calibri" w:hAnsi="Calibri"/>
                <w:b w:val="0"/>
                <w:i w:val="0"/>
                <w:sz w:val="19"/>
              </w:rPr>
              <w:t>Tam defter denemesine gelen</w:t>
            </w:r>
          </w:p>
        </w:tc>
        <w:tc>
          <w:tcPr>
            <w:tcW w:type="dxa" w:w="4649"/>
          </w:tcPr>
          <w:p>
            <w:pPr>
              <w:spacing w:before="40" w:after="40"/>
            </w:pPr>
            <w:r>
              <w:rPr>
                <w:rFonts w:ascii="Calibri" w:hAnsi="Calibri"/>
                <w:b w:val="0"/>
                <w:i w:val="0"/>
                <w:sz w:val="19"/>
              </w:rPr>
              <w:t>243</w:t>
            </w:r>
          </w:p>
        </w:tc>
      </w:tr>
      <w:tr>
        <w:trPr>
          <w:cantSplit/>
        </w:trPr>
        <w:tc>
          <w:tcPr>
            <w:tcW w:type="dxa" w:w="4649"/>
            <w:shd w:val="clear" w:color="auto" w:fill="F7F8FA"/>
          </w:tcPr>
          <w:p>
            <w:pPr>
              <w:spacing w:before="40" w:after="40"/>
            </w:pPr>
            <w:r>
              <w:rPr>
                <w:rFonts w:ascii="Calibri" w:hAnsi="Calibri"/>
                <w:b w:val="0"/>
                <w:i w:val="0"/>
                <w:sz w:val="19"/>
              </w:rPr>
              <w:t>Defterde reddedilen</w:t>
            </w:r>
          </w:p>
        </w:tc>
        <w:tc>
          <w:tcPr>
            <w:tcW w:type="dxa" w:w="4649"/>
            <w:shd w:val="clear" w:color="auto" w:fill="F7F8FA"/>
          </w:tcPr>
          <w:p>
            <w:pPr>
              <w:spacing w:before="40" w:after="40"/>
            </w:pPr>
            <w:r>
              <w:rPr>
                <w:rFonts w:ascii="Calibri" w:hAnsi="Calibri"/>
                <w:b w:val="0"/>
                <w:i w:val="0"/>
                <w:sz w:val="19"/>
              </w:rPr>
              <w:t>4</w:t>
            </w:r>
          </w:p>
        </w:tc>
      </w:tr>
      <w:tr>
        <w:trPr>
          <w:cantSplit/>
        </w:trPr>
        <w:tc>
          <w:tcPr>
            <w:tcW w:type="dxa" w:w="4649"/>
          </w:tcPr>
          <w:p>
            <w:pPr>
              <w:spacing w:before="40" w:after="40"/>
            </w:pPr>
            <w:r>
              <w:rPr>
                <w:rFonts w:ascii="Calibri" w:hAnsi="Calibri"/>
                <w:b w:val="0"/>
                <w:i w:val="0"/>
                <w:sz w:val="19"/>
              </w:rPr>
              <w:t>Geçerli aday</w:t>
            </w:r>
          </w:p>
        </w:tc>
        <w:tc>
          <w:tcPr>
            <w:tcW w:type="dxa" w:w="4649"/>
          </w:tcPr>
          <w:p>
            <w:pPr>
              <w:spacing w:before="40" w:after="40"/>
            </w:pPr>
            <w:r>
              <w:rPr>
                <w:rFonts w:ascii="Calibri" w:hAnsi="Calibri"/>
                <w:b w:val="0"/>
                <w:i w:val="0"/>
                <w:sz w:val="19"/>
              </w:rPr>
              <w:t>239</w:t>
            </w:r>
          </w:p>
        </w:tc>
      </w:tr>
      <w:tr>
        <w:trPr>
          <w:cantSplit/>
        </w:trPr>
        <w:tc>
          <w:tcPr>
            <w:tcW w:type="dxa" w:w="4649"/>
            <w:shd w:val="clear" w:color="auto" w:fill="F7F8FA"/>
          </w:tcPr>
          <w:p>
            <w:pPr>
              <w:spacing w:before="40" w:after="40"/>
            </w:pPr>
            <w:r>
              <w:rPr>
                <w:rFonts w:ascii="Calibri" w:hAnsi="Calibri"/>
                <w:b/>
                <w:i w:val="0"/>
                <w:sz w:val="19"/>
              </w:rPr>
              <w:t>Kabul edilen hamle</w:t>
            </w:r>
          </w:p>
        </w:tc>
        <w:tc>
          <w:tcPr>
            <w:tcW w:type="dxa" w:w="4649"/>
            <w:shd w:val="clear" w:color="auto" w:fill="F7F8FA"/>
          </w:tcPr>
          <w:p>
            <w:pPr>
              <w:spacing w:before="40" w:after="40"/>
            </w:pPr>
            <w:r>
              <w:rPr>
                <w:rFonts w:ascii="Calibri" w:hAnsi="Calibri"/>
                <w:b/>
                <w:i w:val="0"/>
                <w:sz w:val="19"/>
              </w:rPr>
              <w:t>177</w:t>
            </w:r>
          </w:p>
        </w:tc>
      </w:tr>
      <w:tr>
        <w:trPr>
          <w:cantSplit/>
        </w:trPr>
        <w:tc>
          <w:tcPr>
            <w:tcW w:type="dxa" w:w="4649"/>
          </w:tcPr>
          <w:p>
            <w:pPr>
              <w:spacing w:before="40" w:after="40"/>
            </w:pPr>
            <w:r>
              <w:rPr>
                <w:rFonts w:ascii="Calibri" w:hAnsi="Calibri"/>
                <w:b w:val="0"/>
                <w:i w:val="0"/>
                <w:sz w:val="19"/>
              </w:rPr>
              <w:t>Taşınan parça / desi</w:t>
            </w:r>
          </w:p>
        </w:tc>
        <w:tc>
          <w:tcPr>
            <w:tcW w:type="dxa" w:w="4649"/>
          </w:tcPr>
          <w:p>
            <w:pPr>
              <w:spacing w:before="40" w:after="40"/>
            </w:pPr>
            <w:r>
              <w:rPr>
                <w:rFonts w:ascii="Calibri" w:hAnsi="Calibri"/>
                <w:b w:val="0"/>
                <w:i w:val="0"/>
                <w:sz w:val="19"/>
              </w:rPr>
              <w:t>394 / 59.852</w:t>
            </w:r>
          </w:p>
        </w:tc>
      </w:tr>
      <w:tr>
        <w:trPr>
          <w:cantSplit/>
        </w:trPr>
        <w:tc>
          <w:tcPr>
            <w:tcW w:type="dxa" w:w="4649"/>
            <w:shd w:val="clear" w:color="auto" w:fill="F7F8FA"/>
          </w:tcPr>
          <w:p>
            <w:pPr>
              <w:spacing w:before="40" w:after="40"/>
            </w:pPr>
            <w:r>
              <w:rPr>
                <w:rFonts w:ascii="Calibri" w:hAnsi="Calibri"/>
                <w:b w:val="0"/>
                <w:i w:val="0"/>
                <w:sz w:val="19"/>
              </w:rPr>
              <w:t>Silinen spot araç</w:t>
            </w:r>
          </w:p>
        </w:tc>
        <w:tc>
          <w:tcPr>
            <w:tcW w:type="dxa" w:w="4649"/>
            <w:shd w:val="clear" w:color="auto" w:fill="F7F8FA"/>
          </w:tcPr>
          <w:p>
            <w:pPr>
              <w:spacing w:before="40" w:after="40"/>
            </w:pPr>
            <w:r>
              <w:rPr>
                <w:rFonts w:ascii="Calibri" w:hAnsi="Calibri"/>
                <w:b w:val="0"/>
                <w:i w:val="0"/>
                <w:sz w:val="19"/>
              </w:rPr>
              <w:t>177 (1.269 → 1.092 bacak)</w:t>
            </w:r>
          </w:p>
        </w:tc>
      </w:tr>
      <w:tr>
        <w:trPr>
          <w:cantSplit/>
        </w:trPr>
        <w:tc>
          <w:tcPr>
            <w:tcW w:type="dxa" w:w="4649"/>
          </w:tcPr>
          <w:p>
            <w:pPr>
              <w:spacing w:before="40" w:after="40"/>
            </w:pPr>
            <w:r>
              <w:rPr>
                <w:rFonts w:ascii="Calibri" w:hAnsi="Calibri"/>
                <w:b/>
                <w:i w:val="0"/>
                <w:sz w:val="19"/>
              </w:rPr>
              <w:t>Küresel tasarruf</w:t>
            </w:r>
          </w:p>
        </w:tc>
        <w:tc>
          <w:tcPr>
            <w:tcW w:type="dxa" w:w="4649"/>
          </w:tcPr>
          <w:p>
            <w:pPr>
              <w:spacing w:before="40" w:after="40"/>
            </w:pPr>
            <w:r>
              <w:rPr>
                <w:rFonts w:ascii="Calibri" w:hAnsi="Calibri"/>
                <w:b/>
                <w:i w:val="0"/>
                <w:sz w:val="19"/>
              </w:rPr>
              <w:t>1.800.774,93 TL</w:t>
            </w:r>
          </w:p>
        </w:tc>
      </w:tr>
      <w:tr>
        <w:trPr>
          <w:cantSplit/>
        </w:trPr>
        <w:tc>
          <w:tcPr>
            <w:tcW w:type="dxa" w:w="4649"/>
            <w:shd w:val="clear" w:color="auto" w:fill="F7F8FA"/>
          </w:tcPr>
          <w:p>
            <w:pPr>
              <w:spacing w:before="40" w:after="40"/>
            </w:pPr>
            <w:r>
              <w:rPr>
                <w:rFonts w:ascii="Calibri" w:hAnsi="Calibri"/>
                <w:b w:val="0"/>
                <w:i w:val="0"/>
                <w:sz w:val="19"/>
              </w:rPr>
              <w:t>Çalışma süresi</w:t>
            </w:r>
          </w:p>
        </w:tc>
        <w:tc>
          <w:tcPr>
            <w:tcW w:type="dxa" w:w="4649"/>
            <w:shd w:val="clear" w:color="auto" w:fill="F7F8FA"/>
          </w:tcPr>
          <w:p>
            <w:pPr>
              <w:spacing w:before="40" w:after="40"/>
            </w:pPr>
            <w:r>
              <w:rPr>
                <w:rFonts w:ascii="Calibri" w:hAnsi="Calibri"/>
                <w:b w:val="0"/>
                <w:i w:val="0"/>
                <w:sz w:val="19"/>
              </w:rPr>
              <w:t>12,6–13,4 sn</w:t>
            </w:r>
          </w:p>
        </w:tc>
      </w:tr>
    </w:tbl>
    <w:p>
      <w:pPr>
        <w:spacing w:after="120" w:before="0"/>
      </w:pPr>
    </w:p>
    <w:p>
      <w:pPr>
        <w:jc w:val="both"/>
      </w:pPr>
      <w:r>
        <w:rPr>
          <w:rFonts w:ascii="Calibri" w:hAnsi="Calibri"/>
          <w:b w:val="0"/>
          <w:i w:val="0"/>
        </w:rPr>
        <w:t>Kabul edilen hamle başına ortalama tasarruf 10.173,87 TL'dir. Araç karması değişimi yalnız Kamyonet'te olur: 950 → 773; Tır 99, Kamyon 196, Hafif Kamyon 24 sabit kalır — yani silinen 177 aracın hepsi Kamyonet'tir.</w:t>
      </w:r>
    </w:p>
    <w:p>
      <w:pPr>
        <w:jc w:val="both"/>
      </w:pPr>
      <w:r>
        <w:rPr>
          <w:rFonts w:ascii="Calibri" w:hAnsi="Calibri"/>
          <w:b w:val="0"/>
          <w:i w:val="0"/>
        </w:rPr>
        <w:t xml:space="preserve">SLA cezası bu aşamada 1.020.367,20 TL'den 2.169.783,60 TL'ye </w:t>
      </w:r>
      <w:r>
        <w:rPr>
          <w:rFonts w:ascii="Calibri" w:hAnsi="Calibri"/>
          <w:b/>
          <w:i w:val="0"/>
        </w:rPr>
        <w:t>çıkar</w:t>
      </w:r>
      <w:r>
        <w:rPr>
          <w:rFonts w:ascii="Calibri" w:hAnsi="Calibri"/>
          <w:b w:val="0"/>
          <w:i w:val="0"/>
        </w:rPr>
        <w:t xml:space="preserve">. Bu bilinçli bir takastır: araç maliyeti 2.950.191,33 TL düşerken ceza 1.149.416,40 TL artar, net </w:t>
      </w:r>
      <w:r>
        <w:rPr>
          <w:rFonts w:ascii="Calibri" w:hAnsi="Calibri"/>
          <w:b/>
          <w:i w:val="0"/>
        </w:rPr>
        <w:t>−1.800.774,93 TL</w:t>
      </w:r>
      <w:r>
        <w:rPr>
          <w:rFonts w:ascii="Calibri" w:hAnsi="Calibri"/>
          <w:b w:val="0"/>
          <w:i w:val="0"/>
        </w:rPr>
        <w:t xml:space="preserve">. Jüri Budapeşte Soru 4'te minimum doluluk kuralının bu aşamada bulunmadığını ve </w:t>
      </w:r>
      <w:r>
        <w:rPr>
          <w:rFonts w:ascii="Calibri" w:hAnsi="Calibri"/>
          <w:b w:val="0"/>
          <w:i/>
        </w:rPr>
        <w:t>"gönderiler gecikirse SLA cezası ödenmesi gerekmektedir"</w:t>
      </w:r>
      <w:r>
        <w:rPr>
          <w:rFonts w:ascii="Calibri" w:hAnsi="Calibri"/>
          <w:b w:val="0"/>
          <w:i w:val="0"/>
        </w:rPr>
        <w:t xml:space="preserve"> dediği için bu saf toplam maliyet minimizasyonudur; SLA gecikmesi hakemde bir </w:t>
      </w:r>
      <w:r>
        <w:rPr>
          <w:rFonts w:ascii="Calibri" w:hAnsi="Calibri"/>
          <w:b/>
          <w:i w:val="0"/>
        </w:rPr>
        <w:t>ihlal</w:t>
      </w:r>
      <w:r>
        <w:rPr>
          <w:rFonts w:ascii="Calibri" w:hAnsi="Calibri"/>
          <w:b w:val="0"/>
          <w:i w:val="0"/>
        </w:rPr>
        <w:t xml:space="preserve"> değil, fiyatlanmış bir maliyet kalemidir.</w:t>
      </w:r>
    </w:p>
    <w:p>
      <w:pPr>
        <w:pStyle w:val="Heading2"/>
        <w:keepNext/>
      </w:pPr>
      <w:r>
        <w:rPr>
          <w:rFonts w:ascii="Calibri" w:hAnsi="Calibri"/>
          <w:b w:val="0"/>
          <w:i w:val="0"/>
        </w:rPr>
        <w:t>5.4 Stage 2 — Milk-run zincirleme</w:t>
      </w:r>
    </w:p>
    <w:p>
      <w:pPr>
        <w:pStyle w:val="Heading3"/>
        <w:keepNext/>
      </w:pPr>
      <w:r>
        <w:rPr>
          <w:rFonts w:ascii="Calibri" w:hAnsi="Calibri"/>
          <w:b w:val="0"/>
          <w:i w:val="0"/>
        </w:rPr>
        <w:t>5.4.1 Hangi problemi çözüyor</w:t>
      </w:r>
    </w:p>
    <w:p>
      <w:pPr>
        <w:jc w:val="both"/>
      </w:pPr>
      <w:r>
        <w:rPr>
          <w:rFonts w:ascii="Calibri" w:hAnsi="Calibri"/>
          <w:b w:val="0"/>
          <w:i w:val="0"/>
        </w:rPr>
        <w:t xml:space="preserve">Stage 1'den sonra hâlâ 966 spot araç vardır ve bunların 296'sının doluluğu %30'un altındadır. Ama bu araçlar </w:t>
      </w:r>
      <w:r>
        <w:rPr>
          <w:rFonts w:ascii="Calibri" w:hAnsi="Calibri"/>
          <w:b/>
          <w:i w:val="0"/>
        </w:rPr>
        <w:t>farklı hatlara</w:t>
      </w:r>
      <w:r>
        <w:rPr>
          <w:rFonts w:ascii="Calibri" w:hAnsi="Calibri"/>
          <w:b w:val="0"/>
          <w:i w:val="0"/>
        </w:rPr>
        <w:t xml:space="preserve"> gitmektedir; aynı hatta birleştirilecek eşleri yoktur. Stage 2 farklı bir eksende birleştirir: </w:t>
      </w:r>
      <w:r>
        <w:rPr>
          <w:rFonts w:ascii="Calibri" w:hAnsi="Calibri"/>
          <w:b/>
          <w:i w:val="0"/>
        </w:rPr>
        <w:t>aynı çıkış merkezinden, tam olarak aynı yükleme anında kalkan 2–4 ayrı aracı tek fiziksel araca zincirler.</w:t>
      </w:r>
      <w:r>
        <w:rPr>
          <w:rFonts w:ascii="Calibri" w:hAnsi="Calibri"/>
          <w:b w:val="0"/>
          <w:i w:val="0"/>
        </w:rPr>
        <w:t xml:space="preserve"> Yük çıkışta bir kez yüklenir, her durakta yalnız o durağa ait desi iner, gemide kalan yük ara merkezde </w:t>
      </w:r>
      <w:r>
        <w:rPr>
          <w:rFonts w:ascii="Calibri" w:hAnsi="Calibri"/>
          <w:b/>
          <w:i w:val="0"/>
        </w:rPr>
        <w:t>hiç elleçlenmez</w:t>
      </w:r>
      <w:r>
        <w:rPr>
          <w:rFonts w:ascii="Calibri" w:hAnsi="Calibri"/>
          <w:b w:val="0"/>
          <w:i w:val="0"/>
        </w:rPr>
        <w:t>.</w:t>
      </w:r>
    </w:p>
    <w:p>
      <w:pPr>
        <w:jc w:val="both"/>
      </w:pPr>
      <w:r>
        <w:rPr>
          <w:rFonts w:ascii="Calibri" w:hAnsi="Calibri"/>
          <w:b w:val="0"/>
          <w:i w:val="0"/>
        </w:rPr>
        <w:t>Kuralın dayanağı açıktır:</w:t>
      </w:r>
    </w:p>
    <w:p>
      <w:pPr>
        <w:spacing w:before="120" w:after="160"/>
        <w:ind w:left="283" w:right="170"/>
        <w:shd w:val="clear" w:color="auto" w:fill="FFF4EE"/>
        <w:pBdr>
          <w:left w:val="single" w:sz="18" w:space="6" w:color="E14A1E"/>
        </w:pBdr>
      </w:pPr>
      <w:r>
        <w:rPr>
          <w:rFonts w:ascii="Calibri" w:hAnsi="Calibri"/>
          <w:b/>
          <w:i w:val="0"/>
          <w:sz w:val="20"/>
        </w:rPr>
        <w:t>Q&amp;A Soru 11.1 (OpAI):</w:t>
      </w:r>
      <w:r>
        <w:rPr>
          <w:rFonts w:ascii="Calibri" w:hAnsi="Calibri"/>
          <w:b w:val="0"/>
          <w:i w:val="0"/>
          <w:sz w:val="20"/>
        </w:rPr>
        <w:t xml:space="preserve"> </w:t>
      </w:r>
      <w:r>
        <w:rPr>
          <w:rFonts w:ascii="Calibri" w:hAnsi="Calibri"/>
          <w:b w:val="0"/>
          <w:i/>
          <w:sz w:val="20"/>
        </w:rPr>
        <w:t>"Bir aracın tek seferde birden fazla transfer merkezine uğrayıp sırayla yük bırakması mümkün mü?"</w:t>
      </w:r>
      <w:r>
        <w:rPr>
          <w:rFonts w:ascii="Calibri" w:hAnsi="Calibri"/>
          <w:b w:val="0"/>
          <w:i w:val="0"/>
          <w:sz w:val="20"/>
        </w:rPr>
        <w:t xml:space="preserve"> — </w:t>
      </w:r>
      <w:r>
        <w:rPr>
          <w:rFonts w:ascii="Calibri" w:hAnsi="Calibri"/>
          <w:b/>
          <w:i w:val="0"/>
          <w:sz w:val="20"/>
        </w:rPr>
        <w:t>Cevap: "Spot araçlar için evet mümkündür fakat kiralık araçlar için uğrama mümkün değildir."</w:t>
      </w:r>
    </w:p>
    <w:p>
      <w:pPr>
        <w:spacing w:before="120" w:after="160"/>
        <w:ind w:left="283" w:right="170"/>
        <w:shd w:val="clear" w:color="auto" w:fill="FFF4EE"/>
        <w:pBdr>
          <w:left w:val="single" w:sz="18" w:space="6" w:color="E14A1E"/>
        </w:pBdr>
      </w:pPr>
      <w:r>
        <w:rPr>
          <w:rFonts w:ascii="Calibri" w:hAnsi="Calibri"/>
          <w:b/>
          <w:i w:val="0"/>
          <w:sz w:val="20"/>
        </w:rPr>
        <w:t>Q&amp;A Soru 3 (NEURON-LOG):</w:t>
      </w:r>
      <w:r>
        <w:rPr>
          <w:rFonts w:ascii="Calibri" w:hAnsi="Calibri"/>
          <w:b w:val="0"/>
          <w:i w:val="0"/>
          <w:sz w:val="20"/>
        </w:rPr>
        <w:t xml:space="preserve"> </w:t>
      </w:r>
      <w:r>
        <w:rPr>
          <w:rFonts w:ascii="Calibri" w:hAnsi="Calibri"/>
          <w:b w:val="0"/>
          <w:i/>
          <w:sz w:val="20"/>
        </w:rPr>
        <w:t>"...toplam sefer sayısı için herhangi bir üst sınır bulunmakta mıdır?"</w:t>
      </w:r>
      <w:r>
        <w:rPr>
          <w:rFonts w:ascii="Calibri" w:hAnsi="Calibri"/>
          <w:b w:val="0"/>
          <w:i w:val="0"/>
          <w:sz w:val="20"/>
        </w:rPr>
        <w:t xml:space="preserve"> — </w:t>
      </w:r>
      <w:r>
        <w:rPr>
          <w:rFonts w:ascii="Calibri" w:hAnsi="Calibri"/>
          <w:b/>
          <w:i w:val="0"/>
          <w:sz w:val="20"/>
        </w:rPr>
        <w:t>Cevap: "Evet kısıtlamalar dikkate alınarak sınırsız sefer yapabilirsiniz."</w:t>
      </w:r>
    </w:p>
    <w:p>
      <w:pPr>
        <w:jc w:val="both"/>
      </w:pPr>
      <w:r>
        <w:rPr>
          <w:rFonts w:ascii="Calibri" w:hAnsi="Calibri"/>
          <w:b w:val="0"/>
          <w:i w:val="0"/>
        </w:rPr>
        <w:t xml:space="preserve">Şartnamenin ÇÖZÜM bölümü (Taşıma planı formatını anlatan sayfa) ayrıca </w:t>
      </w:r>
      <w:r>
        <w:rPr>
          <w:rFonts w:ascii="Calibri" w:hAnsi="Calibri"/>
          <w:b w:val="0"/>
          <w:i/>
        </w:rPr>
        <w:t>"Kullanacağınız araçlara birçok farklı transfer merkezine gidecek yükleri yükleyebilirsiniz"</w:t>
      </w:r>
      <w:r>
        <w:rPr>
          <w:rFonts w:ascii="Calibri" w:hAnsi="Calibri"/>
          <w:b w:val="0"/>
          <w:i w:val="0"/>
        </w:rPr>
        <w:t xml:space="preserve"> der; HİB LOGİ Soru 4'ün cevabı da aynıdır: </w:t>
      </w:r>
      <w:r>
        <w:rPr>
          <w:rFonts w:ascii="Calibri" w:hAnsi="Calibri"/>
          <w:b w:val="0"/>
          <w:i/>
        </w:rPr>
        <w:t>"Bir araca farklı yerlere gidecek gönderileri yükleyebilirsiniz."</w:t>
      </w:r>
      <w:r>
        <w:rPr>
          <w:rFonts w:ascii="Calibri" w:hAnsi="Calibri"/>
          <w:b w:val="0"/>
          <w:i w:val="0"/>
        </w:rPr>
        <w:t xml:space="preserve"> Her iki resmî PDF ve jüri mesajı iki bağımsız metin çıkarıcıyla tarandı: </w:t>
      </w:r>
      <w:r>
        <w:rPr>
          <w:rFonts w:ascii="Calibri" w:hAnsi="Calibri"/>
          <w:b/>
          <w:i w:val="0"/>
        </w:rPr>
        <w:t>durak sayısına hiçbir kural sınırı yoktur</w:t>
      </w:r>
      <w:r>
        <w:rPr>
          <w:rFonts w:ascii="Calibri" w:hAnsi="Calibri"/>
          <w:b w:val="0"/>
          <w:i w:val="0"/>
        </w:rPr>
        <w:t xml:space="preserve">. </w:t>
      </w:r>
      <w:r>
        <w:rPr>
          <w:rFonts w:ascii="Consolas" w:hAnsi="Consolas"/>
          <w:b w:val="0"/>
          <w:i w:val="0"/>
          <w:color w:val="B0330E"/>
          <w:sz w:val="19"/>
        </w:rPr>
        <w:t>azami</w:t>
      </w:r>
      <w:r>
        <w:rPr>
          <w:rFonts w:ascii="Calibri" w:hAnsi="Calibri"/>
          <w:b w:val="0"/>
          <w:i w:val="0"/>
        </w:rPr>
        <w:t xml:space="preserve"> ve </w:t>
      </w:r>
      <w:r>
        <w:rPr>
          <w:rFonts w:ascii="Consolas" w:hAnsi="Consolas"/>
          <w:b w:val="0"/>
          <w:i w:val="0"/>
          <w:color w:val="B0330E"/>
          <w:sz w:val="19"/>
        </w:rPr>
        <w:t>en çok</w:t>
      </w:r>
      <w:r>
        <w:rPr>
          <w:rFonts w:ascii="Calibri" w:hAnsi="Calibri"/>
          <w:b w:val="0"/>
          <w:i w:val="0"/>
        </w:rPr>
        <w:t xml:space="preserve"> kelimeleri hiç geçmez; </w:t>
      </w:r>
      <w:r>
        <w:rPr>
          <w:rFonts w:ascii="Consolas" w:hAnsi="Consolas"/>
          <w:b w:val="0"/>
          <w:i w:val="0"/>
          <w:color w:val="B0330E"/>
          <w:sz w:val="19"/>
        </w:rPr>
        <w:t>maksimum</w:t>
      </w:r>
      <w:r>
        <w:rPr>
          <w:rFonts w:ascii="Calibri" w:hAnsi="Calibri"/>
          <w:b w:val="0"/>
          <w:i w:val="0"/>
        </w:rPr>
        <w:t xml:space="preserve"> üç kez geçer ve üçü de elleçleme veya tır </w:t>
      </w:r>
      <w:r>
        <w:rPr>
          <w:rFonts w:ascii="Calibri" w:hAnsi="Calibri"/>
          <w:b/>
          <w:i w:val="0"/>
        </w:rPr>
        <w:t>kapasitesi</w:t>
      </w:r>
      <w:r>
        <w:rPr>
          <w:rFonts w:ascii="Calibri" w:hAnsi="Calibri"/>
          <w:b w:val="0"/>
          <w:i w:val="0"/>
        </w:rPr>
        <w:t xml:space="preserve"> hakkındadır. </w:t>
      </w:r>
      <w:r>
        <w:rPr>
          <w:rFonts w:ascii="Consolas" w:hAnsi="Consolas"/>
          <w:b w:val="0"/>
          <w:i w:val="0"/>
          <w:color w:val="B0330E"/>
          <w:sz w:val="19"/>
        </w:rPr>
        <w:t>uğrama</w:t>
      </w:r>
      <w:r>
        <w:rPr>
          <w:rFonts w:ascii="Calibri" w:hAnsi="Calibri"/>
          <w:b w:val="0"/>
          <w:i w:val="0"/>
        </w:rPr>
        <w:t xml:space="preserve"> yasağı beş ayrı yerde geçer ve </w:t>
      </w:r>
      <w:r>
        <w:rPr>
          <w:rFonts w:ascii="Calibri" w:hAnsi="Calibri"/>
          <w:b/>
          <w:i w:val="0"/>
        </w:rPr>
        <w:t>her seferinde yalnız kiralık araçlara</w:t>
      </w:r>
      <w:r>
        <w:rPr>
          <w:rFonts w:ascii="Calibri" w:hAnsi="Calibri"/>
          <w:b w:val="0"/>
          <w:i w:val="0"/>
        </w:rPr>
        <w:t xml:space="preserve"> yöneliktir.</w:t>
      </w:r>
    </w:p>
    <w:p>
      <w:pPr>
        <w:pStyle w:val="Heading3"/>
        <w:keepNext/>
      </w:pPr>
      <w:r>
        <w:rPr>
          <w:rFonts w:ascii="Calibri" w:hAnsi="Calibri"/>
          <w:b w:val="0"/>
          <w:i w:val="0"/>
        </w:rPr>
        <w:t>5.4.2 Neden konsolidasyon değil, milk-run</w:t>
      </w:r>
    </w:p>
    <w:p>
      <w:pPr>
        <w:jc w:val="both"/>
      </w:pPr>
      <w:r>
        <w:rPr>
          <w:rFonts w:ascii="Calibri" w:hAnsi="Calibri"/>
          <w:b w:val="0"/>
          <w:i w:val="0"/>
        </w:rPr>
        <w:t xml:space="preserve">Bu ayrım çözümün en değerli tasarım kararlarından biridir. </w:t>
      </w:r>
      <w:r>
        <w:rPr>
          <w:rFonts w:ascii="Calibri" w:hAnsi="Calibri"/>
          <w:b/>
          <w:i w:val="0"/>
        </w:rPr>
        <w:t>Konsolidasyon</w:t>
      </w:r>
      <w:r>
        <w:rPr>
          <w:rFonts w:ascii="Calibri" w:hAnsi="Calibri"/>
          <w:b w:val="0"/>
          <w:i w:val="0"/>
        </w:rPr>
        <w:t xml:space="preserve">, yükün bir ara merkezde indirilip başka bir araca yeniden yüklenmesidir; jüri HİB LOGİ Soru 6'da bunun bedelini söylemiştir: kapasiteden </w:t>
      </w:r>
      <w:r>
        <w:rPr>
          <w:rFonts w:ascii="Calibri" w:hAnsi="Calibri"/>
          <w:b/>
          <w:i w:val="0"/>
        </w:rPr>
        <w:t>2x</w:t>
      </w:r>
      <w:r>
        <w:rPr>
          <w:rFonts w:ascii="Calibri" w:hAnsi="Calibri"/>
          <w:b w:val="0"/>
          <w:i w:val="0"/>
        </w:rPr>
        <w:t xml:space="preserve"> düşülür ve elleçleme iki kez yapılır. Üstelik jüri OptiVision Soru 2'de açıkça uyarır: </w:t>
      </w:r>
      <w:r>
        <w:rPr>
          <w:rFonts w:ascii="Calibri" w:hAnsi="Calibri"/>
          <w:b w:val="0"/>
          <w:i/>
        </w:rPr>
        <w:t>"Gerçek operasyonda da zamanla bir yarış olmaktadır bu nedenle bazı durumlarda konsolidasyon tercih edilememektedir. Konsolidasyon yapmak bir zorunluluk değildir."</w:t>
      </w:r>
    </w:p>
    <w:p>
      <w:pPr>
        <w:jc w:val="both"/>
      </w:pPr>
      <w:r>
        <w:rPr>
          <w:rFonts w:ascii="Calibri" w:hAnsi="Calibri"/>
          <w:b/>
          <w:i w:val="0"/>
        </w:rPr>
        <w:t>Milk-run</w:t>
      </w:r>
      <w:r>
        <w:rPr>
          <w:rFonts w:ascii="Calibri" w:hAnsi="Calibri"/>
          <w:b w:val="0"/>
          <w:i w:val="0"/>
        </w:rPr>
        <w:t xml:space="preserve"> ise yükü ara merkezde hiç indirmez; yük gemide kalır ve yalnız kendi durağında iner. Sonuç: ara merkezde </w:t>
      </w:r>
      <w:r>
        <w:rPr>
          <w:rFonts w:ascii="Calibri" w:hAnsi="Calibri"/>
          <w:b/>
          <w:i w:val="0"/>
        </w:rPr>
        <w:t>sıfır ek elleçleme kapasitesi</w:t>
      </w:r>
      <w:r>
        <w:rPr>
          <w:rFonts w:ascii="Calibri" w:hAnsi="Calibri"/>
          <w:b w:val="0"/>
          <w:i w:val="0"/>
        </w:rPr>
        <w:t xml:space="preserve">, </w:t>
      </w:r>
      <w:r>
        <w:rPr>
          <w:rFonts w:ascii="Calibri" w:hAnsi="Calibri"/>
          <w:b/>
          <w:i w:val="0"/>
        </w:rPr>
        <w:t>sıfır ek elleçleme süresi</w:t>
      </w:r>
      <w:r>
        <w:rPr>
          <w:rFonts w:ascii="Calibri" w:hAnsi="Calibri"/>
          <w:b w:val="0"/>
          <w:i w:val="0"/>
        </w:rPr>
        <w:t>, ve konsolidasyonun SLA baskısı hiç doğmaz. Bu yüzden aynı kazancı konsolidasyondan çok daha ucuza elde ederiz.</w:t>
      </w:r>
    </w:p>
    <w:p>
      <w:pPr>
        <w:pStyle w:val="Heading3"/>
        <w:keepNext/>
      </w:pPr>
      <w:r>
        <w:rPr>
          <w:rFonts w:ascii="Calibri" w:hAnsi="Calibri"/>
          <w:b w:val="0"/>
          <w:i w:val="0"/>
        </w:rPr>
        <w:t>5.4.3 Algoritma adım adım</w:t>
      </w:r>
    </w:p>
    <w:p>
      <w:pPr>
        <w:jc w:val="both"/>
      </w:pPr>
      <w:r>
        <w:rPr>
          <w:rFonts w:ascii="Calibri" w:hAnsi="Calibri"/>
          <w:b/>
          <w:i w:val="0"/>
        </w:rPr>
        <w:t>Adım 1 — Gruplama.</w:t>
      </w:r>
      <w:r>
        <w:rPr>
          <w:rFonts w:ascii="Calibri" w:hAnsi="Calibri"/>
          <w:b w:val="0"/>
          <w:i w:val="0"/>
        </w:rPr>
        <w:t xml:space="preserve"> Uygun kaynak bacaklar </w:t>
      </w:r>
      <w:r>
        <w:rPr>
          <w:rFonts w:ascii="Consolas" w:hAnsi="Consolas"/>
          <w:b w:val="0"/>
          <w:i w:val="0"/>
          <w:color w:val="B0330E"/>
          <w:sz w:val="19"/>
        </w:rPr>
        <w:t>(çıkış merkezi, yükleme başlangıcı)</w:t>
      </w:r>
      <w:r>
        <w:rPr>
          <w:rFonts w:ascii="Calibri" w:hAnsi="Calibri"/>
          <w:b w:val="0"/>
          <w:i w:val="0"/>
        </w:rPr>
        <w:t xml:space="preserve"> anahtarıyla gruplanır. Anahtar çok katıdır: iki bacağın aynı gruba girmesi için aynı merkezden ve </w:t>
      </w:r>
      <w:r>
        <w:rPr>
          <w:rFonts w:ascii="Calibri" w:hAnsi="Calibri"/>
          <w:b/>
          <w:i w:val="0"/>
        </w:rPr>
        <w:t>tam olarak aynı dakikada</w:t>
      </w:r>
      <w:r>
        <w:rPr>
          <w:rFonts w:ascii="Calibri" w:hAnsi="Calibri"/>
          <w:b w:val="0"/>
          <w:i w:val="0"/>
        </w:rPr>
        <w:t xml:space="preserve"> yüklemeye başlaması gerekir; bir dakikalık fark bile grubu böler. Gerekçesi fizikseldir — zincir tek bir fiziksel araçtır ve o aracın tek bir yükleme anı vardır. Bekletme yapılsaydı bekleme süresi de araç maliyetine yazılırdı, bu yüzden modül hiç bekletmez.</w:t>
      </w:r>
    </w:p>
    <w:p>
      <w:pPr>
        <w:jc w:val="both"/>
      </w:pPr>
      <w:r>
        <w:rPr>
          <w:rFonts w:ascii="Calibri" w:hAnsi="Calibri"/>
          <w:b/>
          <w:i w:val="0"/>
        </w:rPr>
        <w:t>Adım 2 — Grup elemesi.</w:t>
      </w:r>
      <w:r>
        <w:rPr>
          <w:rFonts w:ascii="Calibri" w:hAnsi="Calibri"/>
          <w:b w:val="0"/>
          <w:i w:val="0"/>
        </w:rPr>
        <w:t xml:space="preserve"> Bir grup en az iki üyeye ve en az iki </w:t>
      </w:r>
      <w:r>
        <w:rPr>
          <w:rFonts w:ascii="Calibri" w:hAnsi="Calibri"/>
          <w:b/>
          <w:i w:val="0"/>
        </w:rPr>
        <w:t>farklı varış merkezine</w:t>
      </w:r>
      <w:r>
        <w:rPr>
          <w:rFonts w:ascii="Calibri" w:hAnsi="Calibri"/>
          <w:b w:val="0"/>
          <w:i w:val="0"/>
        </w:rPr>
        <w:t xml:space="preserve"> sahip değilse atlanır — aynı hatta giden iki araç zaten Stage 1'in konusudur.</w:t>
      </w:r>
    </w:p>
    <w:p>
      <w:pPr>
        <w:jc w:val="both"/>
      </w:pPr>
      <w:r>
        <w:rPr>
          <w:rFonts w:ascii="Calibri" w:hAnsi="Calibri"/>
          <w:b/>
          <w:i w:val="0"/>
        </w:rPr>
        <w:t>Adım 3 — Alt küme numaralandırması.</w:t>
      </w:r>
      <w:r>
        <w:rPr>
          <w:rFonts w:ascii="Calibri" w:hAnsi="Calibri"/>
          <w:b w:val="0"/>
          <w:i w:val="0"/>
        </w:rPr>
        <w:t xml:space="preserve"> Her grupta tüm ikili kombinasyonlar ve k = 3, 4 için </w:t>
      </w:r>
      <w:r>
        <w:rPr>
          <w:rFonts w:ascii="Calibri" w:hAnsi="Calibri"/>
          <w:b/>
          <w:i w:val="0"/>
        </w:rPr>
        <w:t>tüm</w:t>
      </w:r>
      <w:r>
        <w:rPr>
          <w:rFonts w:ascii="Calibri" w:hAnsi="Calibri"/>
          <w:b w:val="0"/>
          <w:i w:val="0"/>
        </w:rPr>
        <w:t xml:space="preserve"> alt kümeler üretilir. Örnekleme veya rastgeleleştirme yoktur.</w:t>
      </w:r>
    </w:p>
    <w:p>
      <w:pPr>
        <w:jc w:val="both"/>
      </w:pPr>
      <w:r>
        <w:rPr>
          <w:rFonts w:ascii="Calibri" w:hAnsi="Calibri"/>
          <w:b/>
          <w:i w:val="0"/>
        </w:rPr>
        <w:t>Adım 4 — Kapasite ön filtresi.</w:t>
      </w:r>
      <w:r>
        <w:rPr>
          <w:rFonts w:ascii="Calibri" w:hAnsi="Calibri"/>
          <w:b w:val="0"/>
          <w:i w:val="0"/>
        </w:rPr>
        <w:t xml:space="preserve"> Toplam desi 12.000'i aşan alt küme hemen elenir. 12.000, en büyük Tır olmayan aracın (Kamyon) kapasitesidir; bu tavanı aşan bir alt küme hiçbir araç tipine sığmayacağından k! x 3 hesap hiç yapılmaz.</w:t>
      </w:r>
    </w:p>
    <w:p>
      <w:pPr>
        <w:jc w:val="both"/>
      </w:pPr>
      <w:r>
        <w:rPr>
          <w:rFonts w:ascii="Calibri" w:hAnsi="Calibri"/>
          <w:b/>
          <w:i w:val="0"/>
        </w:rPr>
        <w:t>Adım 5 — Durak sırası ve araç tipi taraması.</w:t>
      </w:r>
      <w:r>
        <w:rPr>
          <w:rFonts w:ascii="Calibri" w:hAnsi="Calibri"/>
          <w:b w:val="0"/>
          <w:i w:val="0"/>
        </w:rPr>
        <w:t xml:space="preserve"> Her alt küme için </w:t>
      </w:r>
      <w:r>
        <w:rPr>
          <w:rFonts w:ascii="Calibri" w:hAnsi="Calibri"/>
          <w:b/>
          <w:i w:val="0"/>
        </w:rPr>
        <w:t>tüm durak sıraları</w:t>
      </w:r>
      <w:r>
        <w:rPr>
          <w:rFonts w:ascii="Calibri" w:hAnsi="Calibri"/>
          <w:b w:val="0"/>
          <w:i w:val="0"/>
        </w:rPr>
        <w:t xml:space="preserve"> (k = 2 için 2, k = 3 için 6, k = 4 için 24 permütasyon) ve sığan </w:t>
      </w:r>
      <w:r>
        <w:rPr>
          <w:rFonts w:ascii="Calibri" w:hAnsi="Calibri"/>
          <w:b/>
          <w:i w:val="0"/>
        </w:rPr>
        <w:t>tüm Tır olmayan araç tipleri</w:t>
      </w:r>
      <w:r>
        <w:rPr>
          <w:rFonts w:ascii="Calibri" w:hAnsi="Calibri"/>
          <w:b w:val="0"/>
          <w:i w:val="0"/>
        </w:rPr>
        <w:t xml:space="preserve"> (Kamyonet, Hafif Kamyon, Kamyon) fiyatlandırılır. Bir alt kümenin ürettiği aday sayısı en fazla k! x 3'tür. Ara hatlardan biri matriste yoksa o sıra atlanır — hat asla uydurulmaz.</w:t>
      </w:r>
    </w:p>
    <w:p>
      <w:pPr>
        <w:jc w:val="both"/>
      </w:pPr>
      <w:r>
        <w:rPr>
          <w:rFonts w:ascii="Calibri" w:hAnsi="Calibri"/>
          <w:b/>
          <w:i w:val="0"/>
        </w:rPr>
        <w:t>Tır neden zincirde yok?</w:t>
      </w:r>
      <w:r>
        <w:rPr>
          <w:rFonts w:ascii="Calibri" w:hAnsi="Calibri"/>
          <w:b w:val="0"/>
          <w:i w:val="0"/>
        </w:rPr>
        <w:t xml:space="preserve"> Kural engeli yoktur; bu bilinçli ve belgelenmiş bir muhafazakârlıktır. Tır ziyaret kapasitesi kıt bir kaynaktır (yedi merkezde sıfır, Balıkesir 1, Tekirdağ 2) ve çok duraklı bir tır her durakta ayrı ziyaret tüketirdi. Bu kararın bedeli ayrıca ölçülmüştür (bkz. Bölüm 9.2): Tır'ı zincire katmak sonucu </w:t>
      </w:r>
      <w:r>
        <w:rPr>
          <w:rFonts w:ascii="Calibri" w:hAnsi="Calibri"/>
          <w:b/>
          <w:i w:val="0"/>
        </w:rPr>
        <w:t>18.100 TL daha kötü</w:t>
      </w:r>
      <w:r>
        <w:rPr>
          <w:rFonts w:ascii="Calibri" w:hAnsi="Calibri"/>
          <w:b w:val="0"/>
          <w:i w:val="0"/>
        </w:rPr>
        <w:t xml:space="preserve"> yapıyor.</w:t>
      </w:r>
    </w:p>
    <w:p>
      <w:pPr>
        <w:jc w:val="both"/>
      </w:pPr>
      <w:r>
        <w:rPr>
          <w:rFonts w:ascii="Calibri" w:hAnsi="Calibri"/>
          <w:b/>
          <w:i w:val="0"/>
        </w:rPr>
        <w:t>Adım 6 — Zaman çizelgesi.</w:t>
      </w:r>
      <w:r>
        <w:rPr>
          <w:rFonts w:ascii="Calibri" w:hAnsi="Calibri"/>
          <w:b w:val="0"/>
          <w:i w:val="0"/>
        </w:rPr>
        <w:t xml:space="preserve"> Saat yükleme başlangıcında başlar; çıkışta </w:t>
      </w:r>
      <w:r>
        <w:rPr>
          <w:rFonts w:ascii="Calibri" w:hAnsi="Calibri"/>
          <w:b/>
          <w:i w:val="0"/>
        </w:rPr>
        <w:t>tek bir birleşik yükleme</w:t>
      </w:r>
      <w:r>
        <w:rPr>
          <w:rFonts w:ascii="Calibri" w:hAnsi="Calibri"/>
          <w:b w:val="0"/>
          <w:i w:val="0"/>
        </w:rPr>
        <w:t xml:space="preserve"> yapılır: </w:t>
      </w:r>
      <w:r>
        <w:rPr>
          <w:rFonts w:ascii="Consolas" w:hAnsi="Consolas"/>
          <w:b w:val="0"/>
          <w:i w:val="0"/>
          <w:color w:val="B0330E"/>
          <w:sz w:val="19"/>
        </w:rPr>
        <w:t>clock = load_start + handling(birleşik desi)</w:t>
      </w:r>
      <w:r>
        <w:rPr>
          <w:rFonts w:ascii="Calibri" w:hAnsi="Calibri"/>
          <w:b w:val="0"/>
          <w:i w:val="0"/>
        </w:rPr>
        <w:t xml:space="preserve">. Sonra her durak için </w:t>
      </w:r>
      <w:r>
        <w:rPr>
          <w:rFonts w:ascii="Consolas" w:hAnsi="Consolas"/>
          <w:b w:val="0"/>
          <w:i w:val="0"/>
          <w:color w:val="B0330E"/>
          <w:sz w:val="19"/>
        </w:rPr>
        <w:t>kalkış = clock</w:t>
      </w:r>
      <w:r>
        <w:rPr>
          <w:rFonts w:ascii="Calibri" w:hAnsi="Calibri"/>
          <w:b w:val="0"/>
          <w:i w:val="0"/>
        </w:rPr>
        <w:t xml:space="preserve">, </w:t>
      </w:r>
      <w:r>
        <w:rPr>
          <w:rFonts w:ascii="Consolas" w:hAnsi="Consolas"/>
          <w:b w:val="0"/>
          <w:i w:val="0"/>
          <w:color w:val="B0330E"/>
          <w:sz w:val="19"/>
        </w:rPr>
        <w:t>varış = kalkış + seyir</w:t>
      </w:r>
      <w:r>
        <w:rPr>
          <w:rFonts w:ascii="Calibri" w:hAnsi="Calibri"/>
          <w:b w:val="0"/>
          <w:i w:val="0"/>
        </w:rPr>
        <w:t xml:space="preserve">, </w:t>
      </w:r>
      <w:r>
        <w:rPr>
          <w:rFonts w:ascii="Consolas" w:hAnsi="Consolas"/>
          <w:b w:val="0"/>
          <w:i w:val="0"/>
          <w:color w:val="B0330E"/>
          <w:sz w:val="19"/>
        </w:rPr>
        <w:t>indirme bitişi = varış + handling(inen desi)</w:t>
      </w:r>
      <w:r>
        <w:rPr>
          <w:rFonts w:ascii="Calibri" w:hAnsi="Calibri"/>
          <w:b w:val="0"/>
          <w:i w:val="0"/>
        </w:rPr>
        <w:t xml:space="preserve">, </w:t>
      </w:r>
      <w:r>
        <w:rPr>
          <w:rFonts w:ascii="Consolas" w:hAnsi="Consolas"/>
          <w:b w:val="0"/>
          <w:i w:val="0"/>
          <w:color w:val="B0330E"/>
          <w:sz w:val="19"/>
        </w:rPr>
        <w:t>clock = indirme bitişi</w:t>
      </w:r>
      <w:r>
        <w:rPr>
          <w:rFonts w:ascii="Calibri" w:hAnsi="Calibri"/>
          <w:b w:val="0"/>
          <w:i w:val="0"/>
        </w:rPr>
        <w:t>. Yani bir sonraki bacak, önceki durağın indirme bitişinde kalkar; arada hiç bekleme yoktur.</w:t>
      </w:r>
    </w:p>
    <w:p>
      <w:pPr>
        <w:jc w:val="both"/>
      </w:pPr>
      <w:r>
        <w:rPr>
          <w:rFonts w:ascii="Calibri" w:hAnsi="Calibri"/>
          <w:b/>
          <w:i w:val="0"/>
        </w:rPr>
        <w:t>Adım 7 — Maliyet ve kabul.</w:t>
      </w:r>
      <w:r>
        <w:rPr>
          <w:rFonts w:ascii="Calibri" w:hAnsi="Calibri"/>
          <w:b w:val="0"/>
          <w:i w:val="0"/>
        </w:rPr>
        <w:t xml:space="preserve"> Araç maliyeti </w:t>
      </w:r>
      <w:r>
        <w:rPr>
          <w:rFonts w:ascii="Calibri" w:hAnsi="Calibri"/>
          <w:b/>
          <w:i w:val="0"/>
        </w:rPr>
        <w:t>tek sürekli pencereden</w:t>
      </w:r>
      <w:r>
        <w:rPr>
          <w:rFonts w:ascii="Calibri" w:hAnsi="Calibri"/>
          <w:b w:val="0"/>
          <w:i w:val="0"/>
        </w:rPr>
        <w:t xml:space="preserve"> hesaplanır ve rotanın tüm ara hatlarının km'leri toplanır. Her durakta o durakta inen kalemler için SLA cezası yazılır. Karşılaştırma tabanı, k kaynak bacağın mevcut çizelgesinden </w:t>
      </w:r>
      <w:r>
        <w:rPr>
          <w:rFonts w:ascii="Calibri" w:hAnsi="Calibri"/>
          <w:b/>
          <w:i w:val="0"/>
        </w:rPr>
        <w:t>yeniden hesaplanan</w:t>
      </w:r>
      <w:r>
        <w:rPr>
          <w:rFonts w:ascii="Calibri" w:hAnsi="Calibri"/>
          <w:b w:val="0"/>
          <w:i w:val="0"/>
        </w:rPr>
        <w:t xml:space="preserve"> maliyet ve SLA toplamıdır — bacakların üzerinde yazılı maliyet alanlarına </w:t>
      </w:r>
      <w:r>
        <w:rPr>
          <w:rFonts w:ascii="Calibri" w:hAnsi="Calibri"/>
          <w:b/>
          <w:i w:val="0"/>
        </w:rPr>
        <w:t>hiç güvenilmez</w:t>
      </w:r>
      <w:r>
        <w:rPr>
          <w:rFonts w:ascii="Calibri" w:hAnsi="Calibri"/>
          <w:b w:val="0"/>
          <w:i w:val="0"/>
        </w:rPr>
        <w:t xml:space="preserve">. Bir test bu alanlara 99.999.999,25 gibi kasten bozuk değerler yazıp sonucun değişmediğini gösterir. Kabul için fark </w:t>
      </w:r>
      <w:r>
        <w:rPr>
          <w:rFonts w:ascii="Calibri" w:hAnsi="Calibri"/>
          <w:b/>
          <w:i w:val="0"/>
        </w:rPr>
        <w:t>kesin negatif</w:t>
      </w:r>
      <w:r>
        <w:rPr>
          <w:rFonts w:ascii="Calibri" w:hAnsi="Calibri"/>
          <w:b w:val="0"/>
          <w:i w:val="0"/>
        </w:rPr>
        <w:t xml:space="preserve"> olmalıdır.</w:t>
      </w:r>
    </w:p>
    <w:p>
      <w:pPr>
        <w:jc w:val="both"/>
      </w:pPr>
      <w:r>
        <w:rPr>
          <w:rFonts w:ascii="Calibri" w:hAnsi="Calibri"/>
          <w:b/>
          <w:i w:val="0"/>
        </w:rPr>
        <w:t>Adım 8 — Küresel sıralama ve açgözlü (greedy) işleme.</w:t>
      </w:r>
      <w:r>
        <w:rPr>
          <w:rFonts w:ascii="Calibri" w:hAnsi="Calibri"/>
          <w:b w:val="0"/>
          <w:i w:val="0"/>
        </w:rPr>
        <w:t xml:space="preserve"> Tüm gruplardan gelen adaylar tek listede beş bileşenli tam bir sıralamayla dizilir: en çok kazandıran önce; eşit tasarrufta </w:t>
      </w:r>
      <w:r>
        <w:rPr>
          <w:rFonts w:ascii="Calibri" w:hAnsi="Calibri"/>
          <w:b/>
          <w:i w:val="0"/>
        </w:rPr>
        <w:t>az duraklı</w:t>
      </w:r>
      <w:r>
        <w:rPr>
          <w:rFonts w:ascii="Calibri" w:hAnsi="Calibri"/>
          <w:b w:val="0"/>
          <w:i w:val="0"/>
        </w:rPr>
        <w:t xml:space="preserve"> zincir yeğlenir; kalan üç bileşen tamamen anlamsaldır. Sonra çakışmayan adaylar sırayla işlenir — bir kaynak bacak daha kazançlı bir zincire gitmişse sonraki aday sessizce düşer.</w:t>
      </w:r>
    </w:p>
    <w:p>
      <w:pPr>
        <w:jc w:val="both"/>
      </w:pPr>
      <w:r>
        <w:rPr>
          <w:rFonts w:ascii="Calibri" w:hAnsi="Calibri"/>
          <w:b/>
          <w:i w:val="0"/>
        </w:rPr>
        <w:t>Adım 9 — Tam grafik doğrulaması.</w:t>
      </w:r>
      <w:r>
        <w:rPr>
          <w:rFonts w:ascii="Calibri" w:hAnsi="Calibri"/>
          <w:b w:val="0"/>
          <w:i w:val="0"/>
        </w:rPr>
        <w:t xml:space="preserve"> Her aday, işlemeden önce </w:t>
      </w:r>
      <w:r>
        <w:rPr>
          <w:rFonts w:ascii="Calibri" w:hAnsi="Calibri"/>
          <w:b/>
          <w:i w:val="0"/>
        </w:rPr>
        <w:t>oluşacak tam grafik</w:t>
      </w:r>
      <w:r>
        <w:rPr>
          <w:rFonts w:ascii="Calibri" w:hAnsi="Calibri"/>
          <w:b w:val="0"/>
          <w:i w:val="0"/>
        </w:rPr>
        <w:t xml:space="preserve"> üzerinde baştan doğrulanır: yük sürekliliği, segment başına araç kapasitesi, her parçanın yükleme anında hazır olması, elleçleme defteri (gece yarısı oransal bölme dahil) ve tır ziyaret defteri. Herhangi bir ihlal adayı düşürür ve </w:t>
      </w:r>
      <w:r>
        <w:rPr>
          <w:rFonts w:ascii="Calibri" w:hAnsi="Calibri"/>
          <w:b/>
          <w:i w:val="0"/>
        </w:rPr>
        <w:t>zincir kimliğini tüketmez</w:t>
      </w:r>
      <w:r>
        <w:rPr>
          <w:rFonts w:ascii="Calibri" w:hAnsi="Calibri"/>
          <w:b w:val="0"/>
          <w:i w:val="0"/>
        </w:rPr>
        <w:t xml:space="preserve"> — reddedilen bir aday sonrakini engellemez.</w:t>
      </w:r>
    </w:p>
    <w:p>
      <w:pPr>
        <w:jc w:val="both"/>
      </w:pPr>
      <w:r>
        <w:rPr>
          <w:rFonts w:ascii="Calibri" w:hAnsi="Calibri"/>
          <w:b/>
          <w:i w:val="0"/>
        </w:rPr>
        <w:t>Adım 10 — Ufuk koruması.</w:t>
      </w:r>
      <w:r>
        <w:rPr>
          <w:rFonts w:ascii="Calibri" w:hAnsi="Calibri"/>
          <w:b w:val="0"/>
          <w:i w:val="0"/>
        </w:rPr>
        <w:t xml:space="preserve"> Hiçbir zincir, temel plandaki yüklü bacakların </w:t>
      </w:r>
      <w:r>
        <w:rPr>
          <w:rFonts w:ascii="Calibri" w:hAnsi="Calibri"/>
          <w:b/>
          <w:i w:val="0"/>
        </w:rPr>
        <w:t>en geç indirme tarihini</w:t>
      </w:r>
      <w:r>
        <w:rPr>
          <w:rFonts w:ascii="Calibri" w:hAnsi="Calibri"/>
          <w:b w:val="0"/>
          <w:i w:val="0"/>
        </w:rPr>
        <w:t xml:space="preserve"> aşamaz. Yani milk-run teslim ufkunu uzatmaz. Ölçüm bunu doğrular: son kargo teslimi hem Stage 1'de hem Stage 2'de 06.07.2026'dır.</w:t>
      </w:r>
    </w:p>
    <w:p>
      <w:pPr>
        <w:pStyle w:val="Heading3"/>
        <w:keepNext/>
      </w:pPr>
      <w:r>
        <w:rPr>
          <w:rFonts w:ascii="Calibri" w:hAnsi="Calibri"/>
          <w:b w:val="0"/>
          <w:i w:val="0"/>
        </w:rPr>
        <w:t>5.4.4 Arama uzayı</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Ölçüm</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Değerlendirilen grup</w:t>
            </w:r>
          </w:p>
        </w:tc>
        <w:tc>
          <w:tcPr>
            <w:tcW w:type="dxa" w:w="4649"/>
          </w:tcPr>
          <w:p>
            <w:pPr>
              <w:spacing w:before="40" w:after="40"/>
            </w:pPr>
            <w:r>
              <w:rPr>
                <w:rFonts w:ascii="Calibri" w:hAnsi="Calibri"/>
                <w:b w:val="0"/>
                <w:i w:val="0"/>
                <w:sz w:val="19"/>
              </w:rPr>
              <w:t>93</w:t>
            </w:r>
          </w:p>
        </w:tc>
      </w:tr>
      <w:tr>
        <w:trPr>
          <w:cantSplit/>
        </w:trPr>
        <w:tc>
          <w:tcPr>
            <w:tcW w:type="dxa" w:w="4649"/>
            <w:shd w:val="clear" w:color="auto" w:fill="F7F8FA"/>
          </w:tcPr>
          <w:p>
            <w:pPr>
              <w:spacing w:before="40" w:after="40"/>
            </w:pPr>
            <w:r>
              <w:rPr>
                <w:rFonts w:ascii="Calibri" w:hAnsi="Calibri"/>
                <w:b w:val="0"/>
                <w:i w:val="0"/>
                <w:sz w:val="19"/>
              </w:rPr>
              <w:t>İkili kombinasyon</w:t>
            </w:r>
          </w:p>
        </w:tc>
        <w:tc>
          <w:tcPr>
            <w:tcW w:type="dxa" w:w="4649"/>
            <w:shd w:val="clear" w:color="auto" w:fill="F7F8FA"/>
          </w:tcPr>
          <w:p>
            <w:pPr>
              <w:spacing w:before="40" w:after="40"/>
            </w:pPr>
            <w:r>
              <w:rPr>
                <w:rFonts w:ascii="Calibri" w:hAnsi="Calibri"/>
                <w:b w:val="0"/>
                <w:i w:val="0"/>
                <w:sz w:val="19"/>
              </w:rPr>
              <w:t>5.426</w:t>
            </w:r>
          </w:p>
        </w:tc>
      </w:tr>
      <w:tr>
        <w:trPr>
          <w:cantSplit/>
        </w:trPr>
        <w:tc>
          <w:tcPr>
            <w:tcW w:type="dxa" w:w="4649"/>
          </w:tcPr>
          <w:p>
            <w:pPr>
              <w:spacing w:before="40" w:after="40"/>
            </w:pPr>
            <w:r>
              <w:rPr>
                <w:rFonts w:ascii="Calibri" w:hAnsi="Calibri"/>
                <w:b w:val="0"/>
                <w:i w:val="0"/>
                <w:sz w:val="19"/>
              </w:rPr>
              <w:t>k ≥ 3 alt küme</w:t>
            </w:r>
          </w:p>
        </w:tc>
        <w:tc>
          <w:tcPr>
            <w:tcW w:type="dxa" w:w="4649"/>
          </w:tcPr>
          <w:p>
            <w:pPr>
              <w:spacing w:before="40" w:after="40"/>
            </w:pPr>
            <w:r>
              <w:rPr>
                <w:rFonts w:ascii="Calibri" w:hAnsi="Calibri"/>
                <w:b w:val="0"/>
                <w:i w:val="0"/>
                <w:sz w:val="19"/>
              </w:rPr>
              <w:t>96.369 (k=3: 22.719 · k=4: 73.650)</w:t>
            </w:r>
          </w:p>
        </w:tc>
      </w:tr>
      <w:tr>
        <w:trPr>
          <w:cantSplit/>
        </w:trPr>
        <w:tc>
          <w:tcPr>
            <w:tcW w:type="dxa" w:w="4649"/>
            <w:shd w:val="clear" w:color="auto" w:fill="F7F8FA"/>
          </w:tcPr>
          <w:p>
            <w:pPr>
              <w:spacing w:before="40" w:after="40"/>
            </w:pPr>
            <w:r>
              <w:rPr>
                <w:rFonts w:ascii="Calibri" w:hAnsi="Calibri"/>
                <w:b w:val="0"/>
                <w:i w:val="0"/>
                <w:sz w:val="19"/>
              </w:rPr>
              <w:t>Fiyatlandırılan varyant</w:t>
            </w:r>
          </w:p>
        </w:tc>
        <w:tc>
          <w:tcPr>
            <w:tcW w:type="dxa" w:w="4649"/>
            <w:shd w:val="clear" w:color="auto" w:fill="F7F8FA"/>
          </w:tcPr>
          <w:p>
            <w:pPr>
              <w:spacing w:before="40" w:after="40"/>
            </w:pPr>
            <w:r>
              <w:rPr>
                <w:rFonts w:ascii="Calibri" w:hAnsi="Calibri"/>
                <w:b w:val="0"/>
                <w:i w:val="0"/>
                <w:sz w:val="19"/>
              </w:rPr>
              <w:t>1.908.972</w:t>
            </w:r>
          </w:p>
        </w:tc>
      </w:tr>
      <w:tr>
        <w:trPr>
          <w:cantSplit/>
        </w:trPr>
        <w:tc>
          <w:tcPr>
            <w:tcW w:type="dxa" w:w="4649"/>
          </w:tcPr>
          <w:p>
            <w:pPr>
              <w:spacing w:before="40" w:after="40"/>
            </w:pPr>
            <w:r>
              <w:rPr>
                <w:rFonts w:ascii="Calibri" w:hAnsi="Calibri"/>
                <w:b/>
                <w:i w:val="0"/>
                <w:sz w:val="19"/>
              </w:rPr>
              <w:t>Kabul edilen zincir</w:t>
            </w:r>
          </w:p>
        </w:tc>
        <w:tc>
          <w:tcPr>
            <w:tcW w:type="dxa" w:w="4649"/>
          </w:tcPr>
          <w:p>
            <w:pPr>
              <w:spacing w:before="40" w:after="40"/>
            </w:pPr>
            <w:r>
              <w:rPr>
                <w:rFonts w:ascii="Calibri" w:hAnsi="Calibri"/>
                <w:b/>
                <w:i w:val="0"/>
                <w:sz w:val="19"/>
              </w:rPr>
              <w:t>227</w:t>
            </w:r>
          </w:p>
        </w:tc>
      </w:tr>
      <w:tr>
        <w:trPr>
          <w:cantSplit/>
        </w:trPr>
        <w:tc>
          <w:tcPr>
            <w:tcW w:type="dxa" w:w="4649"/>
            <w:shd w:val="clear" w:color="auto" w:fill="F7F8FA"/>
          </w:tcPr>
          <w:p>
            <w:pPr>
              <w:spacing w:before="40" w:after="40"/>
            </w:pPr>
            <w:r>
              <w:rPr>
                <w:rFonts w:ascii="Calibri" w:hAnsi="Calibri"/>
                <w:b w:val="0"/>
                <w:i w:val="0"/>
                <w:sz w:val="19"/>
              </w:rPr>
              <w:t>Zincir uzunluğu dağılımı</w:t>
            </w:r>
          </w:p>
        </w:tc>
        <w:tc>
          <w:tcPr>
            <w:tcW w:type="dxa" w:w="4649"/>
            <w:shd w:val="clear" w:color="auto" w:fill="F7F8FA"/>
          </w:tcPr>
          <w:p>
            <w:pPr>
              <w:spacing w:before="40" w:after="40"/>
            </w:pPr>
            <w:r>
              <w:rPr>
                <w:rFonts w:ascii="Calibri" w:hAnsi="Calibri"/>
                <w:b w:val="0"/>
                <w:i w:val="0"/>
                <w:sz w:val="19"/>
              </w:rPr>
              <w:t>2 durak: 127 · 3 durak: 28 · 4 durak: 72</w:t>
            </w:r>
          </w:p>
        </w:tc>
      </w:tr>
      <w:tr>
        <w:trPr>
          <w:cantSplit/>
        </w:trPr>
        <w:tc>
          <w:tcPr>
            <w:tcW w:type="dxa" w:w="4649"/>
          </w:tcPr>
          <w:p>
            <w:pPr>
              <w:spacing w:before="40" w:after="40"/>
            </w:pPr>
            <w:r>
              <w:rPr>
                <w:rFonts w:ascii="Calibri" w:hAnsi="Calibri"/>
                <w:b w:val="0"/>
                <w:i w:val="0"/>
                <w:sz w:val="19"/>
              </w:rPr>
              <w:t>Değiştirilen kaynak araç</w:t>
            </w:r>
          </w:p>
        </w:tc>
        <w:tc>
          <w:tcPr>
            <w:tcW w:type="dxa" w:w="4649"/>
          </w:tcPr>
          <w:p>
            <w:pPr>
              <w:spacing w:before="40" w:after="40"/>
            </w:pPr>
            <w:r>
              <w:rPr>
                <w:rFonts w:ascii="Calibri" w:hAnsi="Calibri"/>
                <w:b w:val="0"/>
                <w:i w:val="0"/>
                <w:sz w:val="19"/>
              </w:rPr>
              <w:t>626</w:t>
            </w:r>
          </w:p>
        </w:tc>
      </w:tr>
      <w:tr>
        <w:trPr>
          <w:cantSplit/>
        </w:trPr>
        <w:tc>
          <w:tcPr>
            <w:tcW w:type="dxa" w:w="4649"/>
            <w:shd w:val="clear" w:color="auto" w:fill="F7F8FA"/>
          </w:tcPr>
          <w:p>
            <w:pPr>
              <w:spacing w:before="40" w:after="40"/>
            </w:pPr>
            <w:r>
              <w:rPr>
                <w:rFonts w:ascii="Calibri" w:hAnsi="Calibri"/>
                <w:b w:val="0"/>
                <w:i w:val="0"/>
                <w:sz w:val="19"/>
              </w:rPr>
              <w:t>Birleştirilen parça / desi</w:t>
            </w:r>
          </w:p>
        </w:tc>
        <w:tc>
          <w:tcPr>
            <w:tcW w:type="dxa" w:w="4649"/>
            <w:shd w:val="clear" w:color="auto" w:fill="F7F8FA"/>
          </w:tcPr>
          <w:p>
            <w:pPr>
              <w:spacing w:before="40" w:after="40"/>
            </w:pPr>
            <w:r>
              <w:rPr>
                <w:rFonts w:ascii="Calibri" w:hAnsi="Calibri"/>
                <w:b w:val="0"/>
                <w:i w:val="0"/>
                <w:sz w:val="19"/>
              </w:rPr>
              <w:t>2.110 / 1.675.453</w:t>
            </w:r>
          </w:p>
        </w:tc>
      </w:tr>
      <w:tr>
        <w:trPr>
          <w:cantSplit/>
        </w:trPr>
        <w:tc>
          <w:tcPr>
            <w:tcW w:type="dxa" w:w="4649"/>
          </w:tcPr>
          <w:p>
            <w:pPr>
              <w:spacing w:before="40" w:after="40"/>
            </w:pPr>
            <w:r>
              <w:rPr>
                <w:rFonts w:ascii="Calibri" w:hAnsi="Calibri"/>
                <w:b w:val="0"/>
                <w:i w:val="0"/>
                <w:sz w:val="19"/>
              </w:rPr>
              <w:t>Zincir araç türü karması</w:t>
            </w:r>
          </w:p>
        </w:tc>
        <w:tc>
          <w:tcPr>
            <w:tcW w:type="dxa" w:w="4649"/>
          </w:tcPr>
          <w:p>
            <w:pPr>
              <w:spacing w:before="40" w:after="40"/>
            </w:pPr>
            <w:r>
              <w:rPr>
                <w:rFonts w:ascii="Calibri" w:hAnsi="Calibri"/>
                <w:b w:val="0"/>
                <w:i w:val="0"/>
                <w:sz w:val="19"/>
              </w:rPr>
              <w:t>Kamyon 120 · Kamyonet 96 · Hafif Kamyon 11</w:t>
            </w:r>
          </w:p>
        </w:tc>
      </w:tr>
      <w:tr>
        <w:trPr>
          <w:cantSplit/>
        </w:trPr>
        <w:tc>
          <w:tcPr>
            <w:tcW w:type="dxa" w:w="4649"/>
            <w:shd w:val="clear" w:color="auto" w:fill="F7F8FA"/>
          </w:tcPr>
          <w:p>
            <w:pPr>
              <w:spacing w:before="40" w:after="40"/>
            </w:pPr>
            <w:r>
              <w:rPr>
                <w:rFonts w:ascii="Calibri" w:hAnsi="Calibri"/>
                <w:b/>
                <w:i w:val="0"/>
                <w:sz w:val="19"/>
              </w:rPr>
              <w:t>Tasarruf</w:t>
            </w:r>
          </w:p>
        </w:tc>
        <w:tc>
          <w:tcPr>
            <w:tcW w:type="dxa" w:w="4649"/>
            <w:shd w:val="clear" w:color="auto" w:fill="F7F8FA"/>
          </w:tcPr>
          <w:p>
            <w:pPr>
              <w:spacing w:before="40" w:after="40"/>
            </w:pPr>
            <w:r>
              <w:rPr>
                <w:rFonts w:ascii="Calibri" w:hAnsi="Calibri"/>
                <w:b/>
                <w:i w:val="0"/>
                <w:sz w:val="19"/>
              </w:rPr>
              <w:t>3.366.846,56 TL</w:t>
            </w:r>
          </w:p>
        </w:tc>
      </w:tr>
      <w:tr>
        <w:trPr>
          <w:cantSplit/>
        </w:trPr>
        <w:tc>
          <w:tcPr>
            <w:tcW w:type="dxa" w:w="4649"/>
          </w:tcPr>
          <w:p>
            <w:pPr>
              <w:spacing w:before="40" w:after="40"/>
            </w:pPr>
            <w:r>
              <w:rPr>
                <w:rFonts w:ascii="Calibri" w:hAnsi="Calibri"/>
                <w:b w:val="0"/>
                <w:i w:val="0"/>
                <w:sz w:val="19"/>
              </w:rPr>
              <w:t>Çalışma süresi</w:t>
            </w:r>
          </w:p>
        </w:tc>
        <w:tc>
          <w:tcPr>
            <w:tcW w:type="dxa" w:w="4649"/>
          </w:tcPr>
          <w:p>
            <w:pPr>
              <w:spacing w:before="40" w:after="40"/>
            </w:pPr>
            <w:r>
              <w:rPr>
                <w:rFonts w:ascii="Calibri" w:hAnsi="Calibri"/>
                <w:b w:val="0"/>
                <w:i w:val="0"/>
                <w:sz w:val="19"/>
              </w:rPr>
              <w:t>yaklaşık 72 sn</w:t>
            </w:r>
          </w:p>
        </w:tc>
      </w:tr>
    </w:tbl>
    <w:p>
      <w:pPr>
        <w:spacing w:after="120" w:before="0"/>
      </w:pPr>
    </w:p>
    <w:p>
      <w:pPr>
        <w:jc w:val="both"/>
      </w:pPr>
      <w:r>
        <w:rPr>
          <w:rFonts w:ascii="Calibri" w:hAnsi="Calibri"/>
          <w:b w:val="0"/>
          <w:i w:val="0"/>
        </w:rPr>
        <w:t>Kapasite süzgecinin etkisi ölçülmüştür — 12.000 desi tavanına sığan alt küme oranı k büyüdükçe hızla düşer: k = 2'de 5.426 alt kümenin 3.669'u (</w:t>
      </w:r>
      <w:r>
        <w:rPr>
          <w:rFonts w:ascii="Calibri" w:hAnsi="Calibri"/>
          <w:b/>
          <w:i w:val="0"/>
        </w:rPr>
        <w:t>%67,6</w:t>
      </w:r>
      <w:r>
        <w:rPr>
          <w:rFonts w:ascii="Calibri" w:hAnsi="Calibri"/>
          <w:b w:val="0"/>
          <w:i w:val="0"/>
        </w:rPr>
        <w:t>), k = 3'te 22.719'un 10.423'ü (</w:t>
      </w:r>
      <w:r>
        <w:rPr>
          <w:rFonts w:ascii="Calibri" w:hAnsi="Calibri"/>
          <w:b/>
          <w:i w:val="0"/>
        </w:rPr>
        <w:t>%45,9</w:t>
      </w:r>
      <w:r>
        <w:rPr>
          <w:rFonts w:ascii="Calibri" w:hAnsi="Calibri"/>
          <w:b w:val="0"/>
          <w:i w:val="0"/>
        </w:rPr>
        <w:t>), k = 4'te 73.650'nin 23.602'si (</w:t>
      </w:r>
      <w:r>
        <w:rPr>
          <w:rFonts w:ascii="Calibri" w:hAnsi="Calibri"/>
          <w:b/>
          <w:i w:val="0"/>
        </w:rPr>
        <w:t>%32,0</w:t>
      </w:r>
      <w:r>
        <w:rPr>
          <w:rFonts w:ascii="Calibri" w:hAnsi="Calibri"/>
          <w:b w:val="0"/>
          <w:i w:val="0"/>
        </w:rPr>
        <w:t>) sığar; geri kalanı fiyatlanmadan elenir. Fiyatlanan varyant sayısı bu üç satırın k! x 3 ile çarpımıdır: 22.014 + 187.614 + 1.699.344 = 1.908.972.</w:t>
      </w:r>
    </w:p>
    <w:p>
      <w:pPr>
        <w:pStyle w:val="Heading3"/>
        <w:keepNext/>
      </w:pPr>
      <w:r>
        <w:rPr>
          <w:rFonts w:ascii="Calibri" w:hAnsi="Calibri"/>
          <w:b w:val="0"/>
          <w:i w:val="0"/>
        </w:rPr>
        <w:t>5.4.5 Kritik ayrım: segment sayısı sabit kalır</w:t>
      </w:r>
    </w:p>
    <w:p>
      <w:pPr>
        <w:jc w:val="both"/>
      </w:pPr>
      <w:r>
        <w:rPr>
          <w:rFonts w:ascii="Calibri" w:hAnsi="Calibri"/>
          <w:b w:val="0"/>
          <w:i w:val="0"/>
        </w:rPr>
        <w:t xml:space="preserve">Stage 2'de plan bacağı (segment) sayısı </w:t>
      </w:r>
      <w:r>
        <w:rPr>
          <w:rFonts w:ascii="Calibri" w:hAnsi="Calibri"/>
          <w:b/>
          <w:i w:val="0"/>
        </w:rPr>
        <w:t>1.092'de sabit kalır</w:t>
      </w:r>
      <w:r>
        <w:rPr>
          <w:rFonts w:ascii="Calibri" w:hAnsi="Calibri"/>
          <w:b w:val="0"/>
          <w:i w:val="0"/>
        </w:rPr>
        <w:t xml:space="preserve">, fiziksel araç sayısı ise 1.092'den 693'e iner. Zincir yeni bacak yaratmaz; </w:t>
      </w:r>
      <w:r>
        <w:rPr>
          <w:rFonts w:ascii="Calibri" w:hAnsi="Calibri"/>
          <w:b w:val="0"/>
          <w:i/>
        </w:rPr>
        <w:t>k</w:t>
      </w:r>
      <w:r>
        <w:rPr>
          <w:rFonts w:ascii="Calibri" w:hAnsi="Calibri"/>
          <w:b w:val="0"/>
          <w:i w:val="0"/>
        </w:rPr>
        <w:t xml:space="preserve"> ayrı aracın işini </w:t>
      </w:r>
      <w:r>
        <w:rPr>
          <w:rFonts w:ascii="Calibri" w:hAnsi="Calibri"/>
          <w:b/>
          <w:i w:val="0"/>
        </w:rPr>
        <w:t>tek</w:t>
      </w:r>
      <w:r>
        <w:rPr>
          <w:rFonts w:ascii="Calibri" w:hAnsi="Calibri"/>
          <w:b w:val="0"/>
          <w:i w:val="0"/>
        </w:rPr>
        <w:t xml:space="preserve"> fiziksel araca bindirir. Kimlik kontrolü: </w:t>
      </w:r>
      <w:r>
        <w:rPr>
          <w:rFonts w:ascii="Consolas" w:hAnsi="Consolas"/>
          <w:b w:val="0"/>
          <w:i w:val="0"/>
          <w:color w:val="B0330E"/>
          <w:sz w:val="19"/>
        </w:rPr>
        <w:t>1.092 − (626 − 227) = 693</w:t>
      </w:r>
      <w:r>
        <w:rPr>
          <w:rFonts w:ascii="Calibri" w:hAnsi="Calibri"/>
          <w:b w:val="0"/>
          <w:i w:val="0"/>
        </w:rPr>
        <w:t xml:space="preserve">, ve spot rota için </w:t>
      </w:r>
      <w:r>
        <w:rPr>
          <w:rFonts w:ascii="Consolas" w:hAnsi="Consolas"/>
          <w:b w:val="0"/>
          <w:i w:val="0"/>
          <w:color w:val="B0330E"/>
          <w:sz w:val="19"/>
        </w:rPr>
        <w:t>966 − (626 − 227) = 567</w:t>
      </w:r>
      <w:r>
        <w:rPr>
          <w:rFonts w:ascii="Calibri" w:hAnsi="Calibri"/>
          <w:b w:val="0"/>
          <w:i w:val="0"/>
        </w:rPr>
        <w:t xml:space="preserve">. Zincir uzunluğu dağılımı da tutarlıdır: </w:t>
      </w:r>
      <w:r>
        <w:rPr>
          <w:rFonts w:ascii="Consolas" w:hAnsi="Consolas"/>
          <w:b w:val="0"/>
          <w:i w:val="0"/>
          <w:color w:val="B0330E"/>
          <w:sz w:val="19"/>
        </w:rPr>
        <w:t>127 x 2 + 28 x 3 + 72 x 4 = 626</w:t>
      </w:r>
      <w:r>
        <w:rPr>
          <w:rFonts w:ascii="Calibri" w:hAnsi="Calibri"/>
          <w:b w:val="0"/>
          <w:i w:val="0"/>
        </w:rPr>
        <w:t>.</w:t>
      </w:r>
    </w:p>
    <w:p>
      <w:pPr>
        <w:pStyle w:val="Heading3"/>
        <w:keepNext/>
      </w:pPr>
      <w:r>
        <w:rPr>
          <w:rFonts w:ascii="Calibri" w:hAnsi="Calibri"/>
          <w:b w:val="0"/>
          <w:i w:val="0"/>
        </w:rPr>
        <w:t>5.4.6 Neden dört durak</w:t>
      </w:r>
    </w:p>
    <w:p>
      <w:pPr>
        <w:jc w:val="both"/>
      </w:pPr>
      <w:r>
        <w:rPr>
          <w:rFonts w:ascii="Consolas" w:hAnsi="Consolas"/>
          <w:b w:val="0"/>
          <w:i w:val="0"/>
          <w:color w:val="B0330E"/>
          <w:sz w:val="19"/>
        </w:rPr>
        <w:t>MAX_CHAIN_STOPS = 4</w:t>
      </w:r>
      <w:r>
        <w:rPr>
          <w:rFonts w:ascii="Calibri" w:hAnsi="Calibri"/>
          <w:b w:val="0"/>
          <w:i w:val="0"/>
        </w:rPr>
        <w:t xml:space="preserve"> bir kural değil, ölçülmüş bir mühendislik takasıdır ve gerekçesi kodun içine yazılıdır: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Durak tavanı</w:t>
            </w:r>
          </w:p>
        </w:tc>
        <w:tc>
          <w:tcPr>
            <w:tcW w:type="dxa" w:w="3099"/>
            <w:shd w:val="clear" w:color="auto" w:fill="2B303B"/>
          </w:tcPr>
          <w:p>
            <w:pPr>
              <w:spacing w:before="60" w:after="60"/>
            </w:pPr>
            <w:r>
              <w:rPr>
                <w:rFonts w:ascii="Calibri" w:hAnsi="Calibri"/>
                <w:b/>
                <w:i w:val="0"/>
                <w:color w:val="FFFFFF"/>
                <w:sz w:val="19"/>
              </w:rPr>
              <w:t>Hakem toplamı (TL)</w:t>
            </w:r>
          </w:p>
        </w:tc>
        <w:tc>
          <w:tcPr>
            <w:tcW w:type="dxa" w:w="3099"/>
            <w:shd w:val="clear" w:color="auto" w:fill="2B303B"/>
          </w:tcPr>
          <w:p>
            <w:pPr>
              <w:spacing w:before="60" w:after="60"/>
            </w:pPr>
            <w:r>
              <w:rPr>
                <w:rFonts w:ascii="Calibri" w:hAnsi="Calibri"/>
                <w:b/>
                <w:i w:val="0"/>
                <w:color w:val="FFFFFF"/>
                <w:sz w:val="19"/>
              </w:rPr>
              <w:t>Ek kazanç</w:t>
            </w:r>
          </w:p>
        </w:tc>
      </w:tr>
      <w:tr>
        <w:trPr>
          <w:cantSplit/>
        </w:trPr>
        <w:tc>
          <w:tcPr>
            <w:tcW w:type="dxa" w:w="3099"/>
          </w:tcPr>
          <w:p>
            <w:pPr>
              <w:spacing w:before="40" w:after="40"/>
            </w:pPr>
            <w:r>
              <w:rPr>
                <w:rFonts w:ascii="Calibri" w:hAnsi="Calibri"/>
                <w:b w:val="0"/>
                <w:i w:val="0"/>
                <w:sz w:val="19"/>
              </w:rPr>
              <w:t>2 durak</w:t>
            </w:r>
          </w:p>
        </w:tc>
        <w:tc>
          <w:tcPr>
            <w:tcW w:type="dxa" w:w="3099"/>
          </w:tcPr>
          <w:p>
            <w:pPr>
              <w:spacing w:before="40" w:after="40"/>
            </w:pPr>
            <w:r>
              <w:rPr>
                <w:rFonts w:ascii="Calibri" w:hAnsi="Calibri"/>
                <w:b w:val="0"/>
                <w:i w:val="0"/>
                <w:sz w:val="19"/>
              </w:rPr>
              <w:t>11.837.689,31</w:t>
            </w:r>
          </w:p>
        </w:tc>
        <w:tc>
          <w:tcPr>
            <w:tcW w:type="dxa" w:w="3099"/>
          </w:tcPr>
          <w:p>
            <w:pPr>
              <w:spacing w:before="40" w:after="40"/>
            </w:pPr>
            <w:r>
              <w:rPr>
                <w:rFonts w:ascii="Calibri" w:hAnsi="Calibri"/>
                <w:b w:val="0"/>
                <w:i w:val="0"/>
                <w:sz w:val="19"/>
              </w:rPr>
              <w:t>—</w:t>
            </w:r>
          </w:p>
        </w:tc>
      </w:tr>
      <w:tr>
        <w:trPr>
          <w:cantSplit/>
        </w:trPr>
        <w:tc>
          <w:tcPr>
            <w:tcW w:type="dxa" w:w="3099"/>
            <w:shd w:val="clear" w:color="auto" w:fill="F7F8FA"/>
          </w:tcPr>
          <w:p>
            <w:pPr>
              <w:spacing w:before="40" w:after="40"/>
            </w:pPr>
            <w:r>
              <w:rPr>
                <w:rFonts w:ascii="Calibri" w:hAnsi="Calibri"/>
                <w:b w:val="0"/>
                <w:i w:val="0"/>
                <w:sz w:val="19"/>
              </w:rPr>
              <w:t>3 durak</w:t>
            </w:r>
          </w:p>
        </w:tc>
        <w:tc>
          <w:tcPr>
            <w:tcW w:type="dxa" w:w="3099"/>
            <w:shd w:val="clear" w:color="auto" w:fill="F7F8FA"/>
          </w:tcPr>
          <w:p>
            <w:pPr>
              <w:spacing w:before="40" w:after="40"/>
            </w:pPr>
            <w:r>
              <w:rPr>
                <w:rFonts w:ascii="Calibri" w:hAnsi="Calibri"/>
                <w:b w:val="0"/>
                <w:i w:val="0"/>
                <w:sz w:val="19"/>
              </w:rPr>
              <w:t>11.519.240,35</w:t>
            </w:r>
          </w:p>
        </w:tc>
        <w:tc>
          <w:tcPr>
            <w:tcW w:type="dxa" w:w="3099"/>
            <w:shd w:val="clear" w:color="auto" w:fill="F7F8FA"/>
          </w:tcPr>
          <w:p>
            <w:pPr>
              <w:spacing w:before="40" w:after="40"/>
            </w:pPr>
            <w:r>
              <w:rPr>
                <w:rFonts w:ascii="Calibri" w:hAnsi="Calibri"/>
                <w:b w:val="0"/>
                <w:i w:val="0"/>
                <w:sz w:val="19"/>
              </w:rPr>
              <w:t>−318.448,96</w:t>
            </w:r>
          </w:p>
        </w:tc>
      </w:tr>
      <w:tr>
        <w:trPr>
          <w:cantSplit/>
        </w:trPr>
        <w:tc>
          <w:tcPr>
            <w:tcW w:type="dxa" w:w="3099"/>
          </w:tcPr>
          <w:p>
            <w:pPr>
              <w:spacing w:before="40" w:after="40"/>
            </w:pPr>
            <w:r>
              <w:rPr>
                <w:rFonts w:ascii="Calibri" w:hAnsi="Calibri"/>
                <w:b/>
                <w:i w:val="0"/>
                <w:sz w:val="19"/>
              </w:rPr>
              <w:t>4 durak (kabul edilen)</w:t>
            </w:r>
          </w:p>
        </w:tc>
        <w:tc>
          <w:tcPr>
            <w:tcW w:type="dxa" w:w="3099"/>
          </w:tcPr>
          <w:p>
            <w:pPr>
              <w:spacing w:before="40" w:after="40"/>
            </w:pPr>
            <w:r>
              <w:rPr>
                <w:rFonts w:ascii="Calibri" w:hAnsi="Calibri"/>
                <w:b/>
                <w:i w:val="0"/>
                <w:sz w:val="19"/>
              </w:rPr>
              <w:t>11.313.338,29</w:t>
            </w:r>
          </w:p>
        </w:tc>
        <w:tc>
          <w:tcPr>
            <w:tcW w:type="dxa" w:w="3099"/>
          </w:tcPr>
          <w:p>
            <w:pPr>
              <w:spacing w:before="40" w:after="40"/>
            </w:pPr>
            <w:r>
              <w:rPr>
                <w:rFonts w:ascii="Calibri" w:hAnsi="Calibri"/>
                <w:b/>
                <w:i w:val="0"/>
                <w:sz w:val="19"/>
              </w:rPr>
              <w:t>−205.902,07</w:t>
            </w:r>
          </w:p>
        </w:tc>
      </w:tr>
      <w:tr>
        <w:trPr>
          <w:cantSplit/>
        </w:trPr>
        <w:tc>
          <w:tcPr>
            <w:tcW w:type="dxa" w:w="3099"/>
            <w:shd w:val="clear" w:color="auto" w:fill="F7F8FA"/>
          </w:tcPr>
          <w:p>
            <w:pPr>
              <w:spacing w:before="40" w:after="40"/>
            </w:pPr>
            <w:r>
              <w:rPr>
                <w:rFonts w:ascii="Calibri" w:hAnsi="Calibri"/>
                <w:b w:val="0"/>
                <w:i w:val="0"/>
                <w:sz w:val="19"/>
              </w:rPr>
              <w:t>5 durak</w:t>
            </w:r>
          </w:p>
        </w:tc>
        <w:tc>
          <w:tcPr>
            <w:tcW w:type="dxa" w:w="3099"/>
            <w:shd w:val="clear" w:color="auto" w:fill="F7F8FA"/>
          </w:tcPr>
          <w:p>
            <w:pPr>
              <w:spacing w:before="40" w:after="40"/>
            </w:pPr>
            <w:r>
              <w:rPr>
                <w:rFonts w:ascii="Calibri" w:hAnsi="Calibri"/>
                <w:b w:val="0"/>
                <w:i w:val="0"/>
                <w:sz w:val="19"/>
              </w:rPr>
              <w:t>uygulanabilir değil</w:t>
            </w:r>
          </w:p>
        </w:tc>
        <w:tc>
          <w:tcPr>
            <w:tcW w:type="dxa" w:w="3099"/>
            <w:shd w:val="clear" w:color="auto" w:fill="F7F8FA"/>
          </w:tcPr>
          <w:p>
            <w:pPr>
              <w:spacing w:before="40" w:after="40"/>
            </w:pPr>
            <w:r>
              <w:rPr>
                <w:rFonts w:ascii="Calibri" w:hAnsi="Calibri"/>
                <w:b w:val="0"/>
                <w:i w:val="0"/>
                <w:sz w:val="19"/>
              </w:rPr>
              <w:t>—</w:t>
            </w:r>
          </w:p>
        </w:tc>
      </w:tr>
    </w:tbl>
    <w:p>
      <w:pPr>
        <w:spacing w:after="120" w:before="0"/>
      </w:pPr>
    </w:p>
    <w:p>
      <w:pPr>
        <w:jc w:val="both"/>
      </w:pPr>
      <w:r>
        <w:rPr>
          <w:rFonts w:ascii="Calibri" w:hAnsi="Calibri"/>
          <w:b w:val="0"/>
          <w:i w:val="0"/>
        </w:rPr>
        <w:t xml:space="preserve">Beş duraklı zincir bu kaba kuvvet sayıcıyla uygulanabilir değildir: aktif gruplar C(n,5) = 254.992 alt küme barındırır ve her biri 120 durak sırası üzerinden fiyatlanmalıdır; deneme </w:t>
      </w:r>
      <w:r>
        <w:rPr>
          <w:rFonts w:ascii="Calibri" w:hAnsi="Calibri"/>
          <w:b/>
          <w:i w:val="0"/>
        </w:rPr>
        <w:t>13,5 dakika CPU ve 1,3 GB bellek</w:t>
      </w:r>
      <w:r>
        <w:rPr>
          <w:rFonts w:ascii="Calibri" w:hAnsi="Calibri"/>
          <w:b w:val="0"/>
          <w:i w:val="0"/>
        </w:rPr>
        <w:t xml:space="preserve"> sonrasında sonuç vermemiştir. Ulaşmak için dal-sınır (branch-and-bound) türü budama gerekir ve bu bilinçli olarak kapsam dışı bırakılmıştır.</w:t>
      </w:r>
    </w:p>
    <w:p>
      <w:pPr>
        <w:jc w:val="both"/>
      </w:pPr>
      <w:r>
        <w:rPr>
          <w:rFonts w:ascii="Calibri" w:hAnsi="Calibri"/>
          <w:b w:val="0"/>
          <w:i w:val="0"/>
        </w:rPr>
        <w:t xml:space="preserve">Dört duraklı zincirlerin üç duraklıları </w:t>
      </w:r>
      <w:r>
        <w:rPr>
          <w:rFonts w:ascii="Calibri" w:hAnsi="Calibri"/>
          <w:b/>
          <w:i w:val="0"/>
        </w:rPr>
        <w:t>yamyamlaştırdığını</w:t>
      </w:r>
      <w:r>
        <w:rPr>
          <w:rFonts w:ascii="Calibri" w:hAnsi="Calibri"/>
          <w:b w:val="0"/>
          <w:i w:val="0"/>
        </w:rPr>
        <w:t xml:space="preserve"> (cannibalise) da not etmek gerekir: k = 3'te 122 üç duraklı zincir varken k = 4'te bu sayı 28'e iner ve 72 dört duraklı zincir doğar. Bu yüzden kabul edilen zincir sayısı 249'dan 227'ye düşerken değiştirilen kaynak araç sayısı 620'den 626'ya çıkar.</w:t>
      </w:r>
    </w:p>
    <w:p>
      <w:pPr>
        <w:pStyle w:val="Heading2"/>
        <w:keepNext/>
      </w:pPr>
      <w:r>
        <w:rPr>
          <w:rFonts w:ascii="Calibri" w:hAnsi="Calibri"/>
          <w:b w:val="0"/>
          <w:i w:val="0"/>
        </w:rPr>
        <w:t>5.5 Stage 3 — Rota ortasında yük alma</w:t>
      </w:r>
    </w:p>
    <w:p>
      <w:pPr>
        <w:pStyle w:val="Heading3"/>
        <w:keepNext/>
      </w:pPr>
      <w:r>
        <w:rPr>
          <w:rFonts w:ascii="Calibri" w:hAnsi="Calibri"/>
          <w:b w:val="0"/>
          <w:i w:val="0"/>
        </w:rPr>
        <w:t>5.5.1 Hangi problemi çözüyor</w:t>
      </w:r>
    </w:p>
    <w:p>
      <w:pPr>
        <w:jc w:val="both"/>
      </w:pPr>
      <w:r>
        <w:rPr>
          <w:rFonts w:ascii="Calibri" w:hAnsi="Calibri"/>
          <w:b w:val="0"/>
          <w:i w:val="0"/>
        </w:rPr>
        <w:t xml:space="preserve">Stage 2'ye kadar zincirlerimiz yalnız </w:t>
      </w:r>
      <w:r>
        <w:rPr>
          <w:rFonts w:ascii="Calibri" w:hAnsi="Calibri"/>
          <w:b/>
          <w:i w:val="0"/>
        </w:rPr>
        <w:t>indiriyordu</w:t>
      </w:r>
      <w:r>
        <w:rPr>
          <w:rFonts w:ascii="Calibri" w:hAnsi="Calibri"/>
          <w:b w:val="0"/>
          <w:i w:val="0"/>
        </w:rPr>
        <w:t>: araç çıkışta her şeyi yükler, her durakta bir kısmını bırakır, ara durakta yeni yük almaz. Jüri bunun tersini de açıkça serbest bırakır:</w:t>
      </w:r>
    </w:p>
    <w:p>
      <w:pPr>
        <w:spacing w:before="120" w:after="160"/>
        <w:ind w:left="283" w:right="170"/>
        <w:shd w:val="clear" w:color="auto" w:fill="FFF4EE"/>
        <w:pBdr>
          <w:left w:val="single" w:sz="18" w:space="6" w:color="E14A1E"/>
        </w:pBdr>
      </w:pPr>
      <w:r>
        <w:rPr>
          <w:rFonts w:ascii="Calibri" w:hAnsi="Calibri"/>
          <w:b/>
          <w:i w:val="0"/>
          <w:sz w:val="20"/>
        </w:rPr>
        <w:t>Q&amp;A Soru 6 (HİB LOGİ):</w:t>
      </w:r>
      <w:r>
        <w:rPr>
          <w:rFonts w:ascii="Calibri" w:hAnsi="Calibri"/>
          <w:b w:val="0"/>
          <w:i w:val="0"/>
          <w:sz w:val="20"/>
        </w:rPr>
        <w:t xml:space="preserve"> </w:t>
      </w:r>
      <w:r>
        <w:rPr>
          <w:rFonts w:ascii="Calibri" w:hAnsi="Calibri"/>
          <w:b w:val="0"/>
          <w:i/>
          <w:sz w:val="20"/>
        </w:rPr>
        <w:t xml:space="preserve">"...Aynı şekilde bir araçtan </w:t>
      </w:r>
      <w:r>
        <w:rPr>
          <w:rFonts w:ascii="Calibri" w:hAnsi="Calibri"/>
          <w:b w:val="0"/>
          <w:i/>
          <w:sz w:val="20"/>
        </w:rPr>
        <w:t>x kadar yük indirilip y kadar yük yüklenirse</w:t>
      </w:r>
      <w:r>
        <w:rPr>
          <w:rFonts w:ascii="Calibri" w:hAnsi="Calibri"/>
          <w:b w:val="0"/>
          <w:i/>
          <w:sz w:val="20"/>
        </w:rPr>
        <w:t xml:space="preserve"> kapasiteden x+y kadar yük düşülür."</w:t>
      </w:r>
    </w:p>
    <w:p>
      <w:pPr>
        <w:jc w:val="both"/>
      </w:pPr>
      <w:r>
        <w:rPr>
          <w:rFonts w:ascii="Calibri" w:hAnsi="Calibri"/>
          <w:b w:val="0"/>
          <w:i w:val="0"/>
        </w:rPr>
        <w:t>Bu cümle bir aracın aynı merkezde hem indirip hem yükleyebildiğini söyler ve elleçleme aritmetiğini de verir. Yasak yalnız kiralıktadır.</w:t>
      </w:r>
    </w:p>
    <w:p>
      <w:pPr>
        <w:pStyle w:val="Heading3"/>
        <w:keepNext/>
      </w:pPr>
      <w:r>
        <w:rPr>
          <w:rFonts w:ascii="Calibri" w:hAnsi="Calibri"/>
          <w:b w:val="0"/>
          <w:i w:val="0"/>
        </w:rPr>
        <w:t>5.5.2 Tier A kısıtı</w:t>
      </w:r>
    </w:p>
    <w:p>
      <w:pPr>
        <w:jc w:val="both"/>
      </w:pPr>
      <w:r>
        <w:rPr>
          <w:rFonts w:ascii="Calibri" w:hAnsi="Calibri"/>
          <w:b w:val="0"/>
          <w:i w:val="0"/>
        </w:rPr>
        <w:t xml:space="preserve">Alınan yükün varışı, rotanın </w:t>
      </w:r>
      <w:r>
        <w:rPr>
          <w:rFonts w:ascii="Calibri" w:hAnsi="Calibri"/>
          <w:b/>
          <w:i w:val="0"/>
        </w:rPr>
        <w:t>zaten uğradığı</w:t>
      </w:r>
      <w:r>
        <w:rPr>
          <w:rFonts w:ascii="Calibri" w:hAnsi="Calibri"/>
          <w:b w:val="0"/>
          <w:i w:val="0"/>
        </w:rPr>
        <w:t xml:space="preserve"> bir durak olmak zorundadır. Böylece rota topolojisi hiç değişmez: durak dizisi, zincir uzunluğu, zincir kimliği ve araç tipi aynı kalır; </w:t>
      </w:r>
      <w:r>
        <w:rPr>
          <w:rFonts w:ascii="Consolas" w:hAnsi="Consolas"/>
          <w:b w:val="0"/>
          <w:i w:val="0"/>
          <w:color w:val="B0330E"/>
          <w:sz w:val="19"/>
        </w:rPr>
        <w:t>MAX_CHAIN_STOPS = 4</w:t>
      </w:r>
      <w:r>
        <w:rPr>
          <w:rFonts w:ascii="Calibri" w:hAnsi="Calibri"/>
          <w:b w:val="0"/>
          <w:i w:val="0"/>
        </w:rPr>
        <w:t xml:space="preserve"> sınırı ve talep bölme sözleşmesi dokunulmadan durur. Kazanç, o yükü ayrı taşıyan aracın </w:t>
      </w:r>
      <w:r>
        <w:rPr>
          <w:rFonts w:ascii="Calibri" w:hAnsi="Calibri"/>
          <w:b/>
          <w:i w:val="0"/>
        </w:rPr>
        <w:t>tamamen ortadan kalkmasından</w:t>
      </w:r>
      <w:r>
        <w:rPr>
          <w:rFonts w:ascii="Calibri" w:hAnsi="Calibri"/>
          <w:b w:val="0"/>
          <w:i w:val="0"/>
        </w:rPr>
        <w:t xml:space="preserve"> gelir.</w:t>
      </w:r>
    </w:p>
    <w:p>
      <w:pPr>
        <w:jc w:val="both"/>
      </w:pPr>
      <w:r>
        <w:rPr>
          <w:rFonts w:ascii="Calibri" w:hAnsi="Calibri"/>
          <w:b w:val="0"/>
          <w:i w:val="0"/>
        </w:rPr>
        <w:t>Rotayı bir durak uzatan "Tier B" varyantı kapsam dışıdır; bağımsız bir ölçüm A+B için yaklaşık 146 bin TL görmüştür, yani ek yaklaşık 66 bin TL — ama 5 duraklı rota üretir ve ayrı bir karar konusudur.</w:t>
      </w:r>
    </w:p>
    <w:p>
      <w:pPr>
        <w:pStyle w:val="Heading3"/>
        <w:keepNext/>
      </w:pPr>
      <w:r>
        <w:rPr>
          <w:rFonts w:ascii="Calibri" w:hAnsi="Calibri"/>
          <w:b w:val="0"/>
          <w:i w:val="0"/>
        </w:rPr>
        <w:t>5.5.3 Algoritma adım adım</w:t>
      </w:r>
    </w:p>
    <w:p>
      <w:pPr>
        <w:jc w:val="both"/>
      </w:pPr>
      <w:r>
        <w:rPr>
          <w:rFonts w:ascii="Calibri" w:hAnsi="Calibri"/>
          <w:b/>
          <w:i w:val="0"/>
        </w:rPr>
        <w:t>Adım 1 — Hedef ve verici havuzları.</w:t>
      </w:r>
      <w:r>
        <w:rPr>
          <w:rFonts w:ascii="Calibri" w:hAnsi="Calibri"/>
          <w:b w:val="0"/>
          <w:i w:val="0"/>
        </w:rPr>
        <w:t xml:space="preserve"> Hedef rota çok duraklı, tüm bacakları Spot ve tüm bacakları dolu olmalıdır. Verici (donör) rota tek bacaklı, dolu, Spot olmalı; taşıdığı </w:t>
      </w:r>
      <w:r>
        <w:rPr>
          <w:rFonts w:ascii="Calibri" w:hAnsi="Calibri"/>
          <w:b/>
          <w:i w:val="0"/>
        </w:rPr>
        <w:t>her</w:t>
      </w:r>
      <w:r>
        <w:rPr>
          <w:rFonts w:ascii="Calibri" w:hAnsi="Calibri"/>
          <w:b w:val="0"/>
          <w:i w:val="0"/>
        </w:rPr>
        <w:t xml:space="preserve"> parçanın hedefi bacağın hedefine eşit olmalı (aktarma değil, doğrudan teslim), parça planda başka hiçbir bacakta geçmemeli ve parçanın </w:t>
      </w:r>
      <w:r>
        <w:rPr>
          <w:rFonts w:ascii="Calibri" w:hAnsi="Calibri"/>
          <w:b/>
          <w:i w:val="0"/>
        </w:rPr>
        <w:t>tamamı</w:t>
      </w:r>
      <w:r>
        <w:rPr>
          <w:rFonts w:ascii="Calibri" w:hAnsi="Calibri"/>
          <w:b w:val="0"/>
          <w:i w:val="0"/>
        </w:rPr>
        <w:t xml:space="preserve"> taşınıyor olmalıdır. Bu son koşul kritiktir: Stage 3 hiçbir yeni talep bölmesi yaratmaz.</w:t>
      </w:r>
    </w:p>
    <w:p>
      <w:pPr>
        <w:jc w:val="both"/>
      </w:pPr>
      <w:r>
        <w:rPr>
          <w:rFonts w:ascii="Calibri" w:hAnsi="Calibri"/>
          <w:b/>
          <w:i w:val="0"/>
        </w:rPr>
        <w:t>Adım 2 — Yük alma durağı ve erişilebilir varış haritası.</w:t>
      </w:r>
      <w:r>
        <w:rPr>
          <w:rFonts w:ascii="Calibri" w:hAnsi="Calibri"/>
          <w:b w:val="0"/>
          <w:i w:val="0"/>
        </w:rPr>
        <w:t xml:space="preserve"> Her hedef rota için, son segment hariç her durak bir yük alma noktası olabilir. Yük alma anı, aracın o merkezde </w:t>
      </w:r>
      <w:r>
        <w:rPr>
          <w:rFonts w:ascii="Calibri" w:hAnsi="Calibri"/>
          <w:b/>
          <w:i w:val="0"/>
        </w:rPr>
        <w:t>indirmeyi bitirdiği</w:t>
      </w:r>
      <w:r>
        <w:rPr>
          <w:rFonts w:ascii="Calibri" w:hAnsi="Calibri"/>
          <w:b w:val="0"/>
          <w:i w:val="0"/>
        </w:rPr>
        <w:t xml:space="preserve"> andır. Sonraki duraklardan bir varış haritası kurulur ve bir varış birden fazla kez geçiyorsa </w:t>
      </w:r>
      <w:r>
        <w:rPr>
          <w:rFonts w:ascii="Calibri" w:hAnsi="Calibri"/>
          <w:b/>
          <w:i w:val="0"/>
        </w:rPr>
        <w:t>en erken</w:t>
      </w:r>
      <w:r>
        <w:rPr>
          <w:rFonts w:ascii="Calibri" w:hAnsi="Calibri"/>
          <w:b w:val="0"/>
          <w:i w:val="0"/>
        </w:rPr>
        <w:t xml:space="preserve"> pozisyon kazanır — bu hem yükü en erken teslim eder hem ek yükü en az segmentte taşır.</w:t>
      </w:r>
    </w:p>
    <w:p>
      <w:pPr>
        <w:jc w:val="both"/>
      </w:pPr>
      <w:r>
        <w:rPr>
          <w:rFonts w:ascii="Calibri" w:hAnsi="Calibri"/>
          <w:b/>
          <w:i w:val="0"/>
        </w:rPr>
        <w:t>Adım 3 — Hazır olma kapısı.</w:t>
      </w:r>
      <w:r>
        <w:rPr>
          <w:rFonts w:ascii="Calibri" w:hAnsi="Calibri"/>
          <w:b w:val="0"/>
          <w:i w:val="0"/>
        </w:rPr>
        <w:t xml:space="preserve"> Alınacak yükün herhangi bir parçası hub'da aracın indirmeyi bitirdiği anda hazır değilse aday hiç üretilmez. Model aracı hub'da boşta bekletmez, çünkü bekleme süresi de araç maliyetine dahildir (Q&amp;A Soru 12).</w:t>
      </w:r>
    </w:p>
    <w:p>
      <w:pPr>
        <w:jc w:val="both"/>
      </w:pPr>
      <w:r>
        <w:rPr>
          <w:rFonts w:ascii="Calibri" w:hAnsi="Calibri"/>
          <w:b/>
          <w:i w:val="0"/>
        </w:rPr>
        <w:t>Adım 4 — Her segmentte kapasite.</w:t>
      </w:r>
      <w:r>
        <w:rPr>
          <w:rFonts w:ascii="Calibri" w:hAnsi="Calibri"/>
          <w:b w:val="0"/>
          <w:i w:val="0"/>
        </w:rPr>
        <w:t xml:space="preserve"> Alınan yükün </w:t>
      </w:r>
      <w:r>
        <w:rPr>
          <w:rFonts w:ascii="Calibri" w:hAnsi="Calibri"/>
          <w:b/>
          <w:i w:val="0"/>
        </w:rPr>
        <w:t>bindiği andan indiği ana kadar geçtiği her segment</w:t>
      </w:r>
      <w:r>
        <w:rPr>
          <w:rFonts w:ascii="Calibri" w:hAnsi="Calibri"/>
          <w:b w:val="0"/>
          <w:i w:val="0"/>
        </w:rPr>
        <w:t xml:space="preserve"> tek tek kontrol edilir. Sadece ilk segmenti kontrol etmek yeterli değildir, çünkü bağlayıcı segment pencerenin herhangi bir yerinde olabilir.</w:t>
      </w:r>
    </w:p>
    <w:p>
      <w:pPr>
        <w:jc w:val="both"/>
      </w:pPr>
      <w:r>
        <w:rPr>
          <w:rFonts w:ascii="Calibri" w:hAnsi="Calibri"/>
          <w:b/>
          <w:i w:val="0"/>
        </w:rPr>
        <w:t>Adım 5 — Rotanın yeniden zamanlanması.</w:t>
      </w:r>
      <w:r>
        <w:rPr>
          <w:rFonts w:ascii="Calibri" w:hAnsi="Calibri"/>
          <w:b w:val="0"/>
          <w:i w:val="0"/>
        </w:rPr>
        <w:t xml:space="preserve"> Alınan yük yalnız (yük alma durağı, iniş durağı) yarı-açık aralığındaki segmentlerde gemidedir. Zaman çizelgesi baştan kurulur ve her segmentin yükleme başlangıcı, hakemin türeteceği değerle </w:t>
      </w:r>
      <w:r>
        <w:rPr>
          <w:rFonts w:ascii="Calibri" w:hAnsi="Calibri"/>
          <w:b/>
          <w:i w:val="0"/>
        </w:rPr>
        <w:t>tam eşit</w:t>
      </w:r>
      <w:r>
        <w:rPr>
          <w:rFonts w:ascii="Calibri" w:hAnsi="Calibri"/>
          <w:b w:val="0"/>
          <w:i w:val="0"/>
        </w:rPr>
        <w:t xml:space="preserve"> olacak biçimde hesaplanır.</w:t>
      </w:r>
    </w:p>
    <w:p>
      <w:pPr>
        <w:jc w:val="both"/>
      </w:pPr>
      <w:r>
        <w:rPr>
          <w:rFonts w:ascii="Calibri" w:hAnsi="Calibri"/>
          <w:b/>
          <w:i w:val="0"/>
        </w:rPr>
        <w:t>Adım 6 — İki ayrı zaman damgası.</w:t>
      </w:r>
      <w:r>
        <w:rPr>
          <w:rFonts w:ascii="Calibri" w:hAnsi="Calibri"/>
          <w:b w:val="0"/>
          <w:i w:val="0"/>
        </w:rPr>
        <w:t xml:space="preserve"> Bu, aşamanın en ince noktasıdır:</w:t>
      </w:r>
    </w:p>
    <w:p>
      <w:pPr>
        <w:spacing w:before="120" w:after="0" w:line="240" w:lineRule="auto"/>
        <w:ind w:left="227"/>
        <w:shd w:val="clear" w:color="auto" w:fill="F4F5F7"/>
      </w:pPr>
      <w:r>
        <w:rPr>
          <w:rFonts w:ascii="Consolas" w:hAnsi="Consolas"/>
          <w:color w:val="242933"/>
          <w:sz w:val="18"/>
        </w:rPr>
        <w:t>unload_end   = varış + handling(inen desi)        # SLA BU ana göre hesaplanır</w:t>
      </w:r>
    </w:p>
    <w:p>
      <w:pPr>
        <w:spacing w:before="0" w:after="120" w:line="240" w:lineRule="auto"/>
        <w:ind w:left="227"/>
        <w:shd w:val="clear" w:color="auto" w:fill="F4F5F7"/>
      </w:pPr>
      <w:r>
        <w:rPr>
          <w:rFonts w:ascii="Consolas" w:hAnsi="Consolas"/>
          <w:color w:val="242933"/>
          <w:sz w:val="18"/>
        </w:rPr>
        <w:t>depart_after = unload_end + handling(alınan desi) # sonraki segment BUNDAN kalkar</w:t>
      </w:r>
    </w:p>
    <w:p>
      <w:pPr>
        <w:jc w:val="both"/>
      </w:pPr>
      <w:r>
        <w:rPr>
          <w:rFonts w:ascii="Calibri" w:hAnsi="Calibri"/>
          <w:b w:val="0"/>
          <w:i w:val="0"/>
        </w:rPr>
        <w:t xml:space="preserve">İnen kargo, indirmesi bittiği anda teslim edilmiştir; sonrasında başlayan </w:t>
      </w:r>
      <w:r>
        <w:rPr>
          <w:rFonts w:ascii="Calibri" w:hAnsi="Calibri"/>
          <w:b/>
          <w:i w:val="0"/>
        </w:rPr>
        <w:t>yükleme işlemi aracı geciktirir ama teslimatı geciktirmez</w:t>
      </w:r>
      <w:r>
        <w:rPr>
          <w:rFonts w:ascii="Calibri" w:hAnsi="Calibri"/>
          <w:b w:val="0"/>
          <w:i w:val="0"/>
        </w:rPr>
        <w:t xml:space="preserve">. Bu ayrımı karıştırmak sessiz bir hatadır ve prototipte </w:t>
      </w:r>
      <w:r>
        <w:rPr>
          <w:rFonts w:ascii="Calibri" w:hAnsi="Calibri"/>
          <w:b/>
          <w:i w:val="0"/>
        </w:rPr>
        <w:t>5.108,80 TL</w:t>
      </w:r>
      <w:r>
        <w:rPr>
          <w:rFonts w:ascii="Calibri" w:hAnsi="Calibri"/>
          <w:b w:val="0"/>
          <w:i w:val="0"/>
        </w:rPr>
        <w:t xml:space="preserve"> fazla beyana yol açmıştır.</w:t>
      </w:r>
    </w:p>
    <w:p>
      <w:pPr>
        <w:jc w:val="both"/>
      </w:pPr>
      <w:r>
        <w:rPr>
          <w:rFonts w:ascii="Calibri" w:hAnsi="Calibri"/>
          <w:b/>
          <w:i w:val="0"/>
        </w:rPr>
        <w:t>Adım 7 — Kârlılık ve biriken muhafız.</w:t>
      </w:r>
      <w:r>
        <w:rPr>
          <w:rFonts w:ascii="Calibri" w:hAnsi="Calibri"/>
          <w:b w:val="0"/>
          <w:i w:val="0"/>
        </w:rPr>
        <w:t xml:space="preserve"> Fark, yeni rota toplamı eksi (eski rota toplamı + vericinin tek başına maliyeti) olarak hesaplanır ve </w:t>
      </w:r>
      <w:r>
        <w:rPr>
          <w:rFonts w:ascii="Calibri" w:hAnsi="Calibri"/>
          <w:b/>
          <w:i w:val="0"/>
        </w:rPr>
        <w:t>kesin negatif</w:t>
      </w:r>
      <w:r>
        <w:rPr>
          <w:rFonts w:ascii="Calibri" w:hAnsi="Calibri"/>
          <w:b w:val="0"/>
          <w:i w:val="0"/>
        </w:rPr>
        <w:t xml:space="preserve"> olmalıdır. Kabul edilen her aday, o ana kadar kabul edilmiş </w:t>
      </w:r>
      <w:r>
        <w:rPr>
          <w:rFonts w:ascii="Calibri" w:hAnsi="Calibri"/>
          <w:b/>
          <w:i w:val="0"/>
        </w:rPr>
        <w:t>tüm</w:t>
      </w:r>
      <w:r>
        <w:rPr>
          <w:rFonts w:ascii="Calibri" w:hAnsi="Calibri"/>
          <w:b w:val="0"/>
          <w:i w:val="0"/>
        </w:rPr>
        <w:t xml:space="preserve"> hamleleri taşıyan bir deneme grafiği üzerinde defterlere karşı doğrulanır. Bu birikme şarttır: tek tek yasal iki hamle aynı günün elleçleme defterini birlikte taşırabilir. Bir regresyon testi tam bu durumu üretir ve iki hamleden birinin doğru biçimde reddedildiğini gösterir.</w:t>
      </w:r>
    </w:p>
    <w:p>
      <w:pPr>
        <w:jc w:val="both"/>
      </w:pPr>
      <w:r>
        <w:rPr>
          <w:rFonts w:ascii="Calibri" w:hAnsi="Calibri"/>
          <w:b/>
          <w:i w:val="0"/>
        </w:rPr>
        <w:t>Adım 8 — Çakışmasızlık.</w:t>
      </w:r>
      <w:r>
        <w:rPr>
          <w:rFonts w:ascii="Calibri" w:hAnsi="Calibri"/>
          <w:b w:val="0"/>
          <w:i w:val="0"/>
        </w:rPr>
        <w:t xml:space="preserve"> Hedef rota başına en fazla bir yük alma, verici başına en fazla bir kabul yapılır. Bu bilinçli bir muhafazakârlıktır: her adayın fiyatı değişmemiş rota üzerinde hesaplandığı için ikinci bir yük alma, artık geçerli olmayan bir taban üzerinde fiyatlanmış olurdu.</w:t>
      </w:r>
    </w:p>
    <w:p>
      <w:pPr>
        <w:pStyle w:val="Heading3"/>
        <w:keepNext/>
      </w:pPr>
      <w:r>
        <w:rPr>
          <w:rFonts w:ascii="Calibri" w:hAnsi="Calibri"/>
          <w:b w:val="0"/>
          <w:i w:val="0"/>
        </w:rPr>
        <w:t>5.5.4 Arama uzayı ve ölçülmüş sonuç</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Ölçüm</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Hedef rota (çok duraklı, Spot)</w:t>
            </w:r>
          </w:p>
        </w:tc>
        <w:tc>
          <w:tcPr>
            <w:tcW w:type="dxa" w:w="4649"/>
          </w:tcPr>
          <w:p>
            <w:pPr>
              <w:spacing w:before="40" w:after="40"/>
            </w:pPr>
            <w:r>
              <w:rPr>
                <w:rFonts w:ascii="Calibri" w:hAnsi="Calibri"/>
                <w:b w:val="0"/>
                <w:i w:val="0"/>
                <w:sz w:val="19"/>
              </w:rPr>
              <w:t>227</w:t>
            </w:r>
          </w:p>
        </w:tc>
      </w:tr>
      <w:tr>
        <w:trPr>
          <w:cantSplit/>
        </w:trPr>
        <w:tc>
          <w:tcPr>
            <w:tcW w:type="dxa" w:w="4649"/>
            <w:shd w:val="clear" w:color="auto" w:fill="F7F8FA"/>
          </w:tcPr>
          <w:p>
            <w:pPr>
              <w:spacing w:before="40" w:after="40"/>
            </w:pPr>
            <w:r>
              <w:rPr>
                <w:rFonts w:ascii="Calibri" w:hAnsi="Calibri"/>
                <w:b w:val="0"/>
                <w:i w:val="0"/>
                <w:sz w:val="19"/>
              </w:rPr>
              <w:t>Kiralık olduğu için atlanan rota</w:t>
            </w:r>
          </w:p>
        </w:tc>
        <w:tc>
          <w:tcPr>
            <w:tcW w:type="dxa" w:w="4649"/>
            <w:shd w:val="clear" w:color="auto" w:fill="F7F8FA"/>
          </w:tcPr>
          <w:p>
            <w:pPr>
              <w:spacing w:before="40" w:after="40"/>
            </w:pPr>
            <w:r>
              <w:rPr>
                <w:rFonts w:ascii="Calibri" w:hAnsi="Calibri"/>
                <w:b w:val="0"/>
                <w:i w:val="0"/>
                <w:sz w:val="19"/>
              </w:rPr>
              <w:t>126</w:t>
            </w:r>
          </w:p>
        </w:tc>
      </w:tr>
      <w:tr>
        <w:trPr>
          <w:cantSplit/>
        </w:trPr>
        <w:tc>
          <w:tcPr>
            <w:tcW w:type="dxa" w:w="4649"/>
          </w:tcPr>
          <w:p>
            <w:pPr>
              <w:spacing w:before="40" w:after="40"/>
            </w:pPr>
            <w:r>
              <w:rPr>
                <w:rFonts w:ascii="Calibri" w:hAnsi="Calibri"/>
                <w:b w:val="0"/>
                <w:i w:val="0"/>
                <w:sz w:val="19"/>
              </w:rPr>
              <w:t>Verici havuzu (tek bacaklı, dolu, Spot)</w:t>
            </w:r>
          </w:p>
        </w:tc>
        <w:tc>
          <w:tcPr>
            <w:tcW w:type="dxa" w:w="4649"/>
          </w:tcPr>
          <w:p>
            <w:pPr>
              <w:spacing w:before="40" w:after="40"/>
            </w:pPr>
            <w:r>
              <w:rPr>
                <w:rFonts w:ascii="Calibri" w:hAnsi="Calibri"/>
                <w:b w:val="0"/>
                <w:i w:val="0"/>
                <w:sz w:val="19"/>
              </w:rPr>
              <w:t>340</w:t>
            </w:r>
          </w:p>
        </w:tc>
      </w:tr>
      <w:tr>
        <w:trPr>
          <w:cantSplit/>
        </w:trPr>
        <w:tc>
          <w:tcPr>
            <w:tcW w:type="dxa" w:w="4649"/>
            <w:shd w:val="clear" w:color="auto" w:fill="F7F8FA"/>
          </w:tcPr>
          <w:p>
            <w:pPr>
              <w:spacing w:before="40" w:after="40"/>
            </w:pPr>
            <w:r>
              <w:rPr>
                <w:rFonts w:ascii="Calibri" w:hAnsi="Calibri"/>
                <w:b w:val="0"/>
                <w:i w:val="0"/>
                <w:sz w:val="19"/>
              </w:rPr>
              <w:t>İncelenen (rota-durak, verici) çifti</w:t>
            </w:r>
          </w:p>
        </w:tc>
        <w:tc>
          <w:tcPr>
            <w:tcW w:type="dxa" w:w="4649"/>
            <w:shd w:val="clear" w:color="auto" w:fill="F7F8FA"/>
          </w:tcPr>
          <w:p>
            <w:pPr>
              <w:spacing w:before="40" w:after="40"/>
            </w:pPr>
            <w:r>
              <w:rPr>
                <w:rFonts w:ascii="Calibri" w:hAnsi="Calibri"/>
                <w:b w:val="0"/>
                <w:i w:val="0"/>
                <w:sz w:val="19"/>
              </w:rPr>
              <w:t>135.660</w:t>
            </w:r>
          </w:p>
        </w:tc>
      </w:tr>
      <w:tr>
        <w:trPr>
          <w:cantSplit/>
        </w:trPr>
        <w:tc>
          <w:tcPr>
            <w:tcW w:type="dxa" w:w="4649"/>
          </w:tcPr>
          <w:p>
            <w:pPr>
              <w:spacing w:before="40" w:after="40"/>
            </w:pPr>
            <w:r>
              <w:rPr>
                <w:rFonts w:ascii="Calibri" w:hAnsi="Calibri"/>
                <w:b w:val="0"/>
                <w:i w:val="0"/>
                <w:sz w:val="19"/>
              </w:rPr>
              <w:t>Kârlı aday</w:t>
            </w:r>
          </w:p>
        </w:tc>
        <w:tc>
          <w:tcPr>
            <w:tcW w:type="dxa" w:w="4649"/>
          </w:tcPr>
          <w:p>
            <w:pPr>
              <w:spacing w:before="40" w:after="40"/>
            </w:pPr>
            <w:r>
              <w:rPr>
                <w:rFonts w:ascii="Calibri" w:hAnsi="Calibri"/>
                <w:b w:val="0"/>
                <w:i w:val="0"/>
                <w:sz w:val="19"/>
              </w:rPr>
              <w:t>56</w:t>
            </w:r>
          </w:p>
        </w:tc>
      </w:tr>
      <w:tr>
        <w:trPr>
          <w:cantSplit/>
        </w:trPr>
        <w:tc>
          <w:tcPr>
            <w:tcW w:type="dxa" w:w="4649"/>
            <w:shd w:val="clear" w:color="auto" w:fill="F7F8FA"/>
          </w:tcPr>
          <w:p>
            <w:pPr>
              <w:spacing w:before="40" w:after="40"/>
            </w:pPr>
            <w:r>
              <w:rPr>
                <w:rFonts w:ascii="Calibri" w:hAnsi="Calibri"/>
                <w:b w:val="0"/>
                <w:i w:val="0"/>
                <w:sz w:val="19"/>
              </w:rPr>
              <w:t>Defter reddi</w:t>
            </w:r>
          </w:p>
        </w:tc>
        <w:tc>
          <w:tcPr>
            <w:tcW w:type="dxa" w:w="4649"/>
            <w:shd w:val="clear" w:color="auto" w:fill="F7F8FA"/>
          </w:tcPr>
          <w:p>
            <w:pPr>
              <w:spacing w:before="40" w:after="40"/>
            </w:pPr>
            <w:r>
              <w:rPr>
                <w:rFonts w:ascii="Calibri" w:hAnsi="Calibri"/>
                <w:b w:val="0"/>
                <w:i w:val="0"/>
                <w:sz w:val="19"/>
              </w:rPr>
              <w:t>0</w:t>
            </w:r>
          </w:p>
        </w:tc>
      </w:tr>
      <w:tr>
        <w:trPr>
          <w:cantSplit/>
        </w:trPr>
        <w:tc>
          <w:tcPr>
            <w:tcW w:type="dxa" w:w="4649"/>
          </w:tcPr>
          <w:p>
            <w:pPr>
              <w:spacing w:before="40" w:after="40"/>
            </w:pPr>
            <w:r>
              <w:rPr>
                <w:rFonts w:ascii="Calibri" w:hAnsi="Calibri"/>
                <w:b/>
                <w:i w:val="0"/>
                <w:sz w:val="19"/>
              </w:rPr>
              <w:t>Çakışmasız kabul</w:t>
            </w:r>
          </w:p>
        </w:tc>
        <w:tc>
          <w:tcPr>
            <w:tcW w:type="dxa" w:w="4649"/>
          </w:tcPr>
          <w:p>
            <w:pPr>
              <w:spacing w:before="40" w:after="40"/>
            </w:pPr>
            <w:r>
              <w:rPr>
                <w:rFonts w:ascii="Calibri" w:hAnsi="Calibri"/>
                <w:b/>
                <w:i w:val="0"/>
                <w:sz w:val="19"/>
              </w:rPr>
              <w:t>28</w:t>
            </w:r>
          </w:p>
        </w:tc>
      </w:tr>
      <w:tr>
        <w:trPr>
          <w:cantSplit/>
        </w:trPr>
        <w:tc>
          <w:tcPr>
            <w:tcW w:type="dxa" w:w="4649"/>
            <w:shd w:val="clear" w:color="auto" w:fill="F7F8FA"/>
          </w:tcPr>
          <w:p>
            <w:pPr>
              <w:spacing w:before="40" w:after="40"/>
            </w:pPr>
            <w:r>
              <w:rPr>
                <w:rFonts w:ascii="Calibri" w:hAnsi="Calibri"/>
                <w:b w:val="0"/>
                <w:i w:val="0"/>
                <w:sz w:val="19"/>
              </w:rPr>
              <w:t>Silinen araç</w:t>
            </w:r>
          </w:p>
        </w:tc>
        <w:tc>
          <w:tcPr>
            <w:tcW w:type="dxa" w:w="4649"/>
            <w:shd w:val="clear" w:color="auto" w:fill="F7F8FA"/>
          </w:tcPr>
          <w:p>
            <w:pPr>
              <w:spacing w:before="40" w:after="40"/>
            </w:pPr>
            <w:r>
              <w:rPr>
                <w:rFonts w:ascii="Calibri" w:hAnsi="Calibri"/>
                <w:b w:val="0"/>
                <w:i w:val="0"/>
                <w:sz w:val="19"/>
              </w:rPr>
              <w:t>28</w:t>
            </w:r>
          </w:p>
        </w:tc>
      </w:tr>
      <w:tr>
        <w:trPr>
          <w:cantSplit/>
        </w:trPr>
        <w:tc>
          <w:tcPr>
            <w:tcW w:type="dxa" w:w="4649"/>
          </w:tcPr>
          <w:p>
            <w:pPr>
              <w:spacing w:before="40" w:after="40"/>
            </w:pPr>
            <w:r>
              <w:rPr>
                <w:rFonts w:ascii="Calibri" w:hAnsi="Calibri"/>
                <w:b w:val="0"/>
                <w:i w:val="0"/>
                <w:sz w:val="19"/>
              </w:rPr>
              <w:t>Taşınan parça / desi</w:t>
            </w:r>
          </w:p>
        </w:tc>
        <w:tc>
          <w:tcPr>
            <w:tcW w:type="dxa" w:w="4649"/>
          </w:tcPr>
          <w:p>
            <w:pPr>
              <w:spacing w:before="40" w:after="40"/>
            </w:pPr>
            <w:r>
              <w:rPr>
                <w:rFonts w:ascii="Calibri" w:hAnsi="Calibri"/>
                <w:b w:val="0"/>
                <w:i w:val="0"/>
                <w:sz w:val="19"/>
              </w:rPr>
              <w:t>82 / 65.754</w:t>
            </w:r>
          </w:p>
        </w:tc>
      </w:tr>
      <w:tr>
        <w:trPr>
          <w:cantSplit/>
        </w:trPr>
        <w:tc>
          <w:tcPr>
            <w:tcW w:type="dxa" w:w="4649"/>
            <w:shd w:val="clear" w:color="auto" w:fill="F7F8FA"/>
          </w:tcPr>
          <w:p>
            <w:pPr>
              <w:spacing w:before="40" w:after="40"/>
            </w:pPr>
            <w:r>
              <w:rPr>
                <w:rFonts w:ascii="Calibri" w:hAnsi="Calibri"/>
                <w:b w:val="0"/>
                <w:i w:val="0"/>
                <w:sz w:val="19"/>
              </w:rPr>
              <w:t>Hedef araç türü karması</w:t>
            </w:r>
          </w:p>
        </w:tc>
        <w:tc>
          <w:tcPr>
            <w:tcW w:type="dxa" w:w="4649"/>
            <w:shd w:val="clear" w:color="auto" w:fill="F7F8FA"/>
          </w:tcPr>
          <w:p>
            <w:pPr>
              <w:spacing w:before="40" w:after="40"/>
            </w:pPr>
            <w:r>
              <w:rPr>
                <w:rFonts w:ascii="Calibri" w:hAnsi="Calibri"/>
                <w:b w:val="0"/>
                <w:i w:val="0"/>
                <w:sz w:val="19"/>
              </w:rPr>
              <w:t>Kamyon 11 · Kamyonet 17</w:t>
            </w:r>
          </w:p>
        </w:tc>
      </w:tr>
      <w:tr>
        <w:trPr>
          <w:cantSplit/>
        </w:trPr>
        <w:tc>
          <w:tcPr>
            <w:tcW w:type="dxa" w:w="4649"/>
          </w:tcPr>
          <w:p>
            <w:pPr>
              <w:spacing w:before="40" w:after="40"/>
            </w:pPr>
            <w:r>
              <w:rPr>
                <w:rFonts w:ascii="Calibri" w:hAnsi="Calibri"/>
                <w:b/>
                <w:i w:val="0"/>
                <w:sz w:val="19"/>
              </w:rPr>
              <w:t>Tasarruf</w:t>
            </w:r>
          </w:p>
        </w:tc>
        <w:tc>
          <w:tcPr>
            <w:tcW w:type="dxa" w:w="4649"/>
          </w:tcPr>
          <w:p>
            <w:pPr>
              <w:spacing w:before="40" w:after="40"/>
            </w:pPr>
            <w:r>
              <w:rPr>
                <w:rFonts w:ascii="Calibri" w:hAnsi="Calibri"/>
                <w:b/>
                <w:i w:val="0"/>
                <w:sz w:val="19"/>
              </w:rPr>
              <w:t>80.861,55 TL</w:t>
            </w:r>
          </w:p>
        </w:tc>
      </w:tr>
    </w:tbl>
    <w:p>
      <w:pPr>
        <w:spacing w:after="120" w:before="0"/>
      </w:pPr>
    </w:p>
    <w:p>
      <w:pPr>
        <w:jc w:val="both"/>
      </w:pPr>
      <w:r>
        <w:rPr>
          <w:rFonts w:ascii="Calibri" w:hAnsi="Calibri"/>
          <w:b w:val="0"/>
          <w:i w:val="0"/>
        </w:rPr>
        <w:t>Çift sayısının aritmetiği doğrulanabilir: 227 zincirin toplam (uzunluk − 1) değeri 399'dur ve 399 x 340 = 135.660.</w:t>
      </w:r>
    </w:p>
    <w:p>
      <w:pPr>
        <w:jc w:val="both"/>
      </w:pPr>
      <w:r>
        <w:rPr>
          <w:rFonts w:ascii="Calibri" w:hAnsi="Calibri"/>
          <w:b w:val="0"/>
          <w:i w:val="0"/>
        </w:rPr>
        <w:t xml:space="preserve">Sonuç: fiziksel rota 693 → </w:t>
      </w:r>
      <w:r>
        <w:rPr>
          <w:rFonts w:ascii="Calibri" w:hAnsi="Calibri"/>
          <w:b/>
          <w:i w:val="0"/>
        </w:rPr>
        <w:t>665</w:t>
      </w:r>
      <w:r>
        <w:rPr>
          <w:rFonts w:ascii="Calibri" w:hAnsi="Calibri"/>
          <w:b w:val="0"/>
          <w:i w:val="0"/>
        </w:rPr>
        <w:t xml:space="preserve">, segment 1.092 → </w:t>
      </w:r>
      <w:r>
        <w:rPr>
          <w:rFonts w:ascii="Calibri" w:hAnsi="Calibri"/>
          <w:b/>
          <w:i w:val="0"/>
        </w:rPr>
        <w:t>1.064</w:t>
      </w:r>
      <w:r>
        <w:rPr>
          <w:rFonts w:ascii="Calibri" w:hAnsi="Calibri"/>
          <w:b w:val="0"/>
          <w:i w:val="0"/>
        </w:rPr>
        <w:t>, zincir sayısı 227'de sabit (topoloji değişmedi). Plan satırı 5.510 → 5.523 (+13); fark, alınan 82 parçadan 13'ünün bir ara duraktan geçmesindendir.</w:t>
      </w:r>
    </w:p>
    <w:p>
      <w:pPr>
        <w:jc w:val="both"/>
      </w:pPr>
      <w:r>
        <w:rPr>
          <w:rFonts w:ascii="Calibri" w:hAnsi="Calibri"/>
          <w:b w:val="0"/>
          <w:i w:val="0"/>
        </w:rPr>
        <w:t xml:space="preserve">Bir yan kazanç da vardır: boşalt-yükle durağı tır defterinde </w:t>
      </w:r>
      <w:r>
        <w:rPr>
          <w:rFonts w:ascii="Calibri" w:hAnsi="Calibri"/>
          <w:b/>
          <w:i w:val="0"/>
        </w:rPr>
        <w:t>1</w:t>
      </w:r>
      <w:r>
        <w:rPr>
          <w:rFonts w:ascii="Calibri" w:hAnsi="Calibri"/>
          <w:b w:val="0"/>
          <w:i w:val="0"/>
        </w:rPr>
        <w:t xml:space="preserve"> ziyaret tüketir, 2 değil — hakem, bacak </w:t>
      </w:r>
      <w:r>
        <w:rPr>
          <w:rFonts w:ascii="Calibri" w:hAnsi="Calibri"/>
          <w:b w:val="0"/>
          <w:i/>
        </w:rPr>
        <w:t>i</w:t>
      </w:r>
      <w:r>
        <w:rPr>
          <w:rFonts w:ascii="Calibri" w:hAnsi="Calibri"/>
          <w:b w:val="0"/>
          <w:i w:val="0"/>
        </w:rPr>
        <w:t xml:space="preserve">'nin varışıyla bacak </w:t>
      </w:r>
      <w:r>
        <w:rPr>
          <w:rFonts w:ascii="Calibri" w:hAnsi="Calibri"/>
          <w:b w:val="0"/>
          <w:i/>
        </w:rPr>
        <w:t>i+1</w:t>
      </w:r>
      <w:r>
        <w:rPr>
          <w:rFonts w:ascii="Calibri" w:hAnsi="Calibri"/>
          <w:b w:val="0"/>
          <w:i w:val="0"/>
        </w:rPr>
        <w:t>'in kalkışını aynı ziyaret numarası altına yazar.</w:t>
      </w:r>
    </w:p>
    <w:p>
      <w:pPr>
        <w:pStyle w:val="Heading2"/>
        <w:keepNext/>
      </w:pPr>
      <w:r>
        <w:rPr>
          <w:rFonts w:ascii="Calibri" w:hAnsi="Calibri"/>
          <w:b w:val="0"/>
          <w:i w:val="0"/>
        </w:rPr>
        <w:t>5.6 Çizelgeleme katmanı ve beyan kolonları</w:t>
      </w:r>
    </w:p>
    <w:p>
      <w:pPr>
        <w:jc w:val="both"/>
      </w:pPr>
      <w:r>
        <w:rPr>
          <w:rFonts w:ascii="Calibri" w:hAnsi="Calibri"/>
          <w:b w:val="0"/>
          <w:i w:val="0"/>
        </w:rPr>
        <w:t xml:space="preserve">Optimizasyon bacakları planlar; </w:t>
      </w:r>
      <w:r>
        <w:rPr>
          <w:rFonts w:ascii="Consolas" w:hAnsi="Consolas"/>
          <w:b w:val="0"/>
          <w:i w:val="0"/>
          <w:color w:val="B0330E"/>
          <w:sz w:val="19"/>
        </w:rPr>
        <w:t>src/schedule.py</w:t>
      </w:r>
      <w:r>
        <w:rPr>
          <w:rFonts w:ascii="Calibri" w:hAnsi="Calibri"/>
          <w:b w:val="0"/>
          <w:i w:val="0"/>
        </w:rPr>
        <w:t xml:space="preserve"> onları 16 kolonluk beyan tablosuna çevirir. Sıra sabittir: kimlik atama → elleçleme onarımı → akış analizi → tır defteri → rota bütünlüğü → satır üretimi.</w:t>
      </w:r>
    </w:p>
    <w:p>
      <w:pPr>
        <w:jc w:val="both"/>
      </w:pPr>
      <w:r>
        <w:rPr>
          <w:rFonts w:ascii="Calibri" w:hAnsi="Calibri"/>
          <w:b/>
          <w:i w:val="0"/>
        </w:rPr>
        <w:t>Araç kimliği (V0001...)</w:t>
      </w:r>
      <w:r>
        <w:rPr>
          <w:rFonts w:ascii="Calibri" w:hAnsi="Calibri"/>
          <w:b w:val="0"/>
          <w:i w:val="0"/>
        </w:rPr>
        <w:t xml:space="preserve"> fiziksel rota başına atanır, bacak başına değil. Bir zincirin tüm bacakları </w:t>
      </w:r>
      <w:r>
        <w:rPr>
          <w:rFonts w:ascii="Calibri" w:hAnsi="Calibri"/>
          <w:b/>
          <w:i w:val="0"/>
        </w:rPr>
        <w:t>tek</w:t>
      </w:r>
      <w:r>
        <w:rPr>
          <w:rFonts w:ascii="Calibri" w:hAnsi="Calibri"/>
          <w:b w:val="0"/>
          <w:i w:val="0"/>
        </w:rPr>
        <w:t xml:space="preserve"> araç kimliği paylaşır — şartname </w:t>
      </w:r>
      <w:r>
        <w:rPr>
          <w:rFonts w:ascii="Calibri" w:hAnsi="Calibri"/>
          <w:b w:val="0"/>
          <w:i/>
        </w:rPr>
        <w:t>"araçlarınızın takip edilebilir olması gerekmektedir"</w:t>
      </w:r>
      <w:r>
        <w:rPr>
          <w:rFonts w:ascii="Calibri" w:hAnsi="Calibri"/>
          <w:b w:val="0"/>
          <w:i w:val="0"/>
        </w:rPr>
        <w:t xml:space="preserve"> der ve bunun anlamı budur.</w:t>
      </w:r>
    </w:p>
    <w:p>
      <w:pPr>
        <w:jc w:val="both"/>
      </w:pPr>
      <w:r>
        <w:rPr>
          <w:rFonts w:ascii="Calibri" w:hAnsi="Calibri"/>
          <w:b/>
          <w:i w:val="0"/>
        </w:rPr>
        <w:t>Talep kimliği bölmesi (D00001-1, D00001-2)</w:t>
      </w:r>
      <w:r>
        <w:rPr>
          <w:rFonts w:ascii="Calibri" w:hAnsi="Calibri"/>
          <w:b w:val="0"/>
          <w:i w:val="0"/>
        </w:rPr>
        <w:t xml:space="preserve"> yalnız bir talep gerçekten birden fazla fiziksel parçaya bölündüğünde üretilir. Tek parçalı talep temel kimliğini korur. Kritik ayrıntı: karşılaştırma değer eşitliğiyle değil </w:t>
      </w:r>
      <w:r>
        <w:rPr>
          <w:rFonts w:ascii="Calibri" w:hAnsi="Calibri"/>
          <w:b/>
          <w:i w:val="0"/>
        </w:rPr>
        <w:t>nesne kimliğiyle</w:t>
      </w:r>
      <w:r>
        <w:rPr>
          <w:rFonts w:ascii="Calibri" w:hAnsi="Calibri"/>
          <w:b w:val="0"/>
          <w:i w:val="0"/>
        </w:rPr>
        <w:t xml:space="preserve"> yapılır, bu yüzden aynı desi ve aynı hedefe sahip iki ayrı parça yine ayrı sonek alır; buna karşılık milk-run boyunca aynı parça taşınıyorsa tüm bacaklarda </w:t>
      </w:r>
      <w:r>
        <w:rPr>
          <w:rFonts w:ascii="Calibri" w:hAnsi="Calibri"/>
          <w:b/>
          <w:i w:val="0"/>
        </w:rPr>
        <w:t>aynı</w:t>
      </w:r>
      <w:r>
        <w:rPr>
          <w:rFonts w:ascii="Calibri" w:hAnsi="Calibri"/>
          <w:b w:val="0"/>
          <w:i w:val="0"/>
        </w:rPr>
        <w:t xml:space="preserve"> kimliği taşır. Ölçülen çıktıda 525 tireli satır vardır ve sonekler 1'den 5'e kadardır.</w:t>
      </w:r>
    </w:p>
    <w:p>
      <w:pPr>
        <w:jc w:val="both"/>
      </w:pPr>
      <w:r>
        <w:rPr>
          <w:rFonts w:ascii="Calibri" w:hAnsi="Calibri"/>
          <w:b/>
          <w:i w:val="0"/>
        </w:rPr>
        <w:t>Beyan kolonlarının üç ayrı kuralı</w:t>
      </w:r>
      <w:r>
        <w:rPr>
          <w:rFonts w:ascii="Calibri" w:hAnsi="Calibri"/>
          <w:b w:val="0"/>
          <w:i w:val="0"/>
        </w:rPr>
        <w:t xml:space="preserve"> vardır ve üçü de hakem tarafından bağımsız denetlenir:</w:t>
      </w:r>
    </w:p>
    <w:p>
      <w:pPr>
        <w:pStyle w:val="ListBullet"/>
      </w:pPr>
      <w:r>
        <w:rPr>
          <w:rFonts w:ascii="Calibri" w:hAnsi="Calibri"/>
          <w:b/>
          <w:i w:val="0"/>
        </w:rPr>
        <w:t>Yolculuk süresi</w:t>
      </w:r>
      <w:r>
        <w:rPr>
          <w:rFonts w:ascii="Calibri" w:hAnsi="Calibri"/>
          <w:b w:val="0"/>
          <w:i w:val="0"/>
        </w:rPr>
        <w:t xml:space="preserve"> her satıra </w:t>
      </w:r>
      <w:r>
        <w:rPr>
          <w:rFonts w:ascii="Calibri" w:hAnsi="Calibri"/>
          <w:b/>
          <w:i w:val="0"/>
        </w:rPr>
        <w:t>tam</w:t>
      </w:r>
      <w:r>
        <w:rPr>
          <w:rFonts w:ascii="Calibri" w:hAnsi="Calibri"/>
          <w:b w:val="0"/>
          <w:i w:val="0"/>
        </w:rPr>
        <w:t xml:space="preserve"> yazılır, desi payına bölünmez. Araç 60 dakika yol gider; 100 desilik kalem için 20, 200 desilik için 40 dakika gitmez.</w:t>
      </w:r>
    </w:p>
    <w:p>
      <w:pPr>
        <w:pStyle w:val="ListBullet"/>
      </w:pPr>
      <w:r>
        <w:rPr>
          <w:rFonts w:ascii="Calibri" w:hAnsi="Calibri"/>
          <w:b/>
          <w:i w:val="0"/>
        </w:rPr>
        <w:t>Elleçleme süreleri</w:t>
      </w:r>
      <w:r>
        <w:rPr>
          <w:rFonts w:ascii="Calibri" w:hAnsi="Calibri"/>
          <w:b w:val="0"/>
          <w:i w:val="0"/>
        </w:rPr>
        <w:t xml:space="preserve"> yalnız o satırın gerçekten yüklendiği veya indirildiği bacakta yazılır; gemide kalıp devam eden yük her iki kolonda da sıfır alır.</w:t>
      </w:r>
    </w:p>
    <w:p>
      <w:pPr>
        <w:pStyle w:val="ListBullet"/>
      </w:pPr>
      <w:r>
        <w:rPr>
          <w:rFonts w:ascii="Calibri" w:hAnsi="Calibri"/>
          <w:b/>
          <w:i w:val="0"/>
        </w:rPr>
        <w:t>Araç maliyeti</w:t>
      </w:r>
      <w:r>
        <w:rPr>
          <w:rFonts w:ascii="Calibri" w:hAnsi="Calibri"/>
          <w:b w:val="0"/>
          <w:i w:val="0"/>
        </w:rPr>
        <w:t xml:space="preserve"> fiziksel rotaya </w:t>
      </w:r>
      <w:r>
        <w:rPr>
          <w:rFonts w:ascii="Calibri" w:hAnsi="Calibri"/>
          <w:b/>
          <w:i w:val="0"/>
        </w:rPr>
        <w:t>yeni binen</w:t>
      </w:r>
      <w:r>
        <w:rPr>
          <w:rFonts w:ascii="Calibri" w:hAnsi="Calibri"/>
          <w:b w:val="0"/>
          <w:i w:val="0"/>
        </w:rPr>
        <w:t xml:space="preserve"> yüklerin desi payına göre bölüştürülür; zincirin sonraki segmentlerinde payı sıfırdır, çünkü fiziksel araç bir kez ücretlendirilir.</w:t>
      </w:r>
    </w:p>
    <w:p>
      <w:pPr>
        <w:jc w:val="both"/>
      </w:pPr>
      <w:r>
        <w:rPr>
          <w:rFonts w:ascii="Calibri" w:hAnsi="Calibri"/>
          <w:b w:val="0"/>
          <w:i w:val="0"/>
        </w:rPr>
        <w:t xml:space="preserve">Bu bölüşümün kayıpsız olduğu bir sezgi değil, </w:t>
      </w:r>
      <w:r>
        <w:rPr>
          <w:rFonts w:ascii="Calibri" w:hAnsi="Calibri"/>
          <w:b/>
          <w:i w:val="0"/>
        </w:rPr>
        <w:t>denetlenen bir sözleşmedir</w:t>
      </w:r>
      <w:r>
        <w:rPr>
          <w:rFonts w:ascii="Calibri" w:hAnsi="Calibri"/>
          <w:b w:val="0"/>
          <w:i w:val="0"/>
        </w:rPr>
        <w:t xml:space="preserve">: beyan edilen </w:t>
      </w:r>
      <w:r>
        <w:rPr>
          <w:rFonts w:ascii="Consolas" w:hAnsi="Consolas"/>
          <w:b w:val="0"/>
          <w:i w:val="0"/>
          <w:color w:val="B0330E"/>
          <w:sz w:val="19"/>
        </w:rPr>
        <w:t>Toplam maliyet</w:t>
      </w:r>
      <w:r>
        <w:rPr>
          <w:rFonts w:ascii="Calibri" w:hAnsi="Calibri"/>
          <w:b w:val="0"/>
          <w:i w:val="0"/>
        </w:rPr>
        <w:t xml:space="preserve"> kolonunun toplamı, hakem simülatörünün bağımsız toplamına 0,01 TL toleransında eşit olmak zorundadır; uzlaşmazsa boru hattı durur. Teslim edilen dosyada ölçülen fark </w:t>
      </w:r>
      <w:r>
        <w:rPr>
          <w:rFonts w:ascii="Calibri" w:hAnsi="Calibri"/>
          <w:b/>
          <w:i w:val="0"/>
        </w:rPr>
        <w:t>0,0000 TL</w:t>
      </w:r>
      <w:r>
        <w:rPr>
          <w:rFonts w:ascii="Calibri" w:hAnsi="Calibri"/>
          <w:b w:val="0"/>
          <w:i w:val="0"/>
        </w:rPr>
        <w:t>'dir.</w:t>
      </w:r>
    </w:p>
    <w:p>
      <w:pPr>
        <w:spacing w:before="80" w:after="160"/>
        <w:pBdr>
          <w:bottom w:val="single" w:sz="6" w:space="1" w:color="D8DCE3"/>
        </w:pBdr>
      </w:pPr>
    </w:p>
    <w:p>
      <w:pPr>
        <w:pStyle w:val="Heading1"/>
        <w:keepNext/>
      </w:pPr>
      <w:r>
        <w:rPr>
          <w:rFonts w:ascii="Calibri" w:hAnsi="Calibri"/>
          <w:b w:val="0"/>
          <w:i w:val="0"/>
        </w:rPr>
        <w:t>6. Hakem Simülatörü</w:t>
      </w:r>
    </w:p>
    <w:p>
      <w:pPr>
        <w:pStyle w:val="Heading2"/>
        <w:keepNext/>
      </w:pPr>
      <w:r>
        <w:rPr>
          <w:rFonts w:ascii="Calibri" w:hAnsi="Calibri"/>
          <w:b w:val="0"/>
          <w:i w:val="0"/>
        </w:rPr>
        <w:t>6.1 Neden bağımsız ikinci uygulama</w:t>
      </w:r>
    </w:p>
    <w:p>
      <w:pPr>
        <w:jc w:val="both"/>
      </w:pPr>
      <w:r>
        <w:rPr>
          <w:rFonts w:ascii="Calibri" w:hAnsi="Calibri"/>
          <w:b w:val="0"/>
          <w:i w:val="0"/>
        </w:rPr>
        <w:t>Bir optimizasyon projesinde en tehlikeli hata sınıfı, planlayıcının kendi hesabını kendisinin onaylamasıdır: modelde bir kural yanlış anlaşılmışsa, plan kendi içinde tutarlı ama gerçekte ihlalli çıkar ve hiçbir iç kontrol bunu yakalayamaz.</w:t>
      </w:r>
    </w:p>
    <w:p>
      <w:pPr>
        <w:jc w:val="both"/>
      </w:pPr>
      <w:r>
        <w:rPr>
          <w:rFonts w:ascii="Consolas" w:hAnsi="Consolas"/>
          <w:b w:val="0"/>
          <w:i w:val="0"/>
          <w:color w:val="B0330E"/>
          <w:sz w:val="19"/>
        </w:rPr>
        <w:t>src/simulator.py</w:t>
      </w:r>
      <w:r>
        <w:rPr>
          <w:rFonts w:ascii="Calibri" w:hAnsi="Calibri"/>
          <w:b w:val="0"/>
          <w:i w:val="0"/>
        </w:rPr>
        <w:t xml:space="preserve"> bu riski yapısal olarak ortadan kaldırır. Planlayıcının hiçbir iç nesnesini görmez; yalnızca </w:t>
      </w:r>
      <w:r>
        <w:rPr>
          <w:rFonts w:ascii="Calibri" w:hAnsi="Calibri"/>
          <w:b/>
          <w:i w:val="0"/>
        </w:rPr>
        <w:t>16 kolonluk plan tablosunu, 6 kolonluk talep tablosunu ve statik referans veriyi</w:t>
      </w:r>
      <w:r>
        <w:rPr>
          <w:rFonts w:ascii="Calibri" w:hAnsi="Calibri"/>
          <w:b w:val="0"/>
          <w:i w:val="0"/>
        </w:rPr>
        <w:t xml:space="preserve"> okur. Araç zaman çizelgesini, maliyeti ve SLA'yı sıfırdan kurar. Dolayısıyla optimizer ile hakem arasındaki </w:t>
      </w:r>
      <w:r>
        <w:rPr>
          <w:rFonts w:ascii="Calibri" w:hAnsi="Calibri"/>
          <w:b/>
          <w:i w:val="0"/>
        </w:rPr>
        <w:t>her uyuşmazlık gerçek bir hatadır</w:t>
      </w:r>
      <w:r>
        <w:rPr>
          <w:rFonts w:ascii="Calibri" w:hAnsi="Calibri"/>
          <w:b w:val="0"/>
          <w:i w:val="0"/>
        </w:rPr>
        <w:t xml:space="preserve"> ve teslimden önce yakalanır.</w:t>
      </w:r>
    </w:p>
    <w:p>
      <w:pPr>
        <w:jc w:val="both"/>
      </w:pPr>
      <w:r>
        <w:rPr>
          <w:rFonts w:ascii="Calibri" w:hAnsi="Calibri"/>
          <w:b w:val="0"/>
          <w:i w:val="0"/>
        </w:rPr>
        <w:t>Bağımlılık yönü de tek taraflıdır: hakem modülü, optimizasyon modüllerinin bağımlılık grafiğinin tamamen dışındadır.</w:t>
      </w:r>
    </w:p>
    <w:p>
      <w:pPr>
        <w:pStyle w:val="Heading2"/>
        <w:keepNext/>
      </w:pPr>
      <w:r>
        <w:rPr>
          <w:rFonts w:ascii="Calibri" w:hAnsi="Calibri"/>
          <w:b w:val="0"/>
          <w:i w:val="0"/>
        </w:rPr>
        <w:t>6.2 On yedi kural</w:t>
      </w:r>
    </w:p>
    <w:p>
      <w:pPr>
        <w:jc w:val="both"/>
      </w:pPr>
      <w:r>
        <w:rPr>
          <w:rFonts w:ascii="Calibri" w:hAnsi="Calibri"/>
          <w:b w:val="0"/>
          <w:i w:val="0"/>
        </w:rPr>
        <w:t>Hakemin denetlediği fiziksel kural kümesi belgelenmiştir: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w:t>
            </w:r>
          </w:p>
        </w:tc>
        <w:tc>
          <w:tcPr>
            <w:tcW w:type="dxa" w:w="4649"/>
            <w:shd w:val="clear" w:color="auto" w:fill="2B303B"/>
          </w:tcPr>
          <w:p>
            <w:pPr>
              <w:spacing w:before="60" w:after="60"/>
            </w:pPr>
            <w:r>
              <w:rPr>
                <w:rFonts w:ascii="Calibri" w:hAnsi="Calibri"/>
                <w:b/>
                <w:i w:val="0"/>
                <w:color w:val="FFFFFF"/>
                <w:sz w:val="19"/>
              </w:rPr>
              <w:t>Kontrol</w:t>
            </w:r>
          </w:p>
        </w:tc>
      </w:tr>
      <w:tr>
        <w:trPr>
          <w:cantSplit/>
        </w:trPr>
        <w:tc>
          <w:tcPr>
            <w:tcW w:type="dxa" w:w="4649"/>
          </w:tcPr>
          <w:p>
            <w:pPr>
              <w:spacing w:before="40" w:after="40"/>
            </w:pPr>
            <w:r>
              <w:rPr>
                <w:rFonts w:ascii="Calibri" w:hAnsi="Calibri"/>
                <w:b w:val="0"/>
                <w:i w:val="0"/>
                <w:sz w:val="19"/>
              </w:rPr>
              <w:t>1</w:t>
            </w:r>
          </w:p>
        </w:tc>
        <w:tc>
          <w:tcPr>
            <w:tcW w:type="dxa" w:w="4649"/>
          </w:tcPr>
          <w:p>
            <w:pPr>
              <w:spacing w:before="40" w:after="40"/>
            </w:pPr>
            <w:r>
              <w:rPr>
                <w:rFonts w:ascii="Calibri" w:hAnsi="Calibri"/>
                <w:b w:val="0"/>
                <w:i w:val="0"/>
                <w:sz w:val="19"/>
              </w:rPr>
              <w:t>Bacak zinciri sürekliliği — bir bacağın çıkışı, öncekinin varışına eşit olmalı</w:t>
            </w:r>
          </w:p>
        </w:tc>
      </w:tr>
      <w:tr>
        <w:trPr>
          <w:cantSplit/>
        </w:trPr>
        <w:tc>
          <w:tcPr>
            <w:tcW w:type="dxa" w:w="4649"/>
            <w:shd w:val="clear" w:color="auto" w:fill="F7F8FA"/>
          </w:tcPr>
          <w:p>
            <w:pPr>
              <w:spacing w:before="40" w:after="40"/>
            </w:pPr>
            <w:r>
              <w:rPr>
                <w:rFonts w:ascii="Calibri" w:hAnsi="Calibri"/>
                <w:b w:val="0"/>
                <w:i w:val="0"/>
                <w:sz w:val="19"/>
              </w:rPr>
              <w:t>2</w:t>
            </w:r>
          </w:p>
        </w:tc>
        <w:tc>
          <w:tcPr>
            <w:tcW w:type="dxa" w:w="4649"/>
            <w:shd w:val="clear" w:color="auto" w:fill="F7F8FA"/>
          </w:tcPr>
          <w:p>
            <w:pPr>
              <w:spacing w:before="40" w:after="40"/>
            </w:pPr>
            <w:r>
              <w:rPr>
                <w:rFonts w:ascii="Calibri" w:hAnsi="Calibri"/>
                <w:b w:val="0"/>
                <w:i w:val="0"/>
                <w:sz w:val="19"/>
              </w:rPr>
              <w:t>Aynı bacakta tekrarlı talep kimliği</w:t>
            </w:r>
          </w:p>
        </w:tc>
      </w:tr>
      <w:tr>
        <w:trPr>
          <w:cantSplit/>
        </w:trPr>
        <w:tc>
          <w:tcPr>
            <w:tcW w:type="dxa" w:w="4649"/>
          </w:tcPr>
          <w:p>
            <w:pPr>
              <w:spacing w:before="40" w:after="40"/>
            </w:pPr>
            <w:r>
              <w:rPr>
                <w:rFonts w:ascii="Calibri" w:hAnsi="Calibri"/>
                <w:b w:val="0"/>
                <w:i w:val="0"/>
                <w:sz w:val="19"/>
              </w:rPr>
              <w:t>3</w:t>
            </w:r>
          </w:p>
        </w:tc>
        <w:tc>
          <w:tcPr>
            <w:tcW w:type="dxa" w:w="4649"/>
          </w:tcPr>
          <w:p>
            <w:pPr>
              <w:spacing w:before="40" w:after="40"/>
            </w:pPr>
            <w:r>
              <w:rPr>
                <w:rFonts w:ascii="Calibri" w:hAnsi="Calibri"/>
                <w:b w:val="0"/>
                <w:i w:val="0"/>
                <w:sz w:val="19"/>
              </w:rPr>
              <w:t>Araç kapasitesi aşımı</w:t>
            </w:r>
          </w:p>
        </w:tc>
      </w:tr>
      <w:tr>
        <w:trPr>
          <w:cantSplit/>
        </w:trPr>
        <w:tc>
          <w:tcPr>
            <w:tcW w:type="dxa" w:w="4649"/>
            <w:shd w:val="clear" w:color="auto" w:fill="F7F8FA"/>
          </w:tcPr>
          <w:p>
            <w:pPr>
              <w:spacing w:before="40" w:after="40"/>
            </w:pPr>
            <w:r>
              <w:rPr>
                <w:rFonts w:ascii="Calibri" w:hAnsi="Calibri"/>
                <w:b w:val="0"/>
                <w:i w:val="0"/>
                <w:sz w:val="19"/>
              </w:rPr>
              <w:t>4</w:t>
            </w:r>
          </w:p>
        </w:tc>
        <w:tc>
          <w:tcPr>
            <w:tcW w:type="dxa" w:w="4649"/>
            <w:shd w:val="clear" w:color="auto" w:fill="F7F8FA"/>
          </w:tcPr>
          <w:p>
            <w:pPr>
              <w:spacing w:before="40" w:after="40"/>
            </w:pPr>
            <w:r>
              <w:rPr>
                <w:rFonts w:ascii="Calibri" w:hAnsi="Calibri"/>
                <w:b w:val="0"/>
                <w:i w:val="0"/>
                <w:sz w:val="19"/>
              </w:rPr>
              <w:t>Hattın matriste var olması</w:t>
            </w:r>
          </w:p>
        </w:tc>
      </w:tr>
      <w:tr>
        <w:trPr>
          <w:cantSplit/>
        </w:trPr>
        <w:tc>
          <w:tcPr>
            <w:tcW w:type="dxa" w:w="4649"/>
          </w:tcPr>
          <w:p>
            <w:pPr>
              <w:spacing w:before="40" w:after="40"/>
            </w:pPr>
            <w:r>
              <w:rPr>
                <w:rFonts w:ascii="Calibri" w:hAnsi="Calibri"/>
                <w:b w:val="0"/>
                <w:i w:val="0"/>
                <w:sz w:val="19"/>
              </w:rPr>
              <w:t>5</w:t>
            </w:r>
          </w:p>
        </w:tc>
        <w:tc>
          <w:tcPr>
            <w:tcW w:type="dxa" w:w="4649"/>
          </w:tcPr>
          <w:p>
            <w:pPr>
              <w:spacing w:before="40" w:after="40"/>
            </w:pPr>
            <w:r>
              <w:rPr>
                <w:rFonts w:ascii="Calibri" w:hAnsi="Calibri"/>
                <w:b w:val="0"/>
                <w:i w:val="0"/>
                <w:sz w:val="19"/>
              </w:rPr>
              <w:t>Bir fiziksel araç boyunca araç tipi ve türü tutarlılığı</w:t>
            </w:r>
          </w:p>
        </w:tc>
      </w:tr>
      <w:tr>
        <w:trPr>
          <w:cantSplit/>
        </w:trPr>
        <w:tc>
          <w:tcPr>
            <w:tcW w:type="dxa" w:w="4649"/>
            <w:shd w:val="clear" w:color="auto" w:fill="F7F8FA"/>
          </w:tcPr>
          <w:p>
            <w:pPr>
              <w:spacing w:before="40" w:after="40"/>
            </w:pPr>
            <w:r>
              <w:rPr>
                <w:rFonts w:ascii="Calibri" w:hAnsi="Calibri"/>
                <w:b w:val="0"/>
                <w:i w:val="0"/>
                <w:sz w:val="19"/>
              </w:rPr>
              <w:t>6</w:t>
            </w:r>
          </w:p>
        </w:tc>
        <w:tc>
          <w:tcPr>
            <w:tcW w:type="dxa" w:w="4649"/>
            <w:shd w:val="clear" w:color="auto" w:fill="F7F8FA"/>
          </w:tcPr>
          <w:p>
            <w:pPr>
              <w:spacing w:before="40" w:after="40"/>
            </w:pPr>
            <w:r>
              <w:rPr>
                <w:rFonts w:ascii="Calibri" w:hAnsi="Calibri"/>
                <w:b w:val="0"/>
                <w:i w:val="0"/>
                <w:sz w:val="19"/>
              </w:rPr>
              <w:t>Yükleme, önceki işlem bitmeden başlayamaz</w:t>
            </w:r>
          </w:p>
        </w:tc>
      </w:tr>
      <w:tr>
        <w:trPr>
          <w:cantSplit/>
        </w:trPr>
        <w:tc>
          <w:tcPr>
            <w:tcW w:type="dxa" w:w="4649"/>
          </w:tcPr>
          <w:p>
            <w:pPr>
              <w:spacing w:before="40" w:after="40"/>
            </w:pPr>
            <w:r>
              <w:rPr>
                <w:rFonts w:ascii="Calibri" w:hAnsi="Calibri"/>
                <w:b w:val="0"/>
                <w:i w:val="0"/>
                <w:sz w:val="19"/>
              </w:rPr>
              <w:t>7</w:t>
            </w:r>
          </w:p>
        </w:tc>
        <w:tc>
          <w:tcPr>
            <w:tcW w:type="dxa" w:w="4649"/>
          </w:tcPr>
          <w:p>
            <w:pPr>
              <w:spacing w:before="40" w:after="40"/>
            </w:pPr>
            <w:r>
              <w:rPr>
                <w:rFonts w:ascii="Calibri" w:hAnsi="Calibri"/>
                <w:b w:val="0"/>
                <w:i w:val="0"/>
                <w:sz w:val="19"/>
              </w:rPr>
              <w:t>Yükleme, talep hazır olmadan başlayamaz</w:t>
            </w:r>
          </w:p>
        </w:tc>
      </w:tr>
      <w:tr>
        <w:trPr>
          <w:cantSplit/>
        </w:trPr>
        <w:tc>
          <w:tcPr>
            <w:tcW w:type="dxa" w:w="4649"/>
            <w:shd w:val="clear" w:color="auto" w:fill="F7F8FA"/>
          </w:tcPr>
          <w:p>
            <w:pPr>
              <w:spacing w:before="40" w:after="40"/>
            </w:pPr>
            <w:r>
              <w:rPr>
                <w:rFonts w:ascii="Calibri" w:hAnsi="Calibri"/>
                <w:b w:val="0"/>
                <w:i w:val="0"/>
                <w:sz w:val="19"/>
              </w:rPr>
              <w:t>8</w:t>
            </w:r>
          </w:p>
        </w:tc>
        <w:tc>
          <w:tcPr>
            <w:tcW w:type="dxa" w:w="4649"/>
            <w:shd w:val="clear" w:color="auto" w:fill="F7F8FA"/>
          </w:tcPr>
          <w:p>
            <w:pPr>
              <w:spacing w:before="40" w:after="40"/>
            </w:pPr>
            <w:r>
              <w:rPr>
                <w:rFonts w:ascii="Calibri" w:hAnsi="Calibri"/>
                <w:b w:val="0"/>
                <w:i w:val="0"/>
                <w:sz w:val="19"/>
              </w:rPr>
              <w:t>Rota, talebin tahmindeki çıkış merkezinden başlamalı</w:t>
            </w:r>
          </w:p>
        </w:tc>
      </w:tr>
      <w:tr>
        <w:trPr>
          <w:cantSplit/>
        </w:trPr>
        <w:tc>
          <w:tcPr>
            <w:tcW w:type="dxa" w:w="4649"/>
          </w:tcPr>
          <w:p>
            <w:pPr>
              <w:spacing w:before="40" w:after="40"/>
            </w:pPr>
            <w:r>
              <w:rPr>
                <w:rFonts w:ascii="Calibri" w:hAnsi="Calibri"/>
                <w:b w:val="0"/>
                <w:i w:val="0"/>
                <w:sz w:val="19"/>
              </w:rPr>
              <w:t>9</w:t>
            </w:r>
          </w:p>
        </w:tc>
        <w:tc>
          <w:tcPr>
            <w:tcW w:type="dxa" w:w="4649"/>
          </w:tcPr>
          <w:p>
            <w:pPr>
              <w:spacing w:before="40" w:after="40"/>
            </w:pPr>
            <w:r>
              <w:rPr>
                <w:rFonts w:ascii="Calibri" w:hAnsi="Calibri"/>
                <w:b w:val="0"/>
                <w:i w:val="0"/>
                <w:sz w:val="19"/>
              </w:rPr>
              <w:t>Araç değişimli aktarmada zamanlama — yeni yükleme, önceki indirme bitmeden başlayamaz</w:t>
            </w:r>
          </w:p>
        </w:tc>
      </w:tr>
      <w:tr>
        <w:trPr>
          <w:cantSplit/>
        </w:trPr>
        <w:tc>
          <w:tcPr>
            <w:tcW w:type="dxa" w:w="4649"/>
            <w:shd w:val="clear" w:color="auto" w:fill="F7F8FA"/>
          </w:tcPr>
          <w:p>
            <w:pPr>
              <w:spacing w:before="40" w:after="40"/>
            </w:pPr>
            <w:r>
              <w:rPr>
                <w:rFonts w:ascii="Calibri" w:hAnsi="Calibri"/>
                <w:b w:val="0"/>
                <w:i w:val="0"/>
                <w:sz w:val="19"/>
              </w:rPr>
              <w:t>10</w:t>
            </w:r>
          </w:p>
        </w:tc>
        <w:tc>
          <w:tcPr>
            <w:tcW w:type="dxa" w:w="4649"/>
            <w:shd w:val="clear" w:color="auto" w:fill="F7F8FA"/>
          </w:tcPr>
          <w:p>
            <w:pPr>
              <w:spacing w:before="40" w:after="40"/>
            </w:pPr>
            <w:r>
              <w:rPr>
                <w:rFonts w:ascii="Calibri" w:hAnsi="Calibri"/>
                <w:b w:val="0"/>
                <w:i w:val="0"/>
                <w:sz w:val="19"/>
              </w:rPr>
              <w:t>Teslim bütünlüğü — teslim edilen desi tahmin desisine eşit olmalı</w:t>
            </w:r>
          </w:p>
        </w:tc>
      </w:tr>
      <w:tr>
        <w:trPr>
          <w:cantSplit/>
        </w:trPr>
        <w:tc>
          <w:tcPr>
            <w:tcW w:type="dxa" w:w="4649"/>
          </w:tcPr>
          <w:p>
            <w:pPr>
              <w:spacing w:before="40" w:after="40"/>
            </w:pPr>
            <w:r>
              <w:rPr>
                <w:rFonts w:ascii="Calibri" w:hAnsi="Calibri"/>
                <w:b w:val="0"/>
                <w:i w:val="0"/>
                <w:sz w:val="19"/>
              </w:rPr>
              <w:t>11</w:t>
            </w:r>
          </w:p>
        </w:tc>
        <w:tc>
          <w:tcPr>
            <w:tcW w:type="dxa" w:w="4649"/>
          </w:tcPr>
          <w:p>
            <w:pPr>
              <w:spacing w:before="40" w:after="40"/>
            </w:pPr>
            <w:r>
              <w:rPr>
                <w:rFonts w:ascii="Calibri" w:hAnsi="Calibri"/>
                <w:b w:val="0"/>
                <w:i w:val="0"/>
                <w:sz w:val="19"/>
              </w:rPr>
              <w:t>SLA cezası — parça bazında, geciken desi x tam saat x 0,40 TL</w:t>
            </w:r>
          </w:p>
        </w:tc>
      </w:tr>
      <w:tr>
        <w:trPr>
          <w:cantSplit/>
        </w:trPr>
        <w:tc>
          <w:tcPr>
            <w:tcW w:type="dxa" w:w="4649"/>
            <w:shd w:val="clear" w:color="auto" w:fill="F7F8FA"/>
          </w:tcPr>
          <w:p>
            <w:pPr>
              <w:spacing w:before="40" w:after="40"/>
            </w:pPr>
            <w:r>
              <w:rPr>
                <w:rFonts w:ascii="Calibri" w:hAnsi="Calibri"/>
                <w:b w:val="0"/>
                <w:i w:val="0"/>
                <w:sz w:val="19"/>
              </w:rPr>
              <w:t>12</w:t>
            </w:r>
          </w:p>
        </w:tc>
        <w:tc>
          <w:tcPr>
            <w:tcW w:type="dxa" w:w="4649"/>
            <w:shd w:val="clear" w:color="auto" w:fill="F7F8FA"/>
          </w:tcPr>
          <w:p>
            <w:pPr>
              <w:spacing w:before="40" w:after="40"/>
            </w:pPr>
            <w:r>
              <w:rPr>
                <w:rFonts w:ascii="Calibri" w:hAnsi="Calibri"/>
                <w:b w:val="0"/>
                <w:i w:val="0"/>
                <w:sz w:val="19"/>
              </w:rPr>
              <w:t>Kiralık araç yalnız kendi rotasında</w:t>
            </w:r>
          </w:p>
        </w:tc>
      </w:tr>
      <w:tr>
        <w:trPr>
          <w:cantSplit/>
        </w:trPr>
        <w:tc>
          <w:tcPr>
            <w:tcW w:type="dxa" w:w="4649"/>
          </w:tcPr>
          <w:p>
            <w:pPr>
              <w:spacing w:before="40" w:after="40"/>
            </w:pPr>
            <w:r>
              <w:rPr>
                <w:rFonts w:ascii="Calibri" w:hAnsi="Calibri"/>
                <w:b w:val="0"/>
                <w:i w:val="0"/>
                <w:sz w:val="19"/>
              </w:rPr>
              <w:t>13</w:t>
            </w:r>
          </w:p>
        </w:tc>
        <w:tc>
          <w:tcPr>
            <w:tcW w:type="dxa" w:w="4649"/>
          </w:tcPr>
          <w:p>
            <w:pPr>
              <w:spacing w:before="40" w:after="40"/>
            </w:pPr>
            <w:r>
              <w:rPr>
                <w:rFonts w:ascii="Calibri" w:hAnsi="Calibri"/>
                <w:b w:val="0"/>
                <w:i w:val="0"/>
                <w:sz w:val="19"/>
              </w:rPr>
              <w:t>Kiralık araç günde en fazla bir bacak; gün başına benzersiz kimlik</w:t>
            </w:r>
          </w:p>
        </w:tc>
      </w:tr>
      <w:tr>
        <w:trPr>
          <w:cantSplit/>
        </w:trPr>
        <w:tc>
          <w:tcPr>
            <w:tcW w:type="dxa" w:w="4649"/>
            <w:shd w:val="clear" w:color="auto" w:fill="F7F8FA"/>
          </w:tcPr>
          <w:p>
            <w:pPr>
              <w:spacing w:before="40" w:after="40"/>
            </w:pPr>
            <w:r>
              <w:rPr>
                <w:rFonts w:ascii="Calibri" w:hAnsi="Calibri"/>
                <w:b w:val="0"/>
                <w:i w:val="0"/>
                <w:sz w:val="19"/>
              </w:rPr>
              <w:t>14</w:t>
            </w:r>
          </w:p>
        </w:tc>
        <w:tc>
          <w:tcPr>
            <w:tcW w:type="dxa" w:w="4649"/>
            <w:shd w:val="clear" w:color="auto" w:fill="F7F8FA"/>
          </w:tcPr>
          <w:p>
            <w:pPr>
              <w:spacing w:before="40" w:after="40"/>
            </w:pPr>
            <w:r>
              <w:rPr>
                <w:rFonts w:ascii="Calibri" w:hAnsi="Calibri"/>
                <w:b w:val="0"/>
                <w:i w:val="0"/>
                <w:sz w:val="19"/>
              </w:rPr>
              <w:t>Zorunlu kiralık sefer sayısı rota bazında birebir eşleşmeli</w:t>
            </w:r>
          </w:p>
        </w:tc>
      </w:tr>
      <w:tr>
        <w:trPr>
          <w:cantSplit/>
        </w:trPr>
        <w:tc>
          <w:tcPr>
            <w:tcW w:type="dxa" w:w="4649"/>
          </w:tcPr>
          <w:p>
            <w:pPr>
              <w:spacing w:before="40" w:after="40"/>
            </w:pPr>
            <w:r>
              <w:rPr>
                <w:rFonts w:ascii="Calibri" w:hAnsi="Calibri"/>
                <w:b w:val="0"/>
                <w:i w:val="0"/>
                <w:sz w:val="19"/>
              </w:rPr>
              <w:t>15</w:t>
            </w:r>
          </w:p>
        </w:tc>
        <w:tc>
          <w:tcPr>
            <w:tcW w:type="dxa" w:w="4649"/>
          </w:tcPr>
          <w:p>
            <w:pPr>
              <w:spacing w:before="40" w:after="40"/>
            </w:pPr>
            <w:r>
              <w:rPr>
                <w:rFonts w:ascii="Calibri" w:hAnsi="Calibri"/>
                <w:b w:val="0"/>
                <w:i w:val="0"/>
                <w:sz w:val="19"/>
              </w:rPr>
              <w:t>Elleçleme kapasitesi (merkez, gün) — gece yarısı oransal bölmeyle</w:t>
            </w:r>
          </w:p>
        </w:tc>
      </w:tr>
      <w:tr>
        <w:trPr>
          <w:cantSplit/>
        </w:trPr>
        <w:tc>
          <w:tcPr>
            <w:tcW w:type="dxa" w:w="4649"/>
            <w:shd w:val="clear" w:color="auto" w:fill="F7F8FA"/>
          </w:tcPr>
          <w:p>
            <w:pPr>
              <w:spacing w:before="40" w:after="40"/>
            </w:pPr>
            <w:r>
              <w:rPr>
                <w:rFonts w:ascii="Calibri" w:hAnsi="Calibri"/>
                <w:b w:val="0"/>
                <w:i w:val="0"/>
                <w:sz w:val="19"/>
              </w:rPr>
              <w:t>16</w:t>
            </w:r>
          </w:p>
        </w:tc>
        <w:tc>
          <w:tcPr>
            <w:tcW w:type="dxa" w:w="4649"/>
            <w:shd w:val="clear" w:color="auto" w:fill="F7F8FA"/>
          </w:tcPr>
          <w:p>
            <w:pPr>
              <w:spacing w:before="40" w:after="40"/>
            </w:pPr>
            <w:r>
              <w:rPr>
                <w:rFonts w:ascii="Calibri" w:hAnsi="Calibri"/>
                <w:b w:val="0"/>
                <w:i w:val="0"/>
                <w:sz w:val="19"/>
              </w:rPr>
              <w:t>Tır ziyaret kapasitesi (merkez, gün)</w:t>
            </w:r>
          </w:p>
        </w:tc>
      </w:tr>
      <w:tr>
        <w:trPr>
          <w:cantSplit/>
        </w:trPr>
        <w:tc>
          <w:tcPr>
            <w:tcW w:type="dxa" w:w="4649"/>
          </w:tcPr>
          <w:p>
            <w:pPr>
              <w:spacing w:before="40" w:after="40"/>
            </w:pPr>
            <w:r>
              <w:rPr>
                <w:rFonts w:ascii="Calibri" w:hAnsi="Calibri"/>
                <w:b w:val="0"/>
                <w:i w:val="0"/>
                <w:sz w:val="19"/>
              </w:rPr>
              <w:t>17</w:t>
            </w:r>
          </w:p>
        </w:tc>
        <w:tc>
          <w:tcPr>
            <w:tcW w:type="dxa" w:w="4649"/>
          </w:tcPr>
          <w:p>
            <w:pPr>
              <w:spacing w:before="40" w:after="40"/>
            </w:pPr>
            <w:r>
              <w:rPr>
                <w:rFonts w:ascii="Calibri" w:hAnsi="Calibri"/>
                <w:b w:val="0"/>
                <w:i w:val="0"/>
                <w:sz w:val="19"/>
              </w:rPr>
              <w:t>Plandaki her talep kimliği tahmin dosyasında bulunmalı</w:t>
            </w:r>
          </w:p>
        </w:tc>
      </w:tr>
    </w:tbl>
    <w:p>
      <w:pPr>
        <w:spacing w:after="120" w:before="0"/>
      </w:pPr>
    </w:p>
    <w:p>
      <w:pPr>
        <w:jc w:val="both"/>
      </w:pPr>
      <w:r>
        <w:rPr>
          <w:rFonts w:ascii="Calibri" w:hAnsi="Calibri"/>
          <w:b w:val="0"/>
          <w:i w:val="0"/>
        </w:rPr>
        <w:t xml:space="preserve">Kod bugün bu tablodan daha fazlasını yapar: </w:t>
      </w:r>
      <w:r>
        <w:rPr>
          <w:rFonts w:ascii="Consolas" w:hAnsi="Consolas"/>
          <w:b w:val="0"/>
          <w:i w:val="0"/>
          <w:color w:val="B0330E"/>
          <w:sz w:val="19"/>
        </w:rPr>
        <w:t>src/simulator.py</w:t>
      </w:r>
      <w:r>
        <w:rPr>
          <w:rFonts w:ascii="Calibri" w:hAnsi="Calibri"/>
          <w:b w:val="0"/>
          <w:i w:val="0"/>
        </w:rPr>
        <w:t xml:space="preserve"> içinde 29, defter modülü </w:t>
      </w:r>
      <w:r>
        <w:rPr>
          <w:rFonts w:ascii="Consolas" w:hAnsi="Consolas"/>
          <w:b w:val="0"/>
          <w:i w:val="0"/>
          <w:color w:val="B0330E"/>
          <w:sz w:val="19"/>
        </w:rPr>
        <w:t>src/ledger.py</w:t>
      </w:r>
      <w:r>
        <w:rPr>
          <w:rFonts w:ascii="Calibri" w:hAnsi="Calibri"/>
          <w:b w:val="0"/>
          <w:i w:val="0"/>
        </w:rPr>
        <w:t xml:space="preserve"> içinde 4 olmak üzere toplam </w:t>
      </w:r>
      <w:r>
        <w:rPr>
          <w:rFonts w:ascii="Calibri" w:hAnsi="Calibri"/>
          <w:b/>
          <w:i w:val="0"/>
        </w:rPr>
        <w:t>33 ayrı ihlal mesajı üretim noktası</w:t>
      </w:r>
      <w:r>
        <w:rPr>
          <w:rFonts w:ascii="Calibri" w:hAnsi="Calibri"/>
          <w:b w:val="0"/>
          <w:i w:val="0"/>
        </w:rPr>
        <w:t xml:space="preserve"> vardır (bunlardan ikisi, farklı alan adlarıyla çağrılan ortak beyan karşılaştırıcılarıdır; alan başına ayrı ayrı sayılırsa aile sayısı daha da artar). Tabloya girmeyenler sonradan eklenen </w:t>
      </w:r>
      <w:r>
        <w:rPr>
          <w:rFonts w:ascii="Calibri" w:hAnsi="Calibri"/>
          <w:b/>
          <w:i w:val="0"/>
        </w:rPr>
        <w:t>beyan denetimleridir</w:t>
      </w:r>
      <w:r>
        <w:rPr>
          <w:rFonts w:ascii="Calibri" w:hAnsi="Calibri"/>
          <w:b w:val="0"/>
          <w:i w:val="0"/>
        </w:rPr>
        <w:t>: yolculuk süresi hücresinin matris değerine tam eşitliği, satır bazlı elleçleme hücreleri, SLA cezası hücresi, araç maliyeti payı, fiziksel iz maliyet uzlaşması, boş kiralık iz üç şartı ve beyan varış ile matris varışının karşılaştırılması. Dürüst tespit: mimari dokümandaki 17 satırlık tablo bu eklemelerle güncellenmemiştir; kodun kendisi kaynaktır.</w:t>
      </w:r>
    </w:p>
    <w:p>
      <w:pPr>
        <w:pStyle w:val="Heading2"/>
        <w:keepNext/>
      </w:pPr>
      <w:r>
        <w:rPr>
          <w:rFonts w:ascii="Calibri" w:hAnsi="Calibri"/>
          <w:b w:val="0"/>
          <w:i w:val="0"/>
        </w:rPr>
        <w:t>6.3 Kanıt yoksa karşılaştırma yok</w:t>
      </w:r>
    </w:p>
    <w:p>
      <w:pPr>
        <w:jc w:val="both"/>
      </w:pPr>
      <w:r>
        <w:rPr>
          <w:rFonts w:ascii="Calibri" w:hAnsi="Calibri"/>
          <w:b w:val="0"/>
          <w:i w:val="0"/>
        </w:rPr>
        <w:t xml:space="preserve">Hakemin bilinçli bir tasarım ilkesi vardır: eksik veriye dayanarak </w:t>
      </w:r>
      <w:r>
        <w:rPr>
          <w:rFonts w:ascii="Calibri" w:hAnsi="Calibri"/>
          <w:b/>
          <w:i w:val="0"/>
        </w:rPr>
        <w:t>sahte bir "beklenen" değer üretmez.</w:t>
      </w:r>
      <w:r>
        <w:rPr>
          <w:rFonts w:ascii="Calibri" w:hAnsi="Calibri"/>
          <w:b w:val="0"/>
          <w:i w:val="0"/>
        </w:rPr>
        <w:t xml:space="preserve"> Bir bacağın hattı matriste yoksa yolculuk süresi ve maliyet karşılaştırmaları atlanır, yalnız "matriste olmayan hat" ihlali yazılır. Bir talep tahmin dosyasında bulunamıyorsa SLA karşılaştırması atlanır, yalnız "tahmin dosyasında olmayan talep" kanıtı bir kez yazılır. Amaç, tek bir kök nedenden onlarca sahte ihlal türetmemektir.</w:t>
      </w:r>
    </w:p>
    <w:p>
      <w:pPr>
        <w:pStyle w:val="Heading2"/>
        <w:keepNext/>
      </w:pPr>
      <w:r>
        <w:rPr>
          <w:rFonts w:ascii="Calibri" w:hAnsi="Calibri"/>
          <w:b w:val="0"/>
          <w:i w:val="0"/>
        </w:rPr>
        <w:t>6.4 Uzlaşma kapısı: kuruşun milyonda biri</w:t>
      </w:r>
    </w:p>
    <w:p>
      <w:pPr>
        <w:jc w:val="both"/>
      </w:pPr>
      <w:r>
        <w:rPr>
          <w:rFonts w:ascii="Calibri" w:hAnsi="Calibri"/>
          <w:b w:val="0"/>
          <w:i w:val="0"/>
        </w:rPr>
        <w:t xml:space="preserve">Aşamaların kabul kapısına ek olarak, yayınlayan koşuda çok daha sıkı bir kontrol vardır: </w:t>
      </w:r>
      <w:r>
        <w:rPr>
          <w:rFonts w:ascii="Calibri" w:hAnsi="Calibri"/>
          <w:b/>
          <w:i w:val="0"/>
        </w:rPr>
        <w:t>aramanın kendi aritmetiğiyle iddia ettiği tasarruf ile hakemin iki tam maliyetinden hesapladığı fark, mutlak değerce 0,000001 TL'den fazla sapamaz.</w:t>
      </w:r>
    </w:p>
    <w:p>
      <w:pPr>
        <w:jc w:val="both"/>
      </w:pPr>
      <w:r>
        <w:rPr>
          <w:rFonts w:ascii="Calibri" w:hAnsi="Calibri"/>
          <w:b w:val="0"/>
          <w:i w:val="0"/>
        </w:rPr>
        <w:t xml:space="preserve">Bu kapı, Stage 3 prototipindeki dört hatanın üçünü tek başına yakalamıştır ve o üçünü </w:t>
      </w:r>
      <w:r>
        <w:rPr>
          <w:rFonts w:ascii="Calibri" w:hAnsi="Calibri"/>
          <w:b/>
          <w:i w:val="0"/>
        </w:rPr>
        <w:t>başka hiçbir kontrol fark etmiyordu</w:t>
      </w:r>
      <w:r>
        <w:rPr>
          <w:rFonts w:ascii="Calibri" w:hAnsi="Calibri"/>
          <w:b w:val="0"/>
          <w:i w:val="0"/>
        </w:rPr>
        <w:t>. Nedeni şudur: bir arama hatası kendi içinde tutarlıysa (aynı yanlış zamanlarla hem planlar hem fiyatlarsa), beyan ile hakem birbirine uyar, hakem sıfır ihlal yazar ve plan geçerli görünür — yalnızca gereğinden pahalıdır. Uzlaşma kapısı tam olarak bu sınıfı hedefler.</w:t>
      </w:r>
    </w:p>
    <w:p>
      <w:pPr>
        <w:jc w:val="both"/>
      </w:pPr>
      <w:r>
        <w:rPr>
          <w:rFonts w:ascii="Calibri" w:hAnsi="Calibri"/>
          <w:b w:val="0"/>
          <w:i w:val="0"/>
        </w:rPr>
        <w:t xml:space="preserve">Ölçülen değerler kapının hassasiyetini gösterir. Stage 1'de yerel Decimal toplamı 1.800.774,926388888876856333333 TL, hakemin bağımsız hesabı 1.800.774,926388895 TL — fark yalnızca yaklaşık 6 x 10⁻⁹ TL'dir ve kapıyı açan değer </w:t>
      </w:r>
      <w:r>
        <w:rPr>
          <w:rFonts w:ascii="Calibri" w:hAnsi="Calibri"/>
          <w:b/>
          <w:i w:val="0"/>
        </w:rPr>
        <w:t>hakemin</w:t>
      </w:r>
      <w:r>
        <w:rPr>
          <w:rFonts w:ascii="Calibri" w:hAnsi="Calibri"/>
          <w:b w:val="0"/>
          <w:i w:val="0"/>
        </w:rPr>
        <w:t xml:space="preserve"> değeridir. Stage 3'te yerel 80.861,554166666666057... TL, hakem 80.861,554166666 TL.</w:t>
      </w:r>
    </w:p>
    <w:p>
      <w:pPr>
        <w:jc w:val="both"/>
      </w:pPr>
      <w:r>
        <w:rPr>
          <w:rFonts w:ascii="Calibri" w:hAnsi="Calibri"/>
          <w:b w:val="0"/>
          <w:i w:val="0"/>
        </w:rPr>
        <w:t xml:space="preserve">Ayrıca yayınlayan aşama için </w:t>
      </w:r>
      <w:r>
        <w:rPr>
          <w:rFonts w:ascii="Calibri" w:hAnsi="Calibri"/>
          <w:b/>
          <w:i w:val="0"/>
        </w:rPr>
        <w:t>50.000 TL</w:t>
      </w:r>
      <w:r>
        <w:rPr>
          <w:rFonts w:ascii="Calibri" w:hAnsi="Calibri"/>
          <w:b w:val="0"/>
          <w:i w:val="0"/>
        </w:rPr>
        <w:t xml:space="preserve"> taban vardır. Gerekçe kabul raporunda açıkça yazılıdır: </w:t>
      </w:r>
      <w:r>
        <w:rPr>
          <w:rFonts w:ascii="Calibri" w:hAnsi="Calibri"/>
          <w:b w:val="0"/>
          <w:i/>
        </w:rPr>
        <w:t>"1,00 TL çok gevşek: arama tek kazara yük almaya çökse bile geçerdi."</w:t>
      </w:r>
    </w:p>
    <w:p>
      <w:pPr>
        <w:pStyle w:val="Heading2"/>
        <w:keepNext/>
      </w:pPr>
      <w:r>
        <w:rPr>
          <w:rFonts w:ascii="Calibri" w:hAnsi="Calibri"/>
          <w:b w:val="0"/>
          <w:i w:val="0"/>
        </w:rPr>
        <w:t>6.5 Yakaladığı gerçek hatalar</w:t>
      </w:r>
    </w:p>
    <w:p>
      <w:pPr>
        <w:jc w:val="both"/>
      </w:pPr>
      <w:r>
        <w:rPr>
          <w:rFonts w:ascii="Calibri" w:hAnsi="Calibri"/>
          <w:b w:val="0"/>
          <w:i w:val="0"/>
        </w:rPr>
        <w:t>Hakem simülatörü, optimizer daha yazılmamışken bile iki optimizer-sınıfı hatayı yakalamıştır:</w:t>
      </w:r>
    </w:p>
    <w:p>
      <w:pPr>
        <w:pStyle w:val="ListBullet"/>
      </w:pPr>
      <w:r>
        <w:rPr>
          <w:rFonts w:ascii="Calibri" w:hAnsi="Calibri"/>
          <w:b/>
          <w:i w:val="0"/>
        </w:rPr>
        <w:t>C1 — Yanlış çıkış merkezinden toplama.</w:t>
      </w:r>
      <w:r>
        <w:rPr>
          <w:rFonts w:ascii="Calibri" w:hAnsi="Calibri"/>
          <w:b w:val="0"/>
          <w:i w:val="0"/>
        </w:rPr>
        <w:t xml:space="preserve"> Bir yükün, tahmin dosyasındaki çıkış merkezi yerine başka bir merkezden alınıp teslim edilmiş sayılması. Fiziksel olarak imkânsız olan bu durum, "rota tahmin çıkışından başlamıyor" kuralıyla kapatıldı.</w:t>
      </w:r>
    </w:p>
    <w:p>
      <w:pPr>
        <w:pStyle w:val="ListBullet"/>
      </w:pPr>
      <w:r>
        <w:rPr>
          <w:rFonts w:ascii="Calibri" w:hAnsi="Calibri"/>
          <w:b/>
          <w:i w:val="0"/>
        </w:rPr>
        <w:t>C2 — Karışık araç türlü zincir.</w:t>
      </w:r>
      <w:r>
        <w:rPr>
          <w:rFonts w:ascii="Calibri" w:hAnsi="Calibri"/>
          <w:b w:val="0"/>
          <w:i w:val="0"/>
        </w:rPr>
        <w:t xml:space="preserve"> Bir fiziksel rotanın bacaklarının farklı araç türleri beyan etmesi; bu, hem kapasite kontrolünü hem tır defterini atlatabilirdi. "Bir fiziksel araç boyunca tip ve tür tutarlılığı" kuralıyla kapatıldı.</w:t>
      </w:r>
    </w:p>
    <w:p>
      <w:pPr>
        <w:jc w:val="both"/>
      </w:pPr>
      <w:r>
        <w:rPr>
          <w:rFonts w:ascii="Calibri" w:hAnsi="Calibri"/>
          <w:b/>
          <w:i w:val="0"/>
        </w:rPr>
        <w:t>Stage 3 prototipindeki dört hata</w:t>
      </w:r>
      <w:r>
        <w:rPr>
          <w:rFonts w:ascii="Calibri" w:hAnsi="Calibri"/>
          <w:b w:val="0"/>
          <w:i w:val="0"/>
        </w:rPr>
        <w:t xml:space="preserve"> ise uzlaşma kapısının değerini tek başına kanıtlar: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Hata</w:t>
            </w:r>
          </w:p>
        </w:tc>
        <w:tc>
          <w:tcPr>
            <w:tcW w:type="dxa" w:w="3099"/>
            <w:shd w:val="clear" w:color="auto" w:fill="2B303B"/>
          </w:tcPr>
          <w:p>
            <w:pPr>
              <w:spacing w:before="60" w:after="60"/>
            </w:pPr>
            <w:r>
              <w:rPr>
                <w:rFonts w:ascii="Calibri" w:hAnsi="Calibri"/>
                <w:b/>
                <w:i w:val="0"/>
                <w:color w:val="FFFFFF"/>
                <w:sz w:val="19"/>
              </w:rPr>
              <w:t>Nitelik</w:t>
            </w:r>
          </w:p>
        </w:tc>
        <w:tc>
          <w:tcPr>
            <w:tcW w:type="dxa" w:w="3099"/>
            <w:shd w:val="clear" w:color="auto" w:fill="2B303B"/>
          </w:tcPr>
          <w:p>
            <w:pPr>
              <w:spacing w:before="60" w:after="60"/>
            </w:pPr>
            <w:r>
              <w:rPr>
                <w:rFonts w:ascii="Calibri" w:hAnsi="Calibri"/>
                <w:b/>
                <w:i w:val="0"/>
                <w:color w:val="FFFFFF"/>
                <w:sz w:val="19"/>
              </w:rPr>
              <w:t>Bedeli</w:t>
            </w:r>
          </w:p>
        </w:tc>
      </w:tr>
      <w:tr>
        <w:trPr>
          <w:cantSplit/>
        </w:trPr>
        <w:tc>
          <w:tcPr>
            <w:tcW w:type="dxa" w:w="3099"/>
          </w:tcPr>
          <w:p>
            <w:pPr>
              <w:spacing w:before="40" w:after="40"/>
            </w:pPr>
            <w:r>
              <w:rPr>
                <w:rFonts w:ascii="Calibri" w:hAnsi="Calibri"/>
                <w:b w:val="0"/>
                <w:i w:val="0"/>
                <w:sz w:val="19"/>
              </w:rPr>
              <w:t>Kiralık rotayı yük alma hedefi almak</w:t>
            </w:r>
          </w:p>
        </w:tc>
        <w:tc>
          <w:tcPr>
            <w:tcW w:type="dxa" w:w="3099"/>
          </w:tcPr>
          <w:p>
            <w:pPr>
              <w:spacing w:before="40" w:after="40"/>
            </w:pPr>
            <w:r>
              <w:rPr>
                <w:rFonts w:ascii="Calibri" w:hAnsi="Calibri"/>
                <w:b w:val="0"/>
                <w:i w:val="0"/>
                <w:sz w:val="19"/>
              </w:rPr>
              <w:t>Kural ihlali; ayrıca spot tarifesiyle fiyatlama</w:t>
            </w:r>
          </w:p>
        </w:tc>
        <w:tc>
          <w:tcPr>
            <w:tcW w:type="dxa" w:w="3099"/>
          </w:tcPr>
          <w:p>
            <w:pPr>
              <w:spacing w:before="40" w:after="40"/>
            </w:pPr>
            <w:r>
              <w:rPr>
                <w:rFonts w:ascii="Calibri" w:hAnsi="Calibri"/>
                <w:b w:val="0"/>
                <w:i w:val="0"/>
                <w:sz w:val="19"/>
              </w:rPr>
              <w:t>— (kural)</w:t>
            </w:r>
          </w:p>
        </w:tc>
      </w:tr>
      <w:tr>
        <w:trPr>
          <w:cantSplit/>
        </w:trPr>
        <w:tc>
          <w:tcPr>
            <w:tcW w:type="dxa" w:w="3099"/>
            <w:shd w:val="clear" w:color="auto" w:fill="F7F8FA"/>
          </w:tcPr>
          <w:p>
            <w:pPr>
              <w:spacing w:before="40" w:after="40"/>
            </w:pPr>
            <w:r>
              <w:rPr>
                <w:rFonts w:ascii="Calibri" w:hAnsi="Calibri"/>
                <w:b w:val="0"/>
                <w:i w:val="0"/>
                <w:sz w:val="19"/>
              </w:rPr>
              <w:t>Yük alınan durakta yanlış SLA zaman damgası</w:t>
            </w:r>
          </w:p>
        </w:tc>
        <w:tc>
          <w:tcPr>
            <w:tcW w:type="dxa" w:w="3099"/>
            <w:shd w:val="clear" w:color="auto" w:fill="F7F8FA"/>
          </w:tcPr>
          <w:p>
            <w:pPr>
              <w:spacing w:before="40" w:after="40"/>
            </w:pPr>
            <w:r>
              <w:rPr>
                <w:rFonts w:ascii="Calibri" w:hAnsi="Calibri"/>
                <w:b w:val="0"/>
                <w:i w:val="0"/>
                <w:sz w:val="19"/>
              </w:rPr>
              <w:t>Yüklemeyi teslim süresine katmak</w:t>
            </w:r>
          </w:p>
        </w:tc>
        <w:tc>
          <w:tcPr>
            <w:tcW w:type="dxa" w:w="3099"/>
            <w:shd w:val="clear" w:color="auto" w:fill="F7F8FA"/>
          </w:tcPr>
          <w:p>
            <w:pPr>
              <w:spacing w:before="40" w:after="40"/>
            </w:pPr>
            <w:r>
              <w:rPr>
                <w:rFonts w:ascii="Calibri" w:hAnsi="Calibri"/>
                <w:b w:val="0"/>
                <w:i w:val="0"/>
                <w:sz w:val="19"/>
              </w:rPr>
              <w:t>5.108,80 TL fazla beyan</w:t>
            </w:r>
          </w:p>
        </w:tc>
      </w:tr>
      <w:tr>
        <w:trPr>
          <w:cantSplit/>
        </w:trPr>
        <w:tc>
          <w:tcPr>
            <w:tcW w:type="dxa" w:w="3099"/>
          </w:tcPr>
          <w:p>
            <w:pPr>
              <w:spacing w:before="40" w:after="40"/>
            </w:pPr>
            <w:r>
              <w:rPr>
                <w:rFonts w:ascii="Calibri" w:hAnsi="Calibri"/>
                <w:b w:val="0"/>
                <w:i w:val="0"/>
                <w:sz w:val="19"/>
              </w:rPr>
              <w:t>Alınan yükün hedefini geçmesi</w:t>
            </w:r>
          </w:p>
        </w:tc>
        <w:tc>
          <w:tcPr>
            <w:tcW w:type="dxa" w:w="3099"/>
          </w:tcPr>
          <w:p>
            <w:pPr>
              <w:spacing w:before="40" w:after="40"/>
            </w:pPr>
            <w:r>
              <w:rPr>
                <w:rFonts w:ascii="Calibri" w:hAnsi="Calibri"/>
                <w:b w:val="0"/>
                <w:i w:val="0"/>
                <w:sz w:val="19"/>
              </w:rPr>
              <w:t>SLA ve kapasiteyi bozar</w:t>
            </w:r>
          </w:p>
        </w:tc>
        <w:tc>
          <w:tcPr>
            <w:tcW w:type="dxa" w:w="3099"/>
          </w:tcPr>
          <w:p>
            <w:pPr>
              <w:spacing w:before="40" w:after="40"/>
            </w:pPr>
            <w:r>
              <w:rPr>
                <w:rFonts w:ascii="Calibri" w:hAnsi="Calibri"/>
                <w:b w:val="0"/>
                <w:i w:val="0"/>
                <w:sz w:val="19"/>
              </w:rPr>
              <w:t>274,00 TL</w:t>
            </w:r>
          </w:p>
        </w:tc>
      </w:tr>
      <w:tr>
        <w:trPr>
          <w:cantSplit/>
        </w:trPr>
        <w:tc>
          <w:tcPr>
            <w:tcW w:type="dxa" w:w="3099"/>
            <w:shd w:val="clear" w:color="auto" w:fill="F7F8FA"/>
          </w:tcPr>
          <w:p>
            <w:pPr>
              <w:spacing w:before="40" w:after="40"/>
            </w:pPr>
            <w:r>
              <w:rPr>
                <w:rFonts w:ascii="Calibri" w:hAnsi="Calibri"/>
                <w:b w:val="0"/>
                <w:i w:val="0"/>
                <w:sz w:val="19"/>
              </w:rPr>
              <w:t>Ara durakta yanlış indirme kümesi</w:t>
            </w:r>
          </w:p>
        </w:tc>
        <w:tc>
          <w:tcPr>
            <w:tcW w:type="dxa" w:w="3099"/>
            <w:shd w:val="clear" w:color="auto" w:fill="F7F8FA"/>
          </w:tcPr>
          <w:p>
            <w:pPr>
              <w:spacing w:before="40" w:after="40"/>
            </w:pPr>
            <w:r>
              <w:rPr>
                <w:rFonts w:ascii="Calibri" w:hAnsi="Calibri"/>
                <w:b w:val="0"/>
                <w:i w:val="0"/>
                <w:sz w:val="19"/>
              </w:rPr>
              <w:t>Elleçleme şişer, sonraki segmentler kayar</w:t>
            </w:r>
          </w:p>
        </w:tc>
        <w:tc>
          <w:tcPr>
            <w:tcW w:type="dxa" w:w="3099"/>
            <w:shd w:val="clear" w:color="auto" w:fill="F7F8FA"/>
          </w:tcPr>
          <w:p>
            <w:pPr>
              <w:spacing w:before="40" w:after="40"/>
            </w:pPr>
            <w:r>
              <w:rPr>
                <w:rFonts w:ascii="Calibri" w:hAnsi="Calibri"/>
                <w:b w:val="0"/>
                <w:i w:val="0"/>
                <w:sz w:val="19"/>
              </w:rPr>
              <w:t>886,52 TL fazla maliyet</w:t>
            </w:r>
          </w:p>
        </w:tc>
      </w:tr>
    </w:tbl>
    <w:p>
      <w:pPr>
        <w:spacing w:after="120" w:before="0"/>
      </w:pPr>
    </w:p>
    <w:p>
      <w:pPr>
        <w:jc w:val="both"/>
      </w:pPr>
      <w:r>
        <w:rPr>
          <w:rFonts w:ascii="Calibri" w:hAnsi="Calibri"/>
          <w:b w:val="0"/>
          <w:i w:val="0"/>
        </w:rPr>
        <w:t xml:space="preserve">Dördüncü hata özellikle öğreticidir: </w:t>
      </w:r>
      <w:r>
        <w:rPr>
          <w:rFonts w:ascii="Calibri" w:hAnsi="Calibri"/>
          <w:b/>
          <w:i w:val="0"/>
        </w:rPr>
        <w:t>kendi içinde tutarlıydı.</w:t>
      </w:r>
      <w:r>
        <w:rPr>
          <w:rFonts w:ascii="Calibri" w:hAnsi="Calibri"/>
          <w:b w:val="0"/>
          <w:i w:val="0"/>
        </w:rPr>
        <w:t xml:space="preserve"> Prototip aynı yanlış zamanlarla hem planlayıp hem fiyatladığı için beyan-hakem kapısını da, uzlaşma kapısını da geçiyordu ve hakem sıfır ihlal yazıyordu; yalnızca gereğinden pahalı bir plan üretiyordu. Bu hata ancak üretim kodunun sonucu, devralınan prototip hedefiyle (11.233.363,25 TL) karşılaştırıldığında ortaya çıktı: üretim kodu indirme kümesini yük alma </w:t>
      </w:r>
      <w:r>
        <w:rPr>
          <w:rFonts w:ascii="Calibri" w:hAnsi="Calibri"/>
          <w:b/>
          <w:i w:val="0"/>
        </w:rPr>
        <w:t>sonrası</w:t>
      </w:r>
      <w:r>
        <w:rPr>
          <w:rFonts w:ascii="Calibri" w:hAnsi="Calibri"/>
          <w:b w:val="0"/>
          <w:i w:val="0"/>
        </w:rPr>
        <w:t xml:space="preserve"> yük listelerinden türetiyordu ve hedefi 886,52 TL aşıyordu.</w:t>
      </w:r>
    </w:p>
    <w:p>
      <w:pPr>
        <w:jc w:val="both"/>
      </w:pPr>
      <w:r>
        <w:rPr>
          <w:rFonts w:ascii="Calibri" w:hAnsi="Calibri"/>
          <w:b w:val="0"/>
          <w:i w:val="0"/>
        </w:rPr>
        <w:t>İlk üç hata yalnız uzlaşma kapısında görüldü; dört hatanın dördü için de ayrı birer regresyon testi yazıldı.</w:t>
      </w:r>
    </w:p>
    <w:p>
      <w:pPr>
        <w:pStyle w:val="Heading2"/>
        <w:keepNext/>
      </w:pPr>
      <w:r>
        <w:rPr>
          <w:rFonts w:ascii="Calibri" w:hAnsi="Calibri"/>
          <w:b w:val="0"/>
          <w:i w:val="0"/>
        </w:rPr>
        <w:t>6.6 Diğer kalite kapıları</w:t>
      </w:r>
    </w:p>
    <w:p>
      <w:pPr>
        <w:pStyle w:val="ListBullet"/>
      </w:pPr>
      <w:r>
        <w:rPr>
          <w:rFonts w:ascii="Calibri" w:hAnsi="Calibri"/>
          <w:b/>
          <w:i w:val="0"/>
        </w:rPr>
        <w:t>Determinizm.</w:t>
      </w:r>
      <w:r>
        <w:rPr>
          <w:rFonts w:ascii="Calibri" w:hAnsi="Calibri"/>
          <w:b w:val="0"/>
          <w:i w:val="0"/>
        </w:rPr>
        <w:t xml:space="preserve"> Stage 2 ve Stage 3 aramaları aynı girdiyle ve </w:t>
      </w:r>
      <w:r>
        <w:rPr>
          <w:rFonts w:ascii="Calibri" w:hAnsi="Calibri"/>
          <w:b/>
          <w:i w:val="0"/>
        </w:rPr>
        <w:t>karıştırılmış</w:t>
      </w:r>
      <w:r>
        <w:rPr>
          <w:rFonts w:ascii="Calibri" w:hAnsi="Calibri"/>
          <w:b w:val="0"/>
          <w:i w:val="0"/>
        </w:rPr>
        <w:t xml:space="preserve"> girdiyle çalıştırıldı; hepsinde plan ve tüm metrikler birebir aynı çıktı. Teslim edilen dosya girdi sırasına bağlı değildir.</w:t>
      </w:r>
    </w:p>
    <w:p>
      <w:pPr>
        <w:pStyle w:val="ListBullet"/>
      </w:pPr>
      <w:r>
        <w:rPr>
          <w:rFonts w:ascii="Calibri" w:hAnsi="Calibri"/>
          <w:b/>
          <w:i w:val="0"/>
        </w:rPr>
        <w:t>Bağımsız yeniden inşa.</w:t>
      </w:r>
      <w:r>
        <w:rPr>
          <w:rFonts w:ascii="Calibri" w:hAnsi="Calibri"/>
          <w:b w:val="0"/>
          <w:i w:val="0"/>
        </w:rPr>
        <w:t xml:space="preserve"> Ayrı bir süreçte dört aşama sıfırdan kuruldu, yayınlanan dosya optimizer durumuna hiç bakılmadan yeniden hakemlendi. Envanter korunumu doğrulandı: yüklenen ve teslim edilen çoklu kümeleri aynı, toplam </w:t>
      </w:r>
      <w:r>
        <w:rPr>
          <w:rFonts w:ascii="Calibri" w:hAnsi="Calibri"/>
          <w:b/>
          <w:i w:val="0"/>
        </w:rPr>
        <w:t>4.977.975 desi</w:t>
      </w:r>
      <w:r>
        <w:rPr>
          <w:rFonts w:ascii="Calibri" w:hAnsi="Calibri"/>
          <w:b w:val="0"/>
          <w:i w:val="0"/>
        </w:rPr>
        <w:t>.</w:t>
      </w:r>
    </w:p>
    <w:p>
      <w:pPr>
        <w:pStyle w:val="ListBullet"/>
      </w:pPr>
      <w:r>
        <w:rPr>
          <w:rFonts w:ascii="Calibri" w:hAnsi="Calibri"/>
          <w:b/>
          <w:i w:val="0"/>
        </w:rPr>
        <w:t>Yalnız çalışma kitabından denetim.</w:t>
      </w:r>
      <w:r>
        <w:rPr>
          <w:rFonts w:ascii="Calibri" w:hAnsi="Calibri"/>
          <w:b w:val="0"/>
          <w:i w:val="0"/>
        </w:rPr>
        <w:t xml:space="preserve"> Plan dosyası araç kimliğine göre gruplanıp kalkış anına göre sıralanarak topoloji denetlendi: bacak sayısına göre araç dağılımı 1 bacak 438, 2 bacak 127, 3 bacak 28, 4 bacak 72 = </w:t>
      </w:r>
      <w:r>
        <w:rPr>
          <w:rFonts w:ascii="Calibri" w:hAnsi="Calibri"/>
          <w:b/>
          <w:i w:val="0"/>
        </w:rPr>
        <w:t>665</w:t>
      </w:r>
      <w:r>
        <w:rPr>
          <w:rFonts w:ascii="Calibri" w:hAnsi="Calibri"/>
          <w:b w:val="0"/>
          <w:i w:val="0"/>
        </w:rPr>
        <w:t xml:space="preserve">; 28 rota-ortası yükleme; </w:t>
      </w:r>
      <w:r>
        <w:rPr>
          <w:rFonts w:ascii="Calibri" w:hAnsi="Calibri"/>
          <w:b/>
          <w:i w:val="0"/>
        </w:rPr>
        <w:t>0 topoloji hatası</w:t>
      </w:r>
      <w:r>
        <w:rPr>
          <w:rFonts w:ascii="Calibri" w:hAnsi="Calibri"/>
          <w:b w:val="0"/>
          <w:i w:val="0"/>
        </w:rPr>
        <w:t>.</w:t>
      </w:r>
    </w:p>
    <w:p>
      <w:pPr>
        <w:pStyle w:val="ListBullet"/>
      </w:pPr>
      <w:r>
        <w:rPr>
          <w:rFonts w:ascii="Calibri" w:hAnsi="Calibri"/>
          <w:b/>
          <w:i w:val="0"/>
        </w:rPr>
        <w:t>Hakem canlı mı testi.</w:t>
      </w:r>
      <w:r>
        <w:rPr>
          <w:rFonts w:ascii="Calibri" w:hAnsi="Calibri"/>
          <w:b w:val="0"/>
          <w:i w:val="0"/>
        </w:rPr>
        <w:t xml:space="preserve"> Tek bir </w:t>
      </w:r>
      <w:r>
        <w:rPr>
          <w:rFonts w:ascii="Consolas" w:hAnsi="Consolas"/>
          <w:b w:val="0"/>
          <w:i w:val="0"/>
          <w:color w:val="B0330E"/>
          <w:sz w:val="19"/>
        </w:rPr>
        <w:t>Yolculuk süresi</w:t>
      </w:r>
      <w:r>
        <w:rPr>
          <w:rFonts w:ascii="Calibri" w:hAnsi="Calibri"/>
          <w:b w:val="0"/>
          <w:i w:val="0"/>
        </w:rPr>
        <w:t xml:space="preserve"> hücresine bir dakika eklendiğinde hakem ihlal yazar — yani denetim gerçekten çalışmaktadır.</w:t>
      </w:r>
    </w:p>
    <w:p>
      <w:pPr>
        <w:pStyle w:val="ListBullet"/>
      </w:pPr>
      <w:r>
        <w:rPr>
          <w:rFonts w:ascii="Calibri" w:hAnsi="Calibri"/>
          <w:b/>
          <w:i w:val="0"/>
        </w:rPr>
        <w:t>Format = diskalifiye.</w:t>
      </w:r>
      <w:r>
        <w:rPr>
          <w:rFonts w:ascii="Calibri" w:hAnsi="Calibri"/>
          <w:b w:val="0"/>
          <w:i w:val="0"/>
        </w:rPr>
        <w:t xml:space="preserve"> Şartname </w:t>
      </w:r>
      <w:r>
        <w:rPr>
          <w:rFonts w:ascii="Calibri" w:hAnsi="Calibri"/>
          <w:b w:val="0"/>
          <w:i/>
        </w:rPr>
        <w:t>"bu formata uymayan takımların sonuçları kesinlikle değerlendirmeye alınmayacaktır"</w:t>
      </w:r>
      <w:r>
        <w:rPr>
          <w:rFonts w:ascii="Calibri" w:hAnsi="Calibri"/>
          <w:b w:val="0"/>
          <w:i w:val="0"/>
        </w:rPr>
        <w:t xml:space="preserve"> der. </w:t>
      </w:r>
      <w:r>
        <w:rPr>
          <w:rFonts w:ascii="Consolas" w:hAnsi="Consolas"/>
          <w:b w:val="0"/>
          <w:i w:val="0"/>
          <w:color w:val="B0330E"/>
          <w:sz w:val="19"/>
        </w:rPr>
        <w:t>src/schemas.py</w:t>
      </w:r>
      <w:r>
        <w:rPr>
          <w:rFonts w:ascii="Calibri" w:hAnsi="Calibri"/>
          <w:b w:val="0"/>
          <w:i w:val="0"/>
        </w:rPr>
        <w:t xml:space="preserve"> son savunma hattıdır: kolon adlarını birebir doğrular (</w:t>
      </w:r>
      <w:r>
        <w:rPr>
          <w:rFonts w:ascii="Consolas" w:hAnsi="Consolas"/>
          <w:b w:val="0"/>
          <w:i w:val="0"/>
          <w:color w:val="B0330E"/>
          <w:sz w:val="19"/>
        </w:rPr>
        <w:t>Araç Tipi</w:t>
      </w:r>
      <w:r>
        <w:rPr>
          <w:rFonts w:ascii="Calibri" w:hAnsi="Calibri"/>
          <w:b w:val="0"/>
          <w:i w:val="0"/>
        </w:rPr>
        <w:t xml:space="preserve"> ile </w:t>
      </w:r>
      <w:r>
        <w:rPr>
          <w:rFonts w:ascii="Consolas" w:hAnsi="Consolas"/>
          <w:b w:val="0"/>
          <w:i w:val="0"/>
          <w:color w:val="B0330E"/>
          <w:sz w:val="19"/>
        </w:rPr>
        <w:t>Araç türü</w:t>
      </w:r>
      <w:r>
        <w:rPr>
          <w:rFonts w:ascii="Calibri" w:hAnsi="Calibri"/>
          <w:b w:val="0"/>
          <w:i w:val="0"/>
        </w:rPr>
        <w:t xml:space="preserve"> tuzağı, </w:t>
      </w:r>
      <w:r>
        <w:rPr>
          <w:rFonts w:ascii="Consolas" w:hAnsi="Consolas"/>
          <w:b w:val="0"/>
          <w:i w:val="0"/>
          <w:color w:val="B0330E"/>
          <w:sz w:val="19"/>
        </w:rPr>
        <w:t>Varış elleçleme</w:t>
      </w:r>
      <w:r>
        <w:rPr>
          <w:rFonts w:ascii="Calibri" w:hAnsi="Calibri"/>
          <w:b w:val="0"/>
          <w:i w:val="0"/>
        </w:rPr>
        <w:t xml:space="preserve"> ile </w:t>
      </w:r>
      <w:r>
        <w:rPr>
          <w:rFonts w:ascii="Consolas" w:hAnsi="Consolas"/>
          <w:b w:val="0"/>
          <w:i w:val="0"/>
          <w:color w:val="B0330E"/>
          <w:sz w:val="19"/>
        </w:rPr>
        <w:t>Çıkış Elleçleme</w:t>
      </w:r>
      <w:r>
        <w:rPr>
          <w:rFonts w:ascii="Calibri" w:hAnsi="Calibri"/>
          <w:b w:val="0"/>
          <w:i w:val="0"/>
        </w:rPr>
        <w:t xml:space="preserve"> büyük/küçük harf farkı dahil), tarih ve saat hücrelerinin gerçek takvim değeri olduğunu kontrol eder (31.06.2026 ve 23:60 reddedilir) ve sayısal kolonların sonlu, negatif olmayan değerler taşıdığını doğrular.</w:t>
      </w:r>
    </w:p>
    <w:p>
      <w:pPr>
        <w:spacing w:before="80" w:after="160"/>
        <w:pBdr>
          <w:bottom w:val="single" w:sz="6" w:space="1" w:color="D8DCE3"/>
        </w:pBdr>
      </w:pPr>
    </w:p>
    <w:p>
      <w:pPr>
        <w:pStyle w:val="Heading1"/>
        <w:keepNext/>
      </w:pPr>
      <w:r>
        <w:rPr>
          <w:rFonts w:ascii="Calibri" w:hAnsi="Calibri"/>
          <w:b w:val="0"/>
          <w:i w:val="0"/>
        </w:rPr>
        <w:t>7. Final Entegrasyon Katmanı</w:t>
      </w:r>
    </w:p>
    <w:p>
      <w:pPr>
        <w:pStyle w:val="Heading2"/>
        <w:keepNext/>
      </w:pPr>
      <w:r>
        <w:rPr>
          <w:rFonts w:ascii="Calibri" w:hAnsi="Calibri"/>
          <w:b w:val="0"/>
          <w:i w:val="0"/>
        </w:rPr>
        <w:t>7.1 main.py orkestratörü</w:t>
      </w:r>
    </w:p>
    <w:p>
      <w:pPr>
        <w:jc w:val="both"/>
      </w:pPr>
      <w:r>
        <w:rPr>
          <w:rFonts w:ascii="Calibri" w:hAnsi="Calibri"/>
          <w:b w:val="0"/>
          <w:i w:val="0"/>
        </w:rPr>
        <w:t xml:space="preserve">Teknik Gereksinimler Bölüm 3, kök dizinde argümansız çalışan bir </w:t>
      </w:r>
      <w:r>
        <w:rPr>
          <w:rFonts w:ascii="Consolas" w:hAnsi="Consolas"/>
          <w:b w:val="0"/>
          <w:i w:val="0"/>
          <w:color w:val="B0330E"/>
          <w:sz w:val="19"/>
        </w:rPr>
        <w:t>main.py</w:t>
      </w:r>
      <w:r>
        <w:rPr>
          <w:rFonts w:ascii="Calibri" w:hAnsi="Calibri"/>
          <w:b w:val="0"/>
          <w:i w:val="0"/>
        </w:rPr>
        <w:t xml:space="preserve"> ister ve </w:t>
      </w:r>
      <w:r>
        <w:rPr>
          <w:rFonts w:ascii="Calibri" w:hAnsi="Calibri"/>
          <w:b w:val="0"/>
          <w:i/>
        </w:rPr>
        <w:t>"main.py bunları sırayla çağıran ince bir orkestratör olabilir"</w:t>
      </w:r>
      <w:r>
        <w:rPr>
          <w:rFonts w:ascii="Calibri" w:hAnsi="Calibri"/>
          <w:b w:val="0"/>
          <w:i w:val="0"/>
        </w:rPr>
        <w:t xml:space="preserve"> der. Teslim edilen </w:t>
      </w:r>
      <w:r>
        <w:rPr>
          <w:rFonts w:ascii="Consolas" w:hAnsi="Consolas"/>
          <w:b w:val="0"/>
          <w:i w:val="0"/>
          <w:color w:val="B0330E"/>
          <w:sz w:val="19"/>
        </w:rPr>
        <w:t>main.py</w:t>
      </w:r>
      <w:r>
        <w:rPr>
          <w:rFonts w:ascii="Calibri" w:hAnsi="Calibri"/>
          <w:b w:val="0"/>
          <w:i w:val="0"/>
        </w:rPr>
        <w:t xml:space="preserve"> tam olarak budur: optimizasyona ait </w:t>
      </w:r>
      <w:r>
        <w:rPr>
          <w:rFonts w:ascii="Calibri" w:hAnsi="Calibri"/>
          <w:b/>
          <w:i w:val="0"/>
        </w:rPr>
        <w:t>tek bir karar</w:t>
      </w:r>
      <w:r>
        <w:rPr>
          <w:rFonts w:ascii="Calibri" w:hAnsi="Calibri"/>
          <w:b w:val="0"/>
          <w:i w:val="0"/>
        </w:rPr>
        <w:t xml:space="preserve"> içermez, yalnızca aşamaları sırayla çağırır ve kabul bayrağını okur.</w:t>
      </w:r>
    </w:p>
    <w:p>
      <w:pPr>
        <w:spacing w:before="120" w:after="0" w:line="240" w:lineRule="auto"/>
        <w:ind w:left="227"/>
        <w:shd w:val="clear" w:color="auto" w:fill="F4F5F7"/>
      </w:pPr>
      <w:r>
        <w:rPr>
          <w:rFonts w:ascii="Consolas" w:hAnsi="Consolas"/>
          <w:color w:val="242933"/>
          <w:sz w:val="18"/>
        </w:rPr>
        <w:t>resolve_input_path -&gt; read_demand_table -&gt; load_all(with_demand=False)</w:t>
      </w:r>
    </w:p>
    <w:p>
      <w:pPr>
        <w:spacing w:before="0" w:after="0" w:line="240" w:lineRule="auto"/>
        <w:ind w:left="227"/>
        <w:shd w:val="clear" w:color="auto" w:fill="F4F5F7"/>
      </w:pPr>
      <w:r>
        <w:rPr>
          <w:rFonts w:ascii="Consolas" w:hAnsi="Consolas"/>
          <w:color w:val="242933"/>
          <w:sz w:val="18"/>
        </w:rPr>
        <w:t xml:space="preserve">  -&gt; build_plan (Stage 0) -&gt; run_same_lane_stage (Stage 1)</w:t>
      </w:r>
    </w:p>
    <w:p>
      <w:pPr>
        <w:spacing w:before="0" w:after="0" w:line="240" w:lineRule="auto"/>
        <w:ind w:left="227"/>
        <w:shd w:val="clear" w:color="auto" w:fill="F4F5F7"/>
      </w:pPr>
      <w:r>
        <w:rPr>
          <w:rFonts w:ascii="Consolas" w:hAnsi="Consolas"/>
          <w:color w:val="242933"/>
          <w:sz w:val="18"/>
        </w:rPr>
        <w:t xml:space="preserve">  -&gt; run_milk_run_stage (Stage 2) -&gt; run_pickup_stage (Stage 3)</w:t>
      </w:r>
    </w:p>
    <w:p>
      <w:pPr>
        <w:spacing w:before="0" w:after="120" w:line="240" w:lineRule="auto"/>
        <w:ind w:left="227"/>
        <w:shd w:val="clear" w:color="auto" w:fill="F4F5F7"/>
      </w:pPr>
      <w:r>
        <w:rPr>
          <w:rFonts w:ascii="Consolas" w:hAnsi="Consolas"/>
          <w:color w:val="242933"/>
          <w:sz w:val="18"/>
        </w:rPr>
        <w:t xml:space="preserve">  -&gt; write_final_plan</w:t>
      </w:r>
    </w:p>
    <w:p>
      <w:pPr>
        <w:jc w:val="both"/>
      </w:pPr>
      <w:r>
        <w:rPr>
          <w:rFonts w:ascii="Calibri" w:hAnsi="Calibri"/>
          <w:b w:val="0"/>
          <w:i w:val="0"/>
        </w:rPr>
        <w:t xml:space="preserve">Süreç </w:t>
      </w:r>
      <w:r>
        <w:rPr>
          <w:rFonts w:ascii="Consolas" w:hAnsi="Consolas"/>
          <w:b w:val="0"/>
          <w:i w:val="0"/>
          <w:color w:val="B0330E"/>
          <w:sz w:val="19"/>
        </w:rPr>
        <w:t>input()</w:t>
      </w:r>
      <w:r>
        <w:rPr>
          <w:rFonts w:ascii="Calibri" w:hAnsi="Calibri"/>
          <w:b w:val="0"/>
          <w:i w:val="0"/>
        </w:rPr>
        <w:t xml:space="preserve"> beklemez, dosya seçici açmaz, IDE veya not defteri ortamına bağımlı değildir; ağ çağrısı, alt süreç veya çalışma anında </w:t>
      </w:r>
      <w:r>
        <w:rPr>
          <w:rFonts w:ascii="Consolas" w:hAnsi="Consolas"/>
          <w:b w:val="0"/>
          <w:i w:val="0"/>
          <w:color w:val="B0330E"/>
          <w:sz w:val="19"/>
        </w:rPr>
        <w:t>pip install</w:t>
      </w:r>
      <w:r>
        <w:rPr>
          <w:rFonts w:ascii="Calibri" w:hAnsi="Calibri"/>
          <w:b w:val="0"/>
          <w:i w:val="0"/>
        </w:rPr>
        <w:t xml:space="preserve"> yoktur. Bağımlılıklar yalnız </w:t>
      </w:r>
      <w:r>
        <w:rPr>
          <w:rFonts w:ascii="Consolas" w:hAnsi="Consolas"/>
          <w:b w:val="0"/>
          <w:i w:val="0"/>
          <w:color w:val="B0330E"/>
          <w:sz w:val="19"/>
        </w:rPr>
        <w:t>pandas</w:t>
      </w:r>
      <w:r>
        <w:rPr>
          <w:rFonts w:ascii="Calibri" w:hAnsi="Calibri"/>
          <w:b w:val="0"/>
          <w:i w:val="0"/>
        </w:rPr>
        <w:t xml:space="preserve"> ve </w:t>
      </w:r>
      <w:r>
        <w:rPr>
          <w:rFonts w:ascii="Consolas" w:hAnsi="Consolas"/>
          <w:b w:val="0"/>
          <w:i w:val="0"/>
          <w:color w:val="B0330E"/>
          <w:sz w:val="19"/>
        </w:rPr>
        <w:t>openpyxl</w:t>
      </w:r>
      <w:r>
        <w:rPr>
          <w:rFonts w:ascii="Calibri" w:hAnsi="Calibri"/>
          <w:b w:val="0"/>
          <w:i w:val="0"/>
        </w:rPr>
        <w:t>'dir.</w:t>
      </w:r>
    </w:p>
    <w:p>
      <w:pPr>
        <w:jc w:val="both"/>
      </w:pPr>
      <w:r>
        <w:rPr>
          <w:rFonts w:ascii="Calibri" w:hAnsi="Calibri"/>
          <w:b w:val="0"/>
          <w:i w:val="0"/>
        </w:rPr>
        <w:t xml:space="preserve">Küçük ama ölçülmüş bir optimizasyon: statik veriler </w:t>
      </w:r>
      <w:r>
        <w:rPr>
          <w:rFonts w:ascii="Consolas" w:hAnsi="Consolas"/>
          <w:b w:val="0"/>
          <w:i w:val="0"/>
          <w:color w:val="B0330E"/>
          <w:sz w:val="19"/>
        </w:rPr>
        <w:t>with_demand=False</w:t>
      </w:r>
      <w:r>
        <w:rPr>
          <w:rFonts w:ascii="Calibri" w:hAnsi="Calibri"/>
          <w:b w:val="0"/>
          <w:i w:val="0"/>
        </w:rPr>
        <w:t xml:space="preserve"> bayrağıyla yüklenir. Final koşusunda tahmin çalıştırılmadığı için 66.024 satırlık geçmiş talep tablosunun ayrıştırılması saf kayıptır — ölçülen maliyet </w:t>
      </w:r>
      <w:r>
        <w:rPr>
          <w:rFonts w:ascii="Calibri" w:hAnsi="Calibri"/>
          <w:b/>
          <w:i w:val="0"/>
        </w:rPr>
        <w:t>8,20 sn</w:t>
      </w:r>
      <w:r>
        <w:rPr>
          <w:rFonts w:ascii="Calibri" w:hAnsi="Calibri"/>
          <w:b w:val="0"/>
          <w:i w:val="0"/>
        </w:rPr>
        <w:t xml:space="preserve">, bayrakla </w:t>
      </w:r>
      <w:r>
        <w:rPr>
          <w:rFonts w:ascii="Calibri" w:hAnsi="Calibri"/>
          <w:b/>
          <w:i w:val="0"/>
        </w:rPr>
        <w:t>0,08 sn</w:t>
      </w:r>
      <w:r>
        <w:rPr>
          <w:rFonts w:ascii="Calibri" w:hAnsi="Calibri"/>
          <w:b w:val="0"/>
          <w:i w:val="0"/>
        </w:rPr>
        <w:t>. Bölüm 10 çalışma süresini değerlendirmeye kattığı için bu 8,12 sn kazanılmıştır.</w:t>
      </w:r>
    </w:p>
    <w:p>
      <w:pPr>
        <w:pStyle w:val="Heading2"/>
        <w:keepNext/>
      </w:pPr>
      <w:r>
        <w:rPr>
          <w:rFonts w:ascii="Calibri" w:hAnsi="Calibri"/>
          <w:b w:val="0"/>
          <w:i w:val="0"/>
        </w:rPr>
        <w:t>7.2 Girdi sözleşmesi</w:t>
      </w:r>
    </w:p>
    <w:p>
      <w:pPr>
        <w:jc w:val="both"/>
      </w:pPr>
      <w:r>
        <w:rPr>
          <w:rFonts w:ascii="Calibri" w:hAnsi="Calibri"/>
          <w:b w:val="0"/>
          <w:i w:val="0"/>
        </w:rPr>
        <w:t xml:space="preserve">Bölüm 4'ün </w:t>
      </w:r>
      <w:r>
        <w:rPr>
          <w:rFonts w:ascii="Calibri" w:hAnsi="Calibri"/>
          <w:b/>
          <w:i w:val="0"/>
        </w:rPr>
        <w:t>iki erişim yönteminin ikisi de</w:t>
      </w:r>
      <w:r>
        <w:rPr>
          <w:rFonts w:ascii="Calibri" w:hAnsi="Calibri"/>
          <w:b w:val="0"/>
          <w:i w:val="0"/>
        </w:rPr>
        <w:t xml:space="preserve"> desteklenir ve sırayla denenir: önce </w:t>
      </w:r>
      <w:r>
        <w:rPr>
          <w:rFonts w:ascii="Consolas" w:hAnsi="Consolas"/>
          <w:b w:val="0"/>
          <w:i w:val="0"/>
          <w:color w:val="B0330E"/>
          <w:sz w:val="19"/>
        </w:rPr>
        <w:t>TEKNOFEST_INPUT_FILE</w:t>
      </w:r>
      <w:r>
        <w:rPr>
          <w:rFonts w:ascii="Calibri" w:hAnsi="Calibri"/>
          <w:b w:val="0"/>
          <w:i w:val="0"/>
        </w:rPr>
        <w:t xml:space="preserve"> ortam değişkeni (değer kırpılır, tırnaklar soyulur, göreli verilmişse betiğin dizinine göre çözülür), sonra </w:t>
      </w:r>
      <w:r>
        <w:rPr>
          <w:rFonts w:ascii="Consolas" w:hAnsi="Consolas"/>
          <w:b w:val="0"/>
          <w:i w:val="0"/>
          <w:color w:val="B0330E"/>
          <w:sz w:val="19"/>
        </w:rPr>
        <w:t>data/one_week_backtest.xlsx</w:t>
      </w:r>
      <w:r>
        <w:rPr>
          <w:rFonts w:ascii="Calibri" w:hAnsi="Calibri"/>
          <w:b w:val="0"/>
          <w:i w:val="0"/>
        </w:rPr>
        <w:t>. Ortam değişkeni tanımlı ama dosya yoksa sessizce yedek yola düşülür.</w:t>
      </w:r>
    </w:p>
    <w:p>
      <w:pPr>
        <w:jc w:val="both"/>
      </w:pPr>
      <w:r>
        <w:rPr>
          <w:rFonts w:ascii="Calibri" w:hAnsi="Calibri"/>
          <w:b w:val="0"/>
          <w:i w:val="0"/>
        </w:rPr>
        <w:t xml:space="preserve">Girdi tablosu satır satır normalize edilir ve tip toleransı geniştir. Tarih hücresi </w:t>
      </w:r>
      <w:r>
        <w:rPr>
          <w:rFonts w:ascii="Consolas" w:hAnsi="Consolas"/>
          <w:b w:val="0"/>
          <w:i w:val="0"/>
          <w:color w:val="B0330E"/>
          <w:sz w:val="19"/>
        </w:rPr>
        <w:t>pd.Timestamp</w:t>
      </w:r>
      <w:r>
        <w:rPr>
          <w:rFonts w:ascii="Calibri" w:hAnsi="Calibri"/>
          <w:b w:val="0"/>
          <w:i w:val="0"/>
        </w:rPr>
        <w:t xml:space="preserve">, </w:t>
      </w:r>
      <w:r>
        <w:rPr>
          <w:rFonts w:ascii="Consolas" w:hAnsi="Consolas"/>
          <w:b w:val="0"/>
          <w:i w:val="0"/>
          <w:color w:val="B0330E"/>
          <w:sz w:val="19"/>
        </w:rPr>
        <w:t>datetime</w:t>
      </w:r>
      <w:r>
        <w:rPr>
          <w:rFonts w:ascii="Calibri" w:hAnsi="Calibri"/>
          <w:b w:val="0"/>
          <w:i w:val="0"/>
        </w:rPr>
        <w:t xml:space="preserve">, </w:t>
      </w:r>
      <w:r>
        <w:rPr>
          <w:rFonts w:ascii="Consolas" w:hAnsi="Consolas"/>
          <w:b w:val="0"/>
          <w:i w:val="0"/>
          <w:color w:val="B0330E"/>
          <w:sz w:val="19"/>
        </w:rPr>
        <w:t>date</w:t>
      </w:r>
      <w:r>
        <w:rPr>
          <w:rFonts w:ascii="Calibri" w:hAnsi="Calibri"/>
          <w:b w:val="0"/>
          <w:i w:val="0"/>
        </w:rPr>
        <w:t xml:space="preserve">, Excel seri numarası (1899-12-30 epoch'u) veya altı farklı metin biçiminden gelebilir. Saat hücresi </w:t>
      </w:r>
      <w:r>
        <w:rPr>
          <w:rFonts w:ascii="Consolas" w:hAnsi="Consolas"/>
          <w:b w:val="0"/>
          <w:i w:val="0"/>
          <w:color w:val="B0330E"/>
          <w:sz w:val="19"/>
        </w:rPr>
        <w:t>datetime.time</w:t>
      </w:r>
      <w:r>
        <w:rPr>
          <w:rFonts w:ascii="Calibri" w:hAnsi="Calibri"/>
          <w:b w:val="0"/>
          <w:i w:val="0"/>
        </w:rPr>
        <w:t xml:space="preserve">, </w:t>
      </w:r>
      <w:r>
        <w:rPr>
          <w:rFonts w:ascii="Consolas" w:hAnsi="Consolas"/>
          <w:b w:val="0"/>
          <w:i w:val="0"/>
          <w:color w:val="B0330E"/>
          <w:sz w:val="19"/>
        </w:rPr>
        <w:t>Timestamp</w:t>
      </w:r>
      <w:r>
        <w:rPr>
          <w:rFonts w:ascii="Calibri" w:hAnsi="Calibri"/>
          <w:b w:val="0"/>
          <w:i w:val="0"/>
        </w:rPr>
        <w:t xml:space="preserve">, </w:t>
      </w:r>
      <w:r>
        <w:rPr>
          <w:rFonts w:ascii="Consolas" w:hAnsi="Consolas"/>
          <w:b w:val="0"/>
          <w:i w:val="0"/>
          <w:color w:val="B0330E"/>
          <w:sz w:val="19"/>
        </w:rPr>
        <w:t>Timedelta</w:t>
      </w:r>
      <w:r>
        <w:rPr>
          <w:rFonts w:ascii="Calibri" w:hAnsi="Calibri"/>
          <w:b w:val="0"/>
          <w:i w:val="0"/>
        </w:rPr>
        <w:t xml:space="preserve">, Excel gün kesri (0,375 → 09:00) veya dört farklı metin biçiminden gelebilir; saniye artığı varsa yarışmanın yuvarlama yönüyle tutarlı olacak biçimde bir üst </w:t>
      </w:r>
      <w:r>
        <w:rPr>
          <w:rFonts w:ascii="Calibri" w:hAnsi="Calibri"/>
          <w:b/>
          <w:i w:val="0"/>
        </w:rPr>
        <w:t>dakikaya</w:t>
      </w:r>
      <w:r>
        <w:rPr>
          <w:rFonts w:ascii="Calibri" w:hAnsi="Calibri"/>
          <w:b w:val="0"/>
          <w:i w:val="0"/>
        </w:rPr>
        <w:t xml:space="preserve"> yuvarlanır. Desi hücresi sayıya çevrilir, en yakın tam sayıya yuvarlanır ve negatifler sıfırlanır.</w:t>
      </w:r>
    </w:p>
    <w:p>
      <w:pPr>
        <w:jc w:val="both"/>
      </w:pPr>
      <w:r>
        <w:rPr>
          <w:rFonts w:ascii="Calibri" w:hAnsi="Calibri"/>
          <w:b w:val="0"/>
          <w:i w:val="0"/>
        </w:rPr>
        <w:t xml:space="preserve">Çözümlenemeyen satırlar </w:t>
      </w:r>
      <w:r>
        <w:rPr>
          <w:rFonts w:ascii="Calibri" w:hAnsi="Calibri"/>
          <w:b/>
          <w:i w:val="0"/>
        </w:rPr>
        <w:t>sessizce silinmez</w:t>
      </w:r>
      <w:r>
        <w:rPr>
          <w:rFonts w:ascii="Calibri" w:hAnsi="Calibri"/>
          <w:b w:val="0"/>
          <w:i w:val="0"/>
        </w:rPr>
        <w:t>: dört ayrı sayaç tutulur (geçersiz tarih, geçersiz saat, geçersiz desi, hat matrisinde olmayan çıkış/varış) ve her biri insan-okur bir not olarak konsola basılır. Referans girdide 4.046 satırın tamamı geçmiş, hiçbir satır atlanmamıştır.</w:t>
      </w:r>
    </w:p>
    <w:p>
      <w:pPr>
        <w:pStyle w:val="Heading2"/>
        <w:keepNext/>
      </w:pPr>
      <w:r>
        <w:rPr>
          <w:rFonts w:ascii="Calibri" w:hAnsi="Calibri"/>
          <w:b w:val="0"/>
          <w:i w:val="0"/>
        </w:rPr>
        <w:t>7.3 Ufkun türetilmesi</w:t>
      </w:r>
    </w:p>
    <w:p>
      <w:pPr>
        <w:jc w:val="both"/>
      </w:pPr>
      <w:r>
        <w:rPr>
          <w:rFonts w:ascii="Calibri" w:hAnsi="Calibri"/>
          <w:b w:val="0"/>
          <w:i w:val="0"/>
        </w:rPr>
        <w:t xml:space="preserve">Bölüm 7 kodda gömülü takvim tarihi yasaklar. Ufuk yalnızca girdinin </w:t>
      </w:r>
      <w:r>
        <w:rPr>
          <w:rFonts w:ascii="Consolas" w:hAnsi="Consolas"/>
          <w:b w:val="0"/>
          <w:i w:val="0"/>
          <w:color w:val="B0330E"/>
          <w:sz w:val="19"/>
        </w:rPr>
        <w:t>Tarih</w:t>
      </w:r>
      <w:r>
        <w:rPr>
          <w:rFonts w:ascii="Calibri" w:hAnsi="Calibri"/>
          <w:b w:val="0"/>
          <w:i w:val="0"/>
        </w:rPr>
        <w:t xml:space="preserve"> kolonundan türetilir: en küçük ve en büyük tarih arasındaki </w:t>
      </w:r>
      <w:r>
        <w:rPr>
          <w:rFonts w:ascii="Calibri" w:hAnsi="Calibri"/>
          <w:b/>
          <w:i w:val="0"/>
        </w:rPr>
        <w:t>tüm günler kesintisiz</w:t>
      </w:r>
      <w:r>
        <w:rPr>
          <w:rFonts w:ascii="Calibri" w:hAnsi="Calibri"/>
          <w:b w:val="0"/>
          <w:i w:val="0"/>
        </w:rPr>
        <w:t xml:space="preserve"> döner (arada talebi olmayan bir gün varsa bile listede yer alır, çünkü boru hattı "bir sonraki dalga = ertesi gün" zincirini varsayar). Aralık 31 günü aşarsa yalnızca </w:t>
      </w:r>
      <w:r>
        <w:rPr>
          <w:rFonts w:ascii="Calibri" w:hAnsi="Calibri"/>
          <w:b/>
          <w:i w:val="0"/>
        </w:rPr>
        <w:t>uyarı</w:t>
      </w:r>
      <w:r>
        <w:rPr>
          <w:rFonts w:ascii="Calibri" w:hAnsi="Calibri"/>
          <w:b w:val="0"/>
          <w:i w:val="0"/>
        </w:rPr>
        <w:t xml:space="preserve"> basılır ve çalışma sürer — aykırı tek bir tarih hücresi yüzünden koşu düşürülmez.</w:t>
      </w:r>
    </w:p>
    <w:p>
      <w:pPr>
        <w:jc w:val="both"/>
      </w:pPr>
      <w:r>
        <w:rPr>
          <w:rFonts w:ascii="Calibri" w:hAnsi="Calibri"/>
          <w:b w:val="0"/>
          <w:i w:val="0"/>
        </w:rPr>
        <w:t>Bir test aynı haftayı 2019, 2026 ve 2031 yıllarına taşıyıp sonucun kaymadığını doğrular.</w:t>
      </w:r>
    </w:p>
    <w:p>
      <w:pPr>
        <w:pStyle w:val="Heading2"/>
        <w:keepNext/>
      </w:pPr>
      <w:r>
        <w:rPr>
          <w:rFonts w:ascii="Calibri" w:hAnsi="Calibri"/>
          <w:b w:val="0"/>
          <w:i w:val="0"/>
        </w:rPr>
        <w:t>7.4 Talep kimliği eşlemesi</w:t>
      </w:r>
    </w:p>
    <w:p>
      <w:pPr>
        <w:jc w:val="both"/>
      </w:pPr>
      <w:r>
        <w:rPr>
          <w:rFonts w:ascii="Calibri" w:hAnsi="Calibri"/>
          <w:b w:val="0"/>
          <w:i w:val="0"/>
        </w:rPr>
        <w:t xml:space="preserve">Girdideki talep kimlikleri kanonik </w:t>
      </w:r>
      <w:r>
        <w:rPr>
          <w:rFonts w:ascii="Consolas" w:hAnsi="Consolas"/>
          <w:b w:val="0"/>
          <w:i w:val="0"/>
          <w:color w:val="B0330E"/>
          <w:sz w:val="19"/>
        </w:rPr>
        <w:t>D00001</w:t>
      </w:r>
      <w:r>
        <w:rPr>
          <w:rFonts w:ascii="Calibri" w:hAnsi="Calibri"/>
          <w:b w:val="0"/>
          <w:i w:val="0"/>
        </w:rPr>
        <w:t xml:space="preserve"> biçiminde olmayabilir (</w:t>
      </w:r>
      <w:r>
        <w:rPr>
          <w:rFonts w:ascii="Consolas" w:hAnsi="Consolas"/>
          <w:b w:val="0"/>
          <w:i w:val="0"/>
          <w:color w:val="B0330E"/>
          <w:sz w:val="19"/>
        </w:rPr>
        <w:t>REQ_1</w:t>
      </w:r>
      <w:r>
        <w:rPr>
          <w:rFonts w:ascii="Calibri" w:hAnsi="Calibri"/>
          <w:b w:val="0"/>
          <w:i w:val="0"/>
        </w:rPr>
        <w:t xml:space="preserve">, </w:t>
      </w:r>
      <w:r>
        <w:rPr>
          <w:rFonts w:ascii="Consolas" w:hAnsi="Consolas"/>
          <w:b w:val="0"/>
          <w:i w:val="0"/>
          <w:color w:val="B0330E"/>
          <w:sz w:val="19"/>
        </w:rPr>
        <w:t>TALEP-7</w:t>
      </w:r>
      <w:r>
        <w:rPr>
          <w:rFonts w:ascii="Calibri" w:hAnsi="Calibri"/>
          <w:b w:val="0"/>
          <w:i w:val="0"/>
        </w:rPr>
        <w:t xml:space="preserve">...). Boru hattının iç doğrulayıcıları ve hakem simülatörü kanonik biçime dayandığı için iki yönlü bir eşleme yapılır: girdi satırları </w:t>
      </w:r>
      <w:r>
        <w:rPr>
          <w:rFonts w:ascii="Consolas" w:hAnsi="Consolas"/>
          <w:b w:val="0"/>
          <w:i w:val="0"/>
          <w:color w:val="B0330E"/>
          <w:sz w:val="19"/>
        </w:rPr>
        <w:t>(tarih, çıkış, varış, slot)</w:t>
      </w:r>
      <w:r>
        <w:rPr>
          <w:rFonts w:ascii="Calibri" w:hAnsi="Calibri"/>
          <w:b w:val="0"/>
          <w:i w:val="0"/>
        </w:rPr>
        <w:t xml:space="preserve"> anahtarıyla kararlı biçimde sıralanıp </w:t>
      </w:r>
      <w:r>
        <w:rPr>
          <w:rFonts w:ascii="Consolas" w:hAnsi="Consolas"/>
          <w:b w:val="0"/>
          <w:i w:val="0"/>
          <w:color w:val="B0330E"/>
          <w:sz w:val="19"/>
        </w:rPr>
        <w:t>D00001...</w:t>
      </w:r>
      <w:r>
        <w:rPr>
          <w:rFonts w:ascii="Calibri" w:hAnsi="Calibri"/>
          <w:b w:val="0"/>
          <w:i w:val="0"/>
        </w:rPr>
        <w:t xml:space="preserve"> kimlikleri atanır, plan yazılmadan hemen önce kimlikler </w:t>
      </w:r>
      <w:r>
        <w:rPr>
          <w:rFonts w:ascii="Calibri" w:hAnsi="Calibri"/>
          <w:b/>
          <w:i w:val="0"/>
        </w:rPr>
        <w:t>özgün hâllerine</w:t>
      </w:r>
      <w:r>
        <w:rPr>
          <w:rFonts w:ascii="Calibri" w:hAnsi="Calibri"/>
          <w:b w:val="0"/>
          <w:i w:val="0"/>
        </w:rPr>
        <w:t xml:space="preserve"> geri çevrilir ve bölünmüş parça soneki korunur. Böylece çıktı, jürinin verdiği talep tablosuyla birebir eşleşir (Q&amp;A HititRoute Soru 2: </w:t>
      </w:r>
      <w:r>
        <w:rPr>
          <w:rFonts w:ascii="Calibri" w:hAnsi="Calibri"/>
          <w:b w:val="0"/>
          <w:i/>
        </w:rPr>
        <w:t>"Talep ID exceli ile Taşıma planı exceli içindeki talep ID'lerin birebir eşleşmesi gerekmektedir."</w:t>
      </w:r>
      <w:r>
        <w:rPr>
          <w:rFonts w:ascii="Calibri" w:hAnsi="Calibri"/>
          <w:b w:val="0"/>
          <w:i w:val="0"/>
        </w:rPr>
        <w:t>).</w:t>
      </w:r>
    </w:p>
    <w:p>
      <w:pPr>
        <w:jc w:val="both"/>
      </w:pPr>
      <w:r>
        <w:rPr>
          <w:rFonts w:ascii="Calibri" w:hAnsi="Calibri"/>
          <w:b w:val="0"/>
          <w:i w:val="0"/>
        </w:rPr>
        <w:t xml:space="preserve">Sıralama anahtarı, tahmin modülünün kimlik atama anahtarıyla </w:t>
      </w:r>
      <w:r>
        <w:rPr>
          <w:rFonts w:ascii="Calibri" w:hAnsi="Calibri"/>
          <w:b/>
          <w:i w:val="0"/>
        </w:rPr>
        <w:t>birebir aynı</w:t>
      </w:r>
      <w:r>
        <w:rPr>
          <w:rFonts w:ascii="Calibri" w:hAnsi="Calibri"/>
          <w:b w:val="0"/>
          <w:i w:val="0"/>
        </w:rPr>
        <w:t xml:space="preserve"> seçilmiştir. Bunun ölçülebilir sonucu şudur: girdi bu projenin kendi tahmin çıktısıysa eşleme </w:t>
      </w:r>
      <w:r>
        <w:rPr>
          <w:rFonts w:ascii="Calibri" w:hAnsi="Calibri"/>
          <w:b/>
          <w:i w:val="0"/>
        </w:rPr>
        <w:t>özdeşliktir</w:t>
      </w:r>
      <w:r>
        <w:rPr>
          <w:rFonts w:ascii="Calibri" w:hAnsi="Calibri"/>
          <w:b w:val="0"/>
          <w:i w:val="0"/>
        </w:rPr>
        <w:t xml:space="preserve"> ve boru hattı bit-birebir aynı planı üretir. Referans dosyada 4.046 satırın tamamında kanonik kimlik özgün kimlikle aynıdır.</w:t>
      </w:r>
    </w:p>
    <w:p>
      <w:pPr>
        <w:pStyle w:val="Heading2"/>
        <w:keepNext/>
      </w:pPr>
      <w:r>
        <w:rPr>
          <w:rFonts w:ascii="Calibri" w:hAnsi="Calibri"/>
          <w:b w:val="0"/>
          <w:i w:val="0"/>
        </w:rPr>
        <w:t>7.5 Çıktı sözleşmesi ve atomik yazım</w:t>
      </w:r>
    </w:p>
    <w:p>
      <w:pPr>
        <w:jc w:val="both"/>
      </w:pPr>
      <w:r>
        <w:rPr>
          <w:rFonts w:ascii="Calibri" w:hAnsi="Calibri"/>
          <w:b w:val="0"/>
          <w:i w:val="0"/>
        </w:rPr>
        <w:t>Plan beş adımda yazılır:</w:t>
      </w:r>
    </w:p>
    <w:p>
      <w:pPr>
        <w:pStyle w:val="ListNumber"/>
      </w:pPr>
      <w:r>
        <w:rPr>
          <w:rFonts w:ascii="Calibri" w:hAnsi="Calibri"/>
          <w:b w:val="0"/>
          <w:i w:val="0"/>
        </w:rPr>
        <w:t xml:space="preserve">Şema doğrulaması </w:t>
      </w:r>
      <w:r>
        <w:rPr>
          <w:rFonts w:ascii="Calibri" w:hAnsi="Calibri"/>
          <w:b/>
          <w:i w:val="0"/>
        </w:rPr>
        <w:t>yazımdan önce</w:t>
      </w:r>
      <w:r>
        <w:rPr>
          <w:rFonts w:ascii="Calibri" w:hAnsi="Calibri"/>
          <w:b w:val="0"/>
          <w:i w:val="0"/>
        </w:rPr>
        <w:t xml:space="preserve"> çalışır; en ufak hatada dosyaya hiç dokunulmaz.</w:t>
      </w:r>
    </w:p>
    <w:p>
      <w:pPr>
        <w:pStyle w:val="ListNumber"/>
      </w:pPr>
      <w:r>
        <w:rPr>
          <w:rFonts w:ascii="Calibri" w:hAnsi="Calibri"/>
          <w:b w:val="0"/>
          <w:i w:val="0"/>
        </w:rPr>
        <w:t>Kimlikler özgün hâllerine çevrilir ve 16 kolon şablon sırasına sabitlenir.</w:t>
      </w:r>
    </w:p>
    <w:p>
      <w:pPr>
        <w:pStyle w:val="ListNumber"/>
      </w:pPr>
      <w:r>
        <w:rPr>
          <w:rFonts w:ascii="Calibri" w:hAnsi="Calibri"/>
          <w:b w:val="0"/>
          <w:i w:val="0"/>
        </w:rPr>
        <w:t xml:space="preserve">Hedef dizinde </w:t>
      </w:r>
      <w:r>
        <w:rPr>
          <w:rFonts w:ascii="Calibri" w:hAnsi="Calibri"/>
          <w:b/>
          <w:i w:val="0"/>
        </w:rPr>
        <w:t>gizli önekli geçici bir dosyaya</w:t>
      </w:r>
      <w:r>
        <w:rPr>
          <w:rFonts w:ascii="Calibri" w:hAnsi="Calibri"/>
          <w:b w:val="0"/>
          <w:i w:val="0"/>
        </w:rPr>
        <w:t xml:space="preserve"> yazılır ve </w:t>
      </w:r>
      <w:r>
        <w:rPr>
          <w:rFonts w:ascii="Consolas" w:hAnsi="Consolas"/>
          <w:b w:val="0"/>
          <w:i w:val="0"/>
          <w:color w:val="B0330E"/>
          <w:sz w:val="19"/>
        </w:rPr>
        <w:t>Taşınan Desi</w:t>
      </w:r>
      <w:r>
        <w:rPr>
          <w:rFonts w:ascii="Calibri" w:hAnsi="Calibri"/>
          <w:b w:val="0"/>
          <w:i w:val="0"/>
        </w:rPr>
        <w:t xml:space="preserve"> kolonuna resmî şablonun </w:t>
      </w:r>
      <w:r>
        <w:rPr>
          <w:rFonts w:ascii="Consolas" w:hAnsi="Consolas"/>
          <w:b w:val="0"/>
          <w:i w:val="0"/>
          <w:color w:val="B0330E"/>
          <w:sz w:val="19"/>
        </w:rPr>
        <w:t>0.000</w:t>
      </w:r>
      <w:r>
        <w:rPr>
          <w:rFonts w:ascii="Calibri" w:hAnsi="Calibri"/>
          <w:b w:val="0"/>
          <w:i w:val="0"/>
        </w:rPr>
        <w:t xml:space="preserve"> sayı biçimi uygulanır.</w:t>
      </w:r>
    </w:p>
    <w:p>
      <w:pPr>
        <w:pStyle w:val="ListNumber"/>
      </w:pPr>
      <w:r>
        <w:rPr>
          <w:rFonts w:ascii="Calibri" w:hAnsi="Calibri"/>
          <w:b w:val="0"/>
          <w:i w:val="0"/>
        </w:rPr>
        <w:t xml:space="preserve">Geçici dosya diskten </w:t>
      </w:r>
      <w:r>
        <w:rPr>
          <w:rFonts w:ascii="Calibri" w:hAnsi="Calibri"/>
          <w:b/>
          <w:i w:val="0"/>
        </w:rPr>
        <w:t>geri okunur</w:t>
      </w:r>
      <w:r>
        <w:rPr>
          <w:rFonts w:ascii="Calibri" w:hAnsi="Calibri"/>
          <w:b w:val="0"/>
          <w:i w:val="0"/>
        </w:rPr>
        <w:t>: kolon listesi birebir eşleşmeli, satır sayısı korunmuş olmalıdır; uymazsa hata.</w:t>
      </w:r>
    </w:p>
    <w:p>
      <w:pPr>
        <w:pStyle w:val="ListNumber"/>
      </w:pPr>
      <w:r>
        <w:rPr>
          <w:rFonts w:ascii="Consolas" w:hAnsi="Consolas"/>
          <w:b w:val="0"/>
          <w:i w:val="0"/>
          <w:color w:val="B0330E"/>
          <w:sz w:val="19"/>
        </w:rPr>
        <w:t>os.replace</w:t>
      </w:r>
      <w:r>
        <w:rPr>
          <w:rFonts w:ascii="Calibri" w:hAnsi="Calibri"/>
          <w:b w:val="0"/>
          <w:i w:val="0"/>
        </w:rPr>
        <w:t xml:space="preserve"> ile </w:t>
      </w:r>
      <w:r>
        <w:rPr>
          <w:rFonts w:ascii="Calibri" w:hAnsi="Calibri"/>
          <w:b/>
          <w:i w:val="0"/>
        </w:rPr>
        <w:t>atomik</w:t>
      </w:r>
      <w:r>
        <w:rPr>
          <w:rFonts w:ascii="Calibri" w:hAnsi="Calibri"/>
          <w:b w:val="0"/>
          <w:i w:val="0"/>
        </w:rPr>
        <w:t xml:space="preserve"> olarak yerine konur.</w:t>
      </w:r>
    </w:p>
    <w:p>
      <w:pPr>
        <w:jc w:val="both"/>
      </w:pPr>
      <w:r>
        <w:rPr>
          <w:rFonts w:ascii="Calibri" w:hAnsi="Calibri"/>
          <w:b w:val="0"/>
          <w:i w:val="0"/>
        </w:rPr>
        <w:t>Sonuç değişmez bir garantidir: diskteki dosya her an ya yoktur ya da şemaya birebir uyan, geçerli bir plandır. Yarım yazılmış dosya asla görünmez.</w:t>
      </w:r>
    </w:p>
    <w:p>
      <w:pPr>
        <w:jc w:val="both"/>
      </w:pPr>
      <w:r>
        <w:rPr>
          <w:rFonts w:ascii="Calibri" w:hAnsi="Calibri"/>
          <w:b w:val="0"/>
          <w:i w:val="0"/>
        </w:rPr>
        <w:t xml:space="preserve">Hücre değerleri de karşılaştırılır. Excel hücreleri yaklaşık 17 anlamlı basamak sakladığı için 3347,8859374999997 değeri diskten 3347,8859375 olarak döner; bu </w:t>
      </w:r>
      <w:r>
        <w:rPr>
          <w:rFonts w:ascii="Calibri" w:hAnsi="Calibri"/>
          <w:b/>
          <w:i w:val="0"/>
        </w:rPr>
        <w:t>veri bozulması değil</w:t>
      </w:r>
      <w:r>
        <w:rPr>
          <w:rFonts w:ascii="Calibri" w:hAnsi="Calibri"/>
          <w:b w:val="0"/>
          <w:i w:val="0"/>
        </w:rPr>
        <w:t>, dosya biçiminin doğal hassasiyetidir ve bağıl toleransla tolere edilir. Toleransın ötesindeki farklar uyarı olarak basılır ama yayını engellemez — çünkü Bölüm 10'a göre çıktısız kalmak bir uyarıdan çok daha ağır bir sonuçtur.</w:t>
      </w:r>
    </w:p>
    <w:p>
      <w:pPr>
        <w:pStyle w:val="Heading2"/>
        <w:keepNext/>
      </w:pPr>
      <w:r>
        <w:rPr>
          <w:rFonts w:ascii="Calibri" w:hAnsi="Calibri"/>
          <w:b w:val="0"/>
          <w:i w:val="0"/>
        </w:rPr>
        <w:t>7.6 Kademeli yayın ve sert süre sınırı</w:t>
      </w:r>
    </w:p>
    <w:p>
      <w:pPr>
        <w:jc w:val="both"/>
      </w:pPr>
      <w:r>
        <w:rPr>
          <w:rFonts w:ascii="Calibri" w:hAnsi="Calibri"/>
          <w:b w:val="0"/>
          <w:i w:val="0"/>
        </w:rPr>
        <w:t>Bölüm 10 iki ayrı hata durumu tanımlar ve ikisi için de ayrı bir mekanizma vardır.</w:t>
      </w:r>
    </w:p>
    <w:p>
      <w:pPr>
        <w:jc w:val="both"/>
      </w:pPr>
      <w:r>
        <w:rPr>
          <w:rFonts w:ascii="Calibri" w:hAnsi="Calibri"/>
          <w:b/>
          <w:i w:val="0"/>
        </w:rPr>
        <w:t>"Beklenen çıktı dosyası üretilmez" için: kademeli yayın (progressive publishing).</w:t>
      </w:r>
      <w:r>
        <w:rPr>
          <w:rFonts w:ascii="Calibri" w:hAnsi="Calibri"/>
          <w:b w:val="0"/>
          <w:i w:val="0"/>
        </w:rPr>
        <w:t xml:space="preserve"> Geçerli ilk plan — yani Stage 0 temel planı — elde edilir edilmez </w:t>
      </w:r>
      <w:r>
        <w:rPr>
          <w:rFonts w:ascii="Consolas" w:hAnsi="Consolas"/>
          <w:b w:val="0"/>
          <w:i w:val="0"/>
          <w:color w:val="B0330E"/>
          <w:sz w:val="19"/>
        </w:rPr>
        <w:t>out/Tasima-plani.xlsx</w:t>
      </w:r>
      <w:r>
        <w:rPr>
          <w:rFonts w:ascii="Calibri" w:hAnsi="Calibri"/>
          <w:b w:val="0"/>
          <w:i w:val="0"/>
        </w:rPr>
        <w:t xml:space="preserve"> yazılır; kabul edilen her aşama dosyayı atomik olarak günceller. Beklenmedik bir hata hâlinde diskte her zaman geçerli bir taşıma planı bulunur. Bu ölçülmüştür: süreç Stage 2'nin ortasında </w:t>
      </w:r>
      <w:r>
        <w:rPr>
          <w:rFonts w:ascii="Calibri" w:hAnsi="Calibri"/>
          <w:b/>
          <w:i w:val="0"/>
        </w:rPr>
        <w:t>zorla öldürüldüğünde</w:t>
      </w:r>
      <w:r>
        <w:rPr>
          <w:rFonts w:ascii="Calibri" w:hAnsi="Calibri"/>
          <w:b w:val="0"/>
          <w:i w:val="0"/>
        </w:rPr>
        <w:t xml:space="preserve"> bile diskte 3.710 satırlık, tek sayfalı, 16 kolonu birebir doğru bir plan bulundu.</w:t>
      </w:r>
    </w:p>
    <w:p>
      <w:pPr>
        <w:jc w:val="both"/>
      </w:pPr>
      <w:r>
        <w:rPr>
          <w:rFonts w:ascii="Calibri" w:hAnsi="Calibri"/>
          <w:b/>
          <w:i w:val="0"/>
        </w:rPr>
        <w:t>"Zaman aşımı" için: sert süre sınırı.</w:t>
      </w:r>
      <w:r>
        <w:rPr>
          <w:rFonts w:ascii="Calibri" w:hAnsi="Calibri"/>
          <w:b w:val="0"/>
          <w:i w:val="0"/>
        </w:rPr>
        <w:t xml:space="preserve"> Arama aşamaları kendi içlerinde bölünemediği için sınır dışarıdan konur: her aşama ayrı bir arka plan iş parçacığında, kalan bütçeyle sınırlı olarak çalıştırılır. Sınır dolarsa aşama </w:t>
      </w:r>
      <w:r>
        <w:rPr>
          <w:rFonts w:ascii="Calibri" w:hAnsi="Calibri"/>
          <w:b/>
          <w:i w:val="0"/>
        </w:rPr>
        <w:t>terk edilir</w:t>
      </w:r>
      <w:r>
        <w:rPr>
          <w:rFonts w:ascii="Calibri" w:hAnsi="Calibri"/>
          <w:b w:val="0"/>
          <w:i w:val="0"/>
        </w:rPr>
        <w:t xml:space="preserve">, o ana kadarki en iyi plan korunur ve süreç normal biçimde sonlanır. Bütçe varsayılan olarak </w:t>
      </w:r>
      <w:r>
        <w:rPr>
          <w:rFonts w:ascii="Calibri" w:hAnsi="Calibri"/>
          <w:b/>
          <w:i w:val="0"/>
        </w:rPr>
        <w:t>100 dakikadır</w:t>
      </w:r>
      <w:r>
        <w:rPr>
          <w:rFonts w:ascii="Calibri" w:hAnsi="Calibri"/>
          <w:b w:val="0"/>
          <w:i w:val="0"/>
        </w:rPr>
        <w:t xml:space="preserve"> (Bölüm 10 ile aynı); bunun %90'ı aramaya, kalan %10'u çıktının yazılmasına ayrılır.</w:t>
      </w:r>
    </w:p>
    <w:p>
      <w:pPr>
        <w:jc w:val="both"/>
      </w:pPr>
      <w:r>
        <w:rPr>
          <w:rFonts w:ascii="Calibri" w:hAnsi="Calibri"/>
          <w:b w:val="0"/>
          <w:i w:val="0"/>
        </w:rPr>
        <w:t>Ölçülmüş davranış (bütçe 36 saniyeye indirilerek):</w:t>
      </w:r>
    </w:p>
    <w:p>
      <w:pPr>
        <w:spacing w:before="120" w:after="0" w:line="240" w:lineRule="auto"/>
        <w:ind w:left="227"/>
        <w:shd w:val="clear" w:color="auto" w:fill="F4F5F7"/>
      </w:pPr>
      <w:r>
        <w:rPr>
          <w:rFonts w:ascii="Consolas" w:hAnsi="Consolas"/>
          <w:color w:val="242933"/>
          <w:sz w:val="18"/>
        </w:rPr>
        <w:t>[Stage 1 aynı-hat onarım] kabul edildi; tasarruf 1.800.774,93 TL (13,4 sn)</w:t>
      </w:r>
    </w:p>
    <w:p>
      <w:pPr>
        <w:spacing w:before="0" w:after="0" w:line="240" w:lineRule="auto"/>
        <w:ind w:left="227"/>
        <w:shd w:val="clear" w:color="auto" w:fill="F4F5F7"/>
      </w:pPr>
      <w:r>
        <w:rPr>
          <w:rFonts w:ascii="Consolas" w:hAnsi="Consolas"/>
          <w:color w:val="242933"/>
          <w:sz w:val="18"/>
        </w:rPr>
        <w:t xml:space="preserve">    -&gt; çıktı güncellendi (Stage 1)</w:t>
      </w:r>
    </w:p>
    <w:p>
      <w:pPr>
        <w:spacing w:before="0" w:after="0" w:line="240" w:lineRule="auto"/>
        <w:ind w:left="227"/>
        <w:shd w:val="clear" w:color="auto" w:fill="F4F5F7"/>
      </w:pPr>
      <w:r>
        <w:rPr>
          <w:rFonts w:ascii="Consolas" w:hAnsi="Consolas"/>
          <w:color w:val="242933"/>
          <w:sz w:val="18"/>
        </w:rPr>
        <w:t>[Stage 2 milk-run] süre sınırında terk edildi (11,4 sn); önceki plan korunuyor</w:t>
      </w:r>
    </w:p>
    <w:p>
      <w:pPr>
        <w:spacing w:before="0" w:after="0" w:line="240" w:lineRule="auto"/>
        <w:ind w:left="227"/>
        <w:shd w:val="clear" w:color="auto" w:fill="F4F5F7"/>
      </w:pPr>
      <w:r>
        <w:rPr>
          <w:rFonts w:ascii="Consolas" w:hAnsi="Consolas"/>
          <w:color w:val="242933"/>
          <w:sz w:val="18"/>
        </w:rPr>
        <w:t>[Stage 3 rota-ortası yük alma] atlandı: arama bütçesi tükendi</w:t>
      </w:r>
    </w:p>
    <w:p>
      <w:pPr>
        <w:spacing w:before="0" w:after="120" w:line="240" w:lineRule="auto"/>
        <w:ind w:left="227"/>
        <w:shd w:val="clear" w:color="auto" w:fill="F4F5F7"/>
      </w:pPr>
      <w:r>
        <w:rPr>
          <w:rFonts w:ascii="Consolas" w:hAnsi="Consolas"/>
          <w:color w:val="242933"/>
          <w:sz w:val="18"/>
        </w:rPr>
        <w:t>Toplam süre: 32,4 sn -&gt; çıkış kodu 0, geçerli plan diskte (0 ihlal)</w:t>
      </w:r>
    </w:p>
    <w:p>
      <w:pPr>
        <w:jc w:val="both"/>
      </w:pPr>
      <w:r>
        <w:rPr>
          <w:rFonts w:ascii="Calibri" w:hAnsi="Calibri"/>
          <w:b w:val="0"/>
          <w:i w:val="0"/>
        </w:rPr>
        <w:t xml:space="preserve">Ek olarak her aşama istisna yakalamasıyla sarmalanmıştır; bir aşama çökerse tam hata izi basılır ve önceki aşamanın planı korunur. </w:t>
      </w:r>
      <w:r>
        <w:rPr>
          <w:rFonts w:ascii="Consolas" w:hAnsi="Consolas"/>
          <w:b w:val="0"/>
          <w:i w:val="0"/>
          <w:color w:val="B0330E"/>
          <w:sz w:val="19"/>
        </w:rPr>
        <w:t>main()</w:t>
      </w:r>
      <w:r>
        <w:rPr>
          <w:rFonts w:ascii="Calibri" w:hAnsi="Calibri"/>
          <w:b w:val="0"/>
          <w:i w:val="0"/>
        </w:rPr>
        <w:t xml:space="preserve"> daima 0 döner. Tek bilinçli istisna, hiç yayın yapılamamış olmasıdır — o durumda hata bilinçli olarak yükseltilir, çünkü sessizce yanlış bir çıktı bırakmaktansa hatanın görünmesi yeğdir.</w:t>
      </w:r>
    </w:p>
    <w:p>
      <w:pPr>
        <w:pStyle w:val="Heading2"/>
        <w:keepNext/>
      </w:pPr>
      <w:r>
        <w:rPr>
          <w:rFonts w:ascii="Calibri" w:hAnsi="Calibri"/>
          <w:b w:val="0"/>
          <w:i w:val="0"/>
        </w:rPr>
        <w:t>7.7 Değişiklik kapsamı (Bölüm 8)</w:t>
      </w:r>
    </w:p>
    <w:p>
      <w:pPr>
        <w:jc w:val="both"/>
      </w:pPr>
      <w:r>
        <w:rPr>
          <w:rFonts w:ascii="Calibri" w:hAnsi="Calibri"/>
          <w:b w:val="0"/>
          <w:i w:val="0"/>
        </w:rPr>
        <w:t>Bölüm 8 değişikliklerin yalnız entegrasyon amaçlı olmasını ister. Teslim paketinde:</w:t>
      </w:r>
    </w:p>
    <w:p>
      <w:pPr>
        <w:pStyle w:val="ListBullet"/>
      </w:pPr>
      <w:r>
        <w:rPr>
          <w:rFonts w:ascii="Consolas" w:hAnsi="Consolas"/>
          <w:b w:val="0"/>
          <w:i w:val="0"/>
          <w:color w:val="B0330E"/>
          <w:sz w:val="19"/>
        </w:rPr>
        <w:t>main.py</w:t>
      </w:r>
      <w:r>
        <w:rPr>
          <w:rFonts w:ascii="Calibri" w:hAnsi="Calibri"/>
          <w:b w:val="0"/>
          <w:i w:val="0"/>
        </w:rPr>
        <w:t xml:space="preserve"> ve </w:t>
      </w:r>
      <w:r>
        <w:rPr>
          <w:rFonts w:ascii="Consolas" w:hAnsi="Consolas"/>
          <w:b w:val="0"/>
          <w:i w:val="0"/>
          <w:color w:val="B0330E"/>
          <w:sz w:val="19"/>
        </w:rPr>
        <w:t>src/contract.py</w:t>
      </w:r>
      <w:r>
        <w:rPr>
          <w:rFonts w:ascii="Calibri" w:hAnsi="Calibri"/>
          <w:b w:val="0"/>
          <w:i w:val="0"/>
        </w:rPr>
        <w:t xml:space="preserve"> </w:t>
      </w:r>
      <w:r>
        <w:rPr>
          <w:rFonts w:ascii="Calibri" w:hAnsi="Calibri"/>
          <w:b/>
          <w:i w:val="0"/>
        </w:rPr>
        <w:t>tamamen yenidir</w:t>
      </w:r>
      <w:r>
        <w:rPr>
          <w:rFonts w:ascii="Calibri" w:hAnsi="Calibri"/>
          <w:b w:val="0"/>
          <w:i w:val="0"/>
        </w:rPr>
        <w:t xml:space="preserve"> ve tek bir optimizasyon kararı içermez.</w:t>
      </w:r>
    </w:p>
    <w:p>
      <w:pPr>
        <w:pStyle w:val="ListBullet"/>
      </w:pPr>
      <w:r>
        <w:rPr>
          <w:rFonts w:ascii="Calibri" w:hAnsi="Calibri"/>
          <w:b/>
          <w:i w:val="0"/>
        </w:rPr>
        <w:t>Değiştirilen dosya sayısı: iki.</w:t>
      </w:r>
      <w:r>
        <w:rPr>
          <w:rFonts w:ascii="Calibri" w:hAnsi="Calibri"/>
          <w:b w:val="0"/>
          <w:i w:val="0"/>
        </w:rPr>
        <w:t xml:space="preserve"> </w:t>
      </w:r>
      <w:r>
        <w:rPr>
          <w:rFonts w:ascii="Consolas" w:hAnsi="Consolas"/>
          <w:b w:val="0"/>
          <w:i w:val="0"/>
          <w:color w:val="B0330E"/>
          <w:sz w:val="19"/>
        </w:rPr>
        <w:t>src/data.py</w:t>
      </w:r>
      <w:r>
        <w:rPr>
          <w:rFonts w:ascii="Calibri" w:hAnsi="Calibri"/>
          <w:b w:val="0"/>
          <w:i w:val="0"/>
        </w:rPr>
        <w:t xml:space="preserve">'ye opsiyonel </w:t>
      </w:r>
      <w:r>
        <w:rPr>
          <w:rFonts w:ascii="Consolas" w:hAnsi="Consolas"/>
          <w:b w:val="0"/>
          <w:i w:val="0"/>
          <w:color w:val="B0330E"/>
          <w:sz w:val="19"/>
        </w:rPr>
        <w:t>with_demand</w:t>
      </w:r>
      <w:r>
        <w:rPr>
          <w:rFonts w:ascii="Calibri" w:hAnsi="Calibri"/>
          <w:b w:val="0"/>
          <w:i w:val="0"/>
        </w:rPr>
        <w:t xml:space="preserve"> bayrağı eklendi (varsayılan davranış değişmedi); </w:t>
      </w:r>
      <w:r>
        <w:rPr>
          <w:rFonts w:ascii="Consolas" w:hAnsi="Consolas"/>
          <w:b w:val="0"/>
          <w:i w:val="0"/>
          <w:color w:val="B0330E"/>
          <w:sz w:val="19"/>
        </w:rPr>
        <w:t>src/schemas.py</w:t>
      </w:r>
      <w:r>
        <w:rPr>
          <w:rFonts w:ascii="Calibri" w:hAnsi="Calibri"/>
          <w:b w:val="0"/>
          <w:i w:val="0"/>
        </w:rPr>
        <w:t xml:space="preserve">'de talep kimliği düzenli ifadesi </w:t>
      </w:r>
      <w:r>
        <w:rPr>
          <w:rFonts w:ascii="Consolas" w:hAnsi="Consolas"/>
          <w:b w:val="0"/>
          <w:i w:val="0"/>
          <w:color w:val="B0330E"/>
          <w:sz w:val="19"/>
        </w:rPr>
        <w:t>D\d{5}</w:t>
      </w:r>
      <w:r>
        <w:rPr>
          <w:rFonts w:ascii="Calibri" w:hAnsi="Calibri"/>
          <w:b w:val="0"/>
          <w:i w:val="0"/>
        </w:rPr>
        <w:t xml:space="preserve"> yerine </w:t>
      </w:r>
      <w:r>
        <w:rPr>
          <w:rFonts w:ascii="Consolas" w:hAnsi="Consolas"/>
          <w:b w:val="0"/>
          <w:i w:val="0"/>
          <w:color w:val="B0330E"/>
          <w:sz w:val="19"/>
        </w:rPr>
        <w:t>D\d{5,}</w:t>
      </w:r>
      <w:r>
        <w:rPr>
          <w:rFonts w:ascii="Calibri" w:hAnsi="Calibri"/>
          <w:b w:val="0"/>
          <w:i w:val="0"/>
        </w:rPr>
        <w:t xml:space="preserve"> olacak biçimde </w:t>
      </w:r>
      <w:r>
        <w:rPr>
          <w:rFonts w:ascii="Calibri" w:hAnsi="Calibri"/>
          <w:b/>
          <w:i w:val="0"/>
        </w:rPr>
        <w:t>genişletildi</w:t>
      </w:r>
      <w:r>
        <w:rPr>
          <w:rFonts w:ascii="Calibri" w:hAnsi="Calibri"/>
          <w:b w:val="0"/>
          <w:i w:val="0"/>
        </w:rPr>
        <w:t xml:space="preserve"> (99.999 satırdan fazla girdi için, Bölüm 7 gereği).</w:t>
      </w:r>
    </w:p>
    <w:p>
      <w:pPr>
        <w:pStyle w:val="ListBullet"/>
      </w:pPr>
      <w:r>
        <w:rPr>
          <w:rFonts w:ascii="Calibri" w:hAnsi="Calibri"/>
          <w:b w:val="0"/>
          <w:i w:val="0"/>
        </w:rPr>
        <w:t xml:space="preserve">Algoritma, hakem ve çizelgeleme modüllerinin </w:t>
      </w:r>
      <w:r>
        <w:rPr>
          <w:rFonts w:ascii="Calibri" w:hAnsi="Calibri"/>
          <w:b/>
          <w:i w:val="0"/>
        </w:rPr>
        <w:t>hiçbiri değişmedi</w:t>
      </w:r>
      <w:r>
        <w:rPr>
          <w:rFonts w:ascii="Calibri" w:hAnsi="Calibri"/>
          <w:b w:val="0"/>
          <w:i w:val="0"/>
        </w:rPr>
        <w:t>.</w:t>
      </w:r>
    </w:p>
    <w:p>
      <w:pPr>
        <w:jc w:val="both"/>
      </w:pPr>
      <w:r>
        <w:rPr>
          <w:rFonts w:ascii="Calibri" w:hAnsi="Calibri"/>
          <w:b w:val="0"/>
          <w:i w:val="0"/>
        </w:rPr>
        <w:t xml:space="preserve">Kanıt niteliksel değil sayısaldır: aynı talep tablosuyla çalıştırıldığında </w:t>
      </w:r>
      <w:r>
        <w:rPr>
          <w:rFonts w:ascii="Consolas" w:hAnsi="Consolas"/>
          <w:b w:val="0"/>
          <w:i w:val="0"/>
          <w:color w:val="B0330E"/>
          <w:sz w:val="19"/>
        </w:rPr>
        <w:t>main.py</w:t>
      </w:r>
      <w:r>
        <w:rPr>
          <w:rFonts w:ascii="Calibri" w:hAnsi="Calibri"/>
          <w:b w:val="0"/>
          <w:i w:val="0"/>
        </w:rPr>
        <w:t xml:space="preserve">, önceki aşamada teslim edilen plan dosyasıyla </w:t>
      </w:r>
      <w:r>
        <w:rPr>
          <w:rFonts w:ascii="Calibri" w:hAnsi="Calibri"/>
          <w:b/>
          <w:i w:val="0"/>
        </w:rPr>
        <w:t>hücre hücre birebir aynı</w:t>
      </w:r>
      <w:r>
        <w:rPr>
          <w:rFonts w:ascii="Calibri" w:hAnsi="Calibri"/>
          <w:b w:val="0"/>
          <w:i w:val="0"/>
        </w:rPr>
        <w:t xml:space="preserve"> dosyayı üretir — 5.523 satır x 16 kolon, </w:t>
      </w:r>
      <w:r>
        <w:rPr>
          <w:rFonts w:ascii="Calibri" w:hAnsi="Calibri"/>
          <w:b/>
          <w:i w:val="0"/>
        </w:rPr>
        <w:t>0 farklı hücre</w:t>
      </w:r>
      <w:r>
        <w:rPr>
          <w:rFonts w:ascii="Calibri" w:hAnsi="Calibri"/>
          <w:b w:val="0"/>
          <w:i w:val="0"/>
        </w:rPr>
        <w:t>, 11.232.476,731944446 TL, 0 hakem ihlali.</w:t>
      </w:r>
    </w:p>
    <w:p>
      <w:pPr>
        <w:spacing w:before="80" w:after="160"/>
        <w:pBdr>
          <w:bottom w:val="single" w:sz="6" w:space="1" w:color="D8DCE3"/>
        </w:pBdr>
      </w:pPr>
    </w:p>
    <w:p>
      <w:pPr>
        <w:pStyle w:val="Heading1"/>
        <w:keepNext/>
      </w:pPr>
      <w:r>
        <w:rPr>
          <w:rFonts w:ascii="Calibri" w:hAnsi="Calibri"/>
          <w:b w:val="0"/>
          <w:i w:val="0"/>
        </w:rPr>
        <w:t>8. Ölçülmüş Sonuçlar</w:t>
      </w:r>
    </w:p>
    <w:p>
      <w:pPr>
        <w:pStyle w:val="Heading2"/>
        <w:keepNext/>
      </w:pPr>
      <w:r>
        <w:rPr>
          <w:rFonts w:ascii="Calibri" w:hAnsi="Calibri"/>
          <w:b w:val="0"/>
          <w:i w:val="0"/>
        </w:rPr>
        <w:t>8.1 Maliyet merdiveni</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Aşama</w:t>
            </w:r>
          </w:p>
        </w:tc>
        <w:tc>
          <w:tcPr>
            <w:tcW w:type="dxa" w:w="1550"/>
            <w:shd w:val="clear" w:color="auto" w:fill="2B303B"/>
          </w:tcPr>
          <w:p>
            <w:pPr>
              <w:spacing w:before="60" w:after="60"/>
            </w:pPr>
            <w:r>
              <w:rPr>
                <w:rFonts w:ascii="Calibri" w:hAnsi="Calibri"/>
                <w:b/>
                <w:i w:val="0"/>
                <w:color w:val="FFFFFF"/>
                <w:sz w:val="19"/>
              </w:rPr>
              <w:t>Araç maliyeti (TL)</w:t>
            </w:r>
          </w:p>
        </w:tc>
        <w:tc>
          <w:tcPr>
            <w:tcW w:type="dxa" w:w="1550"/>
            <w:shd w:val="clear" w:color="auto" w:fill="2B303B"/>
          </w:tcPr>
          <w:p>
            <w:pPr>
              <w:spacing w:before="60" w:after="60"/>
            </w:pPr>
            <w:r>
              <w:rPr>
                <w:rFonts w:ascii="Calibri" w:hAnsi="Calibri"/>
                <w:b/>
                <w:i w:val="0"/>
                <w:color w:val="FFFFFF"/>
                <w:sz w:val="19"/>
              </w:rPr>
              <w:t>SLA cezası (TL)</w:t>
            </w:r>
          </w:p>
        </w:tc>
        <w:tc>
          <w:tcPr>
            <w:tcW w:type="dxa" w:w="1550"/>
            <w:shd w:val="clear" w:color="auto" w:fill="2B303B"/>
          </w:tcPr>
          <w:p>
            <w:pPr>
              <w:spacing w:before="60" w:after="60"/>
            </w:pPr>
            <w:r>
              <w:rPr>
                <w:rFonts w:ascii="Calibri" w:hAnsi="Calibri"/>
                <w:b/>
                <w:i w:val="0"/>
                <w:color w:val="FFFFFF"/>
                <w:sz w:val="19"/>
              </w:rPr>
              <w:t>Toplam (TL)</w:t>
            </w:r>
          </w:p>
        </w:tc>
        <w:tc>
          <w:tcPr>
            <w:tcW w:type="dxa" w:w="1550"/>
            <w:shd w:val="clear" w:color="auto" w:fill="2B303B"/>
          </w:tcPr>
          <w:p>
            <w:pPr>
              <w:spacing w:before="60" w:after="60"/>
            </w:pPr>
            <w:r>
              <w:rPr>
                <w:rFonts w:ascii="Calibri" w:hAnsi="Calibri"/>
                <w:b/>
                <w:i w:val="0"/>
                <w:color w:val="FFFFFF"/>
                <w:sz w:val="19"/>
              </w:rPr>
              <w:t>Aşama tasarrufu (TL)</w:t>
            </w:r>
          </w:p>
        </w:tc>
        <w:tc>
          <w:tcPr>
            <w:tcW w:type="dxa" w:w="1550"/>
            <w:shd w:val="clear" w:color="auto" w:fill="2B303B"/>
          </w:tcPr>
          <w:p>
            <w:pPr>
              <w:spacing w:before="60" w:after="60"/>
            </w:pPr>
            <w:r>
              <w:rPr>
                <w:rFonts w:ascii="Calibri" w:hAnsi="Calibri"/>
                <w:b/>
                <w:i w:val="0"/>
                <w:color w:val="FFFFFF"/>
                <w:sz w:val="19"/>
              </w:rPr>
              <w:t>İhlal</w:t>
            </w:r>
          </w:p>
        </w:tc>
      </w:tr>
      <w:tr>
        <w:trPr>
          <w:cantSplit/>
        </w:trPr>
        <w:tc>
          <w:tcPr>
            <w:tcW w:type="dxa" w:w="1550"/>
          </w:tcPr>
          <w:p>
            <w:pPr>
              <w:spacing w:before="40" w:after="40"/>
            </w:pPr>
            <w:r>
              <w:rPr>
                <w:rFonts w:ascii="Calibri" w:hAnsi="Calibri"/>
                <w:b w:val="0"/>
                <w:i w:val="0"/>
                <w:sz w:val="19"/>
              </w:rPr>
              <w:t>Stage 0</w:t>
            </w:r>
          </w:p>
        </w:tc>
        <w:tc>
          <w:tcPr>
            <w:tcW w:type="dxa" w:w="1550"/>
          </w:tcPr>
          <w:p>
            <w:pPr>
              <w:spacing w:before="40" w:after="40"/>
            </w:pPr>
            <w:r>
              <w:rPr>
                <w:rFonts w:ascii="Calibri" w:hAnsi="Calibri"/>
                <w:b w:val="0"/>
                <w:i w:val="0"/>
                <w:sz w:val="19"/>
              </w:rPr>
              <w:t>15.460.592,57</w:t>
            </w:r>
          </w:p>
        </w:tc>
        <w:tc>
          <w:tcPr>
            <w:tcW w:type="dxa" w:w="1550"/>
          </w:tcPr>
          <w:p>
            <w:pPr>
              <w:spacing w:before="40" w:after="40"/>
            </w:pPr>
            <w:r>
              <w:rPr>
                <w:rFonts w:ascii="Calibri" w:hAnsi="Calibri"/>
                <w:b w:val="0"/>
                <w:i w:val="0"/>
                <w:sz w:val="19"/>
              </w:rPr>
              <w:t>1.020.367,20</w:t>
            </w:r>
          </w:p>
        </w:tc>
        <w:tc>
          <w:tcPr>
            <w:tcW w:type="dxa" w:w="1550"/>
          </w:tcPr>
          <w:p>
            <w:pPr>
              <w:spacing w:before="40" w:after="40"/>
            </w:pPr>
            <w:r>
              <w:rPr>
                <w:rFonts w:ascii="Calibri" w:hAnsi="Calibri"/>
                <w:b w:val="0"/>
                <w:i w:val="0"/>
                <w:sz w:val="19"/>
              </w:rPr>
              <w:t>16.480.959,77</w:t>
            </w:r>
          </w:p>
        </w:tc>
        <w:tc>
          <w:tcPr>
            <w:tcW w:type="dxa" w:w="1550"/>
          </w:tcPr>
          <w:p>
            <w:pPr>
              <w:spacing w:before="40" w:after="40"/>
            </w:pPr>
            <w:r>
              <w:rPr>
                <w:rFonts w:ascii="Calibri" w:hAnsi="Calibri"/>
                <w:b w:val="0"/>
                <w:i w:val="0"/>
                <w:sz w:val="19"/>
              </w:rPr>
              <w:t>—</w:t>
            </w:r>
          </w:p>
        </w:tc>
        <w:tc>
          <w:tcPr>
            <w:tcW w:type="dxa" w:w="1550"/>
          </w:tcPr>
          <w:p>
            <w:pPr>
              <w:spacing w:before="40" w:after="40"/>
            </w:pPr>
            <w:r>
              <w:rPr>
                <w:rFonts w:ascii="Calibri" w:hAnsi="Calibri"/>
                <w:b w:val="0"/>
                <w:i w:val="0"/>
                <w:sz w:val="19"/>
              </w:rPr>
              <w:t>0</w:t>
            </w:r>
          </w:p>
        </w:tc>
      </w:tr>
      <w:tr>
        <w:trPr>
          <w:cantSplit/>
        </w:trPr>
        <w:tc>
          <w:tcPr>
            <w:tcW w:type="dxa" w:w="1550"/>
            <w:shd w:val="clear" w:color="auto" w:fill="F7F8FA"/>
          </w:tcPr>
          <w:p>
            <w:pPr>
              <w:spacing w:before="40" w:after="40"/>
            </w:pPr>
            <w:r>
              <w:rPr>
                <w:rFonts w:ascii="Calibri" w:hAnsi="Calibri"/>
                <w:b w:val="0"/>
                <w:i w:val="0"/>
                <w:sz w:val="19"/>
              </w:rPr>
              <w:t>Stage 1</w:t>
            </w:r>
          </w:p>
        </w:tc>
        <w:tc>
          <w:tcPr>
            <w:tcW w:type="dxa" w:w="1550"/>
            <w:shd w:val="clear" w:color="auto" w:fill="F7F8FA"/>
          </w:tcPr>
          <w:p>
            <w:pPr>
              <w:spacing w:before="40" w:after="40"/>
            </w:pPr>
            <w:r>
              <w:rPr>
                <w:rFonts w:ascii="Calibri" w:hAnsi="Calibri"/>
                <w:b w:val="0"/>
                <w:i w:val="0"/>
                <w:sz w:val="19"/>
              </w:rPr>
              <w:t>12.510.401,25</w:t>
            </w:r>
          </w:p>
        </w:tc>
        <w:tc>
          <w:tcPr>
            <w:tcW w:type="dxa" w:w="1550"/>
            <w:shd w:val="clear" w:color="auto" w:fill="F7F8FA"/>
          </w:tcPr>
          <w:p>
            <w:pPr>
              <w:spacing w:before="40" w:after="40"/>
            </w:pPr>
            <w:r>
              <w:rPr>
                <w:rFonts w:ascii="Calibri" w:hAnsi="Calibri"/>
                <w:b w:val="0"/>
                <w:i w:val="0"/>
                <w:sz w:val="19"/>
              </w:rPr>
              <w:t>2.169.783,60</w:t>
            </w:r>
          </w:p>
        </w:tc>
        <w:tc>
          <w:tcPr>
            <w:tcW w:type="dxa" w:w="1550"/>
            <w:shd w:val="clear" w:color="auto" w:fill="F7F8FA"/>
          </w:tcPr>
          <w:p>
            <w:pPr>
              <w:spacing w:before="40" w:after="40"/>
            </w:pPr>
            <w:r>
              <w:rPr>
                <w:rFonts w:ascii="Calibri" w:hAnsi="Calibri"/>
                <w:b w:val="0"/>
                <w:i w:val="0"/>
                <w:sz w:val="19"/>
              </w:rPr>
              <w:t>14.680.184,85</w:t>
            </w:r>
          </w:p>
        </w:tc>
        <w:tc>
          <w:tcPr>
            <w:tcW w:type="dxa" w:w="1550"/>
            <w:shd w:val="clear" w:color="auto" w:fill="F7F8FA"/>
          </w:tcPr>
          <w:p>
            <w:pPr>
              <w:spacing w:before="40" w:after="40"/>
            </w:pPr>
            <w:r>
              <w:rPr>
                <w:rFonts w:ascii="Calibri" w:hAnsi="Calibri"/>
                <w:b w:val="0"/>
                <w:i w:val="0"/>
                <w:sz w:val="19"/>
              </w:rPr>
              <w:t>1.800.774,93</w:t>
            </w:r>
          </w:p>
        </w:tc>
        <w:tc>
          <w:tcPr>
            <w:tcW w:type="dxa" w:w="1550"/>
            <w:shd w:val="clear" w:color="auto" w:fill="F7F8FA"/>
          </w:tcPr>
          <w:p>
            <w:pPr>
              <w:spacing w:before="40" w:after="40"/>
            </w:pPr>
            <w:r>
              <w:rPr>
                <w:rFonts w:ascii="Calibri" w:hAnsi="Calibri"/>
                <w:b w:val="0"/>
                <w:i w:val="0"/>
                <w:sz w:val="19"/>
              </w:rPr>
              <w:t>0</w:t>
            </w:r>
          </w:p>
        </w:tc>
      </w:tr>
      <w:tr>
        <w:trPr>
          <w:cantSplit/>
        </w:trPr>
        <w:tc>
          <w:tcPr>
            <w:tcW w:type="dxa" w:w="1550"/>
          </w:tcPr>
          <w:p>
            <w:pPr>
              <w:spacing w:before="40" w:after="40"/>
            </w:pPr>
            <w:r>
              <w:rPr>
                <w:rFonts w:ascii="Calibri" w:hAnsi="Calibri"/>
                <w:b w:val="0"/>
                <w:i w:val="0"/>
                <w:sz w:val="19"/>
              </w:rPr>
              <w:t>Stage 2</w:t>
            </w:r>
          </w:p>
        </w:tc>
        <w:tc>
          <w:tcPr>
            <w:tcW w:type="dxa" w:w="1550"/>
          </w:tcPr>
          <w:p>
            <w:pPr>
              <w:spacing w:before="40" w:after="40"/>
            </w:pPr>
            <w:r>
              <w:rPr>
                <w:rFonts w:ascii="Calibri" w:hAnsi="Calibri"/>
                <w:b w:val="0"/>
                <w:i w:val="0"/>
                <w:sz w:val="19"/>
              </w:rPr>
              <w:t>8.752.512,29</w:t>
            </w:r>
          </w:p>
        </w:tc>
        <w:tc>
          <w:tcPr>
            <w:tcW w:type="dxa" w:w="1550"/>
          </w:tcPr>
          <w:p>
            <w:pPr>
              <w:spacing w:before="40" w:after="40"/>
            </w:pPr>
            <w:r>
              <w:rPr>
                <w:rFonts w:ascii="Calibri" w:hAnsi="Calibri"/>
                <w:b w:val="0"/>
                <w:i w:val="0"/>
                <w:sz w:val="19"/>
              </w:rPr>
              <w:t>2.560.826,00</w:t>
            </w:r>
          </w:p>
        </w:tc>
        <w:tc>
          <w:tcPr>
            <w:tcW w:type="dxa" w:w="1550"/>
          </w:tcPr>
          <w:p>
            <w:pPr>
              <w:spacing w:before="40" w:after="40"/>
            </w:pPr>
            <w:r>
              <w:rPr>
                <w:rFonts w:ascii="Calibri" w:hAnsi="Calibri"/>
                <w:b w:val="0"/>
                <w:i w:val="0"/>
                <w:sz w:val="19"/>
              </w:rPr>
              <w:t>11.313.338,29</w:t>
            </w:r>
          </w:p>
        </w:tc>
        <w:tc>
          <w:tcPr>
            <w:tcW w:type="dxa" w:w="1550"/>
          </w:tcPr>
          <w:p>
            <w:pPr>
              <w:spacing w:before="40" w:after="40"/>
            </w:pPr>
            <w:r>
              <w:rPr>
                <w:rFonts w:ascii="Calibri" w:hAnsi="Calibri"/>
                <w:b w:val="0"/>
                <w:i w:val="0"/>
                <w:sz w:val="19"/>
              </w:rPr>
              <w:t>3.366.846,56</w:t>
            </w:r>
          </w:p>
        </w:tc>
        <w:tc>
          <w:tcPr>
            <w:tcW w:type="dxa" w:w="1550"/>
          </w:tcPr>
          <w:p>
            <w:pPr>
              <w:spacing w:before="40" w:after="40"/>
            </w:pPr>
            <w:r>
              <w:rPr>
                <w:rFonts w:ascii="Calibri" w:hAnsi="Calibri"/>
                <w:b w:val="0"/>
                <w:i w:val="0"/>
                <w:sz w:val="19"/>
              </w:rPr>
              <w:t>0</w:t>
            </w:r>
          </w:p>
        </w:tc>
      </w:tr>
      <w:tr>
        <w:trPr>
          <w:cantSplit/>
        </w:trPr>
        <w:tc>
          <w:tcPr>
            <w:tcW w:type="dxa" w:w="1550"/>
            <w:shd w:val="clear" w:color="auto" w:fill="F7F8FA"/>
          </w:tcPr>
          <w:p>
            <w:pPr>
              <w:spacing w:before="40" w:after="40"/>
            </w:pPr>
            <w:r>
              <w:rPr>
                <w:rFonts w:ascii="Calibri" w:hAnsi="Calibri"/>
                <w:b w:val="0"/>
                <w:i w:val="0"/>
                <w:sz w:val="19"/>
              </w:rPr>
              <w:t>Stage 3</w:t>
            </w:r>
          </w:p>
        </w:tc>
        <w:tc>
          <w:tcPr>
            <w:tcW w:type="dxa" w:w="1550"/>
            <w:shd w:val="clear" w:color="auto" w:fill="F7F8FA"/>
          </w:tcPr>
          <w:p>
            <w:pPr>
              <w:spacing w:before="40" w:after="40"/>
            </w:pPr>
            <w:r>
              <w:rPr>
                <w:rFonts w:ascii="Calibri" w:hAnsi="Calibri"/>
                <w:b w:val="0"/>
                <w:i w:val="0"/>
                <w:sz w:val="19"/>
              </w:rPr>
              <w:t>8.616.944,73</w:t>
            </w:r>
          </w:p>
        </w:tc>
        <w:tc>
          <w:tcPr>
            <w:tcW w:type="dxa" w:w="1550"/>
            <w:shd w:val="clear" w:color="auto" w:fill="F7F8FA"/>
          </w:tcPr>
          <w:p>
            <w:pPr>
              <w:spacing w:before="40" w:after="40"/>
            </w:pPr>
            <w:r>
              <w:rPr>
                <w:rFonts w:ascii="Calibri" w:hAnsi="Calibri"/>
                <w:b w:val="0"/>
                <w:i w:val="0"/>
                <w:sz w:val="19"/>
              </w:rPr>
              <w:t>2.615.532,00</w:t>
            </w:r>
          </w:p>
        </w:tc>
        <w:tc>
          <w:tcPr>
            <w:tcW w:type="dxa" w:w="1550"/>
            <w:shd w:val="clear" w:color="auto" w:fill="F7F8FA"/>
          </w:tcPr>
          <w:p>
            <w:pPr>
              <w:spacing w:before="40" w:after="40"/>
            </w:pPr>
            <w:r>
              <w:rPr>
                <w:rFonts w:ascii="Calibri" w:hAnsi="Calibri"/>
                <w:b w:val="0"/>
                <w:i w:val="0"/>
                <w:sz w:val="19"/>
              </w:rPr>
              <w:t>11.232.476,73</w:t>
            </w:r>
          </w:p>
        </w:tc>
        <w:tc>
          <w:tcPr>
            <w:tcW w:type="dxa" w:w="1550"/>
            <w:shd w:val="clear" w:color="auto" w:fill="F7F8FA"/>
          </w:tcPr>
          <w:p>
            <w:pPr>
              <w:spacing w:before="40" w:after="40"/>
            </w:pPr>
            <w:r>
              <w:rPr>
                <w:rFonts w:ascii="Calibri" w:hAnsi="Calibri"/>
                <w:b w:val="0"/>
                <w:i w:val="0"/>
                <w:sz w:val="19"/>
              </w:rPr>
              <w:t>80.861,55</w:t>
            </w:r>
          </w:p>
        </w:tc>
        <w:tc>
          <w:tcPr>
            <w:tcW w:type="dxa" w:w="1550"/>
            <w:shd w:val="clear" w:color="auto" w:fill="F7F8FA"/>
          </w:tcPr>
          <w:p>
            <w:pPr>
              <w:spacing w:before="40" w:after="40"/>
            </w:pPr>
            <w:r>
              <w:rPr>
                <w:rFonts w:ascii="Calibri" w:hAnsi="Calibri"/>
                <w:b w:val="0"/>
                <w:i w:val="0"/>
                <w:sz w:val="19"/>
              </w:rPr>
              <w:t>0</w:t>
            </w:r>
          </w:p>
        </w:tc>
      </w:tr>
    </w:tbl>
    <w:p>
      <w:pPr>
        <w:spacing w:after="120" w:before="0"/>
      </w:pPr>
    </w:p>
    <w:p>
      <w:pPr>
        <w:jc w:val="both"/>
      </w:pPr>
      <w:r>
        <w:rPr>
          <w:rFonts w:ascii="Calibri" w:hAnsi="Calibri"/>
          <w:b w:val="0"/>
          <w:i w:val="0"/>
        </w:rPr>
        <w:t xml:space="preserve">Kümülatif: </w:t>
      </w:r>
      <w:r>
        <w:rPr>
          <w:rFonts w:ascii="Calibri" w:hAnsi="Calibri"/>
          <w:b/>
          <w:i w:val="0"/>
        </w:rPr>
        <w:t>−5.248.483,04 TL (−%31,84)</w:t>
      </w:r>
      <w:r>
        <w:rPr>
          <w:rFonts w:ascii="Calibri" w:hAnsi="Calibri"/>
          <w:b w:val="0"/>
          <w:i w:val="0"/>
        </w:rPr>
        <w:t>. Araç maliyetinden 6.843.647,84 TL kazanılıp 1.595.164,80 TL SLA cezası ödenmiştir.</w:t>
      </w:r>
    </w:p>
    <w:p>
      <w:pPr>
        <w:pStyle w:val="Heading2"/>
        <w:keepNext/>
      </w:pPr>
      <w:r>
        <w:rPr>
          <w:rFonts w:ascii="Calibri" w:hAnsi="Calibri"/>
          <w:b w:val="0"/>
          <w:i w:val="0"/>
        </w:rPr>
        <w:t>8.2 Araç sayısı ve zincir dağılımı</w:t>
      </w:r>
    </w:p>
    <w:tbl>
      <w:tblPr>
        <w:tblStyle w:val="TableGrid"/>
        <w:tblW w:type="auto" w:w="0"/>
        <w:jc w:val="center"/>
        <w:tblLayout w:type="autofit"/>
        <w:tblLook w:firstColumn="1" w:firstRow="1" w:lastColumn="0" w:lastRow="0" w:noHBand="0" w:noVBand="1" w:val="04A0"/>
      </w:tblPr>
      <w:tblGrid>
        <w:gridCol w:w="930"/>
        <w:gridCol w:w="930"/>
        <w:gridCol w:w="930"/>
        <w:gridCol w:w="930"/>
        <w:gridCol w:w="930"/>
        <w:gridCol w:w="930"/>
        <w:gridCol w:w="930"/>
        <w:gridCol w:w="930"/>
        <w:gridCol w:w="930"/>
        <w:gridCol w:w="930"/>
      </w:tblGrid>
      <w:tr>
        <w:trPr>
          <w:tblHeader w:val="true"/>
          <w:cantSplit/>
        </w:trPr>
        <w:tc>
          <w:tcPr>
            <w:tcW w:type="dxa" w:w="930"/>
            <w:shd w:val="clear" w:color="auto" w:fill="2B303B"/>
          </w:tcPr>
          <w:p>
            <w:pPr>
              <w:spacing w:before="60" w:after="60"/>
            </w:pPr>
            <w:r>
              <w:rPr>
                <w:rFonts w:ascii="Calibri" w:hAnsi="Calibri"/>
                <w:b/>
                <w:i w:val="0"/>
                <w:color w:val="FFFFFF"/>
                <w:sz w:val="19"/>
              </w:rPr>
              <w:t>Aşama</w:t>
            </w:r>
          </w:p>
        </w:tc>
        <w:tc>
          <w:tcPr>
            <w:tcW w:type="dxa" w:w="930"/>
            <w:shd w:val="clear" w:color="auto" w:fill="2B303B"/>
          </w:tcPr>
          <w:p>
            <w:pPr>
              <w:spacing w:before="60" w:after="60"/>
            </w:pPr>
            <w:r>
              <w:rPr>
                <w:rFonts w:ascii="Calibri" w:hAnsi="Calibri"/>
                <w:b/>
                <w:i w:val="0"/>
                <w:color w:val="FFFFFF"/>
                <w:sz w:val="19"/>
              </w:rPr>
              <w:t>Segment</w:t>
            </w:r>
          </w:p>
        </w:tc>
        <w:tc>
          <w:tcPr>
            <w:tcW w:type="dxa" w:w="930"/>
            <w:shd w:val="clear" w:color="auto" w:fill="2B303B"/>
          </w:tcPr>
          <w:p>
            <w:pPr>
              <w:spacing w:before="60" w:after="60"/>
            </w:pPr>
            <w:r>
              <w:rPr>
                <w:rFonts w:ascii="Calibri" w:hAnsi="Calibri"/>
                <w:b/>
                <w:i w:val="0"/>
                <w:color w:val="FFFFFF"/>
                <w:sz w:val="19"/>
              </w:rPr>
              <w:t>Fiziksel araç</w:t>
            </w:r>
          </w:p>
        </w:tc>
        <w:tc>
          <w:tcPr>
            <w:tcW w:type="dxa" w:w="930"/>
            <w:shd w:val="clear" w:color="auto" w:fill="2B303B"/>
          </w:tcPr>
          <w:p>
            <w:pPr>
              <w:spacing w:before="60" w:after="60"/>
            </w:pPr>
            <w:r>
              <w:rPr>
                <w:rFonts w:ascii="Calibri" w:hAnsi="Calibri"/>
                <w:b/>
                <w:i w:val="0"/>
                <w:color w:val="FFFFFF"/>
                <w:sz w:val="19"/>
              </w:rPr>
              <w:t>Tek bacak</w:t>
            </w:r>
          </w:p>
        </w:tc>
        <w:tc>
          <w:tcPr>
            <w:tcW w:type="dxa" w:w="930"/>
            <w:shd w:val="clear" w:color="auto" w:fill="2B303B"/>
          </w:tcPr>
          <w:p>
            <w:pPr>
              <w:spacing w:before="60" w:after="60"/>
            </w:pPr>
            <w:r>
              <w:rPr>
                <w:rFonts w:ascii="Calibri" w:hAnsi="Calibri"/>
                <w:b/>
                <w:i w:val="0"/>
                <w:color w:val="FFFFFF"/>
                <w:sz w:val="19"/>
              </w:rPr>
              <w:t>2 durak</w:t>
            </w:r>
          </w:p>
        </w:tc>
        <w:tc>
          <w:tcPr>
            <w:tcW w:type="dxa" w:w="930"/>
            <w:shd w:val="clear" w:color="auto" w:fill="2B303B"/>
          </w:tcPr>
          <w:p>
            <w:pPr>
              <w:spacing w:before="60" w:after="60"/>
            </w:pPr>
            <w:r>
              <w:rPr>
                <w:rFonts w:ascii="Calibri" w:hAnsi="Calibri"/>
                <w:b/>
                <w:i w:val="0"/>
                <w:color w:val="FFFFFF"/>
                <w:sz w:val="19"/>
              </w:rPr>
              <w:t>3 durak</w:t>
            </w:r>
          </w:p>
        </w:tc>
        <w:tc>
          <w:tcPr>
            <w:tcW w:type="dxa" w:w="930"/>
            <w:shd w:val="clear" w:color="auto" w:fill="2B303B"/>
          </w:tcPr>
          <w:p>
            <w:pPr>
              <w:spacing w:before="60" w:after="60"/>
            </w:pPr>
            <w:r>
              <w:rPr>
                <w:rFonts w:ascii="Calibri" w:hAnsi="Calibri"/>
                <w:b/>
                <w:i w:val="0"/>
                <w:color w:val="FFFFFF"/>
                <w:sz w:val="19"/>
              </w:rPr>
              <w:t>4 durak</w:t>
            </w:r>
          </w:p>
        </w:tc>
        <w:tc>
          <w:tcPr>
            <w:tcW w:type="dxa" w:w="930"/>
            <w:shd w:val="clear" w:color="auto" w:fill="2B303B"/>
          </w:tcPr>
          <w:p>
            <w:pPr>
              <w:spacing w:before="60" w:after="60"/>
            </w:pPr>
            <w:r>
              <w:rPr>
                <w:rFonts w:ascii="Calibri" w:hAnsi="Calibri"/>
                <w:b/>
                <w:i w:val="0"/>
                <w:color w:val="FFFFFF"/>
                <w:sz w:val="19"/>
              </w:rPr>
              <w:t>Kiralık rota</w:t>
            </w:r>
          </w:p>
        </w:tc>
        <w:tc>
          <w:tcPr>
            <w:tcW w:type="dxa" w:w="930"/>
            <w:shd w:val="clear" w:color="auto" w:fill="2B303B"/>
          </w:tcPr>
          <w:p>
            <w:pPr>
              <w:spacing w:before="60" w:after="60"/>
            </w:pPr>
            <w:r>
              <w:rPr>
                <w:rFonts w:ascii="Calibri" w:hAnsi="Calibri"/>
                <w:b/>
                <w:i w:val="0"/>
                <w:color w:val="FFFFFF"/>
                <w:sz w:val="19"/>
              </w:rPr>
              <w:t>Spot rota</w:t>
            </w:r>
          </w:p>
        </w:tc>
        <w:tc>
          <w:tcPr>
            <w:tcW w:type="dxa" w:w="930"/>
            <w:shd w:val="clear" w:color="auto" w:fill="2B303B"/>
          </w:tcPr>
          <w:p>
            <w:pPr>
              <w:spacing w:before="60" w:after="60"/>
            </w:pPr>
            <w:r>
              <w:rPr>
                <w:rFonts w:ascii="Calibri" w:hAnsi="Calibri"/>
                <w:b/>
                <w:i w:val="0"/>
                <w:color w:val="FFFFFF"/>
                <w:sz w:val="19"/>
              </w:rPr>
              <w:t>Plan satırı</w:t>
            </w:r>
          </w:p>
        </w:tc>
      </w:tr>
      <w:tr>
        <w:trPr>
          <w:cantSplit/>
        </w:trPr>
        <w:tc>
          <w:tcPr>
            <w:tcW w:type="dxa" w:w="930"/>
          </w:tcPr>
          <w:p>
            <w:pPr>
              <w:spacing w:before="40" w:after="40"/>
            </w:pPr>
            <w:r>
              <w:rPr>
                <w:rFonts w:ascii="Calibri" w:hAnsi="Calibri"/>
                <w:b w:val="0"/>
                <w:i w:val="0"/>
                <w:sz w:val="19"/>
              </w:rPr>
              <w:t>Stage 0</w:t>
            </w:r>
          </w:p>
        </w:tc>
        <w:tc>
          <w:tcPr>
            <w:tcW w:type="dxa" w:w="930"/>
          </w:tcPr>
          <w:p>
            <w:pPr>
              <w:spacing w:before="40" w:after="40"/>
            </w:pPr>
            <w:r>
              <w:rPr>
                <w:rFonts w:ascii="Calibri" w:hAnsi="Calibri"/>
                <w:b w:val="0"/>
                <w:i w:val="0"/>
                <w:sz w:val="19"/>
              </w:rPr>
              <w:t>1.269</w:t>
            </w:r>
          </w:p>
        </w:tc>
        <w:tc>
          <w:tcPr>
            <w:tcW w:type="dxa" w:w="930"/>
          </w:tcPr>
          <w:p>
            <w:pPr>
              <w:spacing w:before="40" w:after="40"/>
            </w:pPr>
            <w:r>
              <w:rPr>
                <w:rFonts w:ascii="Calibri" w:hAnsi="Calibri"/>
                <w:b w:val="0"/>
                <w:i w:val="0"/>
                <w:sz w:val="19"/>
              </w:rPr>
              <w:t>1.269</w:t>
            </w:r>
          </w:p>
        </w:tc>
        <w:tc>
          <w:tcPr>
            <w:tcW w:type="dxa" w:w="930"/>
          </w:tcPr>
          <w:p>
            <w:pPr>
              <w:spacing w:before="40" w:after="40"/>
            </w:pPr>
            <w:r>
              <w:rPr>
                <w:rFonts w:ascii="Calibri" w:hAnsi="Calibri"/>
                <w:b w:val="0"/>
                <w:i w:val="0"/>
                <w:sz w:val="19"/>
              </w:rPr>
              <w:t>1.269</w:t>
            </w:r>
          </w:p>
        </w:tc>
        <w:tc>
          <w:tcPr>
            <w:tcW w:type="dxa" w:w="930"/>
          </w:tcPr>
          <w:p>
            <w:pPr>
              <w:spacing w:before="40" w:after="40"/>
            </w:pPr>
            <w:r>
              <w:rPr>
                <w:rFonts w:ascii="Calibri" w:hAnsi="Calibri"/>
                <w:b w:val="0"/>
                <w:i w:val="0"/>
                <w:sz w:val="19"/>
              </w:rPr>
              <w:t>—</w:t>
            </w:r>
          </w:p>
        </w:tc>
        <w:tc>
          <w:tcPr>
            <w:tcW w:type="dxa" w:w="930"/>
          </w:tcPr>
          <w:p>
            <w:pPr>
              <w:spacing w:before="40" w:after="40"/>
            </w:pPr>
            <w:r>
              <w:rPr>
                <w:rFonts w:ascii="Calibri" w:hAnsi="Calibri"/>
                <w:b w:val="0"/>
                <w:i w:val="0"/>
                <w:sz w:val="19"/>
              </w:rPr>
              <w:t>—</w:t>
            </w:r>
          </w:p>
        </w:tc>
        <w:tc>
          <w:tcPr>
            <w:tcW w:type="dxa" w:w="930"/>
          </w:tcPr>
          <w:p>
            <w:pPr>
              <w:spacing w:before="40" w:after="40"/>
            </w:pPr>
            <w:r>
              <w:rPr>
                <w:rFonts w:ascii="Calibri" w:hAnsi="Calibri"/>
                <w:b w:val="0"/>
                <w:i w:val="0"/>
                <w:sz w:val="19"/>
              </w:rPr>
              <w:t>—</w:t>
            </w:r>
          </w:p>
        </w:tc>
        <w:tc>
          <w:tcPr>
            <w:tcW w:type="dxa" w:w="930"/>
          </w:tcPr>
          <w:p>
            <w:pPr>
              <w:spacing w:before="40" w:after="40"/>
            </w:pPr>
            <w:r>
              <w:rPr>
                <w:rFonts w:ascii="Calibri" w:hAnsi="Calibri"/>
                <w:b w:val="0"/>
                <w:i w:val="0"/>
                <w:sz w:val="19"/>
              </w:rPr>
              <w:t>126</w:t>
            </w:r>
          </w:p>
        </w:tc>
        <w:tc>
          <w:tcPr>
            <w:tcW w:type="dxa" w:w="930"/>
          </w:tcPr>
          <w:p>
            <w:pPr>
              <w:spacing w:before="40" w:after="40"/>
            </w:pPr>
            <w:r>
              <w:rPr>
                <w:rFonts w:ascii="Calibri" w:hAnsi="Calibri"/>
                <w:b w:val="0"/>
                <w:i w:val="0"/>
                <w:sz w:val="19"/>
              </w:rPr>
              <w:t>1.143</w:t>
            </w:r>
          </w:p>
        </w:tc>
        <w:tc>
          <w:tcPr>
            <w:tcW w:type="dxa" w:w="930"/>
          </w:tcPr>
          <w:p>
            <w:pPr>
              <w:spacing w:before="40" w:after="40"/>
            </w:pPr>
            <w:r>
              <w:rPr>
                <w:rFonts w:ascii="Calibri" w:hAnsi="Calibri"/>
                <w:b w:val="0"/>
                <w:i w:val="0"/>
                <w:sz w:val="19"/>
              </w:rPr>
              <w:t>3.167</w:t>
            </w:r>
          </w:p>
        </w:tc>
      </w:tr>
      <w:tr>
        <w:trPr>
          <w:cantSplit/>
        </w:trPr>
        <w:tc>
          <w:tcPr>
            <w:tcW w:type="dxa" w:w="930"/>
            <w:shd w:val="clear" w:color="auto" w:fill="F7F8FA"/>
          </w:tcPr>
          <w:p>
            <w:pPr>
              <w:spacing w:before="40" w:after="40"/>
            </w:pPr>
            <w:r>
              <w:rPr>
                <w:rFonts w:ascii="Calibri" w:hAnsi="Calibri"/>
                <w:b w:val="0"/>
                <w:i w:val="0"/>
                <w:sz w:val="19"/>
              </w:rPr>
              <w:t>Stage 1</w:t>
            </w:r>
          </w:p>
        </w:tc>
        <w:tc>
          <w:tcPr>
            <w:tcW w:type="dxa" w:w="930"/>
            <w:shd w:val="clear" w:color="auto" w:fill="F7F8FA"/>
          </w:tcPr>
          <w:p>
            <w:pPr>
              <w:spacing w:before="40" w:after="40"/>
            </w:pPr>
            <w:r>
              <w:rPr>
                <w:rFonts w:ascii="Calibri" w:hAnsi="Calibri"/>
                <w:b w:val="0"/>
                <w:i w:val="0"/>
                <w:sz w:val="19"/>
              </w:rPr>
              <w:t>1.092</w:t>
            </w:r>
          </w:p>
        </w:tc>
        <w:tc>
          <w:tcPr>
            <w:tcW w:type="dxa" w:w="930"/>
            <w:shd w:val="clear" w:color="auto" w:fill="F7F8FA"/>
          </w:tcPr>
          <w:p>
            <w:pPr>
              <w:spacing w:before="40" w:after="40"/>
            </w:pPr>
            <w:r>
              <w:rPr>
                <w:rFonts w:ascii="Calibri" w:hAnsi="Calibri"/>
                <w:b w:val="0"/>
                <w:i w:val="0"/>
                <w:sz w:val="19"/>
              </w:rPr>
              <w:t>1.092</w:t>
            </w:r>
          </w:p>
        </w:tc>
        <w:tc>
          <w:tcPr>
            <w:tcW w:type="dxa" w:w="930"/>
            <w:shd w:val="clear" w:color="auto" w:fill="F7F8FA"/>
          </w:tcPr>
          <w:p>
            <w:pPr>
              <w:spacing w:before="40" w:after="40"/>
            </w:pPr>
            <w:r>
              <w:rPr>
                <w:rFonts w:ascii="Calibri" w:hAnsi="Calibri"/>
                <w:b w:val="0"/>
                <w:i w:val="0"/>
                <w:sz w:val="19"/>
              </w:rPr>
              <w:t>1.092</w:t>
            </w:r>
          </w:p>
        </w:tc>
        <w:tc>
          <w:tcPr>
            <w:tcW w:type="dxa" w:w="930"/>
            <w:shd w:val="clear" w:color="auto" w:fill="F7F8FA"/>
          </w:tcPr>
          <w:p>
            <w:pPr>
              <w:spacing w:before="40" w:after="40"/>
            </w:pPr>
            <w:r>
              <w:rPr>
                <w:rFonts w:ascii="Calibri" w:hAnsi="Calibri"/>
                <w:b w:val="0"/>
                <w:i w:val="0"/>
                <w:sz w:val="19"/>
              </w:rPr>
              <w:t>—</w:t>
            </w:r>
          </w:p>
        </w:tc>
        <w:tc>
          <w:tcPr>
            <w:tcW w:type="dxa" w:w="930"/>
            <w:shd w:val="clear" w:color="auto" w:fill="F7F8FA"/>
          </w:tcPr>
          <w:p>
            <w:pPr>
              <w:spacing w:before="40" w:after="40"/>
            </w:pPr>
            <w:r>
              <w:rPr>
                <w:rFonts w:ascii="Calibri" w:hAnsi="Calibri"/>
                <w:b w:val="0"/>
                <w:i w:val="0"/>
                <w:sz w:val="19"/>
              </w:rPr>
              <w:t>—</w:t>
            </w:r>
          </w:p>
        </w:tc>
        <w:tc>
          <w:tcPr>
            <w:tcW w:type="dxa" w:w="930"/>
            <w:shd w:val="clear" w:color="auto" w:fill="F7F8FA"/>
          </w:tcPr>
          <w:p>
            <w:pPr>
              <w:spacing w:before="40" w:after="40"/>
            </w:pPr>
            <w:r>
              <w:rPr>
                <w:rFonts w:ascii="Calibri" w:hAnsi="Calibri"/>
                <w:b w:val="0"/>
                <w:i w:val="0"/>
                <w:sz w:val="19"/>
              </w:rPr>
              <w:t>—</w:t>
            </w:r>
          </w:p>
        </w:tc>
        <w:tc>
          <w:tcPr>
            <w:tcW w:type="dxa" w:w="930"/>
            <w:shd w:val="clear" w:color="auto" w:fill="F7F8FA"/>
          </w:tcPr>
          <w:p>
            <w:pPr>
              <w:spacing w:before="40" w:after="40"/>
            </w:pPr>
            <w:r>
              <w:rPr>
                <w:rFonts w:ascii="Calibri" w:hAnsi="Calibri"/>
                <w:b w:val="0"/>
                <w:i w:val="0"/>
                <w:sz w:val="19"/>
              </w:rPr>
              <w:t>126</w:t>
            </w:r>
          </w:p>
        </w:tc>
        <w:tc>
          <w:tcPr>
            <w:tcW w:type="dxa" w:w="930"/>
            <w:shd w:val="clear" w:color="auto" w:fill="F7F8FA"/>
          </w:tcPr>
          <w:p>
            <w:pPr>
              <w:spacing w:before="40" w:after="40"/>
            </w:pPr>
            <w:r>
              <w:rPr>
                <w:rFonts w:ascii="Calibri" w:hAnsi="Calibri"/>
                <w:b w:val="0"/>
                <w:i w:val="0"/>
                <w:sz w:val="19"/>
              </w:rPr>
              <w:t>966</w:t>
            </w:r>
          </w:p>
        </w:tc>
        <w:tc>
          <w:tcPr>
            <w:tcW w:type="dxa" w:w="930"/>
            <w:shd w:val="clear" w:color="auto" w:fill="F7F8FA"/>
          </w:tcPr>
          <w:p>
            <w:pPr>
              <w:spacing w:before="40" w:after="40"/>
            </w:pPr>
            <w:r>
              <w:rPr>
                <w:rFonts w:ascii="Calibri" w:hAnsi="Calibri"/>
                <w:b w:val="0"/>
                <w:i w:val="0"/>
                <w:sz w:val="19"/>
              </w:rPr>
              <w:t>3.167</w:t>
            </w:r>
          </w:p>
        </w:tc>
      </w:tr>
      <w:tr>
        <w:trPr>
          <w:cantSplit/>
        </w:trPr>
        <w:tc>
          <w:tcPr>
            <w:tcW w:type="dxa" w:w="930"/>
          </w:tcPr>
          <w:p>
            <w:pPr>
              <w:spacing w:before="40" w:after="40"/>
            </w:pPr>
            <w:r>
              <w:rPr>
                <w:rFonts w:ascii="Calibri" w:hAnsi="Calibri"/>
                <w:b w:val="0"/>
                <w:i w:val="0"/>
                <w:sz w:val="19"/>
              </w:rPr>
              <w:t>Stage 2</w:t>
            </w:r>
          </w:p>
        </w:tc>
        <w:tc>
          <w:tcPr>
            <w:tcW w:type="dxa" w:w="930"/>
          </w:tcPr>
          <w:p>
            <w:pPr>
              <w:spacing w:before="40" w:after="40"/>
            </w:pPr>
            <w:r>
              <w:rPr>
                <w:rFonts w:ascii="Calibri" w:hAnsi="Calibri"/>
                <w:b w:val="0"/>
                <w:i w:val="0"/>
                <w:sz w:val="19"/>
              </w:rPr>
              <w:t>1.092</w:t>
            </w:r>
          </w:p>
        </w:tc>
        <w:tc>
          <w:tcPr>
            <w:tcW w:type="dxa" w:w="930"/>
          </w:tcPr>
          <w:p>
            <w:pPr>
              <w:spacing w:before="40" w:after="40"/>
            </w:pPr>
            <w:r>
              <w:rPr>
                <w:rFonts w:ascii="Calibri" w:hAnsi="Calibri"/>
                <w:b w:val="0"/>
                <w:i w:val="0"/>
                <w:sz w:val="19"/>
              </w:rPr>
              <w:t>693</w:t>
            </w:r>
          </w:p>
        </w:tc>
        <w:tc>
          <w:tcPr>
            <w:tcW w:type="dxa" w:w="930"/>
          </w:tcPr>
          <w:p>
            <w:pPr>
              <w:spacing w:before="40" w:after="40"/>
            </w:pPr>
            <w:r>
              <w:rPr>
                <w:rFonts w:ascii="Calibri" w:hAnsi="Calibri"/>
                <w:b w:val="0"/>
                <w:i w:val="0"/>
                <w:sz w:val="19"/>
              </w:rPr>
              <w:t>466</w:t>
            </w:r>
          </w:p>
        </w:tc>
        <w:tc>
          <w:tcPr>
            <w:tcW w:type="dxa" w:w="930"/>
          </w:tcPr>
          <w:p>
            <w:pPr>
              <w:spacing w:before="40" w:after="40"/>
            </w:pPr>
            <w:r>
              <w:rPr>
                <w:rFonts w:ascii="Calibri" w:hAnsi="Calibri"/>
                <w:b w:val="0"/>
                <w:i w:val="0"/>
                <w:sz w:val="19"/>
              </w:rPr>
              <w:t>127</w:t>
            </w:r>
          </w:p>
        </w:tc>
        <w:tc>
          <w:tcPr>
            <w:tcW w:type="dxa" w:w="930"/>
          </w:tcPr>
          <w:p>
            <w:pPr>
              <w:spacing w:before="40" w:after="40"/>
            </w:pPr>
            <w:r>
              <w:rPr>
                <w:rFonts w:ascii="Calibri" w:hAnsi="Calibri"/>
                <w:b w:val="0"/>
                <w:i w:val="0"/>
                <w:sz w:val="19"/>
              </w:rPr>
              <w:t>28</w:t>
            </w:r>
          </w:p>
        </w:tc>
        <w:tc>
          <w:tcPr>
            <w:tcW w:type="dxa" w:w="930"/>
          </w:tcPr>
          <w:p>
            <w:pPr>
              <w:spacing w:before="40" w:after="40"/>
            </w:pPr>
            <w:r>
              <w:rPr>
                <w:rFonts w:ascii="Calibri" w:hAnsi="Calibri"/>
                <w:b w:val="0"/>
                <w:i w:val="0"/>
                <w:sz w:val="19"/>
              </w:rPr>
              <w:t>72</w:t>
            </w:r>
          </w:p>
        </w:tc>
        <w:tc>
          <w:tcPr>
            <w:tcW w:type="dxa" w:w="930"/>
          </w:tcPr>
          <w:p>
            <w:pPr>
              <w:spacing w:before="40" w:after="40"/>
            </w:pPr>
            <w:r>
              <w:rPr>
                <w:rFonts w:ascii="Calibri" w:hAnsi="Calibri"/>
                <w:b w:val="0"/>
                <w:i w:val="0"/>
                <w:sz w:val="19"/>
              </w:rPr>
              <w:t>126</w:t>
            </w:r>
          </w:p>
        </w:tc>
        <w:tc>
          <w:tcPr>
            <w:tcW w:type="dxa" w:w="930"/>
          </w:tcPr>
          <w:p>
            <w:pPr>
              <w:spacing w:before="40" w:after="40"/>
            </w:pPr>
            <w:r>
              <w:rPr>
                <w:rFonts w:ascii="Calibri" w:hAnsi="Calibri"/>
                <w:b w:val="0"/>
                <w:i w:val="0"/>
                <w:sz w:val="19"/>
              </w:rPr>
              <w:t>567</w:t>
            </w:r>
          </w:p>
        </w:tc>
        <w:tc>
          <w:tcPr>
            <w:tcW w:type="dxa" w:w="930"/>
          </w:tcPr>
          <w:p>
            <w:pPr>
              <w:spacing w:before="40" w:after="40"/>
            </w:pPr>
            <w:r>
              <w:rPr>
                <w:rFonts w:ascii="Calibri" w:hAnsi="Calibri"/>
                <w:b w:val="0"/>
                <w:i w:val="0"/>
                <w:sz w:val="19"/>
              </w:rPr>
              <w:t>5.510</w:t>
            </w:r>
          </w:p>
        </w:tc>
      </w:tr>
      <w:tr>
        <w:trPr>
          <w:cantSplit/>
        </w:trPr>
        <w:tc>
          <w:tcPr>
            <w:tcW w:type="dxa" w:w="930"/>
            <w:shd w:val="clear" w:color="auto" w:fill="F7F8FA"/>
          </w:tcPr>
          <w:p>
            <w:pPr>
              <w:spacing w:before="40" w:after="40"/>
            </w:pPr>
            <w:r>
              <w:rPr>
                <w:rFonts w:ascii="Calibri" w:hAnsi="Calibri"/>
                <w:b w:val="0"/>
                <w:i w:val="0"/>
                <w:sz w:val="19"/>
              </w:rPr>
              <w:t>Stage 3</w:t>
            </w:r>
          </w:p>
        </w:tc>
        <w:tc>
          <w:tcPr>
            <w:tcW w:type="dxa" w:w="930"/>
            <w:shd w:val="clear" w:color="auto" w:fill="F7F8FA"/>
          </w:tcPr>
          <w:p>
            <w:pPr>
              <w:spacing w:before="40" w:after="40"/>
            </w:pPr>
            <w:r>
              <w:rPr>
                <w:rFonts w:ascii="Calibri" w:hAnsi="Calibri"/>
                <w:b w:val="0"/>
                <w:i w:val="0"/>
                <w:sz w:val="19"/>
              </w:rPr>
              <w:t>1.064</w:t>
            </w:r>
          </w:p>
        </w:tc>
        <w:tc>
          <w:tcPr>
            <w:tcW w:type="dxa" w:w="930"/>
            <w:shd w:val="clear" w:color="auto" w:fill="F7F8FA"/>
          </w:tcPr>
          <w:p>
            <w:pPr>
              <w:spacing w:before="40" w:after="40"/>
            </w:pPr>
            <w:r>
              <w:rPr>
                <w:rFonts w:ascii="Calibri" w:hAnsi="Calibri"/>
                <w:b w:val="0"/>
                <w:i w:val="0"/>
                <w:sz w:val="19"/>
              </w:rPr>
              <w:t>665</w:t>
            </w:r>
          </w:p>
        </w:tc>
        <w:tc>
          <w:tcPr>
            <w:tcW w:type="dxa" w:w="930"/>
            <w:shd w:val="clear" w:color="auto" w:fill="F7F8FA"/>
          </w:tcPr>
          <w:p>
            <w:pPr>
              <w:spacing w:before="40" w:after="40"/>
            </w:pPr>
            <w:r>
              <w:rPr>
                <w:rFonts w:ascii="Calibri" w:hAnsi="Calibri"/>
                <w:b w:val="0"/>
                <w:i w:val="0"/>
                <w:sz w:val="19"/>
              </w:rPr>
              <w:t>438</w:t>
            </w:r>
          </w:p>
        </w:tc>
        <w:tc>
          <w:tcPr>
            <w:tcW w:type="dxa" w:w="930"/>
            <w:shd w:val="clear" w:color="auto" w:fill="F7F8FA"/>
          </w:tcPr>
          <w:p>
            <w:pPr>
              <w:spacing w:before="40" w:after="40"/>
            </w:pPr>
            <w:r>
              <w:rPr>
                <w:rFonts w:ascii="Calibri" w:hAnsi="Calibri"/>
                <w:b w:val="0"/>
                <w:i w:val="0"/>
                <w:sz w:val="19"/>
              </w:rPr>
              <w:t>127</w:t>
            </w:r>
          </w:p>
        </w:tc>
        <w:tc>
          <w:tcPr>
            <w:tcW w:type="dxa" w:w="930"/>
            <w:shd w:val="clear" w:color="auto" w:fill="F7F8FA"/>
          </w:tcPr>
          <w:p>
            <w:pPr>
              <w:spacing w:before="40" w:after="40"/>
            </w:pPr>
            <w:r>
              <w:rPr>
                <w:rFonts w:ascii="Calibri" w:hAnsi="Calibri"/>
                <w:b w:val="0"/>
                <w:i w:val="0"/>
                <w:sz w:val="19"/>
              </w:rPr>
              <w:t>28</w:t>
            </w:r>
          </w:p>
        </w:tc>
        <w:tc>
          <w:tcPr>
            <w:tcW w:type="dxa" w:w="930"/>
            <w:shd w:val="clear" w:color="auto" w:fill="F7F8FA"/>
          </w:tcPr>
          <w:p>
            <w:pPr>
              <w:spacing w:before="40" w:after="40"/>
            </w:pPr>
            <w:r>
              <w:rPr>
                <w:rFonts w:ascii="Calibri" w:hAnsi="Calibri"/>
                <w:b w:val="0"/>
                <w:i w:val="0"/>
                <w:sz w:val="19"/>
              </w:rPr>
              <w:t>72</w:t>
            </w:r>
          </w:p>
        </w:tc>
        <w:tc>
          <w:tcPr>
            <w:tcW w:type="dxa" w:w="930"/>
            <w:shd w:val="clear" w:color="auto" w:fill="F7F8FA"/>
          </w:tcPr>
          <w:p>
            <w:pPr>
              <w:spacing w:before="40" w:after="40"/>
            </w:pPr>
            <w:r>
              <w:rPr>
                <w:rFonts w:ascii="Calibri" w:hAnsi="Calibri"/>
                <w:b w:val="0"/>
                <w:i w:val="0"/>
                <w:sz w:val="19"/>
              </w:rPr>
              <w:t>126</w:t>
            </w:r>
          </w:p>
        </w:tc>
        <w:tc>
          <w:tcPr>
            <w:tcW w:type="dxa" w:w="930"/>
            <w:shd w:val="clear" w:color="auto" w:fill="F7F8FA"/>
          </w:tcPr>
          <w:p>
            <w:pPr>
              <w:spacing w:before="40" w:after="40"/>
            </w:pPr>
            <w:r>
              <w:rPr>
                <w:rFonts w:ascii="Calibri" w:hAnsi="Calibri"/>
                <w:b w:val="0"/>
                <w:i w:val="0"/>
                <w:sz w:val="19"/>
              </w:rPr>
              <w:t>539</w:t>
            </w:r>
          </w:p>
        </w:tc>
        <w:tc>
          <w:tcPr>
            <w:tcW w:type="dxa" w:w="930"/>
            <w:shd w:val="clear" w:color="auto" w:fill="F7F8FA"/>
          </w:tcPr>
          <w:p>
            <w:pPr>
              <w:spacing w:before="40" w:after="40"/>
            </w:pPr>
            <w:r>
              <w:rPr>
                <w:rFonts w:ascii="Calibri" w:hAnsi="Calibri"/>
                <w:b w:val="0"/>
                <w:i w:val="0"/>
                <w:sz w:val="19"/>
              </w:rPr>
              <w:t>5.523</w:t>
            </w:r>
          </w:p>
        </w:tc>
      </w:tr>
    </w:tbl>
    <w:p>
      <w:pPr>
        <w:spacing w:after="120" w:before="0"/>
      </w:pPr>
    </w:p>
    <w:p>
      <w:pPr>
        <w:jc w:val="both"/>
      </w:pPr>
      <w:r>
        <w:rPr>
          <w:rFonts w:ascii="Calibri" w:hAnsi="Calibri"/>
          <w:b w:val="0"/>
          <w:i w:val="0"/>
        </w:rPr>
        <w:t xml:space="preserve">Kimlik denklemleri: Stage 2 için </w:t>
      </w:r>
      <w:r>
        <w:rPr>
          <w:rFonts w:ascii="Consolas" w:hAnsi="Consolas"/>
          <w:b w:val="0"/>
          <w:i w:val="0"/>
          <w:color w:val="B0330E"/>
          <w:sz w:val="19"/>
        </w:rPr>
        <w:t>1.092 − (626 − 227) = 693</w:t>
      </w:r>
      <w:r>
        <w:rPr>
          <w:rFonts w:ascii="Calibri" w:hAnsi="Calibri"/>
          <w:b w:val="0"/>
          <w:i w:val="0"/>
        </w:rPr>
        <w:t xml:space="preserve">; Stage 3 için </w:t>
      </w:r>
      <w:r>
        <w:rPr>
          <w:rFonts w:ascii="Consolas" w:hAnsi="Consolas"/>
          <w:b w:val="0"/>
          <w:i w:val="0"/>
          <w:color w:val="B0330E"/>
          <w:sz w:val="19"/>
        </w:rPr>
        <w:t>693 − 28 = 665</w:t>
      </w:r>
      <w:r>
        <w:rPr>
          <w:rFonts w:ascii="Calibri" w:hAnsi="Calibri"/>
          <w:b w:val="0"/>
          <w:i w:val="0"/>
        </w:rPr>
        <w:t xml:space="preserve"> ve </w:t>
      </w:r>
      <w:r>
        <w:rPr>
          <w:rFonts w:ascii="Consolas" w:hAnsi="Consolas"/>
          <w:b w:val="0"/>
          <w:i w:val="0"/>
          <w:color w:val="B0330E"/>
          <w:sz w:val="19"/>
        </w:rPr>
        <w:t>1.092 − 28 = 1.064</w:t>
      </w:r>
      <w:r>
        <w:rPr>
          <w:rFonts w:ascii="Calibri" w:hAnsi="Calibri"/>
          <w:b w:val="0"/>
          <w:i w:val="0"/>
        </w:rPr>
        <w:t>.</w:t>
      </w:r>
    </w:p>
    <w:p>
      <w:pPr>
        <w:pStyle w:val="Heading2"/>
        <w:keepNext/>
      </w:pPr>
      <w:r>
        <w:rPr>
          <w:rFonts w:ascii="Calibri" w:hAnsi="Calibri"/>
          <w:b w:val="0"/>
          <w:i w:val="0"/>
        </w:rPr>
        <w:t>8.3 Doluluk</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Aşama</w:t>
            </w:r>
          </w:p>
        </w:tc>
        <w:tc>
          <w:tcPr>
            <w:tcW w:type="dxa" w:w="3099"/>
            <w:shd w:val="clear" w:color="auto" w:fill="2B303B"/>
          </w:tcPr>
          <w:p>
            <w:pPr>
              <w:spacing w:before="60" w:after="60"/>
            </w:pPr>
            <w:r>
              <w:rPr>
                <w:rFonts w:ascii="Calibri" w:hAnsi="Calibri"/>
                <w:b/>
                <w:i w:val="0"/>
                <w:color w:val="FFFFFF"/>
                <w:sz w:val="19"/>
              </w:rPr>
              <w:t>Ortalama spot doluluk</w:t>
            </w:r>
          </w:p>
        </w:tc>
        <w:tc>
          <w:tcPr>
            <w:tcW w:type="dxa" w:w="3099"/>
            <w:shd w:val="clear" w:color="auto" w:fill="2B303B"/>
          </w:tcPr>
          <w:p>
            <w:pPr>
              <w:spacing w:before="60" w:after="60"/>
            </w:pPr>
            <w:r>
              <w:rPr>
                <w:rFonts w:ascii="Calibri" w:hAnsi="Calibri"/>
                <w:b/>
                <w:i w:val="0"/>
                <w:color w:val="FFFFFF"/>
                <w:sz w:val="19"/>
              </w:rPr>
              <w:t>%30 altındaki spot araç</w:t>
            </w:r>
          </w:p>
        </w:tc>
      </w:tr>
      <w:tr>
        <w:trPr>
          <w:cantSplit/>
        </w:trPr>
        <w:tc>
          <w:tcPr>
            <w:tcW w:type="dxa" w:w="3099"/>
          </w:tcPr>
          <w:p>
            <w:pPr>
              <w:spacing w:before="40" w:after="40"/>
            </w:pPr>
            <w:r>
              <w:rPr>
                <w:rFonts w:ascii="Calibri" w:hAnsi="Calibri"/>
                <w:b w:val="0"/>
                <w:i w:val="0"/>
                <w:sz w:val="19"/>
              </w:rPr>
              <w:t>Stage 0</w:t>
            </w:r>
          </w:p>
        </w:tc>
        <w:tc>
          <w:tcPr>
            <w:tcW w:type="dxa" w:w="3099"/>
          </w:tcPr>
          <w:p>
            <w:pPr>
              <w:spacing w:before="40" w:after="40"/>
            </w:pPr>
            <w:r>
              <w:rPr>
                <w:rFonts w:ascii="Calibri" w:hAnsi="Calibri"/>
                <w:b w:val="0"/>
                <w:i w:val="0"/>
                <w:sz w:val="19"/>
              </w:rPr>
              <w:t>%48,02</w:t>
            </w:r>
          </w:p>
        </w:tc>
        <w:tc>
          <w:tcPr>
            <w:tcW w:type="dxa" w:w="3099"/>
          </w:tcPr>
          <w:p>
            <w:pPr>
              <w:spacing w:before="40" w:after="40"/>
            </w:pPr>
            <w:r>
              <w:rPr>
                <w:rFonts w:ascii="Calibri" w:hAnsi="Calibri"/>
                <w:b w:val="0"/>
                <w:i w:val="0"/>
                <w:sz w:val="19"/>
              </w:rPr>
              <w:t>480 / 1.143 (%42)</w:t>
            </w:r>
          </w:p>
        </w:tc>
      </w:tr>
      <w:tr>
        <w:trPr>
          <w:cantSplit/>
        </w:trPr>
        <w:tc>
          <w:tcPr>
            <w:tcW w:type="dxa" w:w="3099"/>
            <w:shd w:val="clear" w:color="auto" w:fill="F7F8FA"/>
          </w:tcPr>
          <w:p>
            <w:pPr>
              <w:spacing w:before="40" w:after="40"/>
            </w:pPr>
            <w:r>
              <w:rPr>
                <w:rFonts w:ascii="Calibri" w:hAnsi="Calibri"/>
                <w:b w:val="0"/>
                <w:i w:val="0"/>
                <w:sz w:val="19"/>
              </w:rPr>
              <w:t>Stage 1</w:t>
            </w:r>
          </w:p>
        </w:tc>
        <w:tc>
          <w:tcPr>
            <w:tcW w:type="dxa" w:w="3099"/>
            <w:shd w:val="clear" w:color="auto" w:fill="F7F8FA"/>
          </w:tcPr>
          <w:p>
            <w:pPr>
              <w:spacing w:before="40" w:after="40"/>
            </w:pPr>
            <w:r>
              <w:rPr>
                <w:rFonts w:ascii="Calibri" w:hAnsi="Calibri"/>
                <w:b w:val="0"/>
                <w:i w:val="0"/>
                <w:sz w:val="19"/>
              </w:rPr>
              <w:t>%56,82</w:t>
            </w:r>
          </w:p>
        </w:tc>
        <w:tc>
          <w:tcPr>
            <w:tcW w:type="dxa" w:w="3099"/>
            <w:shd w:val="clear" w:color="auto" w:fill="F7F8FA"/>
          </w:tcPr>
          <w:p>
            <w:pPr>
              <w:spacing w:before="40" w:after="40"/>
            </w:pPr>
            <w:r>
              <w:rPr>
                <w:rFonts w:ascii="Calibri" w:hAnsi="Calibri"/>
                <w:b w:val="0"/>
                <w:i w:val="0"/>
                <w:sz w:val="19"/>
              </w:rPr>
              <w:t>296 / 966 (%31)</w:t>
            </w:r>
          </w:p>
        </w:tc>
      </w:tr>
      <w:tr>
        <w:trPr>
          <w:cantSplit/>
        </w:trPr>
        <w:tc>
          <w:tcPr>
            <w:tcW w:type="dxa" w:w="3099"/>
          </w:tcPr>
          <w:p>
            <w:pPr>
              <w:spacing w:before="40" w:after="40"/>
            </w:pPr>
            <w:r>
              <w:rPr>
                <w:rFonts w:ascii="Calibri" w:hAnsi="Calibri"/>
                <w:b w:val="0"/>
                <w:i w:val="0"/>
                <w:sz w:val="19"/>
              </w:rPr>
              <w:t>Stage 2</w:t>
            </w:r>
          </w:p>
        </w:tc>
        <w:tc>
          <w:tcPr>
            <w:tcW w:type="dxa" w:w="3099"/>
          </w:tcPr>
          <w:p>
            <w:pPr>
              <w:spacing w:before="40" w:after="40"/>
            </w:pPr>
            <w:r>
              <w:rPr>
                <w:rFonts w:ascii="Calibri" w:hAnsi="Calibri"/>
                <w:b w:val="0"/>
                <w:i w:val="0"/>
                <w:sz w:val="19"/>
              </w:rPr>
              <w:t>%76,96</w:t>
            </w:r>
          </w:p>
        </w:tc>
        <w:tc>
          <w:tcPr>
            <w:tcW w:type="dxa" w:w="3099"/>
          </w:tcPr>
          <w:p>
            <w:pPr>
              <w:spacing w:before="40" w:after="40"/>
            </w:pPr>
            <w:r>
              <w:rPr>
                <w:rFonts w:ascii="Calibri" w:hAnsi="Calibri"/>
                <w:b w:val="0"/>
                <w:i w:val="0"/>
                <w:sz w:val="19"/>
              </w:rPr>
              <w:t>46 / 567 (%8)</w:t>
            </w:r>
          </w:p>
        </w:tc>
      </w:tr>
      <w:tr>
        <w:trPr>
          <w:cantSplit/>
        </w:trPr>
        <w:tc>
          <w:tcPr>
            <w:tcW w:type="dxa" w:w="3099"/>
            <w:shd w:val="clear" w:color="auto" w:fill="F7F8FA"/>
          </w:tcPr>
          <w:p>
            <w:pPr>
              <w:spacing w:before="40" w:after="40"/>
            </w:pPr>
            <w:r>
              <w:rPr>
                <w:rFonts w:ascii="Calibri" w:hAnsi="Calibri"/>
                <w:b/>
                <w:i w:val="0"/>
                <w:sz w:val="19"/>
              </w:rPr>
              <w:t>Stage 3</w:t>
            </w:r>
          </w:p>
        </w:tc>
        <w:tc>
          <w:tcPr>
            <w:tcW w:type="dxa" w:w="3099"/>
            <w:shd w:val="clear" w:color="auto" w:fill="F7F8FA"/>
          </w:tcPr>
          <w:p>
            <w:pPr>
              <w:spacing w:before="40" w:after="40"/>
            </w:pPr>
            <w:r>
              <w:rPr>
                <w:rFonts w:ascii="Calibri" w:hAnsi="Calibri"/>
                <w:b/>
                <w:i w:val="0"/>
                <w:sz w:val="19"/>
              </w:rPr>
              <w:t>%79,03</w:t>
            </w:r>
          </w:p>
        </w:tc>
        <w:tc>
          <w:tcPr>
            <w:tcW w:type="dxa" w:w="3099"/>
            <w:shd w:val="clear" w:color="auto" w:fill="F7F8FA"/>
          </w:tcPr>
          <w:p>
            <w:pPr>
              <w:spacing w:before="40" w:after="40"/>
            </w:pPr>
            <w:r>
              <w:rPr>
                <w:rFonts w:ascii="Calibri" w:hAnsi="Calibri"/>
                <w:b/>
                <w:i w:val="0"/>
                <w:sz w:val="19"/>
              </w:rPr>
              <w:t>30 / 539 (%6)</w:t>
            </w:r>
          </w:p>
        </w:tc>
      </w:tr>
    </w:tbl>
    <w:p>
      <w:pPr>
        <w:spacing w:after="120" w:before="0"/>
      </w:pPr>
    </w:p>
    <w:p>
      <w:pPr>
        <w:jc w:val="both"/>
      </w:pPr>
      <w:r>
        <w:rPr>
          <w:rFonts w:ascii="Calibri" w:hAnsi="Calibri"/>
          <w:b w:val="0"/>
          <w:i w:val="0"/>
        </w:rPr>
        <w:t>Stage 0'daki dağılım araç türüne göre çarpıcıdır: Kamyonet bacaklarının ortalama doluluğu %40,15, Kamyon %85,96, Hafif Kamyon %94,66, Tır %79,54. Yani düşük doluluk tek bir yerde toplanmıştır ve merdivenin hedeflediği tam olarak orasıdır.</w:t>
      </w:r>
    </w:p>
    <w:p>
      <w:pPr>
        <w:pStyle w:val="Heading2"/>
        <w:keepNext/>
      </w:pPr>
      <w:r>
        <w:rPr>
          <w:rFonts w:ascii="Calibri" w:hAnsi="Calibri"/>
          <w:b w:val="0"/>
          <w:i w:val="0"/>
        </w:rPr>
        <w:t>8.4 Araç türü karması</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Araç türü</w:t>
            </w:r>
          </w:p>
        </w:tc>
        <w:tc>
          <w:tcPr>
            <w:tcW w:type="dxa" w:w="1860"/>
            <w:shd w:val="clear" w:color="auto" w:fill="2B303B"/>
          </w:tcPr>
          <w:p>
            <w:pPr>
              <w:spacing w:before="60" w:after="60"/>
            </w:pPr>
            <w:r>
              <w:rPr>
                <w:rFonts w:ascii="Calibri" w:hAnsi="Calibri"/>
                <w:b/>
                <w:i w:val="0"/>
                <w:color w:val="FFFFFF"/>
                <w:sz w:val="19"/>
              </w:rPr>
              <w:t>Stage 0</w:t>
            </w:r>
          </w:p>
        </w:tc>
        <w:tc>
          <w:tcPr>
            <w:tcW w:type="dxa" w:w="1860"/>
            <w:shd w:val="clear" w:color="auto" w:fill="2B303B"/>
          </w:tcPr>
          <w:p>
            <w:pPr>
              <w:spacing w:before="60" w:after="60"/>
            </w:pPr>
            <w:r>
              <w:rPr>
                <w:rFonts w:ascii="Calibri" w:hAnsi="Calibri"/>
                <w:b/>
                <w:i w:val="0"/>
                <w:color w:val="FFFFFF"/>
                <w:sz w:val="19"/>
              </w:rPr>
              <w:t>Stage 1</w:t>
            </w:r>
          </w:p>
        </w:tc>
        <w:tc>
          <w:tcPr>
            <w:tcW w:type="dxa" w:w="1860"/>
            <w:shd w:val="clear" w:color="auto" w:fill="2B303B"/>
          </w:tcPr>
          <w:p>
            <w:pPr>
              <w:spacing w:before="60" w:after="60"/>
            </w:pPr>
            <w:r>
              <w:rPr>
                <w:rFonts w:ascii="Calibri" w:hAnsi="Calibri"/>
                <w:b/>
                <w:i w:val="0"/>
                <w:color w:val="FFFFFF"/>
                <w:sz w:val="19"/>
              </w:rPr>
              <w:t>Stage 2</w:t>
            </w:r>
          </w:p>
        </w:tc>
        <w:tc>
          <w:tcPr>
            <w:tcW w:type="dxa" w:w="1860"/>
            <w:shd w:val="clear" w:color="auto" w:fill="2B303B"/>
          </w:tcPr>
          <w:p>
            <w:pPr>
              <w:spacing w:before="60" w:after="60"/>
            </w:pPr>
            <w:r>
              <w:rPr>
                <w:rFonts w:ascii="Calibri" w:hAnsi="Calibri"/>
                <w:b/>
                <w:i w:val="0"/>
                <w:color w:val="FFFFFF"/>
                <w:sz w:val="19"/>
              </w:rPr>
              <w:t>Stage 3</w:t>
            </w:r>
          </w:p>
        </w:tc>
      </w:tr>
      <w:tr>
        <w:trPr>
          <w:cantSplit/>
        </w:trPr>
        <w:tc>
          <w:tcPr>
            <w:tcW w:type="dxa" w:w="1860"/>
          </w:tcPr>
          <w:p>
            <w:pPr>
              <w:spacing w:before="40" w:after="40"/>
            </w:pPr>
            <w:r>
              <w:rPr>
                <w:rFonts w:ascii="Calibri" w:hAnsi="Calibri"/>
                <w:b w:val="0"/>
                <w:i w:val="0"/>
                <w:sz w:val="19"/>
              </w:rPr>
              <w:t>Kamyonet (5.600 desi)</w:t>
            </w:r>
          </w:p>
        </w:tc>
        <w:tc>
          <w:tcPr>
            <w:tcW w:type="dxa" w:w="1860"/>
          </w:tcPr>
          <w:p>
            <w:pPr>
              <w:spacing w:before="40" w:after="40"/>
            </w:pPr>
            <w:r>
              <w:rPr>
                <w:rFonts w:ascii="Calibri" w:hAnsi="Calibri"/>
                <w:b w:val="0"/>
                <w:i w:val="0"/>
                <w:sz w:val="19"/>
              </w:rPr>
              <w:t>950</w:t>
            </w:r>
          </w:p>
        </w:tc>
        <w:tc>
          <w:tcPr>
            <w:tcW w:type="dxa" w:w="1860"/>
          </w:tcPr>
          <w:p>
            <w:pPr>
              <w:spacing w:before="40" w:after="40"/>
            </w:pPr>
            <w:r>
              <w:rPr>
                <w:rFonts w:ascii="Calibri" w:hAnsi="Calibri"/>
                <w:b w:val="0"/>
                <w:i w:val="0"/>
                <w:sz w:val="19"/>
              </w:rPr>
              <w:t>773</w:t>
            </w:r>
          </w:p>
        </w:tc>
        <w:tc>
          <w:tcPr>
            <w:tcW w:type="dxa" w:w="1860"/>
          </w:tcPr>
          <w:p>
            <w:pPr>
              <w:spacing w:before="40" w:after="40"/>
            </w:pPr>
            <w:r>
              <w:rPr>
                <w:rFonts w:ascii="Calibri" w:hAnsi="Calibri"/>
                <w:b w:val="0"/>
                <w:i w:val="0"/>
                <w:sz w:val="19"/>
              </w:rPr>
              <w:t>259</w:t>
            </w:r>
          </w:p>
        </w:tc>
        <w:tc>
          <w:tcPr>
            <w:tcW w:type="dxa" w:w="1860"/>
          </w:tcPr>
          <w:p>
            <w:pPr>
              <w:spacing w:before="40" w:after="40"/>
            </w:pPr>
            <w:r>
              <w:rPr>
                <w:rFonts w:ascii="Calibri" w:hAnsi="Calibri"/>
                <w:b/>
                <w:i w:val="0"/>
                <w:sz w:val="19"/>
              </w:rPr>
              <w:t>233</w:t>
            </w:r>
          </w:p>
        </w:tc>
      </w:tr>
      <w:tr>
        <w:trPr>
          <w:cantSplit/>
        </w:trPr>
        <w:tc>
          <w:tcPr>
            <w:tcW w:type="dxa" w:w="1860"/>
            <w:shd w:val="clear" w:color="auto" w:fill="F7F8FA"/>
          </w:tcPr>
          <w:p>
            <w:pPr>
              <w:spacing w:before="40" w:after="40"/>
            </w:pPr>
            <w:r>
              <w:rPr>
                <w:rFonts w:ascii="Calibri" w:hAnsi="Calibri"/>
                <w:b w:val="0"/>
                <w:i w:val="0"/>
                <w:sz w:val="19"/>
              </w:rPr>
              <w:t>Hafif Kamyon (7.200)</w:t>
            </w:r>
          </w:p>
        </w:tc>
        <w:tc>
          <w:tcPr>
            <w:tcW w:type="dxa" w:w="1860"/>
            <w:shd w:val="clear" w:color="auto" w:fill="F7F8FA"/>
          </w:tcPr>
          <w:p>
            <w:pPr>
              <w:spacing w:before="40" w:after="40"/>
            </w:pPr>
            <w:r>
              <w:rPr>
                <w:rFonts w:ascii="Calibri" w:hAnsi="Calibri"/>
                <w:b w:val="0"/>
                <w:i w:val="0"/>
                <w:sz w:val="19"/>
              </w:rPr>
              <w:t>24</w:t>
            </w:r>
          </w:p>
        </w:tc>
        <w:tc>
          <w:tcPr>
            <w:tcW w:type="dxa" w:w="1860"/>
            <w:shd w:val="clear" w:color="auto" w:fill="F7F8FA"/>
          </w:tcPr>
          <w:p>
            <w:pPr>
              <w:spacing w:before="40" w:after="40"/>
            </w:pPr>
            <w:r>
              <w:rPr>
                <w:rFonts w:ascii="Calibri" w:hAnsi="Calibri"/>
                <w:b w:val="0"/>
                <w:i w:val="0"/>
                <w:sz w:val="19"/>
              </w:rPr>
              <w:t>24</w:t>
            </w:r>
          </w:p>
        </w:tc>
        <w:tc>
          <w:tcPr>
            <w:tcW w:type="dxa" w:w="1860"/>
            <w:shd w:val="clear" w:color="auto" w:fill="F7F8FA"/>
          </w:tcPr>
          <w:p>
            <w:pPr>
              <w:spacing w:before="40" w:after="40"/>
            </w:pPr>
            <w:r>
              <w:rPr>
                <w:rFonts w:ascii="Calibri" w:hAnsi="Calibri"/>
                <w:b w:val="0"/>
                <w:i w:val="0"/>
                <w:sz w:val="19"/>
              </w:rPr>
              <w:t>29</w:t>
            </w:r>
          </w:p>
        </w:tc>
        <w:tc>
          <w:tcPr>
            <w:tcW w:type="dxa" w:w="1860"/>
            <w:shd w:val="clear" w:color="auto" w:fill="F7F8FA"/>
          </w:tcPr>
          <w:p>
            <w:pPr>
              <w:spacing w:before="40" w:after="40"/>
            </w:pPr>
            <w:r>
              <w:rPr>
                <w:rFonts w:ascii="Calibri" w:hAnsi="Calibri"/>
                <w:b w:val="0"/>
                <w:i w:val="0"/>
                <w:sz w:val="19"/>
              </w:rPr>
              <w:t>29</w:t>
            </w:r>
          </w:p>
        </w:tc>
      </w:tr>
      <w:tr>
        <w:trPr>
          <w:cantSplit/>
        </w:trPr>
        <w:tc>
          <w:tcPr>
            <w:tcW w:type="dxa" w:w="1860"/>
          </w:tcPr>
          <w:p>
            <w:pPr>
              <w:spacing w:before="40" w:after="40"/>
            </w:pPr>
            <w:r>
              <w:rPr>
                <w:rFonts w:ascii="Calibri" w:hAnsi="Calibri"/>
                <w:b w:val="0"/>
                <w:i w:val="0"/>
                <w:sz w:val="19"/>
              </w:rPr>
              <w:t>Kamyon (12.000)</w:t>
            </w:r>
          </w:p>
        </w:tc>
        <w:tc>
          <w:tcPr>
            <w:tcW w:type="dxa" w:w="1860"/>
          </w:tcPr>
          <w:p>
            <w:pPr>
              <w:spacing w:before="40" w:after="40"/>
            </w:pPr>
            <w:r>
              <w:rPr>
                <w:rFonts w:ascii="Calibri" w:hAnsi="Calibri"/>
                <w:b w:val="0"/>
                <w:i w:val="0"/>
                <w:sz w:val="19"/>
              </w:rPr>
              <w:t>196</w:t>
            </w:r>
          </w:p>
        </w:tc>
        <w:tc>
          <w:tcPr>
            <w:tcW w:type="dxa" w:w="1860"/>
          </w:tcPr>
          <w:p>
            <w:pPr>
              <w:spacing w:before="40" w:after="40"/>
            </w:pPr>
            <w:r>
              <w:rPr>
                <w:rFonts w:ascii="Calibri" w:hAnsi="Calibri"/>
                <w:b w:val="0"/>
                <w:i w:val="0"/>
                <w:sz w:val="19"/>
              </w:rPr>
              <w:t>196</w:t>
            </w:r>
          </w:p>
        </w:tc>
        <w:tc>
          <w:tcPr>
            <w:tcW w:type="dxa" w:w="1860"/>
          </w:tcPr>
          <w:p>
            <w:pPr>
              <w:spacing w:before="40" w:after="40"/>
            </w:pPr>
            <w:r>
              <w:rPr>
                <w:rFonts w:ascii="Calibri" w:hAnsi="Calibri"/>
                <w:b w:val="0"/>
                <w:i w:val="0"/>
                <w:sz w:val="19"/>
              </w:rPr>
              <w:t>306</w:t>
            </w:r>
          </w:p>
        </w:tc>
        <w:tc>
          <w:tcPr>
            <w:tcW w:type="dxa" w:w="1860"/>
          </w:tcPr>
          <w:p>
            <w:pPr>
              <w:spacing w:before="40" w:after="40"/>
            </w:pPr>
            <w:r>
              <w:rPr>
                <w:rFonts w:ascii="Calibri" w:hAnsi="Calibri"/>
                <w:b/>
                <w:i w:val="0"/>
                <w:sz w:val="19"/>
              </w:rPr>
              <w:t>304</w:t>
            </w:r>
          </w:p>
        </w:tc>
      </w:tr>
      <w:tr>
        <w:trPr>
          <w:cantSplit/>
        </w:trPr>
        <w:tc>
          <w:tcPr>
            <w:tcW w:type="dxa" w:w="1860"/>
            <w:shd w:val="clear" w:color="auto" w:fill="F7F8FA"/>
          </w:tcPr>
          <w:p>
            <w:pPr>
              <w:spacing w:before="40" w:after="40"/>
            </w:pPr>
            <w:r>
              <w:rPr>
                <w:rFonts w:ascii="Calibri" w:hAnsi="Calibri"/>
                <w:b w:val="0"/>
                <w:i w:val="0"/>
                <w:sz w:val="19"/>
              </w:rPr>
              <w:t>Tır (22.400)</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r>
    </w:tbl>
    <w:p>
      <w:pPr>
        <w:spacing w:after="120" w:before="0"/>
      </w:pPr>
    </w:p>
    <w:p>
      <w:pPr>
        <w:jc w:val="both"/>
      </w:pPr>
      <w:r>
        <w:rPr>
          <w:rFonts w:ascii="Calibri" w:hAnsi="Calibri"/>
          <w:b w:val="0"/>
          <w:i w:val="0"/>
        </w:rPr>
        <w:t>Karma küçükten büyüğe kayar: yarı boş Kamyonet'ler birleşip daha az sayıda ama daha dolu Kamyon'a biner. Tır sayısı dört aşamada da sabittir — tır kapasitesi kıt bir kaynaktır (yedi merkezde sıfır) ve bilinçli olarak zorlanmamıştır.</w:t>
      </w:r>
    </w:p>
    <w:p>
      <w:pPr>
        <w:pStyle w:val="Heading2"/>
        <w:keepNext/>
      </w:pPr>
      <w:r>
        <w:rPr>
          <w:rFonts w:ascii="Calibri" w:hAnsi="Calibri"/>
          <w:b w:val="0"/>
          <w:i w:val="0"/>
        </w:rPr>
        <w:t>8.5 Arama uzayı özeti</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Aşama</w:t>
            </w:r>
          </w:p>
        </w:tc>
        <w:tc>
          <w:tcPr>
            <w:tcW w:type="dxa" w:w="2324"/>
            <w:shd w:val="clear" w:color="auto" w:fill="2B303B"/>
          </w:tcPr>
          <w:p>
            <w:pPr>
              <w:spacing w:before="60" w:after="60"/>
            </w:pPr>
            <w:r>
              <w:rPr>
                <w:rFonts w:ascii="Calibri" w:hAnsi="Calibri"/>
                <w:b/>
                <w:i w:val="0"/>
                <w:color w:val="FFFFFF"/>
                <w:sz w:val="19"/>
              </w:rPr>
              <w:t>Taranan birim</w:t>
            </w:r>
          </w:p>
        </w:tc>
        <w:tc>
          <w:tcPr>
            <w:tcW w:type="dxa" w:w="2324"/>
            <w:shd w:val="clear" w:color="auto" w:fill="2B303B"/>
          </w:tcPr>
          <w:p>
            <w:pPr>
              <w:spacing w:before="60" w:after="60"/>
            </w:pPr>
            <w:r>
              <w:rPr>
                <w:rFonts w:ascii="Calibri" w:hAnsi="Calibri"/>
                <w:b/>
                <w:i w:val="0"/>
                <w:color w:val="FFFFFF"/>
                <w:sz w:val="19"/>
              </w:rPr>
              <w:t>Değerlendirilen aday</w:t>
            </w:r>
          </w:p>
        </w:tc>
        <w:tc>
          <w:tcPr>
            <w:tcW w:type="dxa" w:w="2324"/>
            <w:shd w:val="clear" w:color="auto" w:fill="2B303B"/>
          </w:tcPr>
          <w:p>
            <w:pPr>
              <w:spacing w:before="60" w:after="60"/>
            </w:pPr>
            <w:r>
              <w:rPr>
                <w:rFonts w:ascii="Calibri" w:hAnsi="Calibri"/>
                <w:b/>
                <w:i w:val="0"/>
                <w:color w:val="FFFFFF"/>
                <w:sz w:val="19"/>
              </w:rPr>
              <w:t>Kabul</w:t>
            </w:r>
          </w:p>
        </w:tc>
      </w:tr>
      <w:tr>
        <w:trPr>
          <w:cantSplit/>
        </w:trPr>
        <w:tc>
          <w:tcPr>
            <w:tcW w:type="dxa" w:w="2324"/>
          </w:tcPr>
          <w:p>
            <w:pPr>
              <w:spacing w:before="40" w:after="40"/>
            </w:pPr>
            <w:r>
              <w:rPr>
                <w:rFonts w:ascii="Calibri" w:hAnsi="Calibri"/>
                <w:b w:val="0"/>
                <w:i w:val="0"/>
                <w:sz w:val="19"/>
              </w:rPr>
              <w:t>Stage 0</w:t>
            </w:r>
          </w:p>
        </w:tc>
        <w:tc>
          <w:tcPr>
            <w:tcW w:type="dxa" w:w="2324"/>
          </w:tcPr>
          <w:p>
            <w:pPr>
              <w:spacing w:before="40" w:after="40"/>
            </w:pPr>
            <w:r>
              <w:rPr>
                <w:rFonts w:ascii="Calibri" w:hAnsi="Calibri"/>
                <w:b w:val="0"/>
                <w:i w:val="0"/>
                <w:sz w:val="19"/>
              </w:rPr>
              <w:t>1.751 hat-gün</w:t>
            </w:r>
          </w:p>
        </w:tc>
        <w:tc>
          <w:tcPr>
            <w:tcW w:type="dxa" w:w="2324"/>
          </w:tcPr>
          <w:p>
            <w:pPr>
              <w:spacing w:before="40" w:after="40"/>
            </w:pPr>
            <w:r>
              <w:rPr>
                <w:rFonts w:ascii="Calibri" w:hAnsi="Calibri"/>
                <w:b w:val="0"/>
                <w:i w:val="0"/>
                <w:sz w:val="19"/>
              </w:rPr>
              <w:t>39.598 karma (6.847 fiyatlandı)</w:t>
            </w:r>
          </w:p>
        </w:tc>
        <w:tc>
          <w:tcPr>
            <w:tcW w:type="dxa" w:w="2324"/>
          </w:tcPr>
          <w:p>
            <w:pPr>
              <w:spacing w:before="40" w:after="40"/>
            </w:pPr>
            <w:r>
              <w:rPr>
                <w:rFonts w:ascii="Calibri" w:hAnsi="Calibri"/>
                <w:b w:val="0"/>
                <w:i w:val="0"/>
                <w:sz w:val="19"/>
              </w:rPr>
              <w:t>1.269 bacak</w:t>
            </w:r>
          </w:p>
        </w:tc>
      </w:tr>
      <w:tr>
        <w:trPr>
          <w:cantSplit/>
        </w:trPr>
        <w:tc>
          <w:tcPr>
            <w:tcW w:type="dxa" w:w="2324"/>
            <w:shd w:val="clear" w:color="auto" w:fill="F7F8FA"/>
          </w:tcPr>
          <w:p>
            <w:pPr>
              <w:spacing w:before="40" w:after="40"/>
            </w:pPr>
            <w:r>
              <w:rPr>
                <w:rFonts w:ascii="Calibri" w:hAnsi="Calibri"/>
                <w:b w:val="0"/>
                <w:i w:val="0"/>
                <w:sz w:val="19"/>
              </w:rPr>
              <w:t>Stage 1</w:t>
            </w:r>
          </w:p>
        </w:tc>
        <w:tc>
          <w:tcPr>
            <w:tcW w:type="dxa" w:w="2324"/>
            <w:shd w:val="clear" w:color="auto" w:fill="F7F8FA"/>
          </w:tcPr>
          <w:p>
            <w:pPr>
              <w:spacing w:before="40" w:after="40"/>
            </w:pPr>
            <w:r>
              <w:rPr>
                <w:rFonts w:ascii="Calibri" w:hAnsi="Calibri"/>
                <w:b w:val="0"/>
                <w:i w:val="0"/>
                <w:sz w:val="19"/>
              </w:rPr>
              <w:t>1.134 verici</w:t>
            </w:r>
          </w:p>
        </w:tc>
        <w:tc>
          <w:tcPr>
            <w:tcW w:type="dxa" w:w="2324"/>
            <w:shd w:val="clear" w:color="auto" w:fill="F7F8FA"/>
          </w:tcPr>
          <w:p>
            <w:pPr>
              <w:spacing w:before="40" w:after="40"/>
            </w:pPr>
            <w:r>
              <w:rPr>
                <w:rFonts w:ascii="Calibri" w:hAnsi="Calibri"/>
                <w:b w:val="0"/>
                <w:i w:val="0"/>
                <w:sz w:val="19"/>
              </w:rPr>
              <w:t>4.035 çift, 239 geçerli aday</w:t>
            </w:r>
          </w:p>
        </w:tc>
        <w:tc>
          <w:tcPr>
            <w:tcW w:type="dxa" w:w="2324"/>
            <w:shd w:val="clear" w:color="auto" w:fill="F7F8FA"/>
          </w:tcPr>
          <w:p>
            <w:pPr>
              <w:spacing w:before="40" w:after="40"/>
            </w:pPr>
            <w:r>
              <w:rPr>
                <w:rFonts w:ascii="Calibri" w:hAnsi="Calibri"/>
                <w:b w:val="0"/>
                <w:i w:val="0"/>
                <w:sz w:val="19"/>
              </w:rPr>
              <w:t>177 hamle</w:t>
            </w:r>
          </w:p>
        </w:tc>
      </w:tr>
      <w:tr>
        <w:trPr>
          <w:cantSplit/>
        </w:trPr>
        <w:tc>
          <w:tcPr>
            <w:tcW w:type="dxa" w:w="2324"/>
          </w:tcPr>
          <w:p>
            <w:pPr>
              <w:spacing w:before="40" w:after="40"/>
            </w:pPr>
            <w:r>
              <w:rPr>
                <w:rFonts w:ascii="Calibri" w:hAnsi="Calibri"/>
                <w:b w:val="0"/>
                <w:i w:val="0"/>
                <w:sz w:val="19"/>
              </w:rPr>
              <w:t>Stage 2</w:t>
            </w:r>
          </w:p>
        </w:tc>
        <w:tc>
          <w:tcPr>
            <w:tcW w:type="dxa" w:w="2324"/>
          </w:tcPr>
          <w:p>
            <w:pPr>
              <w:spacing w:before="40" w:after="40"/>
            </w:pPr>
            <w:r>
              <w:rPr>
                <w:rFonts w:ascii="Calibri" w:hAnsi="Calibri"/>
                <w:b w:val="0"/>
                <w:i w:val="0"/>
                <w:sz w:val="19"/>
              </w:rPr>
              <w:t>93 grup</w:t>
            </w:r>
          </w:p>
        </w:tc>
        <w:tc>
          <w:tcPr>
            <w:tcW w:type="dxa" w:w="2324"/>
          </w:tcPr>
          <w:p>
            <w:pPr>
              <w:spacing w:before="40" w:after="40"/>
            </w:pPr>
            <w:r>
              <w:rPr>
                <w:rFonts w:ascii="Calibri" w:hAnsi="Calibri"/>
                <w:b w:val="0"/>
                <w:i w:val="0"/>
                <w:sz w:val="19"/>
              </w:rPr>
              <w:t>5.426 ikili + 96.369 çoklu alt küme, 1.908.972 varyant</w:t>
            </w:r>
          </w:p>
        </w:tc>
        <w:tc>
          <w:tcPr>
            <w:tcW w:type="dxa" w:w="2324"/>
          </w:tcPr>
          <w:p>
            <w:pPr>
              <w:spacing w:before="40" w:after="40"/>
            </w:pPr>
            <w:r>
              <w:rPr>
                <w:rFonts w:ascii="Calibri" w:hAnsi="Calibri"/>
                <w:b w:val="0"/>
                <w:i w:val="0"/>
                <w:sz w:val="19"/>
              </w:rPr>
              <w:t>227 zincir</w:t>
            </w:r>
          </w:p>
        </w:tc>
      </w:tr>
      <w:tr>
        <w:trPr>
          <w:cantSplit/>
        </w:trPr>
        <w:tc>
          <w:tcPr>
            <w:tcW w:type="dxa" w:w="2324"/>
            <w:shd w:val="clear" w:color="auto" w:fill="F7F8FA"/>
          </w:tcPr>
          <w:p>
            <w:pPr>
              <w:spacing w:before="40" w:after="40"/>
            </w:pPr>
            <w:r>
              <w:rPr>
                <w:rFonts w:ascii="Calibri" w:hAnsi="Calibri"/>
                <w:b w:val="0"/>
                <w:i w:val="0"/>
                <w:sz w:val="19"/>
              </w:rPr>
              <w:t>Stage 3</w:t>
            </w:r>
          </w:p>
        </w:tc>
        <w:tc>
          <w:tcPr>
            <w:tcW w:type="dxa" w:w="2324"/>
            <w:shd w:val="clear" w:color="auto" w:fill="F7F8FA"/>
          </w:tcPr>
          <w:p>
            <w:pPr>
              <w:spacing w:before="40" w:after="40"/>
            </w:pPr>
            <w:r>
              <w:rPr>
                <w:rFonts w:ascii="Calibri" w:hAnsi="Calibri"/>
                <w:b w:val="0"/>
                <w:i w:val="0"/>
                <w:sz w:val="19"/>
              </w:rPr>
              <w:t>227 hedef x 340 verici</w:t>
            </w:r>
          </w:p>
        </w:tc>
        <w:tc>
          <w:tcPr>
            <w:tcW w:type="dxa" w:w="2324"/>
            <w:shd w:val="clear" w:color="auto" w:fill="F7F8FA"/>
          </w:tcPr>
          <w:p>
            <w:pPr>
              <w:spacing w:before="40" w:after="40"/>
            </w:pPr>
            <w:r>
              <w:rPr>
                <w:rFonts w:ascii="Calibri" w:hAnsi="Calibri"/>
                <w:b w:val="0"/>
                <w:i w:val="0"/>
                <w:sz w:val="19"/>
              </w:rPr>
              <w:t>135.660 çift, 56 kârlı aday</w:t>
            </w:r>
          </w:p>
        </w:tc>
        <w:tc>
          <w:tcPr>
            <w:tcW w:type="dxa" w:w="2324"/>
            <w:shd w:val="clear" w:color="auto" w:fill="F7F8FA"/>
          </w:tcPr>
          <w:p>
            <w:pPr>
              <w:spacing w:before="40" w:after="40"/>
            </w:pPr>
            <w:r>
              <w:rPr>
                <w:rFonts w:ascii="Calibri" w:hAnsi="Calibri"/>
                <w:b w:val="0"/>
                <w:i w:val="0"/>
                <w:sz w:val="19"/>
              </w:rPr>
              <w:t>28 yük alma</w:t>
            </w:r>
          </w:p>
        </w:tc>
      </w:tr>
    </w:tbl>
    <w:p>
      <w:pPr>
        <w:spacing w:after="120" w:before="0"/>
      </w:pPr>
    </w:p>
    <w:p>
      <w:pPr>
        <w:pStyle w:val="Heading2"/>
        <w:keepNext/>
      </w:pPr>
      <w:r>
        <w:rPr>
          <w:rFonts w:ascii="Calibri" w:hAnsi="Calibri"/>
          <w:b w:val="0"/>
          <w:i w:val="0"/>
        </w:rPr>
        <w:t>8.6 Kapasite kullanımı</w:t>
      </w:r>
    </w:p>
    <w:p>
      <w:pPr>
        <w:jc w:val="both"/>
      </w:pPr>
      <w:r>
        <w:rPr>
          <w:rFonts w:ascii="Calibri" w:hAnsi="Calibri"/>
          <w:b w:val="0"/>
          <w:i w:val="0"/>
        </w:rPr>
        <w:t>Hiçbir defter aşılmamıştır. En yüksek doluluk oranları: Karaman 02.07 %95,9 (42.022 / 43.830), İstanbul 01.07 %92,7 (365.807 / 394.786), Zonguldak 02.07 %88,2, Yalova 01.07 %85,4. Tır tarafında en yoğun nokta İstanbul'da 9 / 10 ziyarettir. Kapasitesi sıfır olan yedi merkeze hiç tır ziyareti yazılmamıştır.</w:t>
      </w:r>
    </w:p>
    <w:p>
      <w:pPr>
        <w:spacing w:before="120" w:after="160"/>
        <w:ind w:left="283" w:right="170"/>
        <w:shd w:val="clear" w:color="auto" w:fill="FFF4EE"/>
        <w:pBdr>
          <w:left w:val="single" w:sz="18" w:space="6" w:color="E14A1E"/>
        </w:pBdr>
      </w:pPr>
      <w:r>
        <w:rPr>
          <w:rFonts w:ascii="Calibri" w:hAnsi="Calibri"/>
          <w:b/>
          <w:i w:val="0"/>
          <w:sz w:val="20"/>
        </w:rPr>
        <w:t>Fizikî sınır — bilinçli not.</w:t>
      </w:r>
      <w:r>
        <w:rPr>
          <w:rFonts w:ascii="Calibri" w:hAnsi="Calibri"/>
          <w:b w:val="0"/>
          <w:i w:val="0"/>
          <w:sz w:val="20"/>
        </w:rPr>
        <w:t xml:space="preserve"> Ağın elleçleme kapasitesi referans hafta için zaten neredeyse tamamen doludur: İstanbul, 01.07.2026 — o günün yükleme + indirme talebi 395.825 desi, günlük kapasite 394.786 desi. Yani hacim bu seviyenin belirgin biçimde üzerine çıkarsa elleçleme kısıtı </w:t>
      </w:r>
      <w:r>
        <w:rPr>
          <w:rFonts w:ascii="Calibri" w:hAnsi="Calibri"/>
          <w:b/>
          <w:i w:val="0"/>
          <w:sz w:val="20"/>
        </w:rPr>
        <w:t>hiçbir plan tarafından</w:t>
      </w:r>
      <w:r>
        <w:rPr>
          <w:rFonts w:ascii="Calibri" w:hAnsi="Calibri"/>
          <w:b w:val="0"/>
          <w:i w:val="0"/>
          <w:sz w:val="20"/>
        </w:rPr>
        <w:t xml:space="preserve"> sağlanamaz; bu bir kod kusuru değil, veri setinin fizikî olarak çözümsüz olmasıdır.</w:t>
      </w:r>
    </w:p>
    <w:p>
      <w:pPr>
        <w:pStyle w:val="Heading2"/>
        <w:keepNext/>
      </w:pPr>
      <w:r>
        <w:rPr>
          <w:rFonts w:ascii="Calibri" w:hAnsi="Calibri"/>
          <w:b w:val="0"/>
          <w:i w:val="0"/>
        </w:rPr>
        <w:t>8.7 Farklı hafta, hacim ve biçim senaryoları</w:t>
      </w:r>
    </w:p>
    <w:p>
      <w:pPr>
        <w:jc w:val="both"/>
      </w:pPr>
      <w:r>
        <w:rPr>
          <w:rFonts w:ascii="Calibri" w:hAnsi="Calibri"/>
          <w:b w:val="0"/>
          <w:i w:val="0"/>
        </w:rPr>
        <w:t>Bölüm 7 için sentetik girdiler üretildi (tarih kaydırma, hacim ölçekleme, ufuk kısaltma, kimlik ve saat biçimi değiştirme) ve üretilen plan her seferinde diskten geri okunup bağımsız olarak hakemden geçirildi.</w:t>
      </w:r>
    </w:p>
    <w:tbl>
      <w:tblPr>
        <w:tblStyle w:val="TableGrid"/>
        <w:tblW w:type="auto" w:w="0"/>
        <w:jc w:val="center"/>
        <w:tblLayout w:type="autofit"/>
        <w:tblLook w:firstColumn="1" w:firstRow="1" w:lastColumn="0" w:lastRow="0" w:noHBand="0" w:noVBand="1" w:val="04A0"/>
      </w:tblPr>
      <w:tblGrid>
        <w:gridCol w:w="1328"/>
        <w:gridCol w:w="1328"/>
        <w:gridCol w:w="1328"/>
        <w:gridCol w:w="1328"/>
        <w:gridCol w:w="1328"/>
        <w:gridCol w:w="1328"/>
        <w:gridCol w:w="1328"/>
      </w:tblGrid>
      <w:tr>
        <w:trPr>
          <w:tblHeader w:val="true"/>
          <w:cantSplit/>
        </w:trPr>
        <w:tc>
          <w:tcPr>
            <w:tcW w:type="dxa" w:w="1328"/>
            <w:shd w:val="clear" w:color="auto" w:fill="2B303B"/>
          </w:tcPr>
          <w:p>
            <w:pPr>
              <w:spacing w:before="60" w:after="60"/>
            </w:pPr>
            <w:r>
              <w:rPr>
                <w:rFonts w:ascii="Calibri" w:hAnsi="Calibri"/>
                <w:b/>
                <w:i w:val="0"/>
                <w:color w:val="FFFFFF"/>
                <w:sz w:val="19"/>
              </w:rPr>
              <w:t>Senaryo</w:t>
            </w:r>
          </w:p>
        </w:tc>
        <w:tc>
          <w:tcPr>
            <w:tcW w:type="dxa" w:w="1328"/>
            <w:shd w:val="clear" w:color="auto" w:fill="2B303B"/>
          </w:tcPr>
          <w:p>
            <w:pPr>
              <w:spacing w:before="60" w:after="60"/>
            </w:pPr>
            <w:r>
              <w:rPr>
                <w:rFonts w:ascii="Calibri" w:hAnsi="Calibri"/>
                <w:b/>
                <w:i w:val="0"/>
                <w:color w:val="FFFFFF"/>
                <w:sz w:val="19"/>
              </w:rPr>
              <w:t>Ufuk</w:t>
            </w:r>
          </w:p>
        </w:tc>
        <w:tc>
          <w:tcPr>
            <w:tcW w:type="dxa" w:w="1328"/>
            <w:shd w:val="clear" w:color="auto" w:fill="2B303B"/>
          </w:tcPr>
          <w:p>
            <w:pPr>
              <w:spacing w:before="60" w:after="60"/>
            </w:pPr>
            <w:r>
              <w:rPr>
                <w:rFonts w:ascii="Calibri" w:hAnsi="Calibri"/>
                <w:b/>
                <w:i w:val="0"/>
                <w:color w:val="FFFFFF"/>
                <w:sz w:val="19"/>
              </w:rPr>
              <w:t>Talep satırı</w:t>
            </w:r>
          </w:p>
        </w:tc>
        <w:tc>
          <w:tcPr>
            <w:tcW w:type="dxa" w:w="1328"/>
            <w:shd w:val="clear" w:color="auto" w:fill="2B303B"/>
          </w:tcPr>
          <w:p>
            <w:pPr>
              <w:spacing w:before="60" w:after="60"/>
            </w:pPr>
            <w:r>
              <w:rPr>
                <w:rFonts w:ascii="Calibri" w:hAnsi="Calibri"/>
                <w:b/>
                <w:i w:val="0"/>
                <w:color w:val="FFFFFF"/>
                <w:sz w:val="19"/>
              </w:rPr>
              <w:t>Desi</w:t>
            </w:r>
          </w:p>
        </w:tc>
        <w:tc>
          <w:tcPr>
            <w:tcW w:type="dxa" w:w="1328"/>
            <w:shd w:val="clear" w:color="auto" w:fill="2B303B"/>
          </w:tcPr>
          <w:p>
            <w:pPr>
              <w:spacing w:before="60" w:after="60"/>
            </w:pPr>
            <w:r>
              <w:rPr>
                <w:rFonts w:ascii="Calibri" w:hAnsi="Calibri"/>
                <w:b/>
                <w:i w:val="0"/>
                <w:color w:val="FFFFFF"/>
                <w:sz w:val="19"/>
              </w:rPr>
              <w:t>Süre</w:t>
            </w:r>
          </w:p>
        </w:tc>
        <w:tc>
          <w:tcPr>
            <w:tcW w:type="dxa" w:w="1328"/>
            <w:shd w:val="clear" w:color="auto" w:fill="2B303B"/>
          </w:tcPr>
          <w:p>
            <w:pPr>
              <w:spacing w:before="60" w:after="60"/>
            </w:pPr>
            <w:r>
              <w:rPr>
                <w:rFonts w:ascii="Calibri" w:hAnsi="Calibri"/>
                <w:b/>
                <w:i w:val="0"/>
                <w:color w:val="FFFFFF"/>
                <w:sz w:val="19"/>
              </w:rPr>
              <w:t>İhlal</w:t>
            </w:r>
          </w:p>
        </w:tc>
        <w:tc>
          <w:tcPr>
            <w:tcW w:type="dxa" w:w="1328"/>
            <w:shd w:val="clear" w:color="auto" w:fill="2B303B"/>
          </w:tcPr>
          <w:p>
            <w:pPr>
              <w:spacing w:before="60" w:after="60"/>
            </w:pPr>
            <w:r>
              <w:rPr>
                <w:rFonts w:ascii="Calibri" w:hAnsi="Calibri"/>
                <w:b/>
                <w:i w:val="0"/>
                <w:color w:val="FFFFFF"/>
                <w:sz w:val="19"/>
              </w:rPr>
              <w:t>Kazanç</w:t>
            </w:r>
          </w:p>
        </w:tc>
      </w:tr>
      <w:tr>
        <w:trPr>
          <w:cantSplit/>
        </w:trPr>
        <w:tc>
          <w:tcPr>
            <w:tcW w:type="dxa" w:w="1328"/>
          </w:tcPr>
          <w:p>
            <w:pPr>
              <w:spacing w:before="40" w:after="40"/>
            </w:pPr>
            <w:r>
              <w:rPr>
                <w:rFonts w:ascii="Calibri" w:hAnsi="Calibri"/>
                <w:b w:val="0"/>
                <w:i w:val="0"/>
                <w:sz w:val="19"/>
              </w:rPr>
              <w:t>Referans (teslim edilen)</w:t>
            </w:r>
          </w:p>
        </w:tc>
        <w:tc>
          <w:tcPr>
            <w:tcW w:type="dxa" w:w="1328"/>
          </w:tcPr>
          <w:p>
            <w:pPr>
              <w:spacing w:before="40" w:after="40"/>
            </w:pPr>
            <w:r>
              <w:rPr>
                <w:rFonts w:ascii="Calibri" w:hAnsi="Calibri"/>
                <w:b w:val="0"/>
                <w:i w:val="0"/>
                <w:sz w:val="19"/>
              </w:rPr>
              <w:t>29.06.2026 – 05.07.2026 (7 gün)</w:t>
            </w:r>
          </w:p>
        </w:tc>
        <w:tc>
          <w:tcPr>
            <w:tcW w:type="dxa" w:w="1328"/>
          </w:tcPr>
          <w:p>
            <w:pPr>
              <w:spacing w:before="40" w:after="40"/>
            </w:pPr>
            <w:r>
              <w:rPr>
                <w:rFonts w:ascii="Calibri" w:hAnsi="Calibri"/>
                <w:b w:val="0"/>
                <w:i w:val="0"/>
                <w:sz w:val="19"/>
              </w:rPr>
              <w:t>4.046</w:t>
            </w:r>
          </w:p>
        </w:tc>
        <w:tc>
          <w:tcPr>
            <w:tcW w:type="dxa" w:w="1328"/>
          </w:tcPr>
          <w:p>
            <w:pPr>
              <w:spacing w:before="40" w:after="40"/>
            </w:pPr>
            <w:r>
              <w:rPr>
                <w:rFonts w:ascii="Calibri" w:hAnsi="Calibri"/>
                <w:b w:val="0"/>
                <w:i w:val="0"/>
                <w:sz w:val="19"/>
              </w:rPr>
              <w:t>4.977.975</w:t>
            </w:r>
          </w:p>
        </w:tc>
        <w:tc>
          <w:tcPr>
            <w:tcW w:type="dxa" w:w="1328"/>
          </w:tcPr>
          <w:p>
            <w:pPr>
              <w:spacing w:before="40" w:after="40"/>
            </w:pPr>
            <w:r>
              <w:rPr>
                <w:rFonts w:ascii="Calibri" w:hAnsi="Calibri"/>
                <w:b w:val="0"/>
                <w:i w:val="0"/>
                <w:sz w:val="19"/>
              </w:rPr>
              <w:t>150 sn</w:t>
            </w:r>
          </w:p>
        </w:tc>
        <w:tc>
          <w:tcPr>
            <w:tcW w:type="dxa" w:w="1328"/>
          </w:tcPr>
          <w:p>
            <w:pPr>
              <w:spacing w:before="40" w:after="40"/>
            </w:pPr>
            <w:r>
              <w:rPr>
                <w:rFonts w:ascii="Calibri" w:hAnsi="Calibri"/>
                <w:b w:val="0"/>
                <w:i w:val="0"/>
                <w:sz w:val="19"/>
              </w:rPr>
              <w:t>0</w:t>
            </w:r>
          </w:p>
        </w:tc>
        <w:tc>
          <w:tcPr>
            <w:tcW w:type="dxa" w:w="1328"/>
          </w:tcPr>
          <w:p>
            <w:pPr>
              <w:spacing w:before="40" w:after="40"/>
            </w:pPr>
            <w:r>
              <w:rPr>
                <w:rFonts w:ascii="Calibri" w:hAnsi="Calibri"/>
                <w:b w:val="0"/>
                <w:i w:val="0"/>
                <w:sz w:val="19"/>
              </w:rPr>
              <w:t>−%31,8</w:t>
            </w:r>
          </w:p>
        </w:tc>
      </w:tr>
      <w:tr>
        <w:trPr>
          <w:cantSplit/>
        </w:trPr>
        <w:tc>
          <w:tcPr>
            <w:tcW w:type="dxa" w:w="1328"/>
            <w:shd w:val="clear" w:color="auto" w:fill="F7F8FA"/>
          </w:tcPr>
          <w:p>
            <w:pPr>
              <w:spacing w:before="40" w:after="40"/>
            </w:pPr>
            <w:r>
              <w:rPr>
                <w:rFonts w:ascii="Calibri" w:hAnsi="Calibri"/>
                <w:b w:val="0"/>
                <w:i w:val="0"/>
                <w:sz w:val="19"/>
              </w:rPr>
              <w:t xml:space="preserve">Farklı yıl, 4 günlük ufuk, </w:t>
            </w:r>
            <w:r>
              <w:rPr>
                <w:rFonts w:ascii="Consolas" w:hAnsi="Consolas"/>
                <w:b w:val="0"/>
                <w:i w:val="0"/>
                <w:color w:val="B0330E"/>
                <w:sz w:val="17"/>
              </w:rPr>
              <w:t>REQ_</w:t>
            </w:r>
            <w:r>
              <w:rPr>
                <w:rFonts w:ascii="Calibri" w:hAnsi="Calibri"/>
                <w:b w:val="0"/>
                <w:i w:val="0"/>
                <w:sz w:val="19"/>
              </w:rPr>
              <w:t xml:space="preserve"> kimlikler, </w:t>
            </w:r>
            <w:r>
              <w:rPr>
                <w:rFonts w:ascii="Consolas" w:hAnsi="Consolas"/>
                <w:b w:val="0"/>
                <w:i w:val="0"/>
                <w:color w:val="B0330E"/>
                <w:sz w:val="17"/>
              </w:rPr>
              <w:t>HH:MM</w:t>
            </w:r>
          </w:p>
        </w:tc>
        <w:tc>
          <w:tcPr>
            <w:tcW w:type="dxa" w:w="1328"/>
            <w:shd w:val="clear" w:color="auto" w:fill="F7F8FA"/>
          </w:tcPr>
          <w:p>
            <w:pPr>
              <w:spacing w:before="40" w:after="40"/>
            </w:pPr>
            <w:r>
              <w:rPr>
                <w:rFonts w:ascii="Calibri" w:hAnsi="Calibri"/>
                <w:b w:val="0"/>
                <w:i w:val="0"/>
                <w:sz w:val="19"/>
              </w:rPr>
              <w:t>25.05.2025 – 28.05.2025</w:t>
            </w:r>
          </w:p>
        </w:tc>
        <w:tc>
          <w:tcPr>
            <w:tcW w:type="dxa" w:w="1328"/>
            <w:shd w:val="clear" w:color="auto" w:fill="F7F8FA"/>
          </w:tcPr>
          <w:p>
            <w:pPr>
              <w:spacing w:before="40" w:after="40"/>
            </w:pPr>
            <w:r>
              <w:rPr>
                <w:rFonts w:ascii="Calibri" w:hAnsi="Calibri"/>
                <w:b w:val="0"/>
                <w:i w:val="0"/>
                <w:sz w:val="19"/>
              </w:rPr>
              <w:t>1.808</w:t>
            </w:r>
          </w:p>
        </w:tc>
        <w:tc>
          <w:tcPr>
            <w:tcW w:type="dxa" w:w="1328"/>
            <w:shd w:val="clear" w:color="auto" w:fill="F7F8FA"/>
          </w:tcPr>
          <w:p>
            <w:pPr>
              <w:spacing w:before="40" w:after="40"/>
            </w:pPr>
            <w:r>
              <w:rPr>
                <w:rFonts w:ascii="Calibri" w:hAnsi="Calibri"/>
                <w:b w:val="0"/>
                <w:i w:val="0"/>
                <w:sz w:val="19"/>
              </w:rPr>
              <w:t>1.214.316</w:t>
            </w:r>
          </w:p>
        </w:tc>
        <w:tc>
          <w:tcPr>
            <w:tcW w:type="dxa" w:w="1328"/>
            <w:shd w:val="clear" w:color="auto" w:fill="F7F8FA"/>
          </w:tcPr>
          <w:p>
            <w:pPr>
              <w:spacing w:before="40" w:after="40"/>
            </w:pPr>
            <w:r>
              <w:rPr>
                <w:rFonts w:ascii="Calibri" w:hAnsi="Calibri"/>
                <w:b w:val="0"/>
                <w:i w:val="0"/>
                <w:sz w:val="19"/>
              </w:rPr>
              <w:t>171 sn</w:t>
            </w:r>
          </w:p>
        </w:tc>
        <w:tc>
          <w:tcPr>
            <w:tcW w:type="dxa" w:w="1328"/>
            <w:shd w:val="clear" w:color="auto" w:fill="F7F8FA"/>
          </w:tcPr>
          <w:p>
            <w:pPr>
              <w:spacing w:before="40" w:after="40"/>
            </w:pPr>
            <w:r>
              <w:rPr>
                <w:rFonts w:ascii="Calibri" w:hAnsi="Calibri"/>
                <w:b w:val="0"/>
                <w:i w:val="0"/>
                <w:sz w:val="19"/>
              </w:rPr>
              <w:t>0</w:t>
            </w:r>
          </w:p>
        </w:tc>
        <w:tc>
          <w:tcPr>
            <w:tcW w:type="dxa" w:w="1328"/>
            <w:shd w:val="clear" w:color="auto" w:fill="F7F8FA"/>
          </w:tcPr>
          <w:p>
            <w:pPr>
              <w:spacing w:before="40" w:after="40"/>
            </w:pPr>
            <w:r>
              <w:rPr>
                <w:rFonts w:ascii="Calibri" w:hAnsi="Calibri"/>
                <w:b w:val="0"/>
                <w:i w:val="0"/>
                <w:sz w:val="19"/>
              </w:rPr>
              <w:t>−%45,8</w:t>
            </w:r>
          </w:p>
        </w:tc>
      </w:tr>
      <w:tr>
        <w:trPr>
          <w:cantSplit/>
        </w:trPr>
        <w:tc>
          <w:tcPr>
            <w:tcW w:type="dxa" w:w="1328"/>
          </w:tcPr>
          <w:p>
            <w:pPr>
              <w:spacing w:before="40" w:after="40"/>
            </w:pPr>
            <w:r>
              <w:rPr>
                <w:rFonts w:ascii="Calibri" w:hAnsi="Calibri"/>
                <w:b w:val="0"/>
                <w:i w:val="0"/>
                <w:sz w:val="19"/>
              </w:rPr>
              <w:t xml:space="preserve">Farklı hafta, %125 hacim, </w:t>
            </w:r>
            <w:r>
              <w:rPr>
                <w:rFonts w:ascii="Consolas" w:hAnsi="Consolas"/>
                <w:b w:val="0"/>
                <w:i w:val="0"/>
                <w:color w:val="B0330E"/>
                <w:sz w:val="17"/>
              </w:rPr>
              <w:t>HH:MM:SS</w:t>
            </w:r>
          </w:p>
        </w:tc>
        <w:tc>
          <w:tcPr>
            <w:tcW w:type="dxa" w:w="1328"/>
          </w:tcPr>
          <w:p>
            <w:pPr>
              <w:spacing w:before="40" w:after="40"/>
            </w:pPr>
            <w:r>
              <w:rPr>
                <w:rFonts w:ascii="Calibri" w:hAnsi="Calibri"/>
                <w:b w:val="0"/>
                <w:i w:val="0"/>
                <w:sz w:val="19"/>
              </w:rPr>
              <w:t>02.09.2026 – 08.09.2026</w:t>
            </w:r>
          </w:p>
        </w:tc>
        <w:tc>
          <w:tcPr>
            <w:tcW w:type="dxa" w:w="1328"/>
          </w:tcPr>
          <w:p>
            <w:pPr>
              <w:spacing w:before="40" w:after="40"/>
            </w:pPr>
            <w:r>
              <w:rPr>
                <w:rFonts w:ascii="Calibri" w:hAnsi="Calibri"/>
                <w:b w:val="0"/>
                <w:i w:val="0"/>
                <w:sz w:val="19"/>
              </w:rPr>
              <w:t>2.925</w:t>
            </w:r>
          </w:p>
        </w:tc>
        <w:tc>
          <w:tcPr>
            <w:tcW w:type="dxa" w:w="1328"/>
          </w:tcPr>
          <w:p>
            <w:pPr>
              <w:spacing w:before="40" w:after="40"/>
            </w:pPr>
            <w:r>
              <w:rPr>
                <w:rFonts w:ascii="Calibri" w:hAnsi="Calibri"/>
                <w:b w:val="0"/>
                <w:i w:val="0"/>
                <w:sz w:val="19"/>
              </w:rPr>
              <w:t>6.222.428</w:t>
            </w:r>
          </w:p>
        </w:tc>
        <w:tc>
          <w:tcPr>
            <w:tcW w:type="dxa" w:w="1328"/>
          </w:tcPr>
          <w:p>
            <w:pPr>
              <w:spacing w:before="40" w:after="40"/>
            </w:pPr>
            <w:r>
              <w:rPr>
                <w:rFonts w:ascii="Calibri" w:hAnsi="Calibri"/>
                <w:b w:val="0"/>
                <w:i w:val="0"/>
                <w:sz w:val="19"/>
              </w:rPr>
              <w:t>143 sn</w:t>
            </w:r>
          </w:p>
        </w:tc>
        <w:tc>
          <w:tcPr>
            <w:tcW w:type="dxa" w:w="1328"/>
          </w:tcPr>
          <w:p>
            <w:pPr>
              <w:spacing w:before="40" w:after="40"/>
            </w:pPr>
            <w:r>
              <w:rPr>
                <w:rFonts w:ascii="Calibri" w:hAnsi="Calibri"/>
                <w:b w:val="0"/>
                <w:i w:val="0"/>
                <w:sz w:val="19"/>
              </w:rPr>
              <w:t>0</w:t>
            </w:r>
          </w:p>
        </w:tc>
        <w:tc>
          <w:tcPr>
            <w:tcW w:type="dxa" w:w="1328"/>
          </w:tcPr>
          <w:p>
            <w:pPr>
              <w:spacing w:before="40" w:after="40"/>
            </w:pPr>
            <w:r>
              <w:rPr>
                <w:rFonts w:ascii="Calibri" w:hAnsi="Calibri"/>
                <w:b w:val="0"/>
                <w:i w:val="0"/>
                <w:sz w:val="19"/>
              </w:rPr>
              <w:t>−%28,0</w:t>
            </w:r>
          </w:p>
        </w:tc>
      </w:tr>
    </w:tbl>
    <w:p>
      <w:pPr>
        <w:spacing w:after="120" w:before="0"/>
      </w:pPr>
    </w:p>
    <w:p>
      <w:pPr>
        <w:jc w:val="both"/>
      </w:pPr>
      <w:r>
        <w:rPr>
          <w:rFonts w:ascii="Calibri" w:hAnsi="Calibri"/>
          <w:b w:val="0"/>
          <w:i w:val="0"/>
        </w:rPr>
        <w:t xml:space="preserve">Her üç senaryoda da çıkış kodu 0, şema birebir, beyan edilen toplam maliyet ile hakem toplamı arasındaki fark </w:t>
      </w:r>
      <w:r>
        <w:rPr>
          <w:rFonts w:ascii="Calibri" w:hAnsi="Calibri"/>
          <w:b/>
          <w:i w:val="0"/>
        </w:rPr>
        <w:t>0,0000 TL</w:t>
      </w:r>
      <w:r>
        <w:rPr>
          <w:rFonts w:ascii="Calibri" w:hAnsi="Calibri"/>
          <w:b w:val="0"/>
          <w:i w:val="0"/>
        </w:rPr>
        <w:t>.</w:t>
      </w:r>
    </w:p>
    <w:p>
      <w:pPr>
        <w:jc w:val="both"/>
      </w:pPr>
      <w:r>
        <w:rPr>
          <w:rFonts w:ascii="Calibri" w:hAnsi="Calibri"/>
          <w:b/>
          <w:i w:val="0"/>
        </w:rPr>
        <w:t>%250 hacimli sınır senaryosu:</w:t>
      </w:r>
      <w:r>
        <w:rPr>
          <w:rFonts w:ascii="Calibri" w:hAnsi="Calibri"/>
          <w:b w:val="0"/>
          <w:i w:val="0"/>
        </w:rPr>
        <w:t xml:space="preserve"> Stage 0 planı 69 elleçleme kapasitesi ihlaliyle üretildi. İhlallerin tamamı, o gün o merkezde talebin kapasiteyi aşmasından kaynaklanıyor (örnek: Erzincan 80.160 desi, kapasite 58.673). Stage 1 adayı bu nedenle doğru biçimde reddedildi, temel plan korundu, kod çökmedi ve şemaya birebir uyan bir plan yazdı.</w:t>
      </w:r>
    </w:p>
    <w:p>
      <w:pPr>
        <w:pStyle w:val="Heading2"/>
        <w:keepNext/>
      </w:pPr>
      <w:r>
        <w:rPr>
          <w:rFonts w:ascii="Calibri" w:hAnsi="Calibri"/>
          <w:b w:val="0"/>
          <w:i w:val="0"/>
        </w:rPr>
        <w:t>8.8 Çalışma süresi ve testler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Ölçüm</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Uçtan uca çalışma süresi (referans veri)</w:t>
            </w:r>
          </w:p>
        </w:tc>
        <w:tc>
          <w:tcPr>
            <w:tcW w:type="dxa" w:w="4649"/>
          </w:tcPr>
          <w:p>
            <w:pPr>
              <w:spacing w:before="40" w:after="40"/>
            </w:pPr>
            <w:r>
              <w:rPr>
                <w:rFonts w:ascii="Calibri" w:hAnsi="Calibri"/>
                <w:b w:val="0"/>
                <w:i w:val="0"/>
                <w:sz w:val="19"/>
              </w:rPr>
              <w:t>yaklaşık 150 sn (tavan 100 dakika)</w:t>
            </w:r>
          </w:p>
        </w:tc>
      </w:tr>
      <w:tr>
        <w:trPr>
          <w:cantSplit/>
        </w:trPr>
        <w:tc>
          <w:tcPr>
            <w:tcW w:type="dxa" w:w="4649"/>
            <w:shd w:val="clear" w:color="auto" w:fill="F7F8FA"/>
          </w:tcPr>
          <w:p>
            <w:pPr>
              <w:spacing w:before="40" w:after="40"/>
            </w:pPr>
            <w:r>
              <w:rPr>
                <w:rFonts w:ascii="Calibri" w:hAnsi="Calibri"/>
                <w:b w:val="0"/>
                <w:i w:val="0"/>
                <w:sz w:val="19"/>
              </w:rPr>
              <w:t>Ölçülen aşama süreleri</w:t>
            </w:r>
          </w:p>
        </w:tc>
        <w:tc>
          <w:tcPr>
            <w:tcW w:type="dxa" w:w="4649"/>
            <w:shd w:val="clear" w:color="auto" w:fill="F7F8FA"/>
          </w:tcPr>
          <w:p>
            <w:pPr>
              <w:spacing w:before="40" w:after="40"/>
            </w:pPr>
            <w:r>
              <w:rPr>
                <w:rFonts w:ascii="Calibri" w:hAnsi="Calibri"/>
                <w:b w:val="0"/>
                <w:i w:val="0"/>
                <w:sz w:val="19"/>
              </w:rPr>
              <w:t>Stage 0: 0,46 sn · Stage 1: 12,6–13,4 sn · Stage 2: yaklaşık 72 sn</w:t>
            </w:r>
          </w:p>
        </w:tc>
      </w:tr>
      <w:tr>
        <w:trPr>
          <w:cantSplit/>
        </w:trPr>
        <w:tc>
          <w:tcPr>
            <w:tcW w:type="dxa" w:w="4649"/>
          </w:tcPr>
          <w:p>
            <w:pPr>
              <w:spacing w:before="40" w:after="40"/>
            </w:pPr>
            <w:r>
              <w:rPr>
                <w:rFonts w:ascii="Calibri" w:hAnsi="Calibri"/>
                <w:b w:val="0"/>
                <w:i w:val="0"/>
                <w:sz w:val="19"/>
              </w:rPr>
              <w:t>Regresyon testi</w:t>
            </w:r>
          </w:p>
        </w:tc>
        <w:tc>
          <w:tcPr>
            <w:tcW w:type="dxa" w:w="4649"/>
          </w:tcPr>
          <w:p>
            <w:pPr>
              <w:spacing w:before="40" w:after="40"/>
            </w:pPr>
            <w:r>
              <w:rPr>
                <w:rFonts w:ascii="Calibri" w:hAnsi="Calibri"/>
                <w:b/>
                <w:i w:val="0"/>
                <w:sz w:val="19"/>
              </w:rPr>
              <w:t>592</w:t>
            </w:r>
            <w:r>
              <w:rPr>
                <w:rFonts w:ascii="Calibri" w:hAnsi="Calibri"/>
                <w:b w:val="0"/>
                <w:i w:val="0"/>
                <w:sz w:val="19"/>
              </w:rPr>
              <w:t xml:space="preserve"> (528 mevcut + 64 yeni entegrasyon testi), tamamı geçiyor</w:t>
            </w:r>
          </w:p>
        </w:tc>
      </w:tr>
      <w:tr>
        <w:trPr>
          <w:cantSplit/>
        </w:trPr>
        <w:tc>
          <w:tcPr>
            <w:tcW w:type="dxa" w:w="4649"/>
            <w:shd w:val="clear" w:color="auto" w:fill="F7F8FA"/>
          </w:tcPr>
          <w:p>
            <w:pPr>
              <w:spacing w:before="40" w:after="40"/>
            </w:pPr>
            <w:r>
              <w:rPr>
                <w:rFonts w:ascii="Calibri" w:hAnsi="Calibri"/>
                <w:b w:val="0"/>
                <w:i w:val="0"/>
                <w:sz w:val="19"/>
              </w:rPr>
              <w:t>Temiz sanal ortam doğrulaması</w:t>
            </w:r>
          </w:p>
        </w:tc>
        <w:tc>
          <w:tcPr>
            <w:tcW w:type="dxa" w:w="4649"/>
            <w:shd w:val="clear" w:color="auto" w:fill="F7F8FA"/>
          </w:tcPr>
          <w:p>
            <w:pPr>
              <w:spacing w:before="40" w:after="40"/>
            </w:pPr>
            <w:r>
              <w:rPr>
                <w:rFonts w:ascii="Calibri" w:hAnsi="Calibri"/>
                <w:b w:val="0"/>
                <w:i w:val="0"/>
                <w:sz w:val="19"/>
              </w:rPr>
              <w:t>pandas 2.3.3 / numpy 2.4.6 / openpyxl 3.1.5 ile uçtan uca çalıştı, çıktı referansla birebir aynı</w:t>
            </w:r>
          </w:p>
        </w:tc>
      </w:tr>
      <w:tr>
        <w:trPr>
          <w:cantSplit/>
        </w:trPr>
        <w:tc>
          <w:tcPr>
            <w:tcW w:type="dxa" w:w="4649"/>
          </w:tcPr>
          <w:p>
            <w:pPr>
              <w:spacing w:before="40" w:after="40"/>
            </w:pPr>
            <w:r>
              <w:rPr>
                <w:rFonts w:ascii="Calibri" w:hAnsi="Calibri"/>
                <w:b w:val="0"/>
                <w:i w:val="0"/>
                <w:sz w:val="19"/>
              </w:rPr>
              <w:t>Çıktı</w:t>
            </w:r>
          </w:p>
        </w:tc>
        <w:tc>
          <w:tcPr>
            <w:tcW w:type="dxa" w:w="4649"/>
          </w:tcPr>
          <w:p>
            <w:pPr>
              <w:spacing w:before="40" w:after="40"/>
            </w:pPr>
            <w:r>
              <w:rPr>
                <w:rFonts w:ascii="Calibri" w:hAnsi="Calibri"/>
                <w:b w:val="0"/>
                <w:i w:val="0"/>
                <w:sz w:val="19"/>
              </w:rPr>
              <w:t>5.523 satır x 16 kolon, tek sayfa, 665 benzersiz araç kimliği, 35 boş kiralık satırı</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9. Ölçülmüş Çıkmaz Sokaklar</w:t>
      </w:r>
    </w:p>
    <w:p>
      <w:pPr>
        <w:jc w:val="both"/>
      </w:pPr>
      <w:r>
        <w:rPr>
          <w:rFonts w:ascii="Calibri" w:hAnsi="Calibri"/>
          <w:b w:val="0"/>
          <w:i w:val="0"/>
        </w:rPr>
        <w:t xml:space="preserve">Bu bölüm, denenip </w:t>
      </w:r>
      <w:r>
        <w:rPr>
          <w:rFonts w:ascii="Calibri" w:hAnsi="Calibri"/>
          <w:b/>
          <w:i w:val="0"/>
        </w:rPr>
        <w:t>ölçülerek reddedilen</w:t>
      </w:r>
      <w:r>
        <w:rPr>
          <w:rFonts w:ascii="Calibri" w:hAnsi="Calibri"/>
          <w:b w:val="0"/>
          <w:i w:val="0"/>
        </w:rPr>
        <w:t xml:space="preserve"> fikirleri ve sayılarını içerir. Amacı, çözümün seçilmiş değil </w:t>
      </w:r>
      <w:r>
        <w:rPr>
          <w:rFonts w:ascii="Calibri" w:hAnsi="Calibri"/>
          <w:b/>
          <w:i w:val="0"/>
        </w:rPr>
        <w:t>aranmış</w:t>
      </w:r>
      <w:r>
        <w:rPr>
          <w:rFonts w:ascii="Calibri" w:hAnsi="Calibri"/>
          <w:b w:val="0"/>
          <w:i w:val="0"/>
        </w:rPr>
        <w:t xml:space="preserve"> olduğunu göstermektir: aşağıdaki her kalem için kod yazıldı, çalıştırıldı ve sonuç hakemden geçirildi.</w:t>
      </w:r>
    </w:p>
    <w:p>
      <w:pPr>
        <w:pStyle w:val="Heading2"/>
        <w:keepNext/>
      </w:pPr>
      <w:r>
        <w:rPr>
          <w:rFonts w:ascii="Calibri" w:hAnsi="Calibri"/>
          <w:b w:val="0"/>
          <w:i w:val="0"/>
        </w:rPr>
        <w:t>9.1 Düşük dolulukta aynı-hat birleştirme — 0 TL</w:t>
      </w:r>
    </w:p>
    <w:p>
      <w:pPr>
        <w:jc w:val="both"/>
      </w:pPr>
      <w:r>
        <w:rPr>
          <w:rFonts w:ascii="Calibri" w:hAnsi="Calibri"/>
          <w:b w:val="0"/>
          <w:i w:val="0"/>
        </w:rPr>
        <w:t xml:space="preserve">Stage 2 sonrasında hâlâ 46 spot araç %30'un altında dolulukla çalışıyordu. Doğal ilk fikir bunları aynı hatta birleştirmekti. Ölçüm sonucu net: </w:t>
      </w:r>
      <w:r>
        <w:rPr>
          <w:rFonts w:ascii="Calibri" w:hAnsi="Calibri"/>
          <w:b/>
          <w:i w:val="0"/>
        </w:rPr>
        <w:t>46 aracın 46'sı da</w:t>
      </w:r>
      <w:r>
        <w:rPr>
          <w:rFonts w:ascii="Calibri" w:hAnsi="Calibri"/>
          <w:b w:val="0"/>
          <w:i w:val="0"/>
        </w:rPr>
        <w:t xml:space="preserve"> o gün o hattın </w:t>
      </w:r>
      <w:r>
        <w:rPr>
          <w:rFonts w:ascii="Calibri" w:hAnsi="Calibri"/>
          <w:b/>
          <w:i w:val="0"/>
        </w:rPr>
        <w:t>tek aracıydı</w:t>
      </w:r>
      <w:r>
        <w:rPr>
          <w:rFonts w:ascii="Calibri" w:hAnsi="Calibri"/>
          <w:b w:val="0"/>
          <w:i w:val="0"/>
        </w:rPr>
        <w:t xml:space="preserve">, yani birleşecek eş yoktu. Aynı-hat sezgisiyle kazanılabilecek tutar tam olarak </w:t>
      </w:r>
      <w:r>
        <w:rPr>
          <w:rFonts w:ascii="Calibri" w:hAnsi="Calibri"/>
          <w:b/>
          <w:i w:val="0"/>
        </w:rPr>
        <w:t>0 TL</w:t>
      </w:r>
      <w:r>
        <w:rPr>
          <w:rFonts w:ascii="Calibri" w:hAnsi="Calibri"/>
          <w:b w:val="0"/>
          <w:i w:val="0"/>
        </w:rPr>
        <w:t>'dir.</w:t>
      </w:r>
    </w:p>
    <w:p>
      <w:pPr>
        <w:jc w:val="both"/>
      </w:pPr>
      <w:r>
        <w:rPr>
          <w:rFonts w:ascii="Calibri" w:hAnsi="Calibri"/>
          <w:b w:val="0"/>
          <w:i w:val="0"/>
        </w:rPr>
        <w:t xml:space="preserve">Bu ölçüm Stage 3'ün varlık sebebidir: aynı hatta eş aramak yerine yükü </w:t>
      </w:r>
      <w:r>
        <w:rPr>
          <w:rFonts w:ascii="Calibri" w:hAnsi="Calibri"/>
          <w:b/>
          <w:i w:val="0"/>
        </w:rPr>
        <w:t>oradan geçen</w:t>
      </w:r>
      <w:r>
        <w:rPr>
          <w:rFonts w:ascii="Calibri" w:hAnsi="Calibri"/>
          <w:b w:val="0"/>
          <w:i w:val="0"/>
        </w:rPr>
        <w:t xml:space="preserve"> bir zincire bindirmek. Sonuç, %30 altındaki araç sayısını 46'dan 30'a indirdi.</w:t>
      </w:r>
    </w:p>
    <w:p>
      <w:pPr>
        <w:pStyle w:val="Heading2"/>
        <w:keepNext/>
      </w:pPr>
      <w:r>
        <w:rPr>
          <w:rFonts w:ascii="Calibri" w:hAnsi="Calibri"/>
          <w:b w:val="0"/>
          <w:i w:val="0"/>
        </w:rPr>
        <w:t>9.2 Tır'ı zincire katmak — 18.100 TL daha kötü</w:t>
      </w:r>
    </w:p>
    <w:p>
      <w:pPr>
        <w:jc w:val="both"/>
      </w:pPr>
      <w:r>
        <w:rPr>
          <w:rFonts w:ascii="Calibri" w:hAnsi="Calibri"/>
          <w:b w:val="0"/>
          <w:i w:val="0"/>
        </w:rPr>
        <w:t xml:space="preserve">Kural engeli </w:t>
      </w:r>
      <w:r>
        <w:rPr>
          <w:rFonts w:ascii="Calibri" w:hAnsi="Calibri"/>
          <w:b/>
          <w:i w:val="0"/>
        </w:rPr>
        <w:t>yoktur</w:t>
      </w:r>
      <w:r>
        <w:rPr>
          <w:rFonts w:ascii="Calibri" w:hAnsi="Calibri"/>
          <w:b w:val="0"/>
          <w:i w:val="0"/>
        </w:rPr>
        <w:t xml:space="preserve">; </w:t>
      </w:r>
      <w:r>
        <w:rPr>
          <w:rFonts w:ascii="Consolas" w:hAnsi="Consolas"/>
          <w:b w:val="0"/>
          <w:i w:val="0"/>
          <w:color w:val="B0330E"/>
          <w:sz w:val="19"/>
        </w:rPr>
        <w:t>uğrama</w:t>
      </w:r>
      <w:r>
        <w:rPr>
          <w:rFonts w:ascii="Calibri" w:hAnsi="Calibri"/>
          <w:b w:val="0"/>
          <w:i w:val="0"/>
        </w:rPr>
        <w:t xml:space="preserve"> yasağı yalnız kiralık araçlara yöneliktir, hiçbir araç </w:t>
      </w:r>
      <w:r>
        <w:rPr>
          <w:rFonts w:ascii="Calibri" w:hAnsi="Calibri"/>
          <w:b/>
          <w:i w:val="0"/>
        </w:rPr>
        <w:t>tipine</w:t>
      </w:r>
      <w:r>
        <w:rPr>
          <w:rFonts w:ascii="Calibri" w:hAnsi="Calibri"/>
          <w:b w:val="0"/>
          <w:i w:val="0"/>
        </w:rPr>
        <w:t xml:space="preserve"> değil. Tır'ı zincire almak kapasite tavanını 12.000'den 22.400 desiye çıkarırdı ve teorik olarak daha büyük birleşmeler mümkün olurdu.</w:t>
      </w:r>
    </w:p>
    <w:p>
      <w:pPr>
        <w:jc w:val="both"/>
      </w:pPr>
      <w:r>
        <w:rPr>
          <w:rFonts w:ascii="Calibri" w:hAnsi="Calibri"/>
          <w:b w:val="0"/>
          <w:i w:val="0"/>
        </w:rPr>
        <w:t xml:space="preserve">Ölçüldü: tam yama </w:t>
      </w:r>
      <w:r>
        <w:rPr>
          <w:rFonts w:ascii="Calibri" w:hAnsi="Calibri"/>
          <w:b/>
          <w:i w:val="0"/>
        </w:rPr>
        <w:t>+18.100 TL daha kötü</w:t>
      </w:r>
      <w:r>
        <w:rPr>
          <w:rFonts w:ascii="Calibri" w:hAnsi="Calibri"/>
          <w:b w:val="0"/>
          <w:i w:val="0"/>
        </w:rPr>
        <w:t xml:space="preserve"> sonuç verdi; minimal yama ise bit-bazında aynı sonucu üretti. İki neden vardır. Birincisi, </w:t>
      </w:r>
      <w:r>
        <w:rPr>
          <w:rFonts w:ascii="Calibri" w:hAnsi="Calibri"/>
          <w:b/>
          <w:i w:val="0"/>
        </w:rPr>
        <w:t>Kamyon aynı 12.000 desi bandında Tır'ı her koşulda ezer</w:t>
      </w:r>
      <w:r>
        <w:rPr>
          <w:rFonts w:ascii="Calibri" w:hAnsi="Calibri"/>
          <w:b w:val="0"/>
          <w:i w:val="0"/>
        </w:rPr>
        <w:t xml:space="preserve"> (318,25 TL/saat karşısında 487,50 TL/saat, 21 TL/km karşısında 25 TL/km, üstelik 306 hattın 306'sında daha hızlı). İkincisi, kârlı Tır adaylarının </w:t>
      </w:r>
      <w:r>
        <w:rPr>
          <w:rFonts w:ascii="Calibri" w:hAnsi="Calibri"/>
          <w:b/>
          <w:i w:val="0"/>
        </w:rPr>
        <w:t>%93,6'sı</w:t>
      </w:r>
      <w:r>
        <w:rPr>
          <w:rFonts w:ascii="Calibri" w:hAnsi="Calibri"/>
          <w:b w:val="0"/>
          <w:i w:val="0"/>
        </w:rPr>
        <w:t xml:space="preserve"> kapasitesi sıfır olan yedi merkez yüzünden zaten uygulanamıyor.</w:t>
      </w:r>
    </w:p>
    <w:p>
      <w:pPr>
        <w:pStyle w:val="Heading2"/>
        <w:keepNext/>
      </w:pPr>
      <w:r>
        <w:rPr>
          <w:rFonts w:ascii="Calibri" w:hAnsi="Calibri"/>
          <w:b w:val="0"/>
          <w:i w:val="0"/>
        </w:rPr>
        <w:t>9.3 Tahmin bias düzeltmesi — hedef sahte çıktı</w:t>
      </w:r>
    </w:p>
    <w:p>
      <w:pPr>
        <w:jc w:val="both"/>
      </w:pPr>
      <w:r>
        <w:rPr>
          <w:rFonts w:ascii="Calibri" w:hAnsi="Calibri"/>
          <w:b w:val="0"/>
          <w:i w:val="0"/>
        </w:rPr>
        <w:t xml:space="preserve">Ay sonu haftası backtest penceresinde ölçülen </w:t>
      </w:r>
      <w:r>
        <w:rPr>
          <w:rFonts w:ascii="Calibri" w:hAnsi="Calibri"/>
          <w:b/>
          <w:i w:val="0"/>
        </w:rPr>
        <w:t>+%28,3 bias</w:t>
      </w:r>
      <w:r>
        <w:rPr>
          <w:rFonts w:ascii="Calibri" w:hAnsi="Calibri"/>
          <w:b w:val="0"/>
          <w:i w:val="0"/>
        </w:rPr>
        <w:t xml:space="preserve"> ilk bakışta tahmin tarafındaki en değerli açık kalem gibi görünüyordu. Dört düzeltme adayı denendi: slot bazlı çarpanlar, ay sonundan iki gün sonrası için ek rol, toparlanma kalibrasyonu ve taban kalibrasyonu.</w:t>
      </w:r>
    </w:p>
    <w:p>
      <w:pPr>
        <w:jc w:val="both"/>
      </w:pPr>
      <w:r>
        <w:rPr>
          <w:rFonts w:ascii="Calibri" w:hAnsi="Calibri"/>
          <w:b w:val="0"/>
          <w:i w:val="0"/>
        </w:rPr>
        <w:t xml:space="preserve">Sonuç: </w:t>
      </w:r>
      <w:r>
        <w:rPr>
          <w:rFonts w:ascii="Calibri" w:hAnsi="Calibri"/>
          <w:b/>
          <w:i w:val="0"/>
        </w:rPr>
        <w:t>hedefin kendisi sahte çıktı.</w:t>
      </w:r>
      <w:r>
        <w:rPr>
          <w:rFonts w:ascii="Calibri" w:hAnsi="Calibri"/>
          <w:b w:val="0"/>
          <w:i w:val="0"/>
        </w:rPr>
        <w:t xml:space="preserve"> +%28,3 bias, 29 Mart kesim tarihinde "ayın ilk günü" çarpanının yalnızca iki örnekle uydurulmasının artefaktıdır. Birini-dışarıda-bırak (leave-one-out) yöntemiyle ölçüldüğünde teslim edilen modelin bias'ı </w:t>
      </w:r>
      <w:r>
        <w:rPr>
          <w:rFonts w:ascii="Calibri" w:hAnsi="Calibri"/>
          <w:b/>
          <w:i w:val="0"/>
        </w:rPr>
        <w:t>−0,0573</w:t>
      </w:r>
      <w:r>
        <w:rPr>
          <w:rFonts w:ascii="Calibri" w:hAnsi="Calibri"/>
          <w:b w:val="0"/>
          <w:i w:val="0"/>
        </w:rPr>
        <w:t>'tür. Dört adayın dördü de dışsal örneklemde başarısız oldu ve hiçbiri uygulanmadı.</w:t>
      </w:r>
    </w:p>
    <w:p>
      <w:pPr>
        <w:pStyle w:val="Heading2"/>
        <w:keepNext/>
      </w:pPr>
      <w:r>
        <w:rPr>
          <w:rFonts w:ascii="Calibri" w:hAnsi="Calibri"/>
          <w:b w:val="0"/>
          <w:i w:val="0"/>
        </w:rPr>
        <w:t>9.4 Açgözlü yerine tam eşleme (max-weight matching) — 47.796 TL</w:t>
      </w:r>
    </w:p>
    <w:p>
      <w:pPr>
        <w:jc w:val="both"/>
      </w:pPr>
      <w:r>
        <w:rPr>
          <w:rFonts w:ascii="Calibri" w:hAnsi="Calibri"/>
          <w:b w:val="0"/>
          <w:i w:val="0"/>
        </w:rPr>
        <w:t xml:space="preserve">Stage 2'nin çakışan adaylar arasındaki seçimi açgözlüdür (en çok kazandıran önce). Bunun yerine tam bir maksimum ağırlıklı eşleme (max-weight matching) kurulup ölçüldü: </w:t>
      </w:r>
      <w:r>
        <w:rPr>
          <w:rFonts w:ascii="Calibri" w:hAnsi="Calibri"/>
          <w:b/>
          <w:i w:val="0"/>
        </w:rPr>
        <w:t>47.795,99 TL</w:t>
      </w:r>
      <w:r>
        <w:rPr>
          <w:rFonts w:ascii="Calibri" w:hAnsi="Calibri"/>
          <w:b w:val="0"/>
          <w:i w:val="0"/>
        </w:rPr>
        <w:t>.</w:t>
      </w:r>
    </w:p>
    <w:p>
      <w:pPr>
        <w:jc w:val="both"/>
      </w:pPr>
      <w:r>
        <w:rPr>
          <w:rFonts w:ascii="Calibri" w:hAnsi="Calibri"/>
          <w:b w:val="0"/>
          <w:i w:val="0"/>
        </w:rPr>
        <w:t xml:space="preserve">Ancak bu, çok duraklı geçişin </w:t>
      </w:r>
      <w:r>
        <w:rPr>
          <w:rFonts w:ascii="Calibri" w:hAnsi="Calibri"/>
          <w:b/>
          <w:i w:val="0"/>
        </w:rPr>
        <w:t>alternatifidir, toplamı değil</w:t>
      </w:r>
      <w:r>
        <w:rPr>
          <w:rFonts w:ascii="Calibri" w:hAnsi="Calibri"/>
          <w:b w:val="0"/>
          <w:i w:val="0"/>
        </w:rPr>
        <w:t>: aynı ikili aday kümesi üzerinde çalışır. Uygulanan çok duraklı milk-run geçişi aynı kaynakları yaklaşık 476 bin TL farkla aşmaktadır, dolayısıyla tam eşleme uygulanmamıştır.</w:t>
      </w:r>
    </w:p>
    <w:p>
      <w:pPr>
        <w:pStyle w:val="Heading2"/>
        <w:keepNext/>
      </w:pPr>
      <w:r>
        <w:rPr>
          <w:rFonts w:ascii="Calibri" w:hAnsi="Calibri"/>
          <w:b w:val="0"/>
          <w:i w:val="0"/>
        </w:rPr>
        <w:t>9.5 Beş duraklı zincir — uygulanabilir değil</w:t>
      </w:r>
    </w:p>
    <w:p>
      <w:pPr>
        <w:jc w:val="both"/>
      </w:pPr>
      <w:r>
        <w:rPr>
          <w:rFonts w:ascii="Calibri" w:hAnsi="Calibri"/>
          <w:b w:val="0"/>
          <w:i w:val="0"/>
        </w:rPr>
        <w:t xml:space="preserve">k = 5'e çıkmanın kural engeli yoktur ve teorik kazancı vardır. Ölçüm: aktif gruplar C(n,5) = </w:t>
      </w:r>
      <w:r>
        <w:rPr>
          <w:rFonts w:ascii="Calibri" w:hAnsi="Calibri"/>
          <w:b/>
          <w:i w:val="0"/>
        </w:rPr>
        <w:t>254.992</w:t>
      </w:r>
      <w:r>
        <w:rPr>
          <w:rFonts w:ascii="Calibri" w:hAnsi="Calibri"/>
          <w:b w:val="0"/>
          <w:i w:val="0"/>
        </w:rPr>
        <w:t xml:space="preserve"> alt küme barındırır; bunların farklı varışlı olanları </w:t>
      </w:r>
      <w:r>
        <w:rPr>
          <w:rFonts w:ascii="Calibri" w:hAnsi="Calibri"/>
          <w:b/>
          <w:i w:val="0"/>
        </w:rPr>
        <w:t>190.966</w:t>
      </w:r>
      <w:r>
        <w:rPr>
          <w:rFonts w:ascii="Calibri" w:hAnsi="Calibri"/>
          <w:b w:val="0"/>
          <w:i w:val="0"/>
        </w:rPr>
        <w:t xml:space="preserve">'ya, 12.000 desi kapasite süzgecinden geçenler </w:t>
      </w:r>
      <w:r>
        <w:rPr>
          <w:rFonts w:ascii="Calibri" w:hAnsi="Calibri"/>
          <w:b/>
          <w:i w:val="0"/>
        </w:rPr>
        <w:t>41.425</w:t>
      </w:r>
      <w:r>
        <w:rPr>
          <w:rFonts w:ascii="Calibri" w:hAnsi="Calibri"/>
          <w:b w:val="0"/>
          <w:i w:val="0"/>
        </w:rPr>
        <w:t xml:space="preserve">'e (%21,7) iner. Geçen her alt küme 120 durak sırası x 3 araç tipi ile fiyatlanmalıdır, yani yaklaşık </w:t>
      </w:r>
      <w:r>
        <w:rPr>
          <w:rFonts w:ascii="Calibri" w:hAnsi="Calibri"/>
          <w:b/>
          <w:i w:val="0"/>
        </w:rPr>
        <w:t>14.913.000 varyant</w:t>
      </w:r>
      <w:r>
        <w:rPr>
          <w:rFonts w:ascii="Calibri" w:hAnsi="Calibri"/>
          <w:b w:val="0"/>
          <w:i w:val="0"/>
        </w:rPr>
        <w:t xml:space="preserve">. Deneme yapıldı: </w:t>
      </w:r>
      <w:r>
        <w:rPr>
          <w:rFonts w:ascii="Calibri" w:hAnsi="Calibri"/>
          <w:b/>
          <w:i w:val="0"/>
        </w:rPr>
        <w:t>13,5 dakika CPU ve 1,3 GB bellek</w:t>
      </w:r>
      <w:r>
        <w:rPr>
          <w:rFonts w:ascii="Calibri" w:hAnsi="Calibri"/>
          <w:b w:val="0"/>
          <w:i w:val="0"/>
        </w:rPr>
        <w:t xml:space="preserve"> sonrasında sonuç vermedi.</w:t>
      </w:r>
    </w:p>
    <w:p>
      <w:pPr>
        <w:jc w:val="both"/>
      </w:pPr>
      <w:r>
        <w:rPr>
          <w:rFonts w:ascii="Calibri" w:hAnsi="Calibri"/>
          <w:b w:val="0"/>
          <w:i w:val="0"/>
        </w:rPr>
        <w:t>Ulaşmak için dal-sınır ve kapasite öncelikli budama gerekir. Bilinçli olarak kapsam dışı bırakılmıştır ve kabul raporunda böyle kaydedilmiştir.</w:t>
      </w:r>
    </w:p>
    <w:p>
      <w:pPr>
        <w:pStyle w:val="Heading2"/>
        <w:keepNext/>
      </w:pPr>
      <w:r>
        <w:rPr>
          <w:rFonts w:ascii="Calibri" w:hAnsi="Calibri"/>
          <w:b w:val="0"/>
          <w:i w:val="0"/>
        </w:rPr>
        <w:t>9.6 En kötü talepleri hedefleyerek SLA azaltma — uzun kuyruk</w:t>
      </w:r>
    </w:p>
    <w:p>
      <w:pPr>
        <w:jc w:val="both"/>
      </w:pPr>
      <w:r>
        <w:rPr>
          <w:rFonts w:ascii="Calibri" w:hAnsi="Calibri"/>
          <w:b w:val="0"/>
          <w:i w:val="0"/>
        </w:rPr>
        <w:t xml:space="preserve">SLA cezasının büyük kısmının birkaç büyük talepte toplandığı varsayımı test edildi. Ölçüm: </w:t>
      </w:r>
      <w:r>
        <w:rPr>
          <w:rFonts w:ascii="Calibri" w:hAnsi="Calibri"/>
          <w:b/>
          <w:i w:val="0"/>
        </w:rPr>
        <w:t>en kötü 20 talep toplam cezanın yalnız yaklaşık %15'ini</w:t>
      </w:r>
      <w:r>
        <w:rPr>
          <w:rFonts w:ascii="Calibri" w:hAnsi="Calibri"/>
          <w:b w:val="0"/>
          <w:i w:val="0"/>
        </w:rPr>
        <w:t xml:space="preserve"> oluşturuyor. Ceza uzun kuyrukludur; hedefli müdahaleyle anlamlı kazanç elde edilemez.</w:t>
      </w:r>
    </w:p>
    <w:p>
      <w:pPr>
        <w:pStyle w:val="Heading2"/>
        <w:keepNext/>
      </w:pPr>
      <w:r>
        <w:rPr>
          <w:rFonts w:ascii="Calibri" w:hAnsi="Calibri"/>
          <w:b w:val="0"/>
          <w:i w:val="0"/>
        </w:rPr>
        <w:t>9.7 Ölçülmüş ama bilinçle uygulanmayan parametre değişiklikleri</w:t>
      </w:r>
    </w:p>
    <w:p>
      <w:pPr>
        <w:jc w:val="both"/>
      </w:pPr>
      <w:r>
        <w:rPr>
          <w:rFonts w:ascii="Calibri" w:hAnsi="Calibri"/>
          <w:b w:val="0"/>
          <w:i w:val="0"/>
        </w:rPr>
        <w:t>İki Stage 0 parametresinin gevşetilmesi ölçüldü ve ikisi de daha ucuz sonuç verdi:</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Değişiklik</w:t>
            </w:r>
          </w:p>
        </w:tc>
        <w:tc>
          <w:tcPr>
            <w:tcW w:type="dxa" w:w="3099"/>
            <w:shd w:val="clear" w:color="auto" w:fill="2B303B"/>
          </w:tcPr>
          <w:p>
            <w:pPr>
              <w:spacing w:before="60" w:after="60"/>
            </w:pPr>
            <w:r>
              <w:rPr>
                <w:rFonts w:ascii="Calibri" w:hAnsi="Calibri"/>
                <w:b/>
                <w:i w:val="0"/>
                <w:color w:val="FFFFFF"/>
                <w:sz w:val="19"/>
              </w:rPr>
              <w:t>Stage 0 toplamı</w:t>
            </w:r>
          </w:p>
        </w:tc>
        <w:tc>
          <w:tcPr>
            <w:tcW w:type="dxa" w:w="3099"/>
            <w:shd w:val="clear" w:color="auto" w:fill="2B303B"/>
          </w:tcPr>
          <w:p>
            <w:pPr>
              <w:spacing w:before="60" w:after="60"/>
            </w:pPr>
            <w:r>
              <w:rPr>
                <w:rFonts w:ascii="Calibri" w:hAnsi="Calibri"/>
                <w:b/>
                <w:i w:val="0"/>
                <w:color w:val="FFFFFF"/>
                <w:sz w:val="19"/>
              </w:rPr>
              <w:t>Fark</w:t>
            </w:r>
          </w:p>
        </w:tc>
      </w:tr>
      <w:tr>
        <w:trPr>
          <w:cantSplit/>
        </w:trPr>
        <w:tc>
          <w:tcPr>
            <w:tcW w:type="dxa" w:w="3099"/>
          </w:tcPr>
          <w:p>
            <w:pPr>
              <w:spacing w:before="40" w:after="40"/>
            </w:pPr>
            <w:r>
              <w:rPr>
                <w:rFonts w:ascii="Calibri" w:hAnsi="Calibri"/>
                <w:b w:val="0"/>
                <w:i w:val="0"/>
                <w:sz w:val="19"/>
              </w:rPr>
              <w:t>Erteleme tavanı 5.600 → 12.000 desi</w:t>
            </w:r>
          </w:p>
        </w:tc>
        <w:tc>
          <w:tcPr>
            <w:tcW w:type="dxa" w:w="3099"/>
          </w:tcPr>
          <w:p>
            <w:pPr>
              <w:spacing w:before="40" w:after="40"/>
            </w:pPr>
            <w:r>
              <w:rPr>
                <w:rFonts w:ascii="Calibri" w:hAnsi="Calibri"/>
                <w:b w:val="0"/>
                <w:i w:val="0"/>
                <w:sz w:val="19"/>
              </w:rPr>
              <w:t>16.177.786,20 TL</w:t>
            </w:r>
          </w:p>
        </w:tc>
        <w:tc>
          <w:tcPr>
            <w:tcW w:type="dxa" w:w="3099"/>
          </w:tcPr>
          <w:p>
            <w:pPr>
              <w:spacing w:before="40" w:after="40"/>
            </w:pPr>
            <w:r>
              <w:rPr>
                <w:rFonts w:ascii="Calibri" w:hAnsi="Calibri"/>
                <w:b w:val="0"/>
                <w:i w:val="0"/>
                <w:sz w:val="19"/>
              </w:rPr>
              <w:t>−303.173,57 TL</w:t>
            </w:r>
          </w:p>
        </w:tc>
      </w:tr>
      <w:tr>
        <w:trPr>
          <w:cantSplit/>
        </w:trPr>
        <w:tc>
          <w:tcPr>
            <w:tcW w:type="dxa" w:w="3099"/>
            <w:shd w:val="clear" w:color="auto" w:fill="F7F8FA"/>
          </w:tcPr>
          <w:p>
            <w:pPr>
              <w:spacing w:before="40" w:after="40"/>
            </w:pPr>
            <w:r>
              <w:rPr>
                <w:rFonts w:ascii="Calibri" w:hAnsi="Calibri"/>
                <w:b w:val="0"/>
                <w:i w:val="0"/>
                <w:sz w:val="19"/>
              </w:rPr>
              <w:t>Erteleme marjinal bedeli 0,12 → 0,30 TL/desi</w:t>
            </w:r>
          </w:p>
        </w:tc>
        <w:tc>
          <w:tcPr>
            <w:tcW w:type="dxa" w:w="3099"/>
            <w:shd w:val="clear" w:color="auto" w:fill="F7F8FA"/>
          </w:tcPr>
          <w:p>
            <w:pPr>
              <w:spacing w:before="40" w:after="40"/>
            </w:pPr>
            <w:r>
              <w:rPr>
                <w:rFonts w:ascii="Calibri" w:hAnsi="Calibri"/>
                <w:b w:val="0"/>
                <w:i w:val="0"/>
                <w:sz w:val="19"/>
              </w:rPr>
              <w:t>16.411.674,58 TL</w:t>
            </w:r>
          </w:p>
        </w:tc>
        <w:tc>
          <w:tcPr>
            <w:tcW w:type="dxa" w:w="3099"/>
            <w:shd w:val="clear" w:color="auto" w:fill="F7F8FA"/>
          </w:tcPr>
          <w:p>
            <w:pPr>
              <w:spacing w:before="40" w:after="40"/>
            </w:pPr>
            <w:r>
              <w:rPr>
                <w:rFonts w:ascii="Calibri" w:hAnsi="Calibri"/>
                <w:b w:val="0"/>
                <w:i w:val="0"/>
                <w:sz w:val="19"/>
              </w:rPr>
              <w:t>−69.285,19 TL</w:t>
            </w:r>
          </w:p>
        </w:tc>
      </w:tr>
    </w:tbl>
    <w:p>
      <w:pPr>
        <w:spacing w:after="120" w:before="0"/>
      </w:pPr>
    </w:p>
    <w:p>
      <w:pPr>
        <w:jc w:val="both"/>
      </w:pPr>
      <w:r>
        <w:rPr>
          <w:rFonts w:ascii="Calibri" w:hAnsi="Calibri"/>
          <w:b w:val="0"/>
          <w:i w:val="0"/>
        </w:rPr>
        <w:t xml:space="preserve">Bunlar </w:t>
      </w:r>
      <w:r>
        <w:rPr>
          <w:rFonts w:ascii="Calibri" w:hAnsi="Calibri"/>
          <w:b/>
          <w:i w:val="0"/>
        </w:rPr>
        <w:t>uygulanmamıştır</w:t>
      </w:r>
      <w:r>
        <w:rPr>
          <w:rFonts w:ascii="Calibri" w:hAnsi="Calibri"/>
          <w:b w:val="0"/>
          <w:i w:val="0"/>
        </w:rPr>
        <w:t xml:space="preserve"> ve gerekçesi üç katmanlıdır. Birincisi, ölçüm yalnız Stage 0 içindir; dört aşamalı boru hattının </w:t>
      </w:r>
      <w:r>
        <w:rPr>
          <w:rFonts w:ascii="Calibri" w:hAnsi="Calibri"/>
          <w:b/>
          <w:i w:val="0"/>
        </w:rPr>
        <w:t>sonucu</w:t>
      </w:r>
      <w:r>
        <w:rPr>
          <w:rFonts w:ascii="Calibri" w:hAnsi="Calibri"/>
          <w:b w:val="0"/>
          <w:i w:val="0"/>
        </w:rPr>
        <w:t xml:space="preserve"> üzerindeki etkisi ölçülmemiştir. İkincisi, 12.000 seçimi "ertelenen yük yarın tek Kamyonet'e sığar" değişmezini bozar ve erteleme fiyatlama modelinin dayandığı varsayımı geçersiz kılar. Üçüncüsü ve belirleyicisi, </w:t>
      </w:r>
      <w:r>
        <w:rPr>
          <w:rFonts w:ascii="Calibri" w:hAnsi="Calibri"/>
          <w:b/>
          <w:i w:val="0"/>
        </w:rPr>
        <w:t>Teknik Gereksinimler Bölüm 8</w:t>
      </w:r>
      <w:r>
        <w:rPr>
          <w:rFonts w:ascii="Calibri" w:hAnsi="Calibri"/>
          <w:b w:val="0"/>
          <w:i w:val="0"/>
        </w:rPr>
        <w:t xml:space="preserve"> bu aşamada algoritma iyileştirmesini açıkça yasaklar — final teslimi yalnız entegrasyon değişikliği içerebilir.</w:t>
      </w:r>
    </w:p>
    <w:p>
      <w:pPr>
        <w:pStyle w:val="Heading2"/>
        <w:keepNext/>
      </w:pPr>
      <w:r>
        <w:rPr>
          <w:rFonts w:ascii="Calibri" w:hAnsi="Calibri"/>
          <w:b w:val="0"/>
          <w:i w:val="0"/>
        </w:rPr>
        <w:t>9.8 Ölçülmüş karşı-olgular</w:t>
      </w:r>
    </w:p>
    <w:p>
      <w:pPr>
        <w:jc w:val="both"/>
      </w:pPr>
      <w:r>
        <w:rPr>
          <w:rFonts w:ascii="Calibri" w:hAnsi="Calibri"/>
          <w:b w:val="0"/>
          <w:i w:val="0"/>
        </w:rPr>
        <w:t>Bazı tasarım kararlarının doğruluğu, kaldırıldığında ne olduğu ölçülerek gösterilmiştir: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Karar</w:t>
            </w:r>
          </w:p>
        </w:tc>
        <w:tc>
          <w:tcPr>
            <w:tcW w:type="dxa" w:w="4649"/>
            <w:shd w:val="clear" w:color="auto" w:fill="2B303B"/>
          </w:tcPr>
          <w:p>
            <w:pPr>
              <w:spacing w:before="60" w:after="60"/>
            </w:pPr>
            <w:r>
              <w:rPr>
                <w:rFonts w:ascii="Calibri" w:hAnsi="Calibri"/>
                <w:b/>
                <w:i w:val="0"/>
                <w:color w:val="FFFFFF"/>
                <w:sz w:val="19"/>
              </w:rPr>
              <w:t>Kaldırıldığında ölçülen sonuç</w:t>
            </w:r>
          </w:p>
        </w:tc>
      </w:tr>
      <w:tr>
        <w:trPr>
          <w:cantSplit/>
        </w:trPr>
        <w:tc>
          <w:tcPr>
            <w:tcW w:type="dxa" w:w="4649"/>
          </w:tcPr>
          <w:p>
            <w:pPr>
              <w:spacing w:before="40" w:after="40"/>
            </w:pPr>
            <w:r>
              <w:rPr>
                <w:rFonts w:ascii="Calibri" w:hAnsi="Calibri"/>
                <w:b w:val="0"/>
                <w:i w:val="0"/>
                <w:sz w:val="19"/>
              </w:rPr>
              <w:t>Kiralık tırların bütçeden ön rezervasyonu</w:t>
            </w:r>
          </w:p>
        </w:tc>
        <w:tc>
          <w:tcPr>
            <w:tcW w:type="dxa" w:w="4649"/>
          </w:tcPr>
          <w:p>
            <w:pPr>
              <w:spacing w:before="40" w:after="40"/>
            </w:pPr>
            <w:r>
              <w:rPr>
                <w:rFonts w:ascii="Calibri" w:hAnsi="Calibri"/>
                <w:b w:val="0"/>
                <w:i w:val="0"/>
                <w:sz w:val="19"/>
              </w:rPr>
              <w:t>12 tır kapasitesi ihlali</w:t>
            </w:r>
          </w:p>
        </w:tc>
      </w:tr>
      <w:tr>
        <w:trPr>
          <w:cantSplit/>
        </w:trPr>
        <w:tc>
          <w:tcPr>
            <w:tcW w:type="dxa" w:w="4649"/>
            <w:shd w:val="clear" w:color="auto" w:fill="F7F8FA"/>
          </w:tcPr>
          <w:p>
            <w:pPr>
              <w:spacing w:before="40" w:after="40"/>
            </w:pPr>
            <w:r>
              <w:rPr>
                <w:rFonts w:ascii="Calibri" w:hAnsi="Calibri"/>
                <w:b w:val="0"/>
                <w:i w:val="0"/>
                <w:sz w:val="19"/>
              </w:rPr>
              <w:t>Boşaltma gününde kiralık tırların erken kalkmaması</w:t>
            </w:r>
          </w:p>
        </w:tc>
        <w:tc>
          <w:tcPr>
            <w:tcW w:type="dxa" w:w="4649"/>
            <w:shd w:val="clear" w:color="auto" w:fill="F7F8FA"/>
          </w:tcPr>
          <w:p>
            <w:pPr>
              <w:spacing w:before="40" w:after="40"/>
            </w:pPr>
            <w:r>
              <w:rPr>
                <w:rFonts w:ascii="Calibri" w:hAnsi="Calibri"/>
                <w:b w:val="0"/>
                <w:i w:val="0"/>
                <w:sz w:val="19"/>
              </w:rPr>
              <w:t>2 tır kapasitesi ihlali (Balıkesir ve Tekirdağ, 06.07)</w:t>
            </w:r>
          </w:p>
        </w:tc>
      </w:tr>
      <w:tr>
        <w:trPr>
          <w:cantSplit/>
        </w:trPr>
        <w:tc>
          <w:tcPr>
            <w:tcW w:type="dxa" w:w="4649"/>
          </w:tcPr>
          <w:p>
            <w:pPr>
              <w:spacing w:before="40" w:after="40"/>
            </w:pPr>
            <w:r>
              <w:rPr>
                <w:rFonts w:ascii="Calibri" w:hAnsi="Calibri"/>
                <w:b w:val="0"/>
                <w:i w:val="0"/>
                <w:sz w:val="19"/>
              </w:rPr>
              <w:t>Erteleme mekanizması</w:t>
            </w:r>
          </w:p>
        </w:tc>
        <w:tc>
          <w:tcPr>
            <w:tcW w:type="dxa" w:w="4649"/>
          </w:tcPr>
          <w:p>
            <w:pPr>
              <w:spacing w:before="40" w:after="40"/>
            </w:pPr>
            <w:r>
              <w:rPr>
                <w:rFonts w:ascii="Calibri" w:hAnsi="Calibri"/>
                <w:b w:val="0"/>
                <w:i w:val="0"/>
                <w:sz w:val="19"/>
              </w:rPr>
              <w:t>Toplam 16.480.959,77 TL yerine 24.954.608,68 TL (+8.473.648,91 TL)</w:t>
            </w:r>
          </w:p>
        </w:tc>
      </w:tr>
      <w:tr>
        <w:trPr>
          <w:cantSplit/>
        </w:trPr>
        <w:tc>
          <w:tcPr>
            <w:tcW w:type="dxa" w:w="4649"/>
            <w:shd w:val="clear" w:color="auto" w:fill="F7F8FA"/>
          </w:tcPr>
          <w:p>
            <w:pPr>
              <w:spacing w:before="40" w:after="40"/>
            </w:pPr>
            <w:r>
              <w:rPr>
                <w:rFonts w:ascii="Calibri" w:hAnsi="Calibri"/>
                <w:b w:val="0"/>
                <w:i w:val="0"/>
                <w:sz w:val="19"/>
              </w:rPr>
              <w:t>Stage 1'in düzeltilmiş taban üzerinde çalışması</w:t>
            </w:r>
          </w:p>
        </w:tc>
        <w:tc>
          <w:tcPr>
            <w:tcW w:type="dxa" w:w="4649"/>
            <w:shd w:val="clear" w:color="auto" w:fill="F7F8FA"/>
          </w:tcPr>
          <w:p>
            <w:pPr>
              <w:spacing w:before="40" w:after="40"/>
            </w:pPr>
            <w:r>
              <w:rPr>
                <w:rFonts w:ascii="Calibri" w:hAnsi="Calibri"/>
                <w:b w:val="0"/>
                <w:i w:val="0"/>
                <w:sz w:val="19"/>
              </w:rPr>
              <w:t>535 denemenin 535'i reddedilir, 0 hamle</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10. Bilinen Sınırlar ve Gelecek İş</w:t>
      </w:r>
    </w:p>
    <w:p>
      <w:pPr>
        <w:jc w:val="both"/>
      </w:pPr>
      <w:r>
        <w:rPr>
          <w:rFonts w:ascii="Calibri" w:hAnsi="Calibri"/>
          <w:b w:val="0"/>
          <w:i w:val="0"/>
        </w:rPr>
        <w:t xml:space="preserve">Bu bölüm dürüst olmak için vardır. Aşağıdakiler kural ihlali değildir; hiçbiri planı geçersiz kılmaz. Hepsi, çözümün </w:t>
      </w:r>
      <w:r>
        <w:rPr>
          <w:rFonts w:ascii="Calibri" w:hAnsi="Calibri"/>
          <w:b/>
          <w:i w:val="0"/>
        </w:rPr>
        <w:t>daha az</w:t>
      </w:r>
      <w:r>
        <w:rPr>
          <w:rFonts w:ascii="Calibri" w:hAnsi="Calibri"/>
          <w:b w:val="0"/>
          <w:i w:val="0"/>
        </w:rPr>
        <w:t xml:space="preserve"> tasarruf etmesine yol açan bilinçli muhafazakârlıklar ya da açıkça ölçülmemiş alanlardır.</w:t>
      </w:r>
    </w:p>
    <w:p>
      <w:pPr>
        <w:pStyle w:val="Heading2"/>
        <w:keepNext/>
      </w:pPr>
      <w:r>
        <w:rPr>
          <w:rFonts w:ascii="Calibri" w:hAnsi="Calibri"/>
          <w:b w:val="0"/>
          <w:i w:val="0"/>
        </w:rPr>
        <w:t>10.1 Aramanın optimal olmadığı yerler</w:t>
      </w:r>
    </w:p>
    <w:p>
      <w:pPr>
        <w:pStyle w:val="ListBullet"/>
      </w:pPr>
      <w:r>
        <w:rPr>
          <w:rFonts w:ascii="Calibri" w:hAnsi="Calibri"/>
          <w:b/>
          <w:i w:val="0"/>
        </w:rPr>
        <w:t>Açgözlü küme paketleme.</w:t>
      </w:r>
      <w:r>
        <w:rPr>
          <w:rFonts w:ascii="Calibri" w:hAnsi="Calibri"/>
          <w:b w:val="0"/>
          <w:i w:val="0"/>
        </w:rPr>
        <w:t xml:space="preserve"> Stage 2'de k ≤ 4 için alt küme numaralandırması </w:t>
      </w:r>
      <w:r>
        <w:rPr>
          <w:rFonts w:ascii="Calibri" w:hAnsi="Calibri"/>
          <w:b/>
          <w:i w:val="0"/>
        </w:rPr>
        <w:t>tamdır</w:t>
      </w:r>
      <w:r>
        <w:rPr>
          <w:rFonts w:ascii="Calibri" w:hAnsi="Calibri"/>
          <w:b w:val="0"/>
          <w:i w:val="0"/>
        </w:rPr>
        <w:t xml:space="preserve"> ve seçilen bir alt küme için bulunan çözüm o alt kümenin en iyisidir. Optimal olmayan kısım, </w:t>
      </w:r>
      <w:r>
        <w:rPr>
          <w:rFonts w:ascii="Calibri" w:hAnsi="Calibri"/>
          <w:b/>
          <w:i w:val="0"/>
        </w:rPr>
        <w:t>çakışan adaylar arasındaki seçimdir</w:t>
      </w:r>
      <w:r>
        <w:rPr>
          <w:rFonts w:ascii="Calibri" w:hAnsi="Calibri"/>
          <w:b w:val="0"/>
          <w:i w:val="0"/>
        </w:rPr>
        <w:t>: adaylar tasarrufa göre sıralanıp açgözlü işlenir, tam küme-bölümleme (set-partitioning) çözümü yapılmaz.</w:t>
      </w:r>
    </w:p>
    <w:p>
      <w:pPr>
        <w:pStyle w:val="ListBullet"/>
      </w:pPr>
      <w:r>
        <w:rPr>
          <w:rFonts w:ascii="Calibri" w:hAnsi="Calibri"/>
          <w:b/>
          <w:i w:val="0"/>
        </w:rPr>
        <w:t>Stage 0 budaması.</w:t>
      </w:r>
      <w:r>
        <w:rPr>
          <w:rFonts w:ascii="Calibri" w:hAnsi="Calibri"/>
          <w:b w:val="0"/>
          <w:i w:val="0"/>
        </w:rPr>
        <w:t xml:space="preserve"> İki budama kuralından ikincisi ("en küçük aracı çıkarmak yükü hâlâ karşılıyorsa aday domine") araç maliyeti üzerinde kesin baskındır ama SLA cezası teorik olarak farklılaşabilir. Elenen adayın alt kümesi ayrı bir kombinasyon olarak zaten numaralandırıldığı için arama kör kalmaz, ama bu kural tam ispatlı değildir.</w:t>
      </w:r>
    </w:p>
    <w:p>
      <w:pPr>
        <w:pStyle w:val="ListBullet"/>
      </w:pPr>
      <w:r>
        <w:rPr>
          <w:rFonts w:ascii="Calibri" w:hAnsi="Calibri"/>
          <w:b/>
          <w:i w:val="0"/>
        </w:rPr>
        <w:t>Stage 0 tır bütçesi muhafazakârlığı.</w:t>
      </w:r>
      <w:r>
        <w:rPr>
          <w:rFonts w:ascii="Calibri" w:hAnsi="Calibri"/>
          <w:b w:val="0"/>
          <w:i w:val="0"/>
        </w:rPr>
        <w:t xml:space="preserve"> Bir hatta ikinci ve üçüncü tır tahsis edilirken aynı merkez gereğinden fazla rezerve edilir. Bu </w:t>
      </w:r>
      <w:r>
        <w:rPr>
          <w:rFonts w:ascii="Calibri" w:hAnsi="Calibri"/>
          <w:b/>
          <w:i w:val="0"/>
        </w:rPr>
        <w:t>asla yetersiz rezerve etmez</w:t>
      </w:r>
      <w:r>
        <w:rPr>
          <w:rFonts w:ascii="Calibri" w:hAnsi="Calibri"/>
          <w:b w:val="0"/>
          <w:i w:val="0"/>
        </w:rPr>
        <w:t>, yani ihlal üretemez; yalnız bazı fırsatları kaçırabilir. Bu veri setinde hiç etkisi olmamıştır — tahsis edilen dokuz tırın dokuzu da farklı hat-günlerde ve ilk seviyededir.</w:t>
      </w:r>
    </w:p>
    <w:p>
      <w:pPr>
        <w:pStyle w:val="ListBullet"/>
      </w:pPr>
      <w:r>
        <w:rPr>
          <w:rFonts w:ascii="Calibri" w:hAnsi="Calibri"/>
          <w:b/>
          <w:i w:val="0"/>
        </w:rPr>
        <w:t>Stage 3 tek yük alma kısıtı.</w:t>
      </w:r>
      <w:r>
        <w:rPr>
          <w:rFonts w:ascii="Calibri" w:hAnsi="Calibri"/>
          <w:b w:val="0"/>
          <w:i w:val="0"/>
        </w:rPr>
        <w:t xml:space="preserve"> Hedef rota başına en fazla bir yük alma yapılır. Bu bir tasarruf tavanıdır; kademeli (iteratif) bir varyant mümkündür ama fiyatlama tabanının geçerliliğini korumak için bu teslimde kapsam dışı bırakılmıştır.</w:t>
      </w:r>
    </w:p>
    <w:p>
      <w:pPr>
        <w:pStyle w:val="Heading2"/>
        <w:keepNext/>
      </w:pPr>
      <w:r>
        <w:rPr>
          <w:rFonts w:ascii="Calibri" w:hAnsi="Calibri"/>
          <w:b w:val="0"/>
          <w:i w:val="0"/>
        </w:rPr>
        <w:t>10.2 Ölçülmemiş açık alanlar</w:t>
      </w:r>
    </w:p>
    <w:p>
      <w:pPr>
        <w:pStyle w:val="ListBullet"/>
      </w:pPr>
      <w:r>
        <w:rPr>
          <w:rFonts w:ascii="Calibri" w:hAnsi="Calibri"/>
          <w:b/>
          <w:i w:val="0"/>
        </w:rPr>
        <w:t>Tier B rota-ortası yük alma.</w:t>
      </w:r>
      <w:r>
        <w:rPr>
          <w:rFonts w:ascii="Calibri" w:hAnsi="Calibri"/>
          <w:b w:val="0"/>
          <w:i w:val="0"/>
        </w:rPr>
        <w:t xml:space="preserve"> Rotayı bir durak uzatan varyant. Bağımsız bir ölçüm Tier A + Tier B için yaklaşık 146 bin TL görmüştür (yani ek yaklaşık 66 bin TL), ancak 5 duraklı rota üretir ve zincir uzunluğu sözleşmesini değiştirir.</w:t>
      </w:r>
    </w:p>
    <w:p>
      <w:pPr>
        <w:pStyle w:val="ListBullet"/>
      </w:pPr>
      <w:r>
        <w:rPr>
          <w:rFonts w:ascii="Calibri" w:hAnsi="Calibri"/>
          <w:b/>
          <w:i w:val="0"/>
        </w:rPr>
        <w:t>Beş duraklı zincir.</w:t>
      </w:r>
      <w:r>
        <w:rPr>
          <w:rFonts w:ascii="Calibri" w:hAnsi="Calibri"/>
          <w:b w:val="0"/>
          <w:i w:val="0"/>
        </w:rPr>
        <w:t xml:space="preserve"> Kaba kuvvetle uygulanabilir değil; budama gerektirir (Bölüm 9.5).</w:t>
      </w:r>
    </w:p>
    <w:p>
      <w:pPr>
        <w:pStyle w:val="ListBullet"/>
      </w:pPr>
      <w:r>
        <w:rPr>
          <w:rFonts w:ascii="Calibri" w:hAnsi="Calibri"/>
          <w:b/>
          <w:i w:val="0"/>
        </w:rPr>
        <w:t>Hub konsolidasyonu.</w:t>
      </w:r>
      <w:r>
        <w:rPr>
          <w:rFonts w:ascii="Calibri" w:hAnsi="Calibri"/>
          <w:b w:val="0"/>
          <w:i w:val="0"/>
        </w:rPr>
        <w:t xml:space="preserve"> Yükü ara bir merkezde indirip başka araca aktarma senaryosu hiç kullanılmamıştır. Jüri bunu serbest bırakır ama iki kez elleçleme ve SLA baskısı getirir; milk-run zaten aynı kazancı çok daha ucuza sağladığı için öncelik verilmemiştir.</w:t>
      </w:r>
    </w:p>
    <w:p>
      <w:pPr>
        <w:pStyle w:val="ListBullet"/>
      </w:pPr>
      <w:r>
        <w:rPr>
          <w:rFonts w:ascii="Calibri" w:hAnsi="Calibri"/>
          <w:b/>
          <w:i w:val="0"/>
        </w:rPr>
        <w:t>Parametre taraması.</w:t>
      </w:r>
      <w:r>
        <w:rPr>
          <w:rFonts w:ascii="Calibri" w:hAnsi="Calibri"/>
          <w:b w:val="0"/>
          <w:i w:val="0"/>
        </w:rPr>
        <w:t xml:space="preserve"> Erteleme tavanı, erteleme marjinal bedeli ve tır eşiği gibi sabitler tekil olarak ölçülmüş ama boru hattı sonucu üzerinde sistematik taranmamıştır (Bölüm 9.7).</w:t>
      </w:r>
    </w:p>
    <w:p>
      <w:pPr>
        <w:pStyle w:val="Heading2"/>
        <w:keepNext/>
      </w:pPr>
      <w:r>
        <w:rPr>
          <w:rFonts w:ascii="Calibri" w:hAnsi="Calibri"/>
          <w:b w:val="0"/>
          <w:i w:val="0"/>
        </w:rPr>
        <w:t>10.3 Modelleme sınırları</w:t>
      </w:r>
    </w:p>
    <w:p>
      <w:pPr>
        <w:pStyle w:val="ListBullet"/>
      </w:pPr>
      <w:r>
        <w:rPr>
          <w:rFonts w:ascii="Calibri" w:hAnsi="Calibri"/>
          <w:b/>
          <w:i w:val="0"/>
        </w:rPr>
        <w:t>Elleçleme kapasitesi ileriye dönük modellenmez.</w:t>
      </w:r>
      <w:r>
        <w:rPr>
          <w:rFonts w:ascii="Calibri" w:hAnsi="Calibri"/>
          <w:b w:val="0"/>
          <w:i w:val="0"/>
        </w:rPr>
        <w:t xml:space="preserve"> Stage 0, araç karmasını seçerken elleçleme darboğazını </w:t>
      </w:r>
      <w:r>
        <w:rPr>
          <w:rFonts w:ascii="Calibri" w:hAnsi="Calibri"/>
          <w:b/>
          <w:i w:val="0"/>
        </w:rPr>
        <w:t>öngörmez</w:t>
      </w:r>
      <w:r>
        <w:rPr>
          <w:rFonts w:ascii="Calibri" w:hAnsi="Calibri"/>
          <w:b w:val="0"/>
          <w:i w:val="0"/>
        </w:rPr>
        <w:t xml:space="preserve">; kısıt sonradan, çizelgeleme katmanında kaydırmayla düzeltilir. Kaydırma araç maliyetini değiştirmez, yalnız SLA cezası ekler. Çok daha dar kapasiteli bir veri setinde bu, çözümü optimalden uzaklaştırabilir — </w:t>
      </w:r>
      <w:r>
        <w:rPr>
          <w:rFonts w:ascii="Calibri" w:hAnsi="Calibri"/>
          <w:b/>
          <w:i w:val="0"/>
        </w:rPr>
        <w:t>ihlal üretmez, pahalılaşır</w:t>
      </w:r>
      <w:r>
        <w:rPr>
          <w:rFonts w:ascii="Calibri" w:hAnsi="Calibri"/>
          <w:b w:val="0"/>
          <w:i w:val="0"/>
        </w:rPr>
        <w:t>.</w:t>
      </w:r>
    </w:p>
    <w:p>
      <w:pPr>
        <w:pStyle w:val="ListBullet"/>
      </w:pPr>
      <w:r>
        <w:rPr>
          <w:rFonts w:ascii="Calibri" w:hAnsi="Calibri"/>
          <w:b/>
          <w:i w:val="0"/>
        </w:rPr>
        <w:t>Bekleme yapılmaz.</w:t>
      </w:r>
      <w:r>
        <w:rPr>
          <w:rFonts w:ascii="Calibri" w:hAnsi="Calibri"/>
          <w:b w:val="0"/>
          <w:i w:val="0"/>
        </w:rPr>
        <w:t xml:space="preserve"> Model hiçbir yerde aracı bilerek bekletmez; bekleme süresi de araç maliyetine dahil olduğu için (Q&amp;A Soru 12) beklemeyi açmak arama uzayını sürekli bir zaman değişkeniyle genişletirdi. Bu bir muhafazakârlıktır ve bazı fırsatları kaçırabilir.</w:t>
      </w:r>
    </w:p>
    <w:p>
      <w:pPr>
        <w:pStyle w:val="ListBullet"/>
      </w:pPr>
      <w:r>
        <w:rPr>
          <w:rFonts w:ascii="Calibri" w:hAnsi="Calibri"/>
          <w:b/>
          <w:i w:val="0"/>
        </w:rPr>
        <w:t>Tahmin tarafında slot ayrımı yoktur.</w:t>
      </w:r>
      <w:r>
        <w:rPr>
          <w:rFonts w:ascii="Calibri" w:hAnsi="Calibri"/>
          <w:b w:val="0"/>
          <w:i w:val="0"/>
        </w:rPr>
        <w:t xml:space="preserve"> Takvim çarpanları küreseldir; 17:00 slotu toplam desinin yaklaşık %91'ini taşıdığı hâlde slot bazlı çarpan denenmiş ve dışsal örneklemde başarısız olmuştur (Bölüm 9.3).</w:t>
      </w:r>
    </w:p>
    <w:p>
      <w:pPr>
        <w:pStyle w:val="Heading2"/>
        <w:keepNext/>
      </w:pPr>
      <w:r>
        <w:rPr>
          <w:rFonts w:ascii="Calibri" w:hAnsi="Calibri"/>
          <w:b w:val="0"/>
          <w:i w:val="0"/>
        </w:rPr>
        <w:t>10.4 Yorum riski olarak izlenen konular</w:t>
      </w:r>
    </w:p>
    <w:p>
      <w:pPr>
        <w:jc w:val="both"/>
      </w:pPr>
      <w:r>
        <w:rPr>
          <w:rFonts w:ascii="Calibri" w:hAnsi="Calibri"/>
          <w:b w:val="0"/>
          <w:i w:val="0"/>
        </w:rPr>
        <w:t xml:space="preserve">Aşağıdaki üç konuda jüri metni tek bir okumaya kapatmıyor; her birinde </w:t>
      </w:r>
      <w:r>
        <w:rPr>
          <w:rFonts w:ascii="Calibri" w:hAnsi="Calibri"/>
          <w:b/>
          <w:i w:val="0"/>
        </w:rPr>
        <w:t>muhafazakâr</w:t>
      </w:r>
      <w:r>
        <w:rPr>
          <w:rFonts w:ascii="Calibri" w:hAnsi="Calibri"/>
          <w:b w:val="0"/>
          <w:i w:val="0"/>
        </w:rPr>
        <w:t xml:space="preserve"> tarafı seçtik ve bunu açıkça beyan ediyoruz:</w:t>
      </w:r>
    </w:p>
    <w:p>
      <w:pPr>
        <w:pStyle w:val="ListNumber"/>
      </w:pPr>
      <w:r>
        <w:rPr>
          <w:rFonts w:ascii="Calibri" w:hAnsi="Calibri"/>
          <w:b/>
          <w:i w:val="0"/>
        </w:rPr>
        <w:t>Kiralık araç kimliklerinin günler arası kalıcılığı.</w:t>
      </w:r>
      <w:r>
        <w:rPr>
          <w:rFonts w:ascii="Calibri" w:hAnsi="Calibri"/>
          <w:b w:val="0"/>
          <w:i w:val="0"/>
        </w:rPr>
        <w:t xml:space="preserve"> Gün bazlı benzersiz kimlik kullanıyoruz; kimliklerin günler arası sabit olması gerekiyorsa da çözüm bundan etkilenmez, yalnız kimlik üretimi değişir.</w:t>
      </w:r>
    </w:p>
    <w:p>
      <w:pPr>
        <w:pStyle w:val="ListNumber"/>
      </w:pPr>
      <w:r>
        <w:rPr>
          <w:rFonts w:ascii="Calibri" w:hAnsi="Calibri"/>
          <w:b/>
          <w:i w:val="0"/>
        </w:rPr>
        <w:t>Puanlamanın kaynağı.</w:t>
      </w:r>
      <w:r>
        <w:rPr>
          <w:rFonts w:ascii="Calibri" w:hAnsi="Calibri"/>
          <w:b w:val="0"/>
          <w:i w:val="0"/>
        </w:rPr>
        <w:t xml:space="preserve"> Jürinin beyan edilen maliyet kolonlarını mı yoksa bağımsız yeniden hesabı mı puanladığı bilinmiyor. İkisi de tutarlı olacak biçimde yazıyoruz ve fark 0,0000 TL'dir; hangisi puanlanırsa puanlansın aynı sonucu verir.</w:t>
      </w:r>
    </w:p>
    <w:p>
      <w:pPr>
        <w:pStyle w:val="ListNumber"/>
      </w:pPr>
      <w:r>
        <w:rPr>
          <w:rFonts w:ascii="Calibri" w:hAnsi="Calibri"/>
          <w:b/>
          <w:i w:val="0"/>
        </w:rPr>
        <w:t>Sıfır desili satırlar.</w:t>
      </w:r>
      <w:r>
        <w:rPr>
          <w:rFonts w:ascii="Calibri" w:hAnsi="Calibri"/>
          <w:b w:val="0"/>
          <w:i w:val="0"/>
        </w:rPr>
        <w:t xml:space="preserve"> Jüri OpAI Soru 5'te "Sunulmalı" demiştir ve biz tam gridi sıfırlarla teslim ediyoruz. Pozitif bir taban (her satıra en az 1 desi) gerekseydi, hazır bir yedek çözüm mevcuttur.</w:t>
      </w:r>
    </w:p>
    <w:p>
      <w:pPr>
        <w:pStyle w:val="Heading2"/>
        <w:keepNext/>
      </w:pPr>
      <w:r>
        <w:rPr>
          <w:rFonts w:ascii="Calibri" w:hAnsi="Calibri"/>
          <w:b w:val="0"/>
          <w:i w:val="0"/>
        </w:rPr>
        <w:t>10.5 Öncelik sırası</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Öncelik</w:t>
            </w:r>
          </w:p>
        </w:tc>
        <w:tc>
          <w:tcPr>
            <w:tcW w:type="dxa" w:w="3099"/>
            <w:shd w:val="clear" w:color="auto" w:fill="2B303B"/>
          </w:tcPr>
          <w:p>
            <w:pPr>
              <w:spacing w:before="60" w:after="60"/>
            </w:pPr>
            <w:r>
              <w:rPr>
                <w:rFonts w:ascii="Calibri" w:hAnsi="Calibri"/>
                <w:b/>
                <w:i w:val="0"/>
                <w:color w:val="FFFFFF"/>
                <w:sz w:val="19"/>
              </w:rPr>
              <w:t>Konu</w:t>
            </w:r>
          </w:p>
        </w:tc>
        <w:tc>
          <w:tcPr>
            <w:tcW w:type="dxa" w:w="3099"/>
            <w:shd w:val="clear" w:color="auto" w:fill="2B303B"/>
          </w:tcPr>
          <w:p>
            <w:pPr>
              <w:spacing w:before="60" w:after="60"/>
            </w:pPr>
            <w:r>
              <w:rPr>
                <w:rFonts w:ascii="Calibri" w:hAnsi="Calibri"/>
                <w:b/>
                <w:i w:val="0"/>
                <w:color w:val="FFFFFF"/>
                <w:sz w:val="19"/>
              </w:rPr>
              <w:t>Beklenen etki</w:t>
            </w:r>
          </w:p>
        </w:tc>
      </w:tr>
      <w:tr>
        <w:trPr>
          <w:cantSplit/>
        </w:trPr>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Tier B rota-ortası yük alma</w:t>
            </w:r>
          </w:p>
        </w:tc>
        <w:tc>
          <w:tcPr>
            <w:tcW w:type="dxa" w:w="3099"/>
          </w:tcPr>
          <w:p>
            <w:pPr>
              <w:spacing w:before="40" w:after="40"/>
            </w:pPr>
            <w:r>
              <w:rPr>
                <w:rFonts w:ascii="Calibri" w:hAnsi="Calibri"/>
                <w:b w:val="0"/>
                <w:i w:val="0"/>
                <w:sz w:val="19"/>
              </w:rPr>
              <w:t>Ölçülen bağımsız gösterge: ek yaklaşık 66 bin TL</w:t>
            </w:r>
          </w:p>
        </w:tc>
      </w:tr>
      <w:tr>
        <w:trPr>
          <w:cantSplit/>
        </w:trPr>
        <w:tc>
          <w:tcPr>
            <w:tcW w:type="dxa" w:w="3099"/>
            <w:shd w:val="clear" w:color="auto" w:fill="F7F8FA"/>
          </w:tcPr>
          <w:p>
            <w:pPr>
              <w:spacing w:before="40" w:after="40"/>
            </w:pPr>
            <w:r>
              <w:rPr>
                <w:rFonts w:ascii="Calibri" w:hAnsi="Calibri"/>
                <w:b w:val="0"/>
                <w:i w:val="0"/>
                <w:sz w:val="19"/>
              </w:rPr>
              <w:t>2</w:t>
            </w:r>
          </w:p>
        </w:tc>
        <w:tc>
          <w:tcPr>
            <w:tcW w:type="dxa" w:w="3099"/>
            <w:shd w:val="clear" w:color="auto" w:fill="F7F8FA"/>
          </w:tcPr>
          <w:p>
            <w:pPr>
              <w:spacing w:before="40" w:after="40"/>
            </w:pPr>
            <w:r>
              <w:rPr>
                <w:rFonts w:ascii="Calibri" w:hAnsi="Calibri"/>
                <w:b w:val="0"/>
                <w:i w:val="0"/>
                <w:sz w:val="19"/>
              </w:rPr>
              <w:t>Beş duraklı zincir (budamalı)</w:t>
            </w:r>
          </w:p>
        </w:tc>
        <w:tc>
          <w:tcPr>
            <w:tcW w:type="dxa" w:w="3099"/>
            <w:shd w:val="clear" w:color="auto" w:fill="F7F8FA"/>
          </w:tcPr>
          <w:p>
            <w:pPr>
              <w:spacing w:before="40" w:after="40"/>
            </w:pPr>
            <w:r>
              <w:rPr>
                <w:rFonts w:ascii="Calibri" w:hAnsi="Calibri"/>
                <w:b w:val="0"/>
                <w:i w:val="0"/>
                <w:sz w:val="19"/>
              </w:rPr>
              <w:t>Ölçülmemiş; k=3→4 geçişi 205.902 TL kazandırmıştı</w:t>
            </w:r>
          </w:p>
        </w:tc>
      </w:tr>
      <w:tr>
        <w:trPr>
          <w:cantSplit/>
        </w:trPr>
        <w:tc>
          <w:tcPr>
            <w:tcW w:type="dxa" w:w="3099"/>
          </w:tcPr>
          <w:p>
            <w:pPr>
              <w:spacing w:before="40" w:after="40"/>
            </w:pPr>
            <w:r>
              <w:rPr>
                <w:rFonts w:ascii="Calibri" w:hAnsi="Calibri"/>
                <w:b w:val="0"/>
                <w:i w:val="0"/>
                <w:sz w:val="19"/>
              </w:rPr>
              <w:t>3</w:t>
            </w:r>
          </w:p>
        </w:tc>
        <w:tc>
          <w:tcPr>
            <w:tcW w:type="dxa" w:w="3099"/>
          </w:tcPr>
          <w:p>
            <w:pPr>
              <w:spacing w:before="40" w:after="40"/>
            </w:pPr>
            <w:r>
              <w:rPr>
                <w:rFonts w:ascii="Calibri" w:hAnsi="Calibri"/>
                <w:b w:val="0"/>
                <w:i w:val="0"/>
                <w:sz w:val="19"/>
              </w:rPr>
              <w:t>Stage 2 için tam küme-bölümleme</w:t>
            </w:r>
          </w:p>
        </w:tc>
        <w:tc>
          <w:tcPr>
            <w:tcW w:type="dxa" w:w="3099"/>
          </w:tcPr>
          <w:p>
            <w:pPr>
              <w:spacing w:before="40" w:after="40"/>
            </w:pPr>
            <w:r>
              <w:rPr>
                <w:rFonts w:ascii="Calibri" w:hAnsi="Calibri"/>
                <w:b w:val="0"/>
                <w:i w:val="0"/>
                <w:sz w:val="19"/>
              </w:rPr>
              <w:t>Ölçülmemiş; açgözlü seçimin kaybını kapatır</w:t>
            </w:r>
          </w:p>
        </w:tc>
      </w:tr>
      <w:tr>
        <w:trPr>
          <w:cantSplit/>
        </w:trPr>
        <w:tc>
          <w:tcPr>
            <w:tcW w:type="dxa" w:w="3099"/>
            <w:shd w:val="clear" w:color="auto" w:fill="F7F8FA"/>
          </w:tcPr>
          <w:p>
            <w:pPr>
              <w:spacing w:before="40" w:after="40"/>
            </w:pPr>
            <w:r>
              <w:rPr>
                <w:rFonts w:ascii="Calibri" w:hAnsi="Calibri"/>
                <w:b w:val="0"/>
                <w:i w:val="0"/>
                <w:sz w:val="19"/>
              </w:rPr>
              <w:t>4</w:t>
            </w:r>
          </w:p>
        </w:tc>
        <w:tc>
          <w:tcPr>
            <w:tcW w:type="dxa" w:w="3099"/>
            <w:shd w:val="clear" w:color="auto" w:fill="F7F8FA"/>
          </w:tcPr>
          <w:p>
            <w:pPr>
              <w:spacing w:before="40" w:after="40"/>
            </w:pPr>
            <w:r>
              <w:rPr>
                <w:rFonts w:ascii="Calibri" w:hAnsi="Calibri"/>
                <w:b w:val="0"/>
                <w:i w:val="0"/>
                <w:sz w:val="19"/>
              </w:rPr>
              <w:t>Elleçleme darboğazını karmaya öngörülü katmak</w:t>
            </w:r>
          </w:p>
        </w:tc>
        <w:tc>
          <w:tcPr>
            <w:tcW w:type="dxa" w:w="3099"/>
            <w:shd w:val="clear" w:color="auto" w:fill="F7F8FA"/>
          </w:tcPr>
          <w:p>
            <w:pPr>
              <w:spacing w:before="40" w:after="40"/>
            </w:pPr>
            <w:r>
              <w:rPr>
                <w:rFonts w:ascii="Calibri" w:hAnsi="Calibri"/>
                <w:b w:val="0"/>
                <w:i w:val="0"/>
                <w:sz w:val="19"/>
              </w:rPr>
              <w:t>Dar kapasiteli veri setlerinde değer üretir</w:t>
            </w:r>
          </w:p>
        </w:tc>
      </w:tr>
      <w:tr>
        <w:trPr>
          <w:cantSplit/>
        </w:trPr>
        <w:tc>
          <w:tcPr>
            <w:tcW w:type="dxa" w:w="3099"/>
          </w:tcPr>
          <w:p>
            <w:pPr>
              <w:spacing w:before="40" w:after="40"/>
            </w:pPr>
            <w:r>
              <w:rPr>
                <w:rFonts w:ascii="Calibri" w:hAnsi="Calibri"/>
                <w:b w:val="0"/>
                <w:i w:val="0"/>
                <w:sz w:val="19"/>
              </w:rPr>
              <w:t>5</w:t>
            </w:r>
          </w:p>
        </w:tc>
        <w:tc>
          <w:tcPr>
            <w:tcW w:type="dxa" w:w="3099"/>
          </w:tcPr>
          <w:p>
            <w:pPr>
              <w:spacing w:before="40" w:after="40"/>
            </w:pPr>
            <w:r>
              <w:rPr>
                <w:rFonts w:ascii="Calibri" w:hAnsi="Calibri"/>
                <w:b w:val="0"/>
                <w:i w:val="0"/>
                <w:sz w:val="19"/>
              </w:rPr>
              <w:t>Parametre taraması (erteleme tavanı ve bedeli)</w:t>
            </w:r>
          </w:p>
        </w:tc>
        <w:tc>
          <w:tcPr>
            <w:tcW w:type="dxa" w:w="3099"/>
          </w:tcPr>
          <w:p>
            <w:pPr>
              <w:spacing w:before="40" w:after="40"/>
            </w:pPr>
            <w:r>
              <w:rPr>
                <w:rFonts w:ascii="Calibri" w:hAnsi="Calibri"/>
                <w:b w:val="0"/>
                <w:i w:val="0"/>
                <w:sz w:val="19"/>
              </w:rPr>
              <w:t>Stage 0'da 303.174 TL ölçüldü; boru hattı etkisi bilinmiyor</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11. Kapanış</w:t>
      </w:r>
    </w:p>
    <w:p>
      <w:pPr>
        <w:jc w:val="both"/>
      </w:pPr>
      <w:r>
        <w:rPr>
          <w:rFonts w:ascii="Calibri" w:hAnsi="Calibri"/>
          <w:b w:val="0"/>
          <w:i w:val="0"/>
        </w:rPr>
        <w:t xml:space="preserve">Teslim edilen çözüm, bir haftalık 4.046 satırlık ve 4.977.975 desilik talebi </w:t>
      </w:r>
      <w:r>
        <w:rPr>
          <w:rFonts w:ascii="Calibri" w:hAnsi="Calibri"/>
          <w:b/>
          <w:i w:val="0"/>
        </w:rPr>
        <w:t>11.232.476,73 TL</w:t>
      </w:r>
      <w:r>
        <w:rPr>
          <w:rFonts w:ascii="Calibri" w:hAnsi="Calibri"/>
          <w:b w:val="0"/>
          <w:i w:val="0"/>
        </w:rPr>
        <w:t xml:space="preserve"> toplam maliyetle, </w:t>
      </w:r>
      <w:r>
        <w:rPr>
          <w:rFonts w:ascii="Calibri" w:hAnsi="Calibri"/>
          <w:b/>
          <w:i w:val="0"/>
        </w:rPr>
        <w:t>sıfır kural ihlaliyle</w:t>
      </w:r>
      <w:r>
        <w:rPr>
          <w:rFonts w:ascii="Calibri" w:hAnsi="Calibri"/>
          <w:b w:val="0"/>
          <w:i w:val="0"/>
        </w:rPr>
        <w:t xml:space="preserve"> taşıyan bir sevkiyat planı üretir. Bu, temel plana göre </w:t>
      </w:r>
      <w:r>
        <w:rPr>
          <w:rFonts w:ascii="Calibri" w:hAnsi="Calibri"/>
          <w:b/>
          <w:i w:val="0"/>
        </w:rPr>
        <w:t>%31,84</w:t>
      </w:r>
      <w:r>
        <w:rPr>
          <w:rFonts w:ascii="Calibri" w:hAnsi="Calibri"/>
          <w:b w:val="0"/>
          <w:i w:val="0"/>
        </w:rPr>
        <w:t xml:space="preserve"> daha ucuzdur; fiziksel araç sayısı 1.269'dan 665'e, ortalama spot doluluk %48,02'den %79,03'e taşınmıştır.</w:t>
      </w:r>
    </w:p>
    <w:p>
      <w:pPr>
        <w:jc w:val="both"/>
      </w:pPr>
      <w:r>
        <w:rPr>
          <w:rFonts w:ascii="Calibri" w:hAnsi="Calibri"/>
          <w:b w:val="0"/>
          <w:i w:val="0"/>
        </w:rPr>
        <w:t xml:space="preserve">Kazancın kaynağı tek bir mühendislik fikridir — </w:t>
      </w:r>
      <w:r>
        <w:rPr>
          <w:rFonts w:ascii="Calibri" w:hAnsi="Calibri"/>
          <w:b/>
          <w:i w:val="0"/>
        </w:rPr>
        <w:t>aracı ortadan kaldır, yükü zaten yola çıkacak olana bindir</w:t>
      </w:r>
      <w:r>
        <w:rPr>
          <w:rFonts w:ascii="Calibri" w:hAnsi="Calibri"/>
          <w:b w:val="0"/>
          <w:i w:val="0"/>
        </w:rPr>
        <w:t xml:space="preserve"> — ve bu fikir üç farklı eksende (aynı hat, aynı çıkış anı, rota ortası) uygulanmıştır. Sonucun güvenilirliği ise tek bir yöntem kararına dayanır: </w:t>
      </w:r>
      <w:r>
        <w:rPr>
          <w:rFonts w:ascii="Calibri" w:hAnsi="Calibri"/>
          <w:b/>
          <w:i w:val="0"/>
        </w:rPr>
        <w:t>planlayıcı asla kendi hesabını onaylamaz.</w:t>
      </w:r>
      <w:r>
        <w:rPr>
          <w:rFonts w:ascii="Calibri" w:hAnsi="Calibri"/>
          <w:b w:val="0"/>
          <w:i w:val="0"/>
        </w:rPr>
        <w:t xml:space="preserve"> Her aşama, kuralları sıfırdan yeniden uygulayan bağımsız bir hakem simülatöründen geçer; aramanın iddia ettiği tasarruf ile hakemin ölçtüğü fark kuruşun milyonda birine kadar uyuşmak zorundadır. Stage 3 prototipindeki en sinsi dört hatanın üçü yalnız bu kapıda yakalanmıştır — o üçünü başka hiçbir kontrol fark etmiyordu.</w:t>
      </w:r>
    </w:p>
    <w:p>
      <w:pPr>
        <w:jc w:val="both"/>
      </w:pPr>
      <w:r>
        <w:rPr>
          <w:rFonts w:ascii="Calibri" w:hAnsi="Calibri"/>
          <w:b w:val="0"/>
          <w:i w:val="0"/>
        </w:rPr>
        <w:t xml:space="preserve">Final teslimi Bölüm 8'e uyar: algoritma, model ve çözüm mantığı değişmemiştir. Kanıt sayısaldır — aynı girdiyle üretilen çıktı, önceki teslimle </w:t>
      </w:r>
      <w:r>
        <w:rPr>
          <w:rFonts w:ascii="Calibri" w:hAnsi="Calibri"/>
          <w:b/>
          <w:i w:val="0"/>
        </w:rPr>
        <w:t>0 farklı hücredir</w:t>
      </w:r>
      <w:r>
        <w:rPr>
          <w:rFonts w:ascii="Calibri" w:hAnsi="Calibri"/>
          <w:b w:val="0"/>
          <w:i w:val="0"/>
        </w:rPr>
        <w:t>.</w:t>
      </w: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Algoritma ve Teknik Rapor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Algoritma ve Teknik Rapor</dc:title>
  <dc:subject>Uçtan uca algoritma, model ve ölçülmüş sonuçlar</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