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F2E4C"/>
          <w:sz w:val="92"/>
        </w:rPr>
        <w:t>PANO GÖZ</w:t>
      </w:r>
    </w:p>
    <w:p>
      <w:pPr>
        <w:spacing w:after="40"/>
        <w:jc w:val="center"/>
      </w:pPr>
      <w:r>
        <w:rPr>
          <w:color w:val="0E7C86"/>
          <w:sz w:val="30"/>
        </w:rPr>
        <w:t>Pano / Hücre İçi Anomali Erken Uyarı Sistemi</w:t>
      </w:r>
    </w:p>
    <w:p>
      <w:pPr>
        <w:jc w:val="center"/>
      </w:pPr>
      <w:r>
        <w:rPr>
          <w:color w:val="555F6B"/>
          <w:sz w:val="24"/>
        </w:rPr>
        <w:t>ADM &amp; GDZ Elektrik Hackathon</w:t>
      </w:r>
    </w:p>
    <w:p>
      <w:pPr>
        <w:spacing w:before="520" w:after="520"/>
        <w:jc w:val="center"/>
      </w:pPr>
      <w:r>
        <w:rPr>
          <w:color w:val="C8D2DC"/>
        </w:rPr>
        <w:t xml:space="preserve">— — — — — — — — — — — — — — — — — — </w:t>
      </w:r>
    </w:p>
    <w:p>
      <w:pPr>
        <w:jc w:val="center"/>
      </w:pPr>
      <w:r>
        <w:rPr>
          <w:b/>
          <w:color w:val="0F2E4C"/>
          <w:sz w:val="34"/>
        </w:rPr>
        <w:t>İSTERLER · YAPILANLAR · GELİŞTİRİLECEKLER</w:t>
        <w:br/>
        <w:t>ve</w:t>
        <w:br/>
        <w:t>4 KİŞİLİK TAKIM GÖREV DAĞILIMI</w:t>
      </w:r>
    </w:p>
    <w:p>
      <w:pPr>
        <w:spacing w:before="800"/>
        <w:jc w:val="center"/>
      </w:pPr>
      <w:r>
        <w:rPr>
          <w:color w:val="555F6B"/>
          <w:sz w:val="22"/>
        </w:rPr>
        <w:t>Sürüm 1.0  ·  11 Eylül 2026</w:t>
      </w:r>
    </w:p>
    <w:p>
      <w:pPr>
        <w:jc w:val="center"/>
      </w:pPr>
      <w:r>
        <w:rPr>
          <w:i/>
          <w:color w:val="555F6B"/>
          <w:sz w:val="20"/>
        </w:rPr>
        <w:t>Bu belge takımın dört üyesi için bağımsız ilerleyebilen,</w:t>
        <w:br/>
        <w:t>dengeli iş paketleri tanımlar. Herkes kendi bölümünü okumakla yetinmemeli;</w:t>
        <w:br/>
        <w:t>§8 ortak kuralları hepimizi bağlar.</w:t>
      </w:r>
    </w:p>
    <w:p>
      <w:r>
        <w:br w:type="page"/>
      </w:r>
    </w:p>
    <w:p>
      <w:pPr>
        <w:pStyle w:val="Heading1"/>
      </w:pPr>
      <w:r>
        <w:t>0. Bir sayfada durum</w:t>
      </w:r>
    </w:p>
    <w:p>
      <w:pPr>
        <w:spacing w:after="120" w:before="0"/>
      </w:pPr>
      <w:r>
        <w:rPr>
          <w:b w:val="0"/>
          <w:i w:val="0"/>
          <w:sz w:val="21"/>
        </w:rPr>
        <w:t>PANO GÖZ, 1600 kVA'lık bir TEDAŞ AG panosundaki cıvatalı bağlantıların gevşemesini, aşırı yükü, yoğuşmayı, nötr harmonik yüklenmesini ve ark koruma bütünlüğünü, arıza olmadan haftalar önce haber vermek üzere tasarlanmış uçtan uca bir izleme sistemidir. Ölçüm, kestirim, kural, alarm, SCADA ve bildirim katmanlarının tamamı çalışır durumdadır.</w:t>
      </w:r>
    </w:p>
    <w:p>
      <w:pPr>
        <w:spacing w:after="120" w:before="0"/>
      </w:pPr>
      <w:r>
        <w:rPr>
          <w:b w:val="0"/>
          <w:i w:val="0"/>
          <w:sz w:val="21"/>
        </w:rPr>
        <w:t>Ürünün tek cümlelik farkı şudur: sabit sıcaklık eşiği yerine, aynı havayı soluyan kardeş iletkenler arasındaki farkı anma akımına normalize eden θ metriği kullanılır. Bu sayede mevsim, yük ve yayıcılık sadeleşir; ağustosta kör olmayan, şubatta yanlış alarm üretmeyen bir dedektör kalır.</w:t>
      </w:r>
    </w:p>
    <w:tbl>
      <w:tblPr>
        <w:tblStyle w:val="TableGrid"/>
        <w:tblW w:type="auto" w:w="0"/>
        <w:jc w:val="center"/>
        <w:tblLayout w:type="fixed"/>
        <w:tblLook w:firstColumn="1" w:firstRow="1" w:lastColumn="0" w:lastRow="0" w:noHBand="0" w:noVBand="1" w:val="04A0"/>
      </w:tblPr>
      <w:tblGrid>
        <w:gridCol w:w="4706"/>
        <w:gridCol w:w="4706"/>
      </w:tblGrid>
      <w:tr>
        <w:tc>
          <w:tcPr>
            <w:tcW w:type="dxa" w:w="2381"/>
            <w:shd w:val="clear" w:fill="0F2E4C"/>
          </w:tcPr>
          <w:p>
            <w:pPr>
              <w:spacing w:after="40" w:before="40"/>
            </w:pPr>
            <w:r/>
            <w:r>
              <w:rPr>
                <w:rFonts w:ascii="Calibri" w:hAnsi="Calibri"/>
                <w:b/>
                <w:color w:val="FFFFFF"/>
                <w:sz w:val="19"/>
              </w:rPr>
              <w:t>Boyut</w:t>
            </w:r>
          </w:p>
        </w:tc>
        <w:tc>
          <w:tcPr>
            <w:tcW w:type="dxa" w:w="6917"/>
            <w:shd w:val="clear" w:fill="0F2E4C"/>
          </w:tcPr>
          <w:p>
            <w:pPr>
              <w:spacing w:after="40" w:before="40"/>
            </w:pPr>
            <w:r/>
            <w:r>
              <w:rPr>
                <w:rFonts w:ascii="Calibri" w:hAnsi="Calibri"/>
                <w:b/>
                <w:color w:val="FFFFFF"/>
                <w:sz w:val="19"/>
              </w:rPr>
              <w:t>Bugünkü durum</w:t>
            </w:r>
          </w:p>
        </w:tc>
      </w:tr>
      <w:tr>
        <w:tc>
          <w:tcPr>
            <w:tcW w:type="dxa" w:w="2381"/>
          </w:tcPr>
          <w:p>
            <w:pPr>
              <w:spacing w:after="40" w:before="40"/>
            </w:pPr>
            <w:r/>
            <w:r>
              <w:rPr>
                <w:rFonts w:ascii="Calibri" w:hAnsi="Calibri"/>
                <w:b w:val="0"/>
                <w:sz w:val="19"/>
              </w:rPr>
              <w:t>Kod tabanı</w:t>
            </w:r>
          </w:p>
        </w:tc>
        <w:tc>
          <w:tcPr>
            <w:tcW w:type="dxa" w:w="6917"/>
          </w:tcPr>
          <w:p>
            <w:pPr>
              <w:spacing w:after="40" w:before="40"/>
            </w:pPr>
            <w:r/>
            <w:r>
              <w:rPr>
                <w:rFonts w:ascii="Calibri" w:hAnsi="Calibri"/>
                <w:b w:val="0"/>
                <w:sz w:val="19"/>
              </w:rPr>
              <w:t>≈ 39 300 satır · Python sunucu + C99 firmware + saf JS arayüz</w:t>
            </w:r>
          </w:p>
        </w:tc>
      </w:tr>
      <w:tr>
        <w:tc>
          <w:tcPr>
            <w:tcW w:type="dxa" w:w="2381"/>
            <w:shd w:val="clear" w:fill="EEF3F7"/>
          </w:tcPr>
          <w:p>
            <w:pPr>
              <w:spacing w:after="40" w:before="40"/>
            </w:pPr>
            <w:r/>
            <w:r>
              <w:rPr>
                <w:rFonts w:ascii="Calibri" w:hAnsi="Calibri"/>
                <w:b w:val="0"/>
                <w:sz w:val="19"/>
              </w:rPr>
              <w:t>Kapsanan varlık</w:t>
            </w:r>
          </w:p>
        </w:tc>
        <w:tc>
          <w:tcPr>
            <w:tcW w:type="dxa" w:w="6917"/>
            <w:shd w:val="clear" w:fill="EEF3F7"/>
          </w:tcPr>
          <w:p>
            <w:pPr>
              <w:spacing w:after="40" w:before="40"/>
            </w:pPr>
            <w:r/>
            <w:r>
              <w:rPr>
                <w:rFonts w:ascii="Calibri" w:hAnsi="Calibri"/>
                <w:b w:val="0"/>
                <w:sz w:val="19"/>
              </w:rPr>
              <w:t>Pano başına 74 cıvatalı bağlantı, 40'ı izlenen; 12 fider; 9 cihaz</w:t>
            </w:r>
          </w:p>
        </w:tc>
      </w:tr>
      <w:tr>
        <w:tc>
          <w:tcPr>
            <w:tcW w:type="dxa" w:w="2381"/>
          </w:tcPr>
          <w:p>
            <w:pPr>
              <w:spacing w:after="40" w:before="40"/>
            </w:pPr>
            <w:r/>
            <w:r>
              <w:rPr>
                <w:rFonts w:ascii="Calibri" w:hAnsi="Calibri"/>
                <w:b w:val="0"/>
                <w:sz w:val="19"/>
              </w:rPr>
              <w:t>Kanal kütüğü</w:t>
            </w:r>
          </w:p>
        </w:tc>
        <w:tc>
          <w:tcPr>
            <w:tcW w:type="dxa" w:w="6917"/>
          </w:tcPr>
          <w:p>
            <w:pPr>
              <w:spacing w:after="40" w:before="40"/>
            </w:pPr>
            <w:r/>
            <w:r>
              <w:rPr>
                <w:rFonts w:ascii="Calibri" w:hAnsi="Calibri"/>
                <w:b w:val="0"/>
                <w:sz w:val="19"/>
              </w:rPr>
              <w:t>57 kanal, tek doğruluk kaynağı (`contracts/channels.py`)</w:t>
            </w:r>
          </w:p>
        </w:tc>
      </w:tr>
      <w:tr>
        <w:tc>
          <w:tcPr>
            <w:tcW w:type="dxa" w:w="2381"/>
            <w:shd w:val="clear" w:fill="EEF3F7"/>
          </w:tcPr>
          <w:p>
            <w:pPr>
              <w:spacing w:after="40" w:before="40"/>
            </w:pPr>
            <w:r/>
            <w:r>
              <w:rPr>
                <w:rFonts w:ascii="Calibri" w:hAnsi="Calibri"/>
                <w:b w:val="0"/>
                <w:sz w:val="19"/>
              </w:rPr>
              <w:t>Arıza modu</w:t>
            </w:r>
          </w:p>
        </w:tc>
        <w:tc>
          <w:tcPr>
            <w:tcW w:type="dxa" w:w="6917"/>
            <w:shd w:val="clear" w:fill="EEF3F7"/>
          </w:tcPr>
          <w:p>
            <w:pPr>
              <w:spacing w:after="40" w:before="40"/>
            </w:pPr>
            <w:r/>
            <w:r>
              <w:rPr>
                <w:rFonts w:ascii="Calibri" w:hAnsi="Calibri"/>
                <w:b w:val="0"/>
                <w:sz w:val="19"/>
              </w:rPr>
              <w:t>7 mod: gevşek bağlantı, aşırı yük, ark bütünlüğü, ısıl kaçış,</w:t>
            </w:r>
          </w:p>
          <w:p>
            <w:pPr>
              <w:spacing w:after="40" w:before="0"/>
            </w:pPr>
            <w:r>
              <w:rPr>
                <w:rFonts w:ascii="Calibri" w:hAnsi="Calibri"/>
                <w:b w:val="0"/>
                <w:sz w:val="19"/>
              </w:rPr>
              <w:t>nötr harmonik, nem/yoğuşma, yalıtım</w:t>
            </w:r>
          </w:p>
        </w:tc>
      </w:tr>
      <w:tr>
        <w:tc>
          <w:tcPr>
            <w:tcW w:type="dxa" w:w="2381"/>
          </w:tcPr>
          <w:p>
            <w:pPr>
              <w:spacing w:after="40" w:before="40"/>
            </w:pPr>
            <w:r/>
            <w:r>
              <w:rPr>
                <w:rFonts w:ascii="Calibri" w:hAnsi="Calibri"/>
                <w:b w:val="0"/>
                <w:sz w:val="19"/>
              </w:rPr>
              <w:t>Senaryo kütüphanesi</w:t>
            </w:r>
          </w:p>
        </w:tc>
        <w:tc>
          <w:tcPr>
            <w:tcW w:type="dxa" w:w="6917"/>
          </w:tcPr>
          <w:p>
            <w:pPr>
              <w:spacing w:after="40" w:before="40"/>
            </w:pPr>
            <w:r/>
            <w:r>
              <w:rPr>
                <w:rFonts w:ascii="Calibri" w:hAnsi="Calibri"/>
                <w:b w:val="0"/>
                <w:sz w:val="19"/>
              </w:rPr>
              <w:t>17 senaryo: 10 alarm üreten, 7 negatif kontrol</w:t>
            </w:r>
          </w:p>
        </w:tc>
      </w:tr>
      <w:tr>
        <w:tc>
          <w:tcPr>
            <w:tcW w:type="dxa" w:w="2381"/>
            <w:shd w:val="clear" w:fill="EEF3F7"/>
          </w:tcPr>
          <w:p>
            <w:pPr>
              <w:spacing w:after="40" w:before="40"/>
            </w:pPr>
            <w:r/>
            <w:r>
              <w:rPr>
                <w:rFonts w:ascii="Calibri" w:hAnsi="Calibri"/>
                <w:b w:val="0"/>
                <w:sz w:val="19"/>
              </w:rPr>
              <w:t>SCADA</w:t>
            </w:r>
          </w:p>
        </w:tc>
        <w:tc>
          <w:tcPr>
            <w:tcW w:type="dxa" w:w="6917"/>
            <w:shd w:val="clear" w:fill="EEF3F7"/>
          </w:tcPr>
          <w:p>
            <w:pPr>
              <w:spacing w:after="40" w:before="40"/>
            </w:pPr>
            <w:r/>
            <w:r>
              <w:rPr>
                <w:rFonts w:ascii="Calibri" w:hAnsi="Calibri"/>
                <w:b w:val="0"/>
                <w:sz w:val="19"/>
              </w:rPr>
              <w:t>Modbus TCP slave çalışıyor · ICD v2.0.0 · pano başına 48 register,</w:t>
            </w:r>
          </w:p>
          <w:p>
            <w:pPr>
              <w:spacing w:after="40" w:before="0"/>
            </w:pPr>
            <w:r>
              <w:rPr>
                <w:rFonts w:ascii="Calibri" w:hAnsi="Calibri"/>
                <w:b w:val="0"/>
                <w:sz w:val="19"/>
              </w:rPr>
              <w:t>200 pano kapasitesi, üst adres 10599</w:t>
            </w:r>
          </w:p>
        </w:tc>
      </w:tr>
      <w:tr>
        <w:tc>
          <w:tcPr>
            <w:tcW w:type="dxa" w:w="2381"/>
          </w:tcPr>
          <w:p>
            <w:pPr>
              <w:spacing w:after="40" w:before="40"/>
            </w:pPr>
            <w:r/>
            <w:r>
              <w:rPr>
                <w:rFonts w:ascii="Calibri" w:hAnsi="Calibri"/>
                <w:b w:val="0"/>
                <w:sz w:val="19"/>
              </w:rPr>
              <w:t>Test durumu</w:t>
            </w:r>
          </w:p>
        </w:tc>
        <w:tc>
          <w:tcPr>
            <w:tcW w:type="dxa" w:w="6917"/>
          </w:tcPr>
          <w:p>
            <w:pPr>
              <w:spacing w:after="40" w:before="40"/>
            </w:pPr>
            <w:r/>
            <w:r>
              <w:rPr>
                <w:rFonts w:ascii="Calibri" w:hAnsi="Calibri"/>
                <w:b w:val="0"/>
                <w:sz w:val="19"/>
              </w:rPr>
              <w:t>pytest 138 · rules 40/40 · scada 30/30 · modbus 8/8 · prpd tamam ·</w:t>
            </w:r>
          </w:p>
          <w:p>
            <w:pPr>
              <w:spacing w:after="40" w:before="0"/>
            </w:pPr>
            <w:r>
              <w:rPr>
                <w:rFonts w:ascii="Calibri" w:hAnsi="Calibri"/>
                <w:b w:val="0"/>
                <w:sz w:val="19"/>
              </w:rPr>
              <w:t>sim 52/52 · entegrasyon 17/17 · firmware öz test 0 hata</w:t>
            </w:r>
          </w:p>
        </w:tc>
      </w:tr>
      <w:tr>
        <w:tc>
          <w:tcPr>
            <w:tcW w:type="dxa" w:w="2381"/>
            <w:shd w:val="clear" w:fill="EEF3F7"/>
          </w:tcPr>
          <w:p>
            <w:pPr>
              <w:spacing w:after="40" w:before="40"/>
            </w:pPr>
            <w:r/>
            <w:r>
              <w:rPr>
                <w:rFonts w:ascii="Calibri" w:hAnsi="Calibri"/>
                <w:b w:val="0"/>
                <w:sz w:val="19"/>
              </w:rPr>
              <w:t>Belge paketi</w:t>
            </w:r>
          </w:p>
        </w:tc>
        <w:tc>
          <w:tcPr>
            <w:tcW w:type="dxa" w:w="6917"/>
            <w:shd w:val="clear" w:fill="EEF3F7"/>
          </w:tcPr>
          <w:p>
            <w:pPr>
              <w:spacing w:after="40" w:before="40"/>
            </w:pPr>
            <w:r/>
            <w:r>
              <w:rPr>
                <w:rFonts w:ascii="Calibri" w:hAnsi="Calibri"/>
                <w:b w:val="0"/>
                <w:sz w:val="19"/>
              </w:rPr>
              <w:t>11 teknik belge + ICD + README ≈ 5 000 satır</w:t>
            </w:r>
          </w:p>
        </w:tc>
      </w:tr>
    </w:tbl>
    <w:p>
      <w:pPr>
        <w:spacing w:after="80" w:before="0"/>
      </w:pPr>
    </w:p>
    <w:tbl>
      <w:tblPr>
        <w:tblStyle w:val="TableGrid"/>
        <w:tblW w:type="auto" w:w="0"/>
        <w:tblLook w:firstColumn="1" w:firstRow="1" w:lastColumn="0" w:lastRow="0" w:noHBand="0" w:noVBand="1" w:val="04A0"/>
      </w:tblPr>
      <w:tblGrid>
        <w:gridCol w:w="9412"/>
      </w:tblGrid>
      <w:tr>
        <w:tc>
          <w:tcPr>
            <w:tcW w:type="dxa" w:w="9412"/>
            <w:shd w:val="clear" w:fill="E6F2F3"/>
          </w:tcPr>
          <w:p>
            <w:pPr>
              <w:spacing w:before="80" w:after="40"/>
            </w:pPr>
            <w:r/>
            <w:r>
              <w:rPr>
                <w:b/>
                <w:color w:val="0E7C86"/>
                <w:sz w:val="20"/>
              </w:rPr>
              <w:t>Bu belgenin amacı</w:t>
            </w:r>
          </w:p>
          <w:p>
            <w:pPr>
              <w:spacing w:after="80"/>
            </w:pPr>
            <w:r>
              <w:rPr>
                <w:sz w:val="19"/>
              </w:rPr>
              <w:t>Elimizdeki şey güçlü ama eşit dağılmamış: yazılım ve doküman tarafı çok ilerideyken fiziksel modül, gerçek bildirim kanalı ve ikinci SCADA protokolü açıkta. Değerlendirme kriterleri bunların hepsine puan veriyor. Aşağıdaki dört iş paketi, tam olarak bu açıkları kapatacak şekilde ve birbirini beklemeyecek biçimde ayrılmıştır.</w:t>
            </w:r>
          </w:p>
        </w:tc>
      </w:tr>
    </w:tbl>
    <w:p>
      <w:pPr>
        <w:spacing w:after="80"/>
      </w:pPr>
    </w:p>
    <w:p>
      <w:r>
        <w:br w:type="page"/>
      </w:r>
    </w:p>
    <w:p>
      <w:pPr>
        <w:pStyle w:val="Heading1"/>
      </w:pPr>
      <w:r>
        <w:t>1. Yarışma isterleri ve karşılanma durumu</w:t>
      </w:r>
    </w:p>
    <w:p>
      <w:pPr>
        <w:spacing w:after="120" w:before="0"/>
      </w:pPr>
      <w:r>
        <w:rPr>
          <w:b w:val="0"/>
          <w:i w:val="0"/>
          <w:sz w:val="20"/>
        </w:rPr>
        <w:t>Aşağıdaki tablo, şartnamedeki “Takımlardan Beklenen Teknik Çıktılar” başlığının yedi maddesini ve demo beklentilerini bugünkü durumla eşler. Renk yerine sözcük kullanıldı, çünkü bu tablo yazdırıldığında da okunmalıdır.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8"/>
              </w:rPr>
              <w:t>#</w:t>
            </w:r>
          </w:p>
        </w:tc>
        <w:tc>
          <w:tcPr>
            <w:tcW w:type="dxa" w:w="2835"/>
            <w:shd w:val="clear" w:fill="0F2E4C"/>
          </w:tcPr>
          <w:p>
            <w:pPr>
              <w:spacing w:after="40" w:before="40"/>
            </w:pPr>
            <w:r/>
            <w:r>
              <w:rPr>
                <w:rFonts w:ascii="Calibri" w:hAnsi="Calibri"/>
                <w:b/>
                <w:color w:val="FFFFFF"/>
                <w:sz w:val="18"/>
              </w:rPr>
              <w:t>İster (şartname)</w:t>
            </w:r>
          </w:p>
        </w:tc>
        <w:tc>
          <w:tcPr>
            <w:tcW w:type="dxa" w:w="1077"/>
            <w:shd w:val="clear" w:fill="0F2E4C"/>
          </w:tcPr>
          <w:p>
            <w:pPr>
              <w:spacing w:after="40" w:before="40"/>
            </w:pPr>
            <w:r/>
            <w:r>
              <w:rPr>
                <w:rFonts w:ascii="Calibri" w:hAnsi="Calibri"/>
                <w:b/>
                <w:color w:val="FFFFFF"/>
                <w:sz w:val="18"/>
              </w:rPr>
              <w:t>Durum</w:t>
            </w:r>
          </w:p>
        </w:tc>
        <w:tc>
          <w:tcPr>
            <w:tcW w:type="dxa" w:w="4876"/>
            <w:shd w:val="clear" w:fill="0F2E4C"/>
          </w:tcPr>
          <w:p>
            <w:pPr>
              <w:spacing w:after="40" w:before="40"/>
            </w:pPr>
            <w:r/>
            <w:r>
              <w:rPr>
                <w:rFonts w:ascii="Calibri" w:hAnsi="Calibri"/>
                <w:b/>
                <w:color w:val="FFFFFF"/>
                <w:sz w:val="18"/>
              </w:rPr>
              <w:t>Eksik kalan</w:t>
            </w:r>
          </w:p>
        </w:tc>
      </w:tr>
      <w:tr>
        <w:tc>
          <w:tcPr>
            <w:tcW w:type="dxa" w:w="510"/>
          </w:tcPr>
          <w:p>
            <w:pPr>
              <w:spacing w:after="40" w:before="40"/>
            </w:pPr>
            <w:r/>
            <w:r>
              <w:rPr>
                <w:rFonts w:ascii="Calibri" w:hAnsi="Calibri"/>
                <w:b w:val="0"/>
                <w:sz w:val="18"/>
              </w:rPr>
              <w:t>1</w:t>
            </w:r>
          </w:p>
        </w:tc>
        <w:tc>
          <w:tcPr>
            <w:tcW w:type="dxa" w:w="2835"/>
          </w:tcPr>
          <w:p>
            <w:pPr>
              <w:spacing w:after="40" w:before="40"/>
            </w:pPr>
            <w:r/>
            <w:r>
              <w:rPr>
                <w:rFonts w:ascii="Calibri" w:hAnsi="Calibri"/>
                <w:b w:val="0"/>
                <w:sz w:val="18"/>
              </w:rPr>
              <w:t>Kabin içi modül / prototip TASARIMI</w:t>
            </w:r>
          </w:p>
          <w:p>
            <w:pPr>
              <w:spacing w:after="40" w:before="0"/>
            </w:pPr>
            <w:r>
              <w:rPr>
                <w:rFonts w:ascii="Calibri" w:hAnsi="Calibri"/>
                <w:b w:val="0"/>
                <w:sz w:val="18"/>
              </w:rPr>
              <w:t>(fiziksel üretim zorunlu değil)</w:t>
            </w:r>
          </w:p>
        </w:tc>
        <w:tc>
          <w:tcPr>
            <w:tcW w:type="dxa" w:w="1077"/>
          </w:tcPr>
          <w:p>
            <w:pPr>
              <w:spacing w:after="40" w:before="40"/>
            </w:pPr>
            <w:r/>
            <w:r>
              <w:rPr>
                <w:rFonts w:ascii="Calibri" w:hAnsi="Calibri"/>
                <w:b w:val="0"/>
                <w:sz w:val="18"/>
              </w:rPr>
              <w:t>KISMEN</w:t>
            </w:r>
          </w:p>
        </w:tc>
        <w:tc>
          <w:tcPr>
            <w:tcW w:type="dxa" w:w="4876"/>
          </w:tcPr>
          <w:p>
            <w:pPr>
              <w:spacing w:after="40" w:before="40"/>
            </w:pPr>
            <w:r/>
            <w:r>
              <w:rPr>
                <w:rFonts w:ascii="Calibri" w:hAnsi="Calibri"/>
                <w:b w:val="0"/>
                <w:sz w:val="18"/>
              </w:rPr>
              <w:t>Konsept, bileşen seçimi, blok şema ve BOM var.</w:t>
            </w:r>
          </w:p>
          <w:p>
            <w:pPr>
              <w:spacing w:after="40" w:before="0"/>
            </w:pPr>
            <w:r>
              <w:rPr>
                <w:rFonts w:ascii="Calibri" w:hAnsi="Calibri"/>
                <w:b w:val="0"/>
                <w:sz w:val="18"/>
              </w:rPr>
              <w:t>KiCad şematiği ve PCB çizilmedi, mekanik yerleşim</w:t>
            </w:r>
          </w:p>
          <w:p>
            <w:pPr>
              <w:spacing w:after="40" w:before="0"/>
            </w:pPr>
            <w:r>
              <w:rPr>
                <w:rFonts w:ascii="Calibri" w:hAnsi="Calibri"/>
                <w:b w:val="0"/>
                <w:sz w:val="18"/>
              </w:rPr>
              <w:t>görseli yok.</w:t>
            </w:r>
          </w:p>
        </w:tc>
      </w:tr>
      <w:tr>
        <w:tc>
          <w:tcPr>
            <w:tcW w:type="dxa" w:w="510"/>
            <w:shd w:val="clear" w:fill="EEF3F7"/>
          </w:tcPr>
          <w:p>
            <w:pPr>
              <w:spacing w:after="40" w:before="40"/>
            </w:pPr>
            <w:r/>
            <w:r>
              <w:rPr>
                <w:rFonts w:ascii="Calibri" w:hAnsi="Calibri"/>
                <w:b w:val="0"/>
                <w:sz w:val="18"/>
              </w:rPr>
              <w:t>2</w:t>
            </w:r>
          </w:p>
        </w:tc>
        <w:tc>
          <w:tcPr>
            <w:tcW w:type="dxa" w:w="2835"/>
            <w:shd w:val="clear" w:fill="EEF3F7"/>
          </w:tcPr>
          <w:p>
            <w:pPr>
              <w:spacing w:after="40" w:before="40"/>
            </w:pPr>
            <w:r/>
            <w:r>
              <w:rPr>
                <w:rFonts w:ascii="Calibri" w:hAnsi="Calibri"/>
                <w:b w:val="0"/>
                <w:sz w:val="18"/>
              </w:rPr>
              <w:t>Elektronik tasarım dokümantasyonu</w:t>
            </w:r>
          </w:p>
          <w:p>
            <w:pPr>
              <w:spacing w:after="40" w:before="0"/>
            </w:pPr>
            <w:r>
              <w:rPr>
                <w:rFonts w:ascii="Calibri" w:hAnsi="Calibri"/>
                <w:b w:val="0"/>
                <w:sz w:val="18"/>
              </w:rPr>
              <w:t>(PCB, I/O, bağlantı şeması, bileşenler)</w:t>
            </w:r>
          </w:p>
        </w:tc>
        <w:tc>
          <w:tcPr>
            <w:tcW w:type="dxa" w:w="1077"/>
            <w:shd w:val="clear" w:fill="EEF3F7"/>
          </w:tcPr>
          <w:p>
            <w:pPr>
              <w:spacing w:after="40" w:before="40"/>
            </w:pPr>
            <w:r/>
            <w:r>
              <w:rPr>
                <w:rFonts w:ascii="Calibri" w:hAnsi="Calibri"/>
                <w:b w:val="0"/>
                <w:sz w:val="18"/>
              </w:rPr>
              <w:t>KISMEN</w:t>
            </w:r>
          </w:p>
        </w:tc>
        <w:tc>
          <w:tcPr>
            <w:tcW w:type="dxa" w:w="4876"/>
            <w:shd w:val="clear" w:fill="EEF3F7"/>
          </w:tcPr>
          <w:p>
            <w:pPr>
              <w:spacing w:after="40" w:before="40"/>
            </w:pPr>
            <w:r/>
            <w:r>
              <w:rPr>
                <w:rFonts w:ascii="Calibri" w:hAnsi="Calibri"/>
                <w:b w:val="0"/>
                <w:sz w:val="18"/>
              </w:rPr>
              <w:t>Blok / I-O / BOM düzeyinde belgelendi.</w:t>
            </w:r>
          </w:p>
          <w:p>
            <w:pPr>
              <w:spacing w:after="40" w:before="0"/>
            </w:pPr>
            <w:r>
              <w:rPr>
                <w:rFonts w:ascii="Calibri" w:hAnsi="Calibri"/>
                <w:b w:val="0"/>
                <w:sz w:val="18"/>
              </w:rPr>
              <w:t>Gerçek şematik sayfası ve kart yerleşimi eksik.</w:t>
            </w:r>
          </w:p>
        </w:tc>
      </w:tr>
      <w:tr>
        <w:tc>
          <w:tcPr>
            <w:tcW w:type="dxa" w:w="510"/>
          </w:tcPr>
          <w:p>
            <w:pPr>
              <w:spacing w:after="40" w:before="40"/>
            </w:pPr>
            <w:r/>
            <w:r>
              <w:rPr>
                <w:rFonts w:ascii="Calibri" w:hAnsi="Calibri"/>
                <w:b w:val="0"/>
                <w:sz w:val="18"/>
              </w:rPr>
              <w:t>3</w:t>
            </w:r>
          </w:p>
        </w:tc>
        <w:tc>
          <w:tcPr>
            <w:tcW w:type="dxa" w:w="2835"/>
          </w:tcPr>
          <w:p>
            <w:pPr>
              <w:spacing w:after="40" w:before="40"/>
            </w:pPr>
            <w:r/>
            <w:r>
              <w:rPr>
                <w:rFonts w:ascii="Calibri" w:hAnsi="Calibri"/>
                <w:b w:val="0"/>
                <w:sz w:val="18"/>
              </w:rPr>
              <w:t>Yazılım mimarisi</w:t>
            </w:r>
          </w:p>
          <w:p>
            <w:pPr>
              <w:spacing w:after="40" w:before="0"/>
            </w:pPr>
            <w:r>
              <w:rPr>
                <w:rFonts w:ascii="Calibri" w:hAnsi="Calibri"/>
                <w:b w:val="0"/>
                <w:sz w:val="18"/>
              </w:rPr>
              <w:t>(MCU kaynak kodu, çalışma mantığı,</w:t>
            </w:r>
          </w:p>
          <w:p>
            <w:pPr>
              <w:spacing w:after="40" w:before="0"/>
            </w:pPr>
            <w:r>
              <w:rPr>
                <w:rFonts w:ascii="Calibri" w:hAnsi="Calibri"/>
                <w:b w:val="0"/>
                <w:sz w:val="18"/>
              </w:rPr>
              <w:t>akış diyagramı, frontend)</w:t>
            </w:r>
          </w:p>
        </w:tc>
        <w:tc>
          <w:tcPr>
            <w:tcW w:type="dxa" w:w="1077"/>
          </w:tcPr>
          <w:p>
            <w:pPr>
              <w:spacing w:after="40" w:before="40"/>
            </w:pPr>
            <w:r/>
            <w:r>
              <w:rPr>
                <w:rFonts w:ascii="Calibri" w:hAnsi="Calibri"/>
                <w:b w:val="0"/>
                <w:sz w:val="18"/>
              </w:rPr>
              <w:t>TAMAM</w:t>
            </w:r>
          </w:p>
        </w:tc>
        <w:tc>
          <w:tcPr>
            <w:tcW w:type="dxa" w:w="4876"/>
          </w:tcPr>
          <w:p>
            <w:pPr>
              <w:spacing w:after="40" w:before="40"/>
            </w:pPr>
            <w:r/>
            <w:r>
              <w:rPr>
                <w:rFonts w:ascii="Calibri" w:hAnsi="Calibri"/>
                <w:b w:val="0"/>
                <w:sz w:val="18"/>
              </w:rPr>
              <w:t>C99 firmware + akış diyagramı + frontend kaynağı var.</w:t>
            </w:r>
          </w:p>
          <w:p>
            <w:pPr>
              <w:spacing w:after="40" w:before="0"/>
            </w:pPr>
            <w:r>
              <w:rPr>
                <w:rFonts w:ascii="Calibri" w:hAnsi="Calibri"/>
                <w:b w:val="0"/>
                <w:sz w:val="18"/>
              </w:rPr>
              <w:t>STM32 hedef derlemesi (arm-none-eabi) doğrulanmadı.</w:t>
            </w:r>
          </w:p>
        </w:tc>
      </w:tr>
      <w:tr>
        <w:tc>
          <w:tcPr>
            <w:tcW w:type="dxa" w:w="510"/>
            <w:shd w:val="clear" w:fill="EEF3F7"/>
          </w:tcPr>
          <w:p>
            <w:pPr>
              <w:spacing w:after="40" w:before="40"/>
            </w:pPr>
            <w:r/>
            <w:r>
              <w:rPr>
                <w:rFonts w:ascii="Calibri" w:hAnsi="Calibri"/>
                <w:b w:val="0"/>
                <w:sz w:val="18"/>
              </w:rPr>
              <w:t>4</w:t>
            </w:r>
          </w:p>
        </w:tc>
        <w:tc>
          <w:tcPr>
            <w:tcW w:type="dxa" w:w="2835"/>
            <w:shd w:val="clear" w:fill="EEF3F7"/>
          </w:tcPr>
          <w:p>
            <w:pPr>
              <w:spacing w:after="40" w:before="40"/>
            </w:pPr>
            <w:r/>
            <w:r>
              <w:rPr>
                <w:rFonts w:ascii="Calibri" w:hAnsi="Calibri"/>
                <w:b w:val="0"/>
                <w:sz w:val="18"/>
              </w:rPr>
              <w:t>Monitoring (merkezî toplama ve izleme)</w:t>
            </w:r>
          </w:p>
        </w:tc>
        <w:tc>
          <w:tcPr>
            <w:tcW w:type="dxa" w:w="1077"/>
            <w:shd w:val="clear" w:fill="EEF3F7"/>
          </w:tcPr>
          <w:p>
            <w:pPr>
              <w:spacing w:after="40" w:before="40"/>
            </w:pPr>
            <w:r/>
            <w:r>
              <w:rPr>
                <w:rFonts w:ascii="Calibri" w:hAnsi="Calibri"/>
                <w:b w:val="0"/>
                <w:sz w:val="18"/>
              </w:rPr>
              <w:t>TAMAM</w:t>
            </w:r>
          </w:p>
        </w:tc>
        <w:tc>
          <w:tcPr>
            <w:tcW w:type="dxa" w:w="4876"/>
            <w:shd w:val="clear" w:fill="EEF3F7"/>
          </w:tcPr>
          <w:p>
            <w:pPr>
              <w:spacing w:after="40" w:before="40"/>
            </w:pPr>
            <w:r/>
            <w:r>
              <w:rPr>
                <w:rFonts w:ascii="Calibri" w:hAnsi="Calibri"/>
                <w:b w:val="0"/>
                <w:sz w:val="18"/>
              </w:rPr>
              <w:t>Dijital ikiz, alarm konsolu, kanıt ve bastırma ekranları</w:t>
            </w:r>
          </w:p>
          <w:p>
            <w:pPr>
              <w:spacing w:after="40" w:before="0"/>
            </w:pPr>
            <w:r>
              <w:rPr>
                <w:rFonts w:ascii="Calibri" w:hAnsi="Calibri"/>
                <w:b w:val="0"/>
                <w:sz w:val="18"/>
              </w:rPr>
              <w:t>çalışıyor. Mobil/saha görünümü yok.</w:t>
            </w:r>
          </w:p>
        </w:tc>
      </w:tr>
      <w:tr>
        <w:tc>
          <w:tcPr>
            <w:tcW w:type="dxa" w:w="510"/>
          </w:tcPr>
          <w:p>
            <w:pPr>
              <w:spacing w:after="40" w:before="40"/>
            </w:pPr>
            <w:r/>
            <w:r>
              <w:rPr>
                <w:rFonts w:ascii="Calibri" w:hAnsi="Calibri"/>
                <w:b w:val="0"/>
                <w:sz w:val="18"/>
              </w:rPr>
              <w:t>4a</w:t>
            </w:r>
          </w:p>
        </w:tc>
        <w:tc>
          <w:tcPr>
            <w:tcW w:type="dxa" w:w="2835"/>
          </w:tcPr>
          <w:p>
            <w:pPr>
              <w:spacing w:after="40" w:before="40"/>
            </w:pPr>
            <w:r/>
            <w:r>
              <w:rPr>
                <w:rFonts w:ascii="Calibri" w:hAnsi="Calibri"/>
                <w:b w:val="0"/>
                <w:sz w:val="18"/>
              </w:rPr>
              <w:t>SCADA entegrasyonu — Modbus haritalama</w:t>
            </w:r>
          </w:p>
        </w:tc>
        <w:tc>
          <w:tcPr>
            <w:tcW w:type="dxa" w:w="1077"/>
          </w:tcPr>
          <w:p>
            <w:pPr>
              <w:spacing w:after="40" w:before="40"/>
            </w:pPr>
            <w:r/>
            <w:r>
              <w:rPr>
                <w:rFonts w:ascii="Calibri" w:hAnsi="Calibri"/>
                <w:b w:val="0"/>
                <w:sz w:val="18"/>
              </w:rPr>
              <w:t>TAMAM</w:t>
            </w:r>
          </w:p>
        </w:tc>
        <w:tc>
          <w:tcPr>
            <w:tcW w:type="dxa" w:w="4876"/>
          </w:tcPr>
          <w:p>
            <w:pPr>
              <w:spacing w:after="40" w:before="40"/>
            </w:pPr>
            <w:r/>
            <w:r>
              <w:rPr>
                <w:rFonts w:ascii="Calibri" w:hAnsi="Calibri"/>
                <w:b w:val="0"/>
                <w:sz w:val="18"/>
              </w:rPr>
              <w:t>Modbus TCP slave + ICD v2.0.0. IEC 60870-5-104 nokta</w:t>
            </w:r>
          </w:p>
          <w:p>
            <w:pPr>
              <w:spacing w:after="40" w:before="0"/>
            </w:pPr>
            <w:r>
              <w:rPr>
                <w:rFonts w:ascii="Calibri" w:hAnsi="Calibri"/>
                <w:b w:val="0"/>
                <w:sz w:val="18"/>
              </w:rPr>
              <w:t>listesi yazıldı, sunucu kurulmadı.</w:t>
            </w:r>
          </w:p>
        </w:tc>
      </w:tr>
      <w:tr>
        <w:tc>
          <w:tcPr>
            <w:tcW w:type="dxa" w:w="510"/>
            <w:shd w:val="clear" w:fill="EEF3F7"/>
          </w:tcPr>
          <w:p>
            <w:pPr>
              <w:spacing w:after="40" w:before="40"/>
            </w:pPr>
            <w:r/>
            <w:r>
              <w:rPr>
                <w:rFonts w:ascii="Calibri" w:hAnsi="Calibri"/>
                <w:b w:val="0"/>
                <w:sz w:val="18"/>
              </w:rPr>
              <w:t>4b</w:t>
            </w:r>
          </w:p>
        </w:tc>
        <w:tc>
          <w:tcPr>
            <w:tcW w:type="dxa" w:w="2835"/>
            <w:shd w:val="clear" w:fill="EEF3F7"/>
          </w:tcPr>
          <w:p>
            <w:pPr>
              <w:spacing w:after="40" w:before="40"/>
            </w:pPr>
            <w:r/>
            <w:r>
              <w:rPr>
                <w:rFonts w:ascii="Calibri" w:hAnsi="Calibri"/>
                <w:b w:val="0"/>
                <w:sz w:val="18"/>
              </w:rPr>
              <w:t>On-premise altyapı (Public Cloud yok)</w:t>
            </w:r>
          </w:p>
        </w:tc>
        <w:tc>
          <w:tcPr>
            <w:tcW w:type="dxa" w:w="1077"/>
            <w:shd w:val="clear" w:fill="EEF3F7"/>
          </w:tcPr>
          <w:p>
            <w:pPr>
              <w:spacing w:after="40" w:before="40"/>
            </w:pPr>
            <w:r/>
            <w:r>
              <w:rPr>
                <w:rFonts w:ascii="Calibri" w:hAnsi="Calibri"/>
                <w:b w:val="0"/>
                <w:sz w:val="18"/>
              </w:rPr>
              <w:t>TAMAM</w:t>
            </w:r>
          </w:p>
        </w:tc>
        <w:tc>
          <w:tcPr>
            <w:tcW w:type="dxa" w:w="4876"/>
            <w:shd w:val="clear" w:fill="EEF3F7"/>
          </w:tcPr>
          <w:p>
            <w:pPr>
              <w:spacing w:after="40" w:before="40"/>
            </w:pPr>
            <w:r/>
            <w:r>
              <w:rPr>
                <w:rFonts w:ascii="Calibri" w:hAnsi="Calibri"/>
                <w:b w:val="0"/>
                <w:sz w:val="18"/>
              </w:rPr>
              <w:t>Tamamı yerelde çalışıyor, dış servis çağrısı yok.</w:t>
            </w:r>
          </w:p>
          <w:p>
            <w:pPr>
              <w:spacing w:after="40" w:before="0"/>
            </w:pPr>
            <w:r>
              <w:rPr>
                <w:rFonts w:ascii="Calibri" w:hAnsi="Calibri"/>
                <w:b w:val="0"/>
                <w:sz w:val="18"/>
              </w:rPr>
              <w:t>Compose dosyası sertleştirilmedi.</w:t>
            </w:r>
          </w:p>
        </w:tc>
      </w:tr>
      <w:tr>
        <w:tc>
          <w:tcPr>
            <w:tcW w:type="dxa" w:w="510"/>
          </w:tcPr>
          <w:p>
            <w:pPr>
              <w:spacing w:after="40" w:before="40"/>
            </w:pPr>
            <w:r/>
            <w:r>
              <w:rPr>
                <w:rFonts w:ascii="Calibri" w:hAnsi="Calibri"/>
                <w:b w:val="0"/>
                <w:sz w:val="18"/>
              </w:rPr>
              <w:t>4c</w:t>
            </w:r>
          </w:p>
        </w:tc>
        <w:tc>
          <w:tcPr>
            <w:tcW w:type="dxa" w:w="2835"/>
          </w:tcPr>
          <w:p>
            <w:pPr>
              <w:spacing w:after="40" w:before="40"/>
            </w:pPr>
            <w:r/>
            <w:r>
              <w:rPr>
                <w:rFonts w:ascii="Calibri" w:hAnsi="Calibri"/>
                <w:b w:val="0"/>
                <w:sz w:val="18"/>
              </w:rPr>
              <w:t>SMS / WhatsApp alarm mekanizması</w:t>
            </w:r>
          </w:p>
        </w:tc>
        <w:tc>
          <w:tcPr>
            <w:tcW w:type="dxa" w:w="1077"/>
          </w:tcPr>
          <w:p>
            <w:pPr>
              <w:spacing w:after="40" w:before="40"/>
            </w:pPr>
            <w:r/>
            <w:r>
              <w:rPr>
                <w:rFonts w:ascii="Calibri" w:hAnsi="Calibri"/>
                <w:b w:val="0"/>
                <w:sz w:val="18"/>
              </w:rPr>
              <w:t>KISMEN</w:t>
            </w:r>
          </w:p>
        </w:tc>
        <w:tc>
          <w:tcPr>
            <w:tcW w:type="dxa" w:w="4876"/>
          </w:tcPr>
          <w:p>
            <w:pPr>
              <w:spacing w:after="40" w:before="40"/>
            </w:pPr>
            <w:r/>
            <w:r>
              <w:rPr>
                <w:rFonts w:ascii="Calibri" w:hAnsi="Calibri"/>
                <w:b w:val="0"/>
                <w:sz w:val="18"/>
              </w:rPr>
              <w:t>SMS ve sesli arama simüle ediliyor, transkript üretiliyor.</w:t>
            </w:r>
          </w:p>
          <w:p>
            <w:pPr>
              <w:spacing w:after="40" w:before="0"/>
            </w:pPr>
            <w:r>
              <w:rPr>
                <w:rFonts w:ascii="Calibri" w:hAnsi="Calibri"/>
                <w:b w:val="0"/>
                <w:sz w:val="18"/>
              </w:rPr>
              <w:t>Gerçek bir kanaldan tek bir mesaj bile gitmedi.</w:t>
            </w:r>
          </w:p>
        </w:tc>
      </w:tr>
      <w:tr>
        <w:tc>
          <w:tcPr>
            <w:tcW w:type="dxa" w:w="510"/>
            <w:shd w:val="clear" w:fill="EEF3F7"/>
          </w:tcPr>
          <w:p>
            <w:pPr>
              <w:spacing w:after="40" w:before="40"/>
            </w:pPr>
            <w:r/>
            <w:r>
              <w:rPr>
                <w:rFonts w:ascii="Calibri" w:hAnsi="Calibri"/>
                <w:b w:val="0"/>
                <w:sz w:val="18"/>
              </w:rPr>
              <w:t>5</w:t>
            </w:r>
          </w:p>
        </w:tc>
        <w:tc>
          <w:tcPr>
            <w:tcW w:type="dxa" w:w="2835"/>
            <w:shd w:val="clear" w:fill="EEF3F7"/>
          </w:tcPr>
          <w:p>
            <w:pPr>
              <w:spacing w:after="40" w:before="40"/>
            </w:pPr>
            <w:r/>
            <w:r>
              <w:rPr>
                <w:rFonts w:ascii="Calibri" w:hAnsi="Calibri"/>
                <w:b w:val="0"/>
                <w:sz w:val="18"/>
              </w:rPr>
              <w:t>Ölçeklenebilirlik — en az 100 modül</w:t>
            </w:r>
          </w:p>
        </w:tc>
        <w:tc>
          <w:tcPr>
            <w:tcW w:type="dxa" w:w="1077"/>
            <w:shd w:val="clear" w:fill="EEF3F7"/>
          </w:tcPr>
          <w:p>
            <w:pPr>
              <w:spacing w:after="40" w:before="40"/>
            </w:pPr>
            <w:r/>
            <w:r>
              <w:rPr>
                <w:rFonts w:ascii="Calibri" w:hAnsi="Calibri"/>
                <w:b w:val="0"/>
                <w:sz w:val="18"/>
              </w:rPr>
              <w:t>TAMAM</w:t>
            </w:r>
          </w:p>
        </w:tc>
        <w:tc>
          <w:tcPr>
            <w:tcW w:type="dxa" w:w="4876"/>
            <w:shd w:val="clear" w:fill="EEF3F7"/>
          </w:tcPr>
          <w:p>
            <w:pPr>
              <w:spacing w:after="40" w:before="40"/>
            </w:pPr>
            <w:r/>
            <w:r>
              <w:rPr>
                <w:rFonts w:ascii="Calibri" w:hAnsi="Calibri"/>
                <w:b w:val="0"/>
                <w:sz w:val="18"/>
              </w:rPr>
              <w:t>112 pano ile ölçüldü ve raporlandı.</w:t>
            </w:r>
          </w:p>
          <w:p>
            <w:pPr>
              <w:spacing w:after="40" w:before="0"/>
            </w:pPr>
            <w:r>
              <w:rPr>
                <w:rFonts w:ascii="Calibri" w:hAnsi="Calibri"/>
                <w:b w:val="0"/>
                <w:sz w:val="18"/>
              </w:rPr>
              <w:t>1000 pano yük testi ve kaynak ölçümü yapılmadı.</w:t>
            </w:r>
          </w:p>
        </w:tc>
      </w:tr>
      <w:tr>
        <w:tc>
          <w:tcPr>
            <w:tcW w:type="dxa" w:w="510"/>
          </w:tcPr>
          <w:p>
            <w:pPr>
              <w:spacing w:after="40" w:before="40"/>
            </w:pPr>
            <w:r/>
            <w:r>
              <w:rPr>
                <w:rFonts w:ascii="Calibri" w:hAnsi="Calibri"/>
                <w:b w:val="0"/>
                <w:sz w:val="18"/>
              </w:rPr>
              <w:t>6</w:t>
            </w:r>
          </w:p>
        </w:tc>
        <w:tc>
          <w:tcPr>
            <w:tcW w:type="dxa" w:w="2835"/>
          </w:tcPr>
          <w:p>
            <w:pPr>
              <w:spacing w:after="40" w:before="40"/>
            </w:pPr>
            <w:r/>
            <w:r>
              <w:rPr>
                <w:rFonts w:ascii="Calibri" w:hAnsi="Calibri"/>
                <w:b w:val="0"/>
                <w:sz w:val="18"/>
              </w:rPr>
              <w:t>On-premise / özel altyapı yaklaşımı</w:t>
            </w:r>
          </w:p>
        </w:tc>
        <w:tc>
          <w:tcPr>
            <w:tcW w:type="dxa" w:w="1077"/>
          </w:tcPr>
          <w:p>
            <w:pPr>
              <w:spacing w:after="40" w:before="40"/>
            </w:pPr>
            <w:r/>
            <w:r>
              <w:rPr>
                <w:rFonts w:ascii="Calibri" w:hAnsi="Calibri"/>
                <w:b w:val="0"/>
                <w:sz w:val="18"/>
              </w:rPr>
              <w:t>TAMAM</w:t>
            </w:r>
          </w:p>
        </w:tc>
        <w:tc>
          <w:tcPr>
            <w:tcW w:type="dxa" w:w="4876"/>
          </w:tcPr>
          <w:p>
            <w:pPr>
              <w:spacing w:after="40" w:before="40"/>
            </w:pPr>
            <w:r/>
            <w:r>
              <w:rPr>
                <w:rFonts w:ascii="Calibri" w:hAnsi="Calibri"/>
                <w:b w:val="0"/>
                <w:sz w:val="18"/>
              </w:rPr>
              <w:t>Public cloud bağımlılığı yok.</w:t>
            </w:r>
          </w:p>
          <w:p>
            <w:pPr>
              <w:spacing w:after="40" w:before="0"/>
            </w:pPr>
            <w:r>
              <w:rPr>
                <w:rFonts w:ascii="Calibri" w:hAnsi="Calibri"/>
                <w:b w:val="0"/>
                <w:sz w:val="18"/>
              </w:rPr>
              <w:t>mTLS ve broker ACL yorum satırında duruyor.</w:t>
            </w:r>
          </w:p>
        </w:tc>
      </w:tr>
      <w:tr>
        <w:tc>
          <w:tcPr>
            <w:tcW w:type="dxa" w:w="510"/>
            <w:shd w:val="clear" w:fill="EEF3F7"/>
          </w:tcPr>
          <w:p>
            <w:pPr>
              <w:spacing w:after="40" w:before="40"/>
            </w:pPr>
            <w:r/>
            <w:r>
              <w:rPr>
                <w:rFonts w:ascii="Calibri" w:hAnsi="Calibri"/>
                <w:b w:val="0"/>
                <w:sz w:val="18"/>
              </w:rPr>
              <w:t>7</w:t>
            </w:r>
          </w:p>
        </w:tc>
        <w:tc>
          <w:tcPr>
            <w:tcW w:type="dxa" w:w="2835"/>
            <w:shd w:val="clear" w:fill="EEF3F7"/>
          </w:tcPr>
          <w:p>
            <w:pPr>
              <w:spacing w:after="40" w:before="40"/>
            </w:pPr>
            <w:r/>
            <w:r>
              <w:rPr>
                <w:rFonts w:ascii="Calibri" w:hAnsi="Calibri"/>
                <w:b w:val="0"/>
                <w:sz w:val="18"/>
              </w:rPr>
              <w:t>Alarm ve acil bildirim mekanizması</w:t>
            </w:r>
          </w:p>
        </w:tc>
        <w:tc>
          <w:tcPr>
            <w:tcW w:type="dxa" w:w="1077"/>
            <w:shd w:val="clear" w:fill="EEF3F7"/>
          </w:tcPr>
          <w:p>
            <w:pPr>
              <w:spacing w:after="40" w:before="40"/>
            </w:pPr>
            <w:r/>
            <w:r>
              <w:rPr>
                <w:rFonts w:ascii="Calibri" w:hAnsi="Calibri"/>
                <w:b w:val="0"/>
                <w:sz w:val="18"/>
              </w:rPr>
              <w:t>KISMEN</w:t>
            </w:r>
          </w:p>
        </w:tc>
        <w:tc>
          <w:tcPr>
            <w:tcW w:type="dxa" w:w="4876"/>
            <w:shd w:val="clear" w:fill="EEF3F7"/>
          </w:tcPr>
          <w:p>
            <w:pPr>
              <w:spacing w:after="40" w:before="40"/>
            </w:pPr>
            <w:r/>
            <w:r>
              <w:rPr>
                <w:rFonts w:ascii="Calibri" w:hAnsi="Calibri"/>
                <w:b w:val="0"/>
                <w:sz w:val="18"/>
              </w:rPr>
              <w:t>Eskalasyon merdiveni, kimliklendirilmiş onay, fırtına</w:t>
            </w:r>
          </w:p>
          <w:p>
            <w:pPr>
              <w:spacing w:after="40" w:before="0"/>
            </w:pPr>
            <w:r>
              <w:rPr>
                <w:rFonts w:ascii="Calibri" w:hAnsi="Calibri"/>
                <w:b w:val="0"/>
                <w:sz w:val="18"/>
              </w:rPr>
              <w:t>sınırı kodlandı. Gerçek gönderim yok.</w:t>
            </w:r>
          </w:p>
        </w:tc>
      </w:tr>
      <w:tr>
        <w:tc>
          <w:tcPr>
            <w:tcW w:type="dxa" w:w="510"/>
          </w:tcPr>
          <w:p>
            <w:pPr>
              <w:spacing w:after="40" w:before="40"/>
            </w:pPr>
            <w:r/>
            <w:r>
              <w:rPr>
                <w:rFonts w:ascii="Calibri" w:hAnsi="Calibri"/>
                <w:b w:val="0"/>
                <w:sz w:val="18"/>
              </w:rPr>
              <w:t>D</w:t>
            </w:r>
          </w:p>
        </w:tc>
        <w:tc>
          <w:tcPr>
            <w:tcW w:type="dxa" w:w="2835"/>
          </w:tcPr>
          <w:p>
            <w:pPr>
              <w:spacing w:after="40" w:before="40"/>
            </w:pPr>
            <w:r/>
            <w:r>
              <w:rPr>
                <w:rFonts w:ascii="Calibri" w:hAnsi="Calibri"/>
                <w:b w:val="0"/>
                <w:sz w:val="18"/>
              </w:rPr>
              <w:t>Demo: uçtan uca akış, normal/anormal senaryolar,</w:t>
            </w:r>
          </w:p>
          <w:p>
            <w:pPr>
              <w:spacing w:after="40" w:before="0"/>
            </w:pPr>
            <w:r>
              <w:rPr>
                <w:rFonts w:ascii="Calibri" w:hAnsi="Calibri"/>
                <w:b w:val="0"/>
                <w:sz w:val="18"/>
              </w:rPr>
              <w:t>mimari, saha uygulaması</w:t>
            </w:r>
          </w:p>
        </w:tc>
        <w:tc>
          <w:tcPr>
            <w:tcW w:type="dxa" w:w="1077"/>
          </w:tcPr>
          <w:p>
            <w:pPr>
              <w:spacing w:after="40" w:before="40"/>
            </w:pPr>
            <w:r/>
            <w:r>
              <w:rPr>
                <w:rFonts w:ascii="Calibri" w:hAnsi="Calibri"/>
                <w:b w:val="0"/>
                <w:sz w:val="18"/>
              </w:rPr>
              <w:t>KISMEN</w:t>
            </w:r>
          </w:p>
        </w:tc>
        <w:tc>
          <w:tcPr>
            <w:tcW w:type="dxa" w:w="4876"/>
          </w:tcPr>
          <w:p>
            <w:pPr>
              <w:spacing w:after="40" w:before="40"/>
            </w:pPr>
            <w:r/>
            <w:r>
              <w:rPr>
                <w:rFonts w:ascii="Calibri" w:hAnsi="Calibri"/>
                <w:b w:val="0"/>
                <w:sz w:val="18"/>
              </w:rPr>
              <w:t>Senaryo metni yazıldı (docs/08).</w:t>
            </w:r>
          </w:p>
          <w:p>
            <w:pPr>
              <w:spacing w:after="40" w:before="0"/>
            </w:pPr>
            <w:r>
              <w:rPr>
                <w:rFonts w:ascii="Calibri" w:hAnsi="Calibri"/>
                <w:b w:val="0"/>
                <w:sz w:val="18"/>
              </w:rPr>
              <w:t>Provası yapılmadı, video ve slayt yok.</w:t>
            </w:r>
          </w:p>
        </w:tc>
      </w:tr>
    </w:tbl>
    <w:p>
      <w:pPr>
        <w:spacing w:after="80" w:before="0"/>
      </w:pPr>
    </w:p>
    <w:p>
      <w:pPr>
        <w:pStyle w:val="Heading2"/>
      </w:pPr>
      <w:r>
        <w:t>1.1 Değerlendirme kriterleri ve bugünkü gücümüz</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08"/>
            <w:shd w:val="clear" w:fill="0F2E4C"/>
          </w:tcPr>
          <w:p>
            <w:pPr>
              <w:spacing w:after="40" w:before="40"/>
            </w:pPr>
            <w:r/>
            <w:r>
              <w:rPr>
                <w:rFonts w:ascii="Calibri" w:hAnsi="Calibri"/>
                <w:b/>
                <w:color w:val="FFFFFF"/>
                <w:sz w:val="18"/>
              </w:rPr>
              <w:t>Kriter</w:t>
            </w:r>
          </w:p>
        </w:tc>
        <w:tc>
          <w:tcPr>
            <w:tcW w:type="dxa" w:w="1361"/>
            <w:shd w:val="clear" w:fill="0F2E4C"/>
          </w:tcPr>
          <w:p>
            <w:pPr>
              <w:spacing w:after="40" w:before="40"/>
            </w:pPr>
            <w:r/>
            <w:r>
              <w:rPr>
                <w:rFonts w:ascii="Calibri" w:hAnsi="Calibri"/>
                <w:b/>
                <w:color w:val="FFFFFF"/>
                <w:sz w:val="18"/>
              </w:rPr>
              <w:t>Güçlü müyüz?</w:t>
            </w:r>
          </w:p>
        </w:tc>
        <w:tc>
          <w:tcPr>
            <w:tcW w:type="dxa" w:w="5329"/>
            <w:shd w:val="clear" w:fill="0F2E4C"/>
          </w:tcPr>
          <w:p>
            <w:pPr>
              <w:spacing w:after="40" w:before="40"/>
            </w:pPr>
            <w:r/>
            <w:r>
              <w:rPr>
                <w:rFonts w:ascii="Calibri" w:hAnsi="Calibri"/>
                <w:b/>
                <w:color w:val="FFFFFF"/>
                <w:sz w:val="18"/>
              </w:rPr>
              <w:t>Neden / ne yapılmalı</w:t>
            </w:r>
          </w:p>
        </w:tc>
      </w:tr>
      <w:tr>
        <w:tc>
          <w:tcPr>
            <w:tcW w:type="dxa" w:w="2608"/>
          </w:tcPr>
          <w:p>
            <w:pPr>
              <w:spacing w:after="40" w:before="40"/>
            </w:pPr>
            <w:r/>
            <w:r>
              <w:rPr>
                <w:rFonts w:ascii="Calibri" w:hAnsi="Calibri"/>
                <w:b w:val="0"/>
                <w:sz w:val="18"/>
              </w:rPr>
              <w:t>Problemin doğru anlaşılması</w:t>
            </w:r>
          </w:p>
        </w:tc>
        <w:tc>
          <w:tcPr>
            <w:tcW w:type="dxa" w:w="1361"/>
          </w:tcPr>
          <w:p>
            <w:pPr>
              <w:spacing w:after="40" w:before="40"/>
            </w:pPr>
            <w:r/>
            <w:r>
              <w:rPr>
                <w:rFonts w:ascii="Calibri" w:hAnsi="Calibri"/>
                <w:b w:val="0"/>
                <w:sz w:val="18"/>
              </w:rPr>
              <w:t>ÇOK GÜÇLÜ</w:t>
            </w:r>
          </w:p>
        </w:tc>
        <w:tc>
          <w:tcPr>
            <w:tcW w:type="dxa" w:w="5329"/>
          </w:tcPr>
          <w:p>
            <w:pPr>
              <w:spacing w:after="40" w:before="40"/>
            </w:pPr>
            <w:r/>
            <w:r>
              <w:rPr>
                <w:rFonts w:ascii="Calibri" w:hAnsi="Calibri"/>
                <w:b w:val="0"/>
                <w:sz w:val="18"/>
              </w:rPr>
              <w:t>θ metriği problemin kendisinden türetilmiş; sabit eşiğin neden</w:t>
            </w:r>
          </w:p>
          <w:p>
            <w:pPr>
              <w:spacing w:after="40" w:before="0"/>
            </w:pPr>
            <w:r>
              <w:rPr>
                <w:rFonts w:ascii="Calibri" w:hAnsi="Calibri"/>
                <w:b w:val="0"/>
                <w:sz w:val="18"/>
              </w:rPr>
              <w:t>çalışmadığı sayıyla gösteriliyor.</w:t>
            </w:r>
          </w:p>
        </w:tc>
      </w:tr>
      <w:tr>
        <w:tc>
          <w:tcPr>
            <w:tcW w:type="dxa" w:w="2608"/>
            <w:shd w:val="clear" w:fill="EEF3F7"/>
          </w:tcPr>
          <w:p>
            <w:pPr>
              <w:spacing w:after="40" w:before="40"/>
            </w:pPr>
            <w:r/>
            <w:r>
              <w:rPr>
                <w:rFonts w:ascii="Calibri" w:hAnsi="Calibri"/>
                <w:b w:val="0"/>
                <w:sz w:val="18"/>
              </w:rPr>
              <w:t>Anomali ve risk tespitinin başarısı</w:t>
            </w:r>
          </w:p>
        </w:tc>
        <w:tc>
          <w:tcPr>
            <w:tcW w:type="dxa" w:w="1361"/>
            <w:shd w:val="clear" w:fill="EEF3F7"/>
          </w:tcPr>
          <w:p>
            <w:pPr>
              <w:spacing w:after="40" w:before="40"/>
            </w:pPr>
            <w:r/>
            <w:r>
              <w:rPr>
                <w:rFonts w:ascii="Calibri" w:hAnsi="Calibri"/>
                <w:b w:val="0"/>
                <w:sz w:val="18"/>
              </w:rPr>
              <w:t>GÜÇLÜ</w:t>
            </w:r>
          </w:p>
        </w:tc>
        <w:tc>
          <w:tcPr>
            <w:tcW w:type="dxa" w:w="5329"/>
            <w:shd w:val="clear" w:fill="EEF3F7"/>
          </w:tcPr>
          <w:p>
            <w:pPr>
              <w:spacing w:after="40" w:before="40"/>
            </w:pPr>
            <w:r/>
            <w:r>
              <w:rPr>
                <w:rFonts w:ascii="Calibri" w:hAnsi="Calibri"/>
                <w:b w:val="0"/>
                <w:sz w:val="18"/>
              </w:rPr>
              <w:t>RLS + CUSUM + değişim noktası + 3/5 debounce. Yanlış alarm</w:t>
            </w:r>
          </w:p>
          <w:p>
            <w:pPr>
              <w:spacing w:after="40" w:before="0"/>
            </w:pPr>
            <w:r>
              <w:rPr>
                <w:rFonts w:ascii="Calibri" w:hAnsi="Calibri"/>
                <w:b w:val="0"/>
                <w:sz w:val="18"/>
              </w:rPr>
              <w:t>aritmetiği analitik olarak savunuluyor. Doğruluk matrisi sunulmalı.</w:t>
            </w:r>
          </w:p>
        </w:tc>
      </w:tr>
      <w:tr>
        <w:tc>
          <w:tcPr>
            <w:tcW w:type="dxa" w:w="2608"/>
          </w:tcPr>
          <w:p>
            <w:pPr>
              <w:spacing w:after="40" w:before="40"/>
            </w:pPr>
            <w:r/>
            <w:r>
              <w:rPr>
                <w:rFonts w:ascii="Calibri" w:hAnsi="Calibri"/>
                <w:b w:val="0"/>
                <w:sz w:val="18"/>
              </w:rPr>
              <w:t>Saha koşullarında uygulanabilirlik</w:t>
            </w:r>
          </w:p>
        </w:tc>
        <w:tc>
          <w:tcPr>
            <w:tcW w:type="dxa" w:w="1361"/>
          </w:tcPr>
          <w:p>
            <w:pPr>
              <w:spacing w:after="40" w:before="40"/>
            </w:pPr>
            <w:r/>
            <w:r>
              <w:rPr>
                <w:rFonts w:ascii="Calibri" w:hAnsi="Calibri"/>
                <w:b w:val="0"/>
                <w:sz w:val="18"/>
              </w:rPr>
              <w:t>ORTA</w:t>
            </w:r>
          </w:p>
        </w:tc>
        <w:tc>
          <w:tcPr>
            <w:tcW w:type="dxa" w:w="5329"/>
          </w:tcPr>
          <w:p>
            <w:pPr>
              <w:spacing w:after="40" w:before="40"/>
            </w:pPr>
            <w:r/>
            <w:r>
              <w:rPr>
                <w:rFonts w:ascii="Calibri" w:hAnsi="Calibri"/>
                <w:b w:val="0"/>
                <w:sz w:val="18"/>
              </w:rPr>
              <w:t>Saha uygulama belgesi güçlü; fiziksel modül görseli ve</w:t>
            </w:r>
          </w:p>
          <w:p>
            <w:pPr>
              <w:spacing w:after="40" w:before="0"/>
            </w:pPr>
            <w:r>
              <w:rPr>
                <w:rFonts w:ascii="Calibri" w:hAnsi="Calibri"/>
                <w:b w:val="0"/>
                <w:sz w:val="18"/>
              </w:rPr>
              <w:t>montaj kanıtı eksik. En büyük açık bu.</w:t>
            </w:r>
          </w:p>
        </w:tc>
      </w:tr>
      <w:tr>
        <w:tc>
          <w:tcPr>
            <w:tcW w:type="dxa" w:w="2608"/>
            <w:shd w:val="clear" w:fill="EEF3F7"/>
          </w:tcPr>
          <w:p>
            <w:pPr>
              <w:spacing w:after="40" w:before="40"/>
            </w:pPr>
            <w:r/>
            <w:r>
              <w:rPr>
                <w:rFonts w:ascii="Calibri" w:hAnsi="Calibri"/>
                <w:b w:val="0"/>
                <w:sz w:val="18"/>
              </w:rPr>
              <w:t>Uçtan uca sistem yaklaşımı</w:t>
            </w:r>
          </w:p>
        </w:tc>
        <w:tc>
          <w:tcPr>
            <w:tcW w:type="dxa" w:w="1361"/>
            <w:shd w:val="clear" w:fill="EEF3F7"/>
          </w:tcPr>
          <w:p>
            <w:pPr>
              <w:spacing w:after="40" w:before="40"/>
            </w:pPr>
            <w:r/>
            <w:r>
              <w:rPr>
                <w:rFonts w:ascii="Calibri" w:hAnsi="Calibri"/>
                <w:b w:val="0"/>
                <w:sz w:val="18"/>
              </w:rPr>
              <w:t>ÇOK GÜÇLÜ</w:t>
            </w:r>
          </w:p>
        </w:tc>
        <w:tc>
          <w:tcPr>
            <w:tcW w:type="dxa" w:w="5329"/>
            <w:shd w:val="clear" w:fill="EEF3F7"/>
          </w:tcPr>
          <w:p>
            <w:pPr>
              <w:spacing w:after="40" w:before="40"/>
            </w:pPr>
            <w:r/>
            <w:r>
              <w:rPr>
                <w:rFonts w:ascii="Calibri" w:hAnsi="Calibri"/>
                <w:b w:val="0"/>
                <w:sz w:val="18"/>
              </w:rPr>
              <w:t>Sensörden SCADA register'ına kadar tek zincir çalışıyor.</w:t>
            </w:r>
          </w:p>
        </w:tc>
      </w:tr>
      <w:tr>
        <w:tc>
          <w:tcPr>
            <w:tcW w:type="dxa" w:w="2608"/>
          </w:tcPr>
          <w:p>
            <w:pPr>
              <w:spacing w:after="40" w:before="40"/>
            </w:pPr>
            <w:r/>
            <w:r>
              <w:rPr>
                <w:rFonts w:ascii="Calibri" w:hAnsi="Calibri"/>
                <w:b w:val="0"/>
                <w:sz w:val="18"/>
              </w:rPr>
              <w:t>Mevcut operasyon sistemleriyle entegrasyon</w:t>
            </w:r>
          </w:p>
        </w:tc>
        <w:tc>
          <w:tcPr>
            <w:tcW w:type="dxa" w:w="1361"/>
          </w:tcPr>
          <w:p>
            <w:pPr>
              <w:spacing w:after="40" w:before="40"/>
            </w:pPr>
            <w:r/>
            <w:r>
              <w:rPr>
                <w:rFonts w:ascii="Calibri" w:hAnsi="Calibri"/>
                <w:b w:val="0"/>
                <w:sz w:val="18"/>
              </w:rPr>
              <w:t>GÜÇLÜ</w:t>
            </w:r>
          </w:p>
        </w:tc>
        <w:tc>
          <w:tcPr>
            <w:tcW w:type="dxa" w:w="5329"/>
          </w:tcPr>
          <w:p>
            <w:pPr>
              <w:spacing w:after="40" w:before="40"/>
            </w:pPr>
            <w:r/>
            <w:r>
              <w:rPr>
                <w:rFonts w:ascii="Calibri" w:hAnsi="Calibri"/>
                <w:b w:val="0"/>
                <w:sz w:val="18"/>
              </w:rPr>
              <w:t>Modbus haritası hazır. IEC 104 eklenirse tartışmasız olur.</w:t>
            </w:r>
          </w:p>
        </w:tc>
      </w:tr>
      <w:tr>
        <w:tc>
          <w:tcPr>
            <w:tcW w:type="dxa" w:w="2608"/>
            <w:shd w:val="clear" w:fill="EEF3F7"/>
          </w:tcPr>
          <w:p>
            <w:pPr>
              <w:spacing w:after="40" w:before="40"/>
            </w:pPr>
            <w:r/>
            <w:r>
              <w:rPr>
                <w:rFonts w:ascii="Calibri" w:hAnsi="Calibri"/>
                <w:b w:val="0"/>
                <w:sz w:val="18"/>
              </w:rPr>
              <w:t>Ölçeklenebilirlik</w:t>
            </w:r>
          </w:p>
        </w:tc>
        <w:tc>
          <w:tcPr>
            <w:tcW w:type="dxa" w:w="1361"/>
            <w:shd w:val="clear" w:fill="EEF3F7"/>
          </w:tcPr>
          <w:p>
            <w:pPr>
              <w:spacing w:after="40" w:before="40"/>
            </w:pPr>
            <w:r/>
            <w:r>
              <w:rPr>
                <w:rFonts w:ascii="Calibri" w:hAnsi="Calibri"/>
                <w:b w:val="0"/>
                <w:sz w:val="18"/>
              </w:rPr>
              <w:t>GÜÇLÜ</w:t>
            </w:r>
          </w:p>
        </w:tc>
        <w:tc>
          <w:tcPr>
            <w:tcW w:type="dxa" w:w="5329"/>
            <w:shd w:val="clear" w:fill="EEF3F7"/>
          </w:tcPr>
          <w:p>
            <w:pPr>
              <w:spacing w:after="40" w:before="40"/>
            </w:pPr>
            <w:r/>
            <w:r>
              <w:rPr>
                <w:rFonts w:ascii="Calibri" w:hAnsi="Calibri"/>
                <w:b w:val="0"/>
                <w:sz w:val="18"/>
              </w:rPr>
              <w:t>112 pano ölçüldü; 1000 pano testi bunu kanıta çevirir.</w:t>
            </w:r>
          </w:p>
        </w:tc>
      </w:tr>
      <w:tr>
        <w:tc>
          <w:tcPr>
            <w:tcW w:type="dxa" w:w="2608"/>
          </w:tcPr>
          <w:p>
            <w:pPr>
              <w:spacing w:after="40" w:before="40"/>
            </w:pPr>
            <w:r/>
            <w:r>
              <w:rPr>
                <w:rFonts w:ascii="Calibri" w:hAnsi="Calibri"/>
                <w:b w:val="0"/>
                <w:sz w:val="18"/>
              </w:rPr>
              <w:t>Kullanıcı / operasyon deneyimi</w:t>
            </w:r>
          </w:p>
        </w:tc>
        <w:tc>
          <w:tcPr>
            <w:tcW w:type="dxa" w:w="1361"/>
          </w:tcPr>
          <w:p>
            <w:pPr>
              <w:spacing w:after="40" w:before="40"/>
            </w:pPr>
            <w:r/>
            <w:r>
              <w:rPr>
                <w:rFonts w:ascii="Calibri" w:hAnsi="Calibri"/>
                <w:b w:val="0"/>
                <w:sz w:val="18"/>
              </w:rPr>
              <w:t>ORTA</w:t>
            </w:r>
          </w:p>
        </w:tc>
        <w:tc>
          <w:tcPr>
            <w:tcW w:type="dxa" w:w="5329"/>
          </w:tcPr>
          <w:p>
            <w:pPr>
              <w:spacing w:after="40" w:before="40"/>
            </w:pPr>
            <w:r/>
            <w:r>
              <w:rPr>
                <w:rFonts w:ascii="Calibri" w:hAnsi="Calibri"/>
                <w:b w:val="0"/>
                <w:sz w:val="18"/>
              </w:rPr>
              <w:t>Ekranlar var ama saha ekibi için mobil akış ve iş emri kartı yok.</w:t>
            </w:r>
          </w:p>
        </w:tc>
      </w:tr>
      <w:tr>
        <w:tc>
          <w:tcPr>
            <w:tcW w:type="dxa" w:w="2608"/>
            <w:shd w:val="clear" w:fill="EEF3F7"/>
          </w:tcPr>
          <w:p>
            <w:pPr>
              <w:spacing w:after="40" w:before="40"/>
            </w:pPr>
            <w:r/>
            <w:r>
              <w:rPr>
                <w:rFonts w:ascii="Calibri" w:hAnsi="Calibri"/>
                <w:b w:val="0"/>
                <w:sz w:val="18"/>
              </w:rPr>
              <w:t>Maliyet ve fayda</w:t>
            </w:r>
          </w:p>
        </w:tc>
        <w:tc>
          <w:tcPr>
            <w:tcW w:type="dxa" w:w="1361"/>
            <w:shd w:val="clear" w:fill="EEF3F7"/>
          </w:tcPr>
          <w:p>
            <w:pPr>
              <w:spacing w:after="40" w:before="40"/>
            </w:pPr>
            <w:r/>
            <w:r>
              <w:rPr>
                <w:rFonts w:ascii="Calibri" w:hAnsi="Calibri"/>
                <w:b w:val="0"/>
                <w:sz w:val="18"/>
              </w:rPr>
              <w:t>GÜÇLÜ</w:t>
            </w:r>
          </w:p>
        </w:tc>
        <w:tc>
          <w:tcPr>
            <w:tcW w:type="dxa" w:w="5329"/>
            <w:shd w:val="clear" w:fill="EEF3F7"/>
          </w:tcPr>
          <w:p>
            <w:pPr>
              <w:spacing w:after="40" w:before="40"/>
            </w:pPr>
            <w:r/>
            <w:r>
              <w:rPr>
                <w:rFonts w:ascii="Calibri" w:hAnsi="Calibri"/>
                <w:b w:val="0"/>
                <w:sz w:val="18"/>
              </w:rPr>
              <w:t>Maliyet-fayda belgesi hazır; BOM fiyatları tazelenmeli.</w:t>
            </w:r>
          </w:p>
        </w:tc>
      </w:tr>
      <w:tr>
        <w:tc>
          <w:tcPr>
            <w:tcW w:type="dxa" w:w="2608"/>
          </w:tcPr>
          <w:p>
            <w:pPr>
              <w:spacing w:after="40" w:before="40"/>
            </w:pPr>
            <w:r/>
            <w:r>
              <w:rPr>
                <w:rFonts w:ascii="Calibri" w:hAnsi="Calibri"/>
                <w:b w:val="0"/>
                <w:sz w:val="18"/>
              </w:rPr>
              <w:t>Yenilikçilik</w:t>
            </w:r>
          </w:p>
        </w:tc>
        <w:tc>
          <w:tcPr>
            <w:tcW w:type="dxa" w:w="1361"/>
          </w:tcPr>
          <w:p>
            <w:pPr>
              <w:spacing w:after="40" w:before="40"/>
            </w:pPr>
            <w:r/>
            <w:r>
              <w:rPr>
                <w:rFonts w:ascii="Calibri" w:hAnsi="Calibri"/>
                <w:b w:val="0"/>
                <w:sz w:val="18"/>
              </w:rPr>
              <w:t>GÜÇLÜ</w:t>
            </w:r>
          </w:p>
        </w:tc>
        <w:tc>
          <w:tcPr>
            <w:tcW w:type="dxa" w:w="5329"/>
          </w:tcPr>
          <w:p>
            <w:pPr>
              <w:spacing w:after="40" w:before="40"/>
            </w:pPr>
            <w:r/>
            <w:r>
              <w:rPr>
                <w:rFonts w:ascii="Calibri" w:hAnsi="Calibri"/>
                <w:b w:val="0"/>
                <w:sz w:val="18"/>
              </w:rPr>
              <w:t>θ normalizasyonu, bastırma katmanı ve “neden alarm vermedim”</w:t>
            </w:r>
          </w:p>
          <w:p>
            <w:pPr>
              <w:spacing w:after="40" w:before="0"/>
            </w:pPr>
            <w:r>
              <w:rPr>
                <w:rFonts w:ascii="Calibri" w:hAnsi="Calibri"/>
                <w:b w:val="0"/>
                <w:sz w:val="18"/>
              </w:rPr>
              <w:t>ekranı ayırt edici. Sunumda öne çıkarılmalı.</w:t>
            </w:r>
          </w:p>
        </w:tc>
      </w:tr>
    </w:tbl>
    <w:p>
      <w:pPr>
        <w:spacing w:after="80" w:before="0"/>
      </w:pPr>
    </w:p>
    <w:p>
      <w:r>
        <w:br w:type="page"/>
      </w:r>
    </w:p>
    <w:p>
      <w:pPr>
        <w:pStyle w:val="Heading1"/>
      </w:pPr>
      <w:r>
        <w:t>2. Bugüne kadar yapılanlar</w:t>
      </w:r>
    </w:p>
    <w:p>
      <w:pPr>
        <w:pStyle w:val="Heading2"/>
      </w:pPr>
      <w:r>
        <w:t>2.1 Ölçüm ve tespit katmanı</w:t>
      </w:r>
    </w:p>
    <w:p>
      <w:pPr>
        <w:pStyle w:val="ListBullet"/>
        <w:spacing w:after="40"/>
        <w:ind w:left="397"/>
      </w:pPr>
      <w:r>
        <w:rPr>
          <w:sz w:val="21"/>
        </w:rPr>
        <w:t>θ kestirimi: kardeş medyanına göre fark, anma akımına normalize; özyinelemeli en küçük kareler (RLS) ile ısıl gecikme çözülüyor.</w:t>
      </w:r>
    </w:p>
    <w:p>
      <w:pPr>
        <w:pStyle w:val="ListBullet"/>
        <w:spacing w:after="40"/>
        <w:ind w:left="397"/>
      </w:pPr>
      <w:r>
        <w:rPr>
          <w:sz w:val="21"/>
        </w:rPr>
        <w:t>Sürüklenme tespiti: günlük medyanlar üzerinde CUSUM, değişim noktası kestirimi ve eğim; haftalar önceden haber verme yolu budur.</w:t>
      </w:r>
    </w:p>
    <w:p>
      <w:pPr>
        <w:pStyle w:val="ListBullet"/>
        <w:spacing w:after="40"/>
        <w:ind w:left="397"/>
      </w:pPr>
      <w:r>
        <w:rPr>
          <w:sz w:val="21"/>
        </w:rPr>
        <w:t>Mutlak güvenlik limitleri ilk dakikadan itibaren açık: 110 °C KRİTİK, 130 °C ACİL — öğrenme haftasında bile.</w:t>
      </w:r>
    </w:p>
    <w:p>
      <w:pPr>
        <w:pStyle w:val="ListBullet"/>
        <w:spacing w:after="40"/>
        <w:ind w:left="397"/>
      </w:pPr>
      <w:r>
        <w:rPr>
          <w:sz w:val="21"/>
        </w:rPr>
        <w:t>Nötr için ayrı kural (H3): K_N = ΔT/I² kendi taban çizgisine göre oranlanır; harmonik yüklenme ile gevşek nötr ayrılır.</w:t>
      </w:r>
    </w:p>
    <w:p>
      <w:pPr>
        <w:pStyle w:val="ListBullet"/>
        <w:spacing w:after="40"/>
        <w:ind w:left="397"/>
      </w:pPr>
      <w:r>
        <w:rPr>
          <w:sz w:val="21"/>
        </w:rPr>
        <w:t>Yoğuşma: duvar sıcaklığı modeli, çiy noktası ve yoğuşma marjı; ıslanma süresi biriktiriliyor.</w:t>
      </w:r>
    </w:p>
    <w:p>
      <w:pPr>
        <w:pStyle w:val="ListBullet"/>
        <w:spacing w:after="40"/>
        <w:ind w:left="397"/>
      </w:pPr>
      <w:r>
        <w:rPr>
          <w:sz w:val="21"/>
        </w:rPr>
        <w:t>Kısmi deşarj kanalı: faz çözünürlüklü histogram ve sınıflandırıcı; AG'de tek başına ekip yönlendirmediği açıkça yazılı.</w:t>
      </w:r>
    </w:p>
    <w:p>
      <w:pPr>
        <w:pStyle w:val="ListBullet"/>
        <w:spacing w:after="40"/>
        <w:ind w:left="397"/>
      </w:pPr>
      <w:r>
        <w:rPr>
          <w:sz w:val="21"/>
        </w:rPr>
        <w:t>Ark koruma bütünlüğü: ABB TVOC-2 register'ları okunuyor; dedektör arızası, otokontrol gecikmesi ve aktif açma ayrı ayrı raporlanıyor.</w:t>
      </w:r>
    </w:p>
    <w:p>
      <w:pPr>
        <w:pStyle w:val="Heading2"/>
      </w:pPr>
      <w:r>
        <w:t>2.2 Kural, alarm ve bildirim katmanı</w:t>
      </w:r>
    </w:p>
    <w:p>
      <w:pPr>
        <w:pStyle w:val="ListBullet"/>
        <w:spacing w:after="40"/>
        <w:ind w:left="397"/>
      </w:pPr>
      <w:r>
        <w:rPr>
          <w:sz w:val="21"/>
        </w:rPr>
        <w:t>Sabit sıra: bastırma → füzyon → alarm. Açıklanabilen kanıt hiç olasılığa girmiyor.</w:t>
      </w:r>
    </w:p>
    <w:p>
      <w:pPr>
        <w:pStyle w:val="ListBullet"/>
        <w:spacing w:after="40"/>
        <w:ind w:left="397"/>
      </w:pPr>
      <w:r>
        <w:rPr>
          <w:sz w:val="21"/>
        </w:rPr>
        <w:t>Bastırma gerekçeleri Türkçe, sayılarıyla ve zaman damgasıyla saklanıyor; “78 °C okudun, neden söylemedin?” sorusunun cevabı ekranda hazır.</w:t>
      </w:r>
    </w:p>
    <w:p>
      <w:pPr>
        <w:pStyle w:val="ListBullet"/>
        <w:spacing w:after="40"/>
        <w:ind w:left="397"/>
      </w:pPr>
      <w:r>
        <w:rPr>
          <w:sz w:val="21"/>
        </w:rPr>
        <w:t>Alarm hijyeni: 3/5 günlük debounce, %40 ölü bant, 7 günlük kendiliğinden kapanma, iki kanal ailesi şartı, fırtına sınırı.</w:t>
      </w:r>
    </w:p>
    <w:p>
      <w:pPr>
        <w:pStyle w:val="ListBullet"/>
        <w:spacing w:after="40"/>
        <w:ind w:left="397"/>
      </w:pPr>
      <w:r>
        <w:rPr>
          <w:sz w:val="21"/>
        </w:rPr>
        <w:t>Eskalasyon merdiveni ve kimliklendirilmiş onay: tahmin edilemeyen 4 haneli token, kişi + olay eşleşmesi.</w:t>
      </w:r>
    </w:p>
    <w:p>
      <w:pPr>
        <w:pStyle w:val="ListBullet"/>
        <w:spacing w:after="40"/>
        <w:ind w:left="397"/>
      </w:pPr>
      <w:r>
        <w:rPr>
          <w:sz w:val="21"/>
        </w:rPr>
        <w:t>Üç faz gerilim THD artışı artık kesin şebeke olayı değil, şebeke olayı ADAYI olarak sınıflandırılıyor; ısıl bulguyu tek başına silmiyor.</w:t>
      </w:r>
    </w:p>
    <w:p>
      <w:pPr>
        <w:pStyle w:val="Heading2"/>
      </w:pPr>
      <w:r>
        <w:t>2.3 Taşıma, depolama ve SCADA</w:t>
      </w:r>
    </w:p>
    <w:p>
      <w:pPr>
        <w:pStyle w:val="ListBullet"/>
        <w:spacing w:after="40"/>
        <w:ind w:left="397"/>
      </w:pPr>
      <w:r>
        <w:rPr>
          <w:sz w:val="21"/>
        </w:rPr>
        <w:t>Süreç içi bus ve MQTT sürücüsü aynı arayüz arkasında; tek ortam değişkeniyle geçiş.</w:t>
      </w:r>
    </w:p>
    <w:p>
      <w:pPr>
        <w:pStyle w:val="ListBullet"/>
        <w:spacing w:after="40"/>
        <w:ind w:left="397"/>
      </w:pPr>
      <w:r>
        <w:rPr>
          <w:sz w:val="21"/>
        </w:rPr>
        <w:t>QoS 1 store-and-forward: PUBACK gelmeden mesaj tamamlanmış sayılmıyor, yeniden başlatmada onaysız kuyruk geri yükleniyor.</w:t>
      </w:r>
    </w:p>
    <w:p>
      <w:pPr>
        <w:pStyle w:val="ListBullet"/>
        <w:spacing w:after="40"/>
        <w:ind w:left="397"/>
      </w:pPr>
      <w:r>
        <w:rPr>
          <w:sz w:val="21"/>
        </w:rPr>
        <w:t>Tekrarlanan veya eski zarf canlı durumu geri almıyor; sıra numarası su damgası yalnız ileri gidiyor.</w:t>
      </w:r>
    </w:p>
    <w:p>
      <w:pPr>
        <w:pStyle w:val="ListBullet"/>
        <w:spacing w:after="40"/>
        <w:ind w:left="397"/>
      </w:pPr>
      <w:r>
        <w:rPr>
          <w:sz w:val="21"/>
        </w:rPr>
        <w:t>Cihaz yayın aralığı sözleşmede taşınıyor (dev.period_s); tazelik pencereleri sunucuda sabit değil, cihazın ilan ettiği kadanstan türetiliyor.</w:t>
      </w:r>
    </w:p>
    <w:p>
      <w:pPr>
        <w:pStyle w:val="ListBullet"/>
        <w:spacing w:after="40"/>
        <w:ind w:left="397"/>
      </w:pPr>
      <w:r>
        <w:rPr>
          <w:sz w:val="21"/>
        </w:rPr>
        <w:t>Modbus TCP slave: yalnız okuma, yazma istisna ile reddediliyor; register haritası ICD belgesinden üretiliyor.</w:t>
      </w:r>
    </w:p>
    <w:p>
      <w:pPr>
        <w:pStyle w:val="Heading2"/>
      </w:pPr>
      <w:r>
        <w:t>2.4 Simülasyon, arayüz ve belgeler</w:t>
      </w:r>
    </w:p>
    <w:p>
      <w:pPr>
        <w:pStyle w:val="ListBullet"/>
        <w:spacing w:after="40"/>
        <w:ind w:left="397"/>
      </w:pPr>
      <w:r>
        <w:rPr>
          <w:sz w:val="21"/>
        </w:rPr>
        <w:t>Fizikten türetilmiş dijital ikiz: yük profili, ısıl model, 17 arıza senaryosu, TVOC-2 ve MPR-53CS register sunucuları, PRPD üreteci.</w:t>
      </w:r>
    </w:p>
    <w:p>
      <w:pPr>
        <w:pStyle w:val="ListBullet"/>
        <w:spacing w:after="40"/>
        <w:ind w:left="397"/>
      </w:pPr>
      <w:r>
        <w:rPr>
          <w:sz w:val="21"/>
        </w:rPr>
        <w:t>Arayüz: filo haritası, dijital ikiz, alarm konsolu, kanıt ekranı, bastırma ekranı, PRPD ve SCADA görünümü.</w:t>
      </w:r>
    </w:p>
    <w:p>
      <w:pPr>
        <w:pStyle w:val="ListBullet"/>
        <w:spacing w:after="40"/>
        <w:ind w:left="397"/>
      </w:pPr>
      <w:r>
        <w:rPr>
          <w:sz w:val="21"/>
        </w:rPr>
        <w:t>C99 uç düğüm firmware'i: float yok, malloc yok; uyarlanabilir kadans (900/60/10 s), histerezis, enerji bütçesi, OTA durum makinesi. Ana bilgisayarda derleniyor ve öz testi sıfır hatayla geçiyor.</w:t>
      </w:r>
    </w:p>
    <w:p>
      <w:pPr>
        <w:pStyle w:val="ListBullet"/>
        <w:spacing w:after="40"/>
        <w:ind w:left="397"/>
      </w:pPr>
      <w:r>
        <w:rPr>
          <w:sz w:val="21"/>
        </w:rPr>
        <w:t>11 teknik belge: mimari, donanım, elektronik, anomali tespiti, saha uygulaması, ölçeklenebilirlik, maliyet-fayda, demo senaryosu, veri analizi, OG hücre konsepti, açık sorular.</w:t>
      </w:r>
    </w:p>
    <w:p>
      <w:pPr>
        <w:pStyle w:val="Heading2"/>
      </w:pPr>
      <w:r>
        <w:t>2.5 Son turda kapatılan gerçek hatalar</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061"/>
            <w:shd w:val="clear" w:fill="0F2E4C"/>
          </w:tcPr>
          <w:p>
            <w:pPr>
              <w:spacing w:after="40" w:before="40"/>
            </w:pPr>
            <w:r/>
            <w:r>
              <w:rPr>
                <w:rFonts w:ascii="Calibri" w:hAnsi="Calibri"/>
                <w:b/>
                <w:color w:val="FFFFFF"/>
                <w:sz w:val="18"/>
              </w:rPr>
              <w:t>Hata</w:t>
            </w:r>
          </w:p>
        </w:tc>
        <w:tc>
          <w:tcPr>
            <w:tcW w:type="dxa" w:w="3175"/>
            <w:shd w:val="clear" w:fill="0F2E4C"/>
          </w:tcPr>
          <w:p>
            <w:pPr>
              <w:spacing w:after="40" w:before="40"/>
            </w:pPr>
            <w:r/>
            <w:r>
              <w:rPr>
                <w:rFonts w:ascii="Calibri" w:hAnsi="Calibri"/>
                <w:b/>
                <w:color w:val="FFFFFF"/>
                <w:sz w:val="18"/>
              </w:rPr>
              <w:t>Sonucu</w:t>
            </w:r>
          </w:p>
        </w:tc>
        <w:tc>
          <w:tcPr>
            <w:tcW w:type="dxa" w:w="3061"/>
            <w:shd w:val="clear" w:fill="0F2E4C"/>
          </w:tcPr>
          <w:p>
            <w:pPr>
              <w:spacing w:after="40" w:before="40"/>
            </w:pPr>
            <w:r/>
            <w:r>
              <w:rPr>
                <w:rFonts w:ascii="Calibri" w:hAnsi="Calibri"/>
                <w:b/>
                <w:color w:val="FFFFFF"/>
                <w:sz w:val="18"/>
              </w:rPr>
              <w:t>Şimdi</w:t>
            </w:r>
          </w:p>
        </w:tc>
      </w:tr>
      <w:tr>
        <w:tc>
          <w:tcPr>
            <w:tcW w:type="dxa" w:w="3061"/>
          </w:tcPr>
          <w:p>
            <w:pPr>
              <w:spacing w:after="40" w:before="40"/>
            </w:pPr>
            <w:r/>
            <w:r>
              <w:rPr>
                <w:rFonts w:ascii="Calibri" w:hAnsi="Calibri"/>
                <w:b w:val="0"/>
                <w:sz w:val="18"/>
              </w:rPr>
              <w:t>Füzyon, dedektörün kararını anlık θ ile eziyordu</w:t>
            </w:r>
          </w:p>
        </w:tc>
        <w:tc>
          <w:tcPr>
            <w:tcW w:type="dxa" w:w="3175"/>
          </w:tcPr>
          <w:p>
            <w:pPr>
              <w:spacing w:after="40" w:before="40"/>
            </w:pPr>
            <w:r/>
            <w:r>
              <w:rPr>
                <w:rFonts w:ascii="Calibri" w:hAnsi="Calibri"/>
                <w:b w:val="0"/>
                <w:sz w:val="18"/>
              </w:rPr>
              <w:t>Alarm konsolu ile pano ekranı aynı bağlantı için farklı seviye gösterebiliyordu</w:t>
            </w:r>
          </w:p>
        </w:tc>
        <w:tc>
          <w:tcPr>
            <w:tcW w:type="dxa" w:w="3061"/>
          </w:tcPr>
          <w:p>
            <w:pPr>
              <w:spacing w:after="40" w:before="40"/>
            </w:pPr>
            <w:r/>
            <w:r>
              <w:rPr>
                <w:rFonts w:ascii="Calibri" w:hAnsi="Calibri"/>
                <w:b w:val="0"/>
                <w:sz w:val="18"/>
              </w:rPr>
              <w:t>Tek karar mercii; mutlak limitler üstte kalıyor</w:t>
            </w:r>
          </w:p>
        </w:tc>
      </w:tr>
      <w:tr>
        <w:tc>
          <w:tcPr>
            <w:tcW w:type="dxa" w:w="3061"/>
            <w:shd w:val="clear" w:fill="EEF3F7"/>
          </w:tcPr>
          <w:p>
            <w:pPr>
              <w:spacing w:after="40" w:before="40"/>
            </w:pPr>
            <w:r/>
            <w:r>
              <w:rPr>
                <w:rFonts w:ascii="Calibri" w:hAnsi="Calibri"/>
                <w:b w:val="0"/>
                <w:sz w:val="18"/>
              </w:rPr>
              <w:t>Pano yükü 2312 A yerine 3250 A'ya bölünüyordu</w:t>
            </w:r>
          </w:p>
        </w:tc>
        <w:tc>
          <w:tcPr>
            <w:tcW w:type="dxa" w:w="3175"/>
            <w:shd w:val="clear" w:fill="EEF3F7"/>
          </w:tcPr>
          <w:p>
            <w:pPr>
              <w:spacing w:after="40" w:before="40"/>
            </w:pPr>
            <w:r/>
            <w:r>
              <w:rPr>
                <w:rFonts w:ascii="Calibri" w:hAnsi="Calibri"/>
                <w:b w:val="0"/>
                <w:sz w:val="18"/>
              </w:rPr>
              <w:t>Üç faz tam yükteyken pano %71 yüklü görünüyordu</w:t>
            </w:r>
          </w:p>
        </w:tc>
        <w:tc>
          <w:tcPr>
            <w:tcW w:type="dxa" w:w="3061"/>
            <w:shd w:val="clear" w:fill="EEF3F7"/>
          </w:tcPr>
          <w:p>
            <w:pPr>
              <w:spacing w:after="40" w:before="40"/>
            </w:pPr>
            <w:r/>
            <w:r>
              <w:rPr>
                <w:rFonts w:ascii="Calibri" w:hAnsi="Calibri"/>
                <w:b w:val="0"/>
                <w:sz w:val="18"/>
              </w:rPr>
              <w:t>Bara ve fider ölçekleri ayrı alanlar</w:t>
            </w:r>
          </w:p>
        </w:tc>
      </w:tr>
      <w:tr>
        <w:tc>
          <w:tcPr>
            <w:tcW w:type="dxa" w:w="3061"/>
          </w:tcPr>
          <w:p>
            <w:pPr>
              <w:spacing w:after="40" w:before="40"/>
            </w:pPr>
            <w:r/>
            <w:r>
              <w:rPr>
                <w:rFonts w:ascii="Calibri" w:hAnsi="Calibri"/>
                <w:b w:val="0"/>
                <w:sz w:val="18"/>
              </w:rPr>
              <w:t>Paho 2.x ReasonCode TypeError</w:t>
            </w:r>
          </w:p>
        </w:tc>
        <w:tc>
          <w:tcPr>
            <w:tcW w:type="dxa" w:w="3175"/>
          </w:tcPr>
          <w:p>
            <w:pPr>
              <w:spacing w:after="40" w:before="40"/>
            </w:pPr>
            <w:r/>
            <w:r>
              <w:rPr>
                <w:rFonts w:ascii="Calibri" w:hAnsi="Calibri"/>
                <w:b w:val="0"/>
                <w:sz w:val="18"/>
              </w:rPr>
              <w:t>Gerçek broker'a bağlanma yolunda çökme</w:t>
            </w:r>
          </w:p>
        </w:tc>
        <w:tc>
          <w:tcPr>
            <w:tcW w:type="dxa" w:w="3061"/>
          </w:tcPr>
          <w:p>
            <w:pPr>
              <w:spacing w:after="40" w:before="40"/>
            </w:pPr>
            <w:r/>
            <w:r>
              <w:rPr>
                <w:rFonts w:ascii="Calibri" w:hAnsi="Calibri"/>
                <w:b w:val="0"/>
                <w:sz w:val="18"/>
              </w:rPr>
              <w:t>Düzeltildi, regresyon testi var</w:t>
            </w:r>
          </w:p>
        </w:tc>
      </w:tr>
      <w:tr>
        <w:tc>
          <w:tcPr>
            <w:tcW w:type="dxa" w:w="3061"/>
            <w:shd w:val="clear" w:fill="EEF3F7"/>
          </w:tcPr>
          <w:p>
            <w:pPr>
              <w:spacing w:after="40" w:before="40"/>
            </w:pPr>
            <w:r/>
            <w:r>
              <w:rPr>
                <w:rFonts w:ascii="Calibri" w:hAnsi="Calibri"/>
                <w:b w:val="0"/>
                <w:sz w:val="18"/>
              </w:rPr>
              <w:t>PUBACK beklenmeden tampon boşaltılıyordu</w:t>
            </w:r>
          </w:p>
        </w:tc>
        <w:tc>
          <w:tcPr>
            <w:tcW w:type="dxa" w:w="3175"/>
            <w:shd w:val="clear" w:fill="EEF3F7"/>
          </w:tcPr>
          <w:p>
            <w:pPr>
              <w:spacing w:after="40" w:before="40"/>
            </w:pPr>
            <w:r/>
            <w:r>
              <w:rPr>
                <w:rFonts w:ascii="Calibri" w:hAnsi="Calibri"/>
                <w:b w:val="0"/>
                <w:sz w:val="18"/>
              </w:rPr>
              <w:t>Kopan bağlantıda sessiz veri kaybı</w:t>
            </w:r>
          </w:p>
        </w:tc>
        <w:tc>
          <w:tcPr>
            <w:tcW w:type="dxa" w:w="3061"/>
            <w:shd w:val="clear" w:fill="EEF3F7"/>
          </w:tcPr>
          <w:p>
            <w:pPr>
              <w:spacing w:after="40" w:before="40"/>
            </w:pPr>
            <w:r/>
            <w:r>
              <w:rPr>
                <w:rFonts w:ascii="Calibri" w:hAnsi="Calibri"/>
                <w:b w:val="0"/>
                <w:sz w:val="18"/>
              </w:rPr>
              <w:t>Makbuz tabanlı; outbox SQLite'ta kalıcı</w:t>
            </w:r>
          </w:p>
        </w:tc>
      </w:tr>
      <w:tr>
        <w:tc>
          <w:tcPr>
            <w:tcW w:type="dxa" w:w="3061"/>
          </w:tcPr>
          <w:p>
            <w:pPr>
              <w:spacing w:after="40" w:before="40"/>
            </w:pPr>
            <w:r/>
            <w:r>
              <w:rPr>
                <w:rFonts w:ascii="Calibri" w:hAnsi="Calibri"/>
                <w:b w:val="0"/>
                <w:sz w:val="18"/>
              </w:rPr>
              <w:t>Tekrarlanan mesaj eski değeri geri getiriyordu</w:t>
            </w:r>
          </w:p>
        </w:tc>
        <w:tc>
          <w:tcPr>
            <w:tcW w:type="dxa" w:w="3175"/>
          </w:tcPr>
          <w:p>
            <w:pPr>
              <w:spacing w:after="40" w:before="40"/>
            </w:pPr>
            <w:r/>
            <w:r>
              <w:rPr>
                <w:rFonts w:ascii="Calibri" w:hAnsi="Calibri"/>
                <w:b w:val="0"/>
                <w:sz w:val="18"/>
              </w:rPr>
              <w:t>Canlı akım 200 A'dan 100 A'ya düşebiliyordu</w:t>
            </w:r>
          </w:p>
        </w:tc>
        <w:tc>
          <w:tcPr>
            <w:tcW w:type="dxa" w:w="3061"/>
          </w:tcPr>
          <w:p>
            <w:pPr>
              <w:spacing w:after="40" w:before="40"/>
            </w:pPr>
            <w:r/>
            <w:r>
              <w:rPr>
                <w:rFonts w:ascii="Calibri" w:hAnsi="Calibri"/>
                <w:b w:val="0"/>
                <w:sz w:val="18"/>
              </w:rPr>
              <w:t>Duplicate düşürülüyor ve sayılıyor</w:t>
            </w:r>
          </w:p>
        </w:tc>
      </w:tr>
      <w:tr>
        <w:tc>
          <w:tcPr>
            <w:tcW w:type="dxa" w:w="3061"/>
            <w:shd w:val="clear" w:fill="EEF3F7"/>
          </w:tcPr>
          <w:p>
            <w:pPr>
              <w:spacing w:after="40" w:before="40"/>
            </w:pPr>
            <w:r/>
            <w:r>
              <w:rPr>
                <w:rFonts w:ascii="Calibri" w:hAnsi="Calibri"/>
                <w:b w:val="0"/>
                <w:sz w:val="18"/>
              </w:rPr>
              <w:t>15 dakikalık firmware kadansı 3 dakikalık sunucu eşiğiyle çelişiyordu</w:t>
            </w:r>
          </w:p>
        </w:tc>
        <w:tc>
          <w:tcPr>
            <w:tcW w:type="dxa" w:w="3175"/>
            <w:shd w:val="clear" w:fill="EEF3F7"/>
          </w:tcPr>
          <w:p>
            <w:pPr>
              <w:spacing w:after="40" w:before="40"/>
            </w:pPr>
            <w:r/>
            <w:r>
              <w:rPr>
                <w:rFonts w:ascii="Calibri" w:hAnsi="Calibri"/>
                <w:b w:val="0"/>
                <w:sz w:val="18"/>
              </w:rPr>
              <w:t>Sağlıklı düğüm 3. dakikada ölü ilan ediliyordu</w:t>
            </w:r>
          </w:p>
        </w:tc>
        <w:tc>
          <w:tcPr>
            <w:tcW w:type="dxa" w:w="3061"/>
            <w:shd w:val="clear" w:fill="EEF3F7"/>
          </w:tcPr>
          <w:p>
            <w:pPr>
              <w:spacing w:after="40" w:before="40"/>
            </w:pPr>
            <w:r/>
            <w:r>
              <w:rPr>
                <w:rFonts w:ascii="Calibri" w:hAnsi="Calibri"/>
                <w:b w:val="0"/>
                <w:sz w:val="18"/>
              </w:rPr>
              <w:t>Pencereler kadanstan türetiliyor</w:t>
            </w:r>
          </w:p>
        </w:tc>
      </w:tr>
      <w:tr>
        <w:tc>
          <w:tcPr>
            <w:tcW w:type="dxa" w:w="3061"/>
          </w:tcPr>
          <w:p>
            <w:pPr>
              <w:spacing w:after="40" w:before="40"/>
            </w:pPr>
            <w:r/>
            <w:r>
              <w:rPr>
                <w:rFonts w:ascii="Calibri" w:hAnsi="Calibri"/>
                <w:b w:val="0"/>
                <w:sz w:val="18"/>
              </w:rPr>
              <w:t>Geçmişten debounce penceresi kurulamıyordu</w:t>
            </w:r>
          </w:p>
        </w:tc>
        <w:tc>
          <w:tcPr>
            <w:tcW w:type="dxa" w:w="3175"/>
          </w:tcPr>
          <w:p>
            <w:pPr>
              <w:spacing w:after="40" w:before="40"/>
            </w:pPr>
            <w:r/>
            <w:r>
              <w:rPr>
                <w:rFonts w:ascii="Calibri" w:hAnsi="Calibri"/>
                <w:b w:val="0"/>
                <w:sz w:val="18"/>
              </w:rPr>
              <w:t>60 günlük kanıtı olan pano hiç olay açamıyordu</w:t>
            </w:r>
          </w:p>
        </w:tc>
        <w:tc>
          <w:tcPr>
            <w:tcW w:type="dxa" w:w="3061"/>
          </w:tcPr>
          <w:p>
            <w:pPr>
              <w:spacing w:after="40" w:before="40"/>
            </w:pPr>
            <w:r/>
            <w:r>
              <w:rPr>
                <w:rFonts w:ascii="Calibri" w:hAnsi="Calibri"/>
                <w:b w:val="0"/>
                <w:sz w:val="18"/>
              </w:rPr>
              <w:t>Sentinel düzeltildi, uçtan uca test yeşil</w:t>
            </w:r>
          </w:p>
        </w:tc>
      </w:tr>
      <w:tr>
        <w:tc>
          <w:tcPr>
            <w:tcW w:type="dxa" w:w="3061"/>
            <w:shd w:val="clear" w:fill="EEF3F7"/>
          </w:tcPr>
          <w:p>
            <w:pPr>
              <w:spacing w:after="40" w:before="40"/>
            </w:pPr>
            <w:r/>
            <w:r>
              <w:rPr>
                <w:rFonts w:ascii="Calibri" w:hAnsi="Calibri"/>
                <w:b w:val="0"/>
                <w:sz w:val="18"/>
              </w:rPr>
              <w:t>Negatif kontrol testi davranışı değil sözlüğü kontrol ediyordu</w:t>
            </w:r>
          </w:p>
        </w:tc>
        <w:tc>
          <w:tcPr>
            <w:tcW w:type="dxa" w:w="3175"/>
            <w:shd w:val="clear" w:fill="EEF3F7"/>
          </w:tcPr>
          <w:p>
            <w:pPr>
              <w:spacing w:after="40" w:before="40"/>
            </w:pPr>
            <w:r/>
            <w:r>
              <w:rPr>
                <w:rFonts w:ascii="Calibri" w:hAnsi="Calibri"/>
                <w:b w:val="0"/>
                <w:sz w:val="18"/>
              </w:rPr>
              <w:t>Dedektörü kapalı bir sürümde de geçerdi</w:t>
            </w:r>
          </w:p>
        </w:tc>
        <w:tc>
          <w:tcPr>
            <w:tcW w:type="dxa" w:w="3061"/>
            <w:shd w:val="clear" w:fill="EEF3F7"/>
          </w:tcPr>
          <w:p>
            <w:pPr>
              <w:spacing w:after="40" w:before="40"/>
            </w:pPr>
            <w:r/>
            <w:r>
              <w:rPr>
                <w:rFonts w:ascii="Calibri" w:hAnsi="Calibri"/>
                <w:b w:val="0"/>
                <w:sz w:val="18"/>
              </w:rPr>
              <w:t>7 senaryo gerçek boru hattından geçiyor</w:t>
            </w:r>
          </w:p>
        </w:tc>
      </w:tr>
    </w:tbl>
    <w:p>
      <w:pPr>
        <w:spacing w:after="80" w:before="0"/>
      </w:pPr>
    </w:p>
    <w:p>
      <w:r>
        <w:br w:type="page"/>
      </w:r>
    </w:p>
    <w:p>
      <w:pPr>
        <w:pStyle w:val="Heading1"/>
      </w:pPr>
      <w:r>
        <w:t>3. Geliştirilecekler</w:t>
      </w:r>
    </w:p>
    <w:p>
      <w:pPr>
        <w:spacing w:after="120" w:before="0"/>
      </w:pPr>
      <w:r>
        <w:rPr>
          <w:b w:val="0"/>
          <w:i w:val="0"/>
          <w:sz w:val="20"/>
        </w:rPr>
        <w:t>Öncelik, yarışma puanına etkisine göre verildi. P1 maddeleri kapanmazsa sunumda doğrudan soru gelir; P2 maddeleri farkı açar; P3 maddeleri vaktimiz kalırsa.</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8"/>
              </w:rPr>
              <w:t>Ö</w:t>
            </w:r>
          </w:p>
        </w:tc>
        <w:tc>
          <w:tcPr>
            <w:tcW w:type="dxa" w:w="2494"/>
            <w:shd w:val="clear" w:fill="0F2E4C"/>
          </w:tcPr>
          <w:p>
            <w:pPr>
              <w:spacing w:after="40" w:before="40"/>
            </w:pPr>
            <w:r/>
            <w:r>
              <w:rPr>
                <w:rFonts w:ascii="Calibri" w:hAnsi="Calibri"/>
                <w:b/>
                <w:color w:val="FFFFFF"/>
                <w:sz w:val="18"/>
              </w:rPr>
              <w:t>Konu</w:t>
            </w:r>
          </w:p>
        </w:tc>
        <w:tc>
          <w:tcPr>
            <w:tcW w:type="dxa" w:w="4592"/>
            <w:shd w:val="clear" w:fill="0F2E4C"/>
          </w:tcPr>
          <w:p>
            <w:pPr>
              <w:spacing w:after="40" w:before="40"/>
            </w:pPr>
            <w:r/>
            <w:r>
              <w:rPr>
                <w:rFonts w:ascii="Calibri" w:hAnsi="Calibri"/>
                <w:b/>
                <w:color w:val="FFFFFF"/>
                <w:sz w:val="18"/>
              </w:rPr>
              <w:t>Neden önemli</w:t>
            </w:r>
          </w:p>
        </w:tc>
        <w:tc>
          <w:tcPr>
            <w:tcW w:type="dxa" w:w="567"/>
            <w:shd w:val="clear" w:fill="0F2E4C"/>
          </w:tcPr>
          <w:p>
            <w:pPr>
              <w:spacing w:after="40" w:before="40"/>
            </w:pPr>
            <w:r/>
            <w:r>
              <w:rPr>
                <w:rFonts w:ascii="Calibri" w:hAnsi="Calibri"/>
                <w:b/>
                <w:color w:val="FFFFFF"/>
                <w:sz w:val="18"/>
              </w:rPr>
              <w:t>Kim</w:t>
            </w:r>
          </w:p>
        </w:tc>
      </w:tr>
      <w:tr>
        <w:tc>
          <w:tcPr>
            <w:tcW w:type="dxa" w:w="510"/>
          </w:tcPr>
          <w:p>
            <w:pPr>
              <w:spacing w:after="40" w:before="40"/>
            </w:pPr>
            <w:r/>
            <w:r>
              <w:rPr>
                <w:rFonts w:ascii="Calibri" w:hAnsi="Calibri"/>
                <w:b w:val="0"/>
                <w:sz w:val="18"/>
              </w:rPr>
              <w:t>P1</w:t>
            </w:r>
          </w:p>
        </w:tc>
        <w:tc>
          <w:tcPr>
            <w:tcW w:type="dxa" w:w="2494"/>
          </w:tcPr>
          <w:p>
            <w:pPr>
              <w:spacing w:after="40" w:before="40"/>
            </w:pPr>
            <w:r/>
            <w:r>
              <w:rPr>
                <w:rFonts w:ascii="Calibri" w:hAnsi="Calibri"/>
                <w:b w:val="0"/>
                <w:sz w:val="18"/>
              </w:rPr>
              <w:t>KiCad şematiği ve PCB yerleşimi</w:t>
            </w:r>
          </w:p>
        </w:tc>
        <w:tc>
          <w:tcPr>
            <w:tcW w:type="dxa" w:w="4592"/>
          </w:tcPr>
          <w:p>
            <w:pPr>
              <w:spacing w:after="40" w:before="40"/>
            </w:pPr>
            <w:r/>
            <w:r>
              <w:rPr>
                <w:rFonts w:ascii="Calibri" w:hAnsi="Calibri"/>
                <w:b w:val="0"/>
                <w:sz w:val="18"/>
              </w:rPr>
              <w:t>Şartnamenin 2. maddesi doğrudan bunu istiyor. Bugün blok</w:t>
            </w:r>
          </w:p>
          <w:p>
            <w:pPr>
              <w:spacing w:after="40" w:before="0"/>
            </w:pPr>
            <w:r>
              <w:rPr>
                <w:rFonts w:ascii="Calibri" w:hAnsi="Calibri"/>
                <w:b w:val="0"/>
                <w:sz w:val="18"/>
              </w:rPr>
              <w:t>şema düzeyindeyiz.</w:t>
            </w:r>
          </w:p>
        </w:tc>
        <w:tc>
          <w:tcPr>
            <w:tcW w:type="dxa" w:w="567"/>
          </w:tcPr>
          <w:p>
            <w:pPr>
              <w:spacing w:after="40" w:before="40"/>
            </w:pPr>
            <w:r/>
            <w:r>
              <w:rPr>
                <w:rFonts w:ascii="Calibri" w:hAnsi="Calibri"/>
                <w:b w:val="0"/>
                <w:sz w:val="18"/>
              </w:rPr>
              <w:t>K1</w:t>
            </w:r>
          </w:p>
        </w:tc>
      </w:tr>
      <w:tr>
        <w:tc>
          <w:tcPr>
            <w:tcW w:type="dxa" w:w="510"/>
            <w:shd w:val="clear" w:fill="EEF3F7"/>
          </w:tcPr>
          <w:p>
            <w:pPr>
              <w:spacing w:after="40" w:before="40"/>
            </w:pPr>
            <w:r/>
            <w:r>
              <w:rPr>
                <w:rFonts w:ascii="Calibri" w:hAnsi="Calibri"/>
                <w:b w:val="0"/>
                <w:sz w:val="18"/>
              </w:rPr>
              <w:t>P1</w:t>
            </w:r>
          </w:p>
        </w:tc>
        <w:tc>
          <w:tcPr>
            <w:tcW w:type="dxa" w:w="2494"/>
            <w:shd w:val="clear" w:fill="EEF3F7"/>
          </w:tcPr>
          <w:p>
            <w:pPr>
              <w:spacing w:after="40" w:before="40"/>
            </w:pPr>
            <w:r/>
            <w:r>
              <w:rPr>
                <w:rFonts w:ascii="Calibri" w:hAnsi="Calibri"/>
                <w:b w:val="0"/>
                <w:sz w:val="18"/>
              </w:rPr>
              <w:t>Kabin içi mekanik yerleşim görseli</w:t>
            </w:r>
          </w:p>
        </w:tc>
        <w:tc>
          <w:tcPr>
            <w:tcW w:type="dxa" w:w="4592"/>
            <w:shd w:val="clear" w:fill="EEF3F7"/>
          </w:tcPr>
          <w:p>
            <w:pPr>
              <w:spacing w:after="40" w:before="40"/>
            </w:pPr>
            <w:r/>
            <w:r>
              <w:rPr>
                <w:rFonts w:ascii="Calibri" w:hAnsi="Calibri"/>
                <w:b w:val="0"/>
                <w:sz w:val="18"/>
              </w:rPr>
              <w:t>Şartnamenin 1. maddesi. 1600 kVA pano çizimi üzerinde</w:t>
            </w:r>
          </w:p>
          <w:p>
            <w:pPr>
              <w:spacing w:after="40" w:before="0"/>
            </w:pPr>
            <w:r>
              <w:rPr>
                <w:rFonts w:ascii="Calibri" w:hAnsi="Calibri"/>
                <w:b w:val="0"/>
                <w:sz w:val="18"/>
              </w:rPr>
              <w:t>montaj gösterilmeli.</w:t>
            </w:r>
          </w:p>
        </w:tc>
        <w:tc>
          <w:tcPr>
            <w:tcW w:type="dxa" w:w="567"/>
            <w:shd w:val="clear" w:fill="EEF3F7"/>
          </w:tcPr>
          <w:p>
            <w:pPr>
              <w:spacing w:after="40" w:before="40"/>
            </w:pPr>
            <w:r/>
            <w:r>
              <w:rPr>
                <w:rFonts w:ascii="Calibri" w:hAnsi="Calibri"/>
                <w:b w:val="0"/>
                <w:sz w:val="18"/>
              </w:rPr>
              <w:t>K1</w:t>
            </w:r>
          </w:p>
        </w:tc>
      </w:tr>
      <w:tr>
        <w:tc>
          <w:tcPr>
            <w:tcW w:type="dxa" w:w="510"/>
          </w:tcPr>
          <w:p>
            <w:pPr>
              <w:spacing w:after="40" w:before="40"/>
            </w:pPr>
            <w:r/>
            <w:r>
              <w:rPr>
                <w:rFonts w:ascii="Calibri" w:hAnsi="Calibri"/>
                <w:b w:val="0"/>
                <w:sz w:val="18"/>
              </w:rPr>
              <w:t>P1</w:t>
            </w:r>
          </w:p>
        </w:tc>
        <w:tc>
          <w:tcPr>
            <w:tcW w:type="dxa" w:w="2494"/>
          </w:tcPr>
          <w:p>
            <w:pPr>
              <w:spacing w:after="40" w:before="40"/>
            </w:pPr>
            <w:r/>
            <w:r>
              <w:rPr>
                <w:rFonts w:ascii="Calibri" w:hAnsi="Calibri"/>
                <w:b w:val="0"/>
                <w:sz w:val="18"/>
              </w:rPr>
              <w:t>Gerçek bildirim kanalından tek bir mesajın gitmesi</w:t>
            </w:r>
          </w:p>
        </w:tc>
        <w:tc>
          <w:tcPr>
            <w:tcW w:type="dxa" w:w="4592"/>
          </w:tcPr>
          <w:p>
            <w:pPr>
              <w:spacing w:after="40" w:before="40"/>
            </w:pPr>
            <w:r/>
            <w:r>
              <w:rPr>
                <w:rFonts w:ascii="Calibri" w:hAnsi="Calibri"/>
                <w:b w:val="0"/>
                <w:sz w:val="18"/>
              </w:rPr>
              <w:t>Şartnamenin 7. maddesi. Simülasyon “gösterilebilir” sayılır</w:t>
            </w:r>
          </w:p>
          <w:p>
            <w:pPr>
              <w:spacing w:after="40" w:before="0"/>
            </w:pPr>
            <w:r>
              <w:rPr>
                <w:rFonts w:ascii="Calibri" w:hAnsi="Calibri"/>
                <w:b w:val="0"/>
                <w:sz w:val="18"/>
              </w:rPr>
              <w:t>ama gerçeği tartışmayı bitirir.</w:t>
            </w:r>
          </w:p>
        </w:tc>
        <w:tc>
          <w:tcPr>
            <w:tcW w:type="dxa" w:w="567"/>
          </w:tcPr>
          <w:p>
            <w:pPr>
              <w:spacing w:after="40" w:before="40"/>
            </w:pPr>
            <w:r/>
            <w:r>
              <w:rPr>
                <w:rFonts w:ascii="Calibri" w:hAnsi="Calibri"/>
                <w:b w:val="0"/>
                <w:sz w:val="18"/>
              </w:rPr>
              <w:t>K4</w:t>
            </w:r>
          </w:p>
        </w:tc>
      </w:tr>
      <w:tr>
        <w:tc>
          <w:tcPr>
            <w:tcW w:type="dxa" w:w="510"/>
            <w:shd w:val="clear" w:fill="EEF3F7"/>
          </w:tcPr>
          <w:p>
            <w:pPr>
              <w:spacing w:after="40" w:before="40"/>
            </w:pPr>
            <w:r/>
            <w:r>
              <w:rPr>
                <w:rFonts w:ascii="Calibri" w:hAnsi="Calibri"/>
                <w:b w:val="0"/>
                <w:sz w:val="18"/>
              </w:rPr>
              <w:t>P1</w:t>
            </w:r>
          </w:p>
        </w:tc>
        <w:tc>
          <w:tcPr>
            <w:tcW w:type="dxa" w:w="2494"/>
            <w:shd w:val="clear" w:fill="EEF3F7"/>
          </w:tcPr>
          <w:p>
            <w:pPr>
              <w:spacing w:after="40" w:before="40"/>
            </w:pPr>
            <w:r/>
            <w:r>
              <w:rPr>
                <w:rFonts w:ascii="Calibri" w:hAnsi="Calibri"/>
                <w:b w:val="0"/>
                <w:sz w:val="18"/>
              </w:rPr>
              <w:t>Gerçek Mosquitto üzerinde uçtan uca test</w:t>
            </w:r>
          </w:p>
        </w:tc>
        <w:tc>
          <w:tcPr>
            <w:tcW w:type="dxa" w:w="4592"/>
            <w:shd w:val="clear" w:fill="EEF3F7"/>
          </w:tcPr>
          <w:p>
            <w:pPr>
              <w:spacing w:after="40" w:before="40"/>
            </w:pPr>
            <w:r/>
            <w:r>
              <w:rPr>
                <w:rFonts w:ascii="Calibri" w:hAnsi="Calibri"/>
                <w:b w:val="0"/>
                <w:sz w:val="18"/>
              </w:rPr>
              <w:t>MQTT yolunun çalıştığını bugün yalnız süreç içi bus ile</w:t>
            </w:r>
          </w:p>
          <w:p>
            <w:pPr>
              <w:spacing w:after="40" w:before="0"/>
            </w:pPr>
            <w:r>
              <w:rPr>
                <w:rFonts w:ascii="Calibri" w:hAnsi="Calibri"/>
                <w:b w:val="0"/>
                <w:sz w:val="18"/>
              </w:rPr>
              <w:t>gösteriyoruz.</w:t>
            </w:r>
          </w:p>
        </w:tc>
        <w:tc>
          <w:tcPr>
            <w:tcW w:type="dxa" w:w="567"/>
            <w:shd w:val="clear" w:fill="EEF3F7"/>
          </w:tcPr>
          <w:p>
            <w:pPr>
              <w:spacing w:after="40" w:before="40"/>
            </w:pPr>
            <w:r/>
            <w:r>
              <w:rPr>
                <w:rFonts w:ascii="Calibri" w:hAnsi="Calibri"/>
                <w:b w:val="0"/>
                <w:sz w:val="18"/>
              </w:rPr>
              <w:t>K2</w:t>
            </w:r>
          </w:p>
        </w:tc>
      </w:tr>
      <w:tr>
        <w:tc>
          <w:tcPr>
            <w:tcW w:type="dxa" w:w="510"/>
          </w:tcPr>
          <w:p>
            <w:pPr>
              <w:spacing w:after="40" w:before="40"/>
            </w:pPr>
            <w:r/>
            <w:r>
              <w:rPr>
                <w:rFonts w:ascii="Calibri" w:hAnsi="Calibri"/>
                <w:b w:val="0"/>
                <w:sz w:val="18"/>
              </w:rPr>
              <w:t>P1</w:t>
            </w:r>
          </w:p>
        </w:tc>
        <w:tc>
          <w:tcPr>
            <w:tcW w:type="dxa" w:w="2494"/>
          </w:tcPr>
          <w:p>
            <w:pPr>
              <w:spacing w:after="40" w:before="40"/>
            </w:pPr>
            <w:r/>
            <w:r>
              <w:rPr>
                <w:rFonts w:ascii="Calibri" w:hAnsi="Calibri"/>
                <w:b w:val="0"/>
                <w:sz w:val="18"/>
              </w:rPr>
              <w:t>Demo provası, slaytlar ve video</w:t>
            </w:r>
          </w:p>
        </w:tc>
        <w:tc>
          <w:tcPr>
            <w:tcW w:type="dxa" w:w="4592"/>
          </w:tcPr>
          <w:p>
            <w:pPr>
              <w:spacing w:after="40" w:before="40"/>
            </w:pPr>
            <w:r/>
            <w:r>
              <w:rPr>
                <w:rFonts w:ascii="Calibri" w:hAnsi="Calibri"/>
                <w:b w:val="0"/>
                <w:sz w:val="18"/>
              </w:rPr>
              <w:t>Final sunumu puanın büyük bölümünü taşıyor.</w:t>
            </w:r>
          </w:p>
        </w:tc>
        <w:tc>
          <w:tcPr>
            <w:tcW w:type="dxa" w:w="567"/>
          </w:tcPr>
          <w:p>
            <w:pPr>
              <w:spacing w:after="40" w:before="40"/>
            </w:pPr>
            <w:r/>
            <w:r>
              <w:rPr>
                <w:rFonts w:ascii="Calibri" w:hAnsi="Calibri"/>
                <w:b w:val="0"/>
                <w:sz w:val="18"/>
              </w:rPr>
              <w:t>K4</w:t>
            </w:r>
          </w:p>
        </w:tc>
      </w:tr>
      <w:tr>
        <w:tc>
          <w:tcPr>
            <w:tcW w:type="dxa" w:w="510"/>
            <w:shd w:val="clear" w:fill="EEF3F7"/>
          </w:tcPr>
          <w:p>
            <w:pPr>
              <w:spacing w:after="40" w:before="40"/>
            </w:pPr>
            <w:r/>
            <w:r>
              <w:rPr>
                <w:rFonts w:ascii="Calibri" w:hAnsi="Calibri"/>
                <w:b w:val="0"/>
                <w:sz w:val="18"/>
              </w:rPr>
              <w:t>P2</w:t>
            </w:r>
          </w:p>
        </w:tc>
        <w:tc>
          <w:tcPr>
            <w:tcW w:type="dxa" w:w="2494"/>
            <w:shd w:val="clear" w:fill="EEF3F7"/>
          </w:tcPr>
          <w:p>
            <w:pPr>
              <w:spacing w:after="40" w:before="40"/>
            </w:pPr>
            <w:r/>
            <w:r>
              <w:rPr>
                <w:rFonts w:ascii="Calibri" w:hAnsi="Calibri"/>
                <w:b w:val="0"/>
                <w:sz w:val="18"/>
              </w:rPr>
              <w:t>IEC 60870-5-104 slave</w:t>
            </w:r>
          </w:p>
        </w:tc>
        <w:tc>
          <w:tcPr>
            <w:tcW w:type="dxa" w:w="4592"/>
            <w:shd w:val="clear" w:fill="EEF3F7"/>
          </w:tcPr>
          <w:p>
            <w:pPr>
              <w:spacing w:after="40" w:before="40"/>
            </w:pPr>
            <w:r/>
            <w:r>
              <w:rPr>
                <w:rFonts w:ascii="Calibri" w:hAnsi="Calibri"/>
                <w:b w:val="0"/>
                <w:sz w:val="18"/>
              </w:rPr>
              <w:t>“Mevcut operasyon sistemleriyle entegrasyon” kriterini</w:t>
            </w:r>
          </w:p>
          <w:p>
            <w:pPr>
              <w:spacing w:after="40" w:before="0"/>
            </w:pPr>
            <w:r>
              <w:rPr>
                <w:rFonts w:ascii="Calibri" w:hAnsi="Calibri"/>
                <w:b w:val="0"/>
                <w:sz w:val="18"/>
              </w:rPr>
              <w:t>tartışmasız hale getirir.</w:t>
            </w:r>
          </w:p>
        </w:tc>
        <w:tc>
          <w:tcPr>
            <w:tcW w:type="dxa" w:w="567"/>
            <w:shd w:val="clear" w:fill="EEF3F7"/>
          </w:tcPr>
          <w:p>
            <w:pPr>
              <w:spacing w:after="40" w:before="40"/>
            </w:pPr>
            <w:r/>
            <w:r>
              <w:rPr>
                <w:rFonts w:ascii="Calibri" w:hAnsi="Calibri"/>
                <w:b w:val="0"/>
                <w:sz w:val="18"/>
              </w:rPr>
              <w:t>K2</w:t>
            </w:r>
          </w:p>
        </w:tc>
      </w:tr>
      <w:tr>
        <w:tc>
          <w:tcPr>
            <w:tcW w:type="dxa" w:w="510"/>
          </w:tcPr>
          <w:p>
            <w:pPr>
              <w:spacing w:after="40" w:before="40"/>
            </w:pPr>
            <w:r/>
            <w:r>
              <w:rPr>
                <w:rFonts w:ascii="Calibri" w:hAnsi="Calibri"/>
                <w:b w:val="0"/>
                <w:sz w:val="18"/>
              </w:rPr>
              <w:t>P2</w:t>
            </w:r>
          </w:p>
        </w:tc>
        <w:tc>
          <w:tcPr>
            <w:tcW w:type="dxa" w:w="2494"/>
          </w:tcPr>
          <w:p>
            <w:pPr>
              <w:spacing w:after="40" w:before="40"/>
            </w:pPr>
            <w:r/>
            <w:r>
              <w:rPr>
                <w:rFonts w:ascii="Calibri" w:hAnsi="Calibri"/>
                <w:b w:val="0"/>
                <w:sz w:val="18"/>
              </w:rPr>
              <w:t>STM32 hedef derlemesi (arm-none-eabi)</w:t>
            </w:r>
          </w:p>
        </w:tc>
        <w:tc>
          <w:tcPr>
            <w:tcW w:type="dxa" w:w="4592"/>
          </w:tcPr>
          <w:p>
            <w:pPr>
              <w:spacing w:after="40" w:before="40"/>
            </w:pPr>
            <w:r/>
            <w:r>
              <w:rPr>
                <w:rFonts w:ascii="Calibri" w:hAnsi="Calibri"/>
                <w:b w:val="0"/>
                <w:sz w:val="18"/>
              </w:rPr>
              <w:t>Firmware'in gerçek donanıma sığdığını flash/RAM raporuyla</w:t>
            </w:r>
          </w:p>
          <w:p>
            <w:pPr>
              <w:spacing w:after="40" w:before="0"/>
            </w:pPr>
            <w:r>
              <w:rPr>
                <w:rFonts w:ascii="Calibri" w:hAnsi="Calibri"/>
                <w:b w:val="0"/>
                <w:sz w:val="18"/>
              </w:rPr>
              <w:t>gösterir.</w:t>
            </w:r>
          </w:p>
        </w:tc>
        <w:tc>
          <w:tcPr>
            <w:tcW w:type="dxa" w:w="567"/>
          </w:tcPr>
          <w:p>
            <w:pPr>
              <w:spacing w:after="40" w:before="40"/>
            </w:pPr>
            <w:r/>
            <w:r>
              <w:rPr>
                <w:rFonts w:ascii="Calibri" w:hAnsi="Calibri"/>
                <w:b w:val="0"/>
                <w:sz w:val="18"/>
              </w:rPr>
              <w:t>K1</w:t>
            </w:r>
          </w:p>
        </w:tc>
      </w:tr>
      <w:tr>
        <w:tc>
          <w:tcPr>
            <w:tcW w:type="dxa" w:w="510"/>
            <w:shd w:val="clear" w:fill="EEF3F7"/>
          </w:tcPr>
          <w:p>
            <w:pPr>
              <w:spacing w:after="40" w:before="40"/>
            </w:pPr>
            <w:r/>
            <w:r>
              <w:rPr>
                <w:rFonts w:ascii="Calibri" w:hAnsi="Calibri"/>
                <w:b w:val="0"/>
                <w:sz w:val="18"/>
              </w:rPr>
              <w:t>P2</w:t>
            </w:r>
          </w:p>
        </w:tc>
        <w:tc>
          <w:tcPr>
            <w:tcW w:type="dxa" w:w="2494"/>
            <w:shd w:val="clear" w:fill="EEF3F7"/>
          </w:tcPr>
          <w:p>
            <w:pPr>
              <w:spacing w:after="40" w:before="40"/>
            </w:pPr>
            <w:r/>
            <w:r>
              <w:rPr>
                <w:rFonts w:ascii="Calibri" w:hAnsi="Calibri"/>
                <w:b w:val="0"/>
                <w:sz w:val="18"/>
              </w:rPr>
              <w:t>Mobil / saha görünümü</w:t>
            </w:r>
          </w:p>
        </w:tc>
        <w:tc>
          <w:tcPr>
            <w:tcW w:type="dxa" w:w="4592"/>
            <w:shd w:val="clear" w:fill="EEF3F7"/>
          </w:tcPr>
          <w:p>
            <w:pPr>
              <w:spacing w:after="40" w:before="40"/>
            </w:pPr>
            <w:r/>
            <w:r>
              <w:rPr>
                <w:rFonts w:ascii="Calibri" w:hAnsi="Calibri"/>
                <w:b w:val="0"/>
                <w:sz w:val="18"/>
              </w:rPr>
              <w:t>“Kullanıcı ve operasyon deneyimi” kriteri. Ekibi sahaya</w:t>
            </w:r>
          </w:p>
          <w:p>
            <w:pPr>
              <w:spacing w:after="40" w:before="0"/>
            </w:pPr>
            <w:r>
              <w:rPr>
                <w:rFonts w:ascii="Calibri" w:hAnsi="Calibri"/>
                <w:b w:val="0"/>
                <w:sz w:val="18"/>
              </w:rPr>
              <w:t>yönlendiren ekran telefonda açılmalı.</w:t>
            </w:r>
          </w:p>
        </w:tc>
        <w:tc>
          <w:tcPr>
            <w:tcW w:type="dxa" w:w="567"/>
            <w:shd w:val="clear" w:fill="EEF3F7"/>
          </w:tcPr>
          <w:p>
            <w:pPr>
              <w:spacing w:after="40" w:before="40"/>
            </w:pPr>
            <w:r/>
            <w:r>
              <w:rPr>
                <w:rFonts w:ascii="Calibri" w:hAnsi="Calibri"/>
                <w:b w:val="0"/>
                <w:sz w:val="18"/>
              </w:rPr>
              <w:t>K3</w:t>
            </w:r>
          </w:p>
        </w:tc>
      </w:tr>
      <w:tr>
        <w:tc>
          <w:tcPr>
            <w:tcW w:type="dxa" w:w="510"/>
          </w:tcPr>
          <w:p>
            <w:pPr>
              <w:spacing w:after="40" w:before="40"/>
            </w:pPr>
            <w:r/>
            <w:r>
              <w:rPr>
                <w:rFonts w:ascii="Calibri" w:hAnsi="Calibri"/>
                <w:b w:val="0"/>
                <w:sz w:val="18"/>
              </w:rPr>
              <w:t>P2</w:t>
            </w:r>
          </w:p>
        </w:tc>
        <w:tc>
          <w:tcPr>
            <w:tcW w:type="dxa" w:w="2494"/>
          </w:tcPr>
          <w:p>
            <w:pPr>
              <w:spacing w:after="40" w:before="40"/>
            </w:pPr>
            <w:r/>
            <w:r>
              <w:rPr>
                <w:rFonts w:ascii="Calibri" w:hAnsi="Calibri"/>
                <w:b w:val="0"/>
                <w:sz w:val="18"/>
              </w:rPr>
              <w:t>1000 pano yük testi ve kaynak ölçümü</w:t>
            </w:r>
          </w:p>
        </w:tc>
        <w:tc>
          <w:tcPr>
            <w:tcW w:type="dxa" w:w="4592"/>
          </w:tcPr>
          <w:p>
            <w:pPr>
              <w:spacing w:after="40" w:before="40"/>
            </w:pPr>
            <w:r/>
            <w:r>
              <w:rPr>
                <w:rFonts w:ascii="Calibri" w:hAnsi="Calibri"/>
                <w:b w:val="0"/>
                <w:sz w:val="18"/>
              </w:rPr>
              <w:t>Ölçeklenebilirlik iddiasını ölçüme çevirir.</w:t>
            </w:r>
          </w:p>
        </w:tc>
        <w:tc>
          <w:tcPr>
            <w:tcW w:type="dxa" w:w="567"/>
          </w:tcPr>
          <w:p>
            <w:pPr>
              <w:spacing w:after="40" w:before="40"/>
            </w:pPr>
            <w:r/>
            <w:r>
              <w:rPr>
                <w:rFonts w:ascii="Calibri" w:hAnsi="Calibri"/>
                <w:b w:val="0"/>
                <w:sz w:val="18"/>
              </w:rPr>
              <w:t>K2</w:t>
            </w:r>
          </w:p>
        </w:tc>
      </w:tr>
      <w:tr>
        <w:tc>
          <w:tcPr>
            <w:tcW w:type="dxa" w:w="510"/>
            <w:shd w:val="clear" w:fill="EEF3F7"/>
          </w:tcPr>
          <w:p>
            <w:pPr>
              <w:spacing w:after="40" w:before="40"/>
            </w:pPr>
            <w:r/>
            <w:r>
              <w:rPr>
                <w:rFonts w:ascii="Calibri" w:hAnsi="Calibri"/>
                <w:b w:val="0"/>
                <w:sz w:val="18"/>
              </w:rPr>
              <w:t>P2</w:t>
            </w:r>
          </w:p>
        </w:tc>
        <w:tc>
          <w:tcPr>
            <w:tcW w:type="dxa" w:w="2494"/>
            <w:shd w:val="clear" w:fill="EEF3F7"/>
          </w:tcPr>
          <w:p>
            <w:pPr>
              <w:spacing w:after="40" w:before="40"/>
            </w:pPr>
            <w:r/>
            <w:r>
              <w:rPr>
                <w:rFonts w:ascii="Calibri" w:hAnsi="Calibri"/>
                <w:b w:val="0"/>
                <w:sz w:val="18"/>
              </w:rPr>
              <w:t>Kanıt ekranının güçlendirilmesi</w:t>
            </w:r>
          </w:p>
        </w:tc>
        <w:tc>
          <w:tcPr>
            <w:tcW w:type="dxa" w:w="4592"/>
            <w:shd w:val="clear" w:fill="EEF3F7"/>
          </w:tcPr>
          <w:p>
            <w:pPr>
              <w:spacing w:after="40" w:before="40"/>
            </w:pPr>
            <w:r/>
            <w:r>
              <w:rPr>
                <w:rFonts w:ascii="Calibri" w:hAnsi="Calibri"/>
                <w:b w:val="0"/>
                <w:sz w:val="18"/>
              </w:rPr>
              <w:t>Ayırt edici özelliğimiz “neden alarm verdim / vermedim”.</w:t>
            </w:r>
          </w:p>
          <w:p>
            <w:pPr>
              <w:spacing w:after="40" w:before="0"/>
            </w:pPr>
            <w:r>
              <w:rPr>
                <w:rFonts w:ascii="Calibri" w:hAnsi="Calibri"/>
                <w:b w:val="0"/>
                <w:sz w:val="18"/>
              </w:rPr>
              <w:t>Ekran bunu anlatmalı.</w:t>
            </w:r>
          </w:p>
        </w:tc>
        <w:tc>
          <w:tcPr>
            <w:tcW w:type="dxa" w:w="567"/>
            <w:shd w:val="clear" w:fill="EEF3F7"/>
          </w:tcPr>
          <w:p>
            <w:pPr>
              <w:spacing w:after="40" w:before="40"/>
            </w:pPr>
            <w:r/>
            <w:r>
              <w:rPr>
                <w:rFonts w:ascii="Calibri" w:hAnsi="Calibri"/>
                <w:b w:val="0"/>
                <w:sz w:val="18"/>
              </w:rPr>
              <w:t>K3</w:t>
            </w:r>
          </w:p>
        </w:tc>
      </w:tr>
      <w:tr>
        <w:tc>
          <w:tcPr>
            <w:tcW w:type="dxa" w:w="510"/>
          </w:tcPr>
          <w:p>
            <w:pPr>
              <w:spacing w:after="40" w:before="40"/>
            </w:pPr>
            <w:r/>
            <w:r>
              <w:rPr>
                <w:rFonts w:ascii="Calibri" w:hAnsi="Calibri"/>
                <w:b w:val="0"/>
                <w:sz w:val="18"/>
              </w:rPr>
              <w:t>P2</w:t>
            </w:r>
          </w:p>
        </w:tc>
        <w:tc>
          <w:tcPr>
            <w:tcW w:type="dxa" w:w="2494"/>
          </w:tcPr>
          <w:p>
            <w:pPr>
              <w:spacing w:after="40" w:before="40"/>
            </w:pPr>
            <w:r/>
            <w:r>
              <w:rPr>
                <w:rFonts w:ascii="Calibri" w:hAnsi="Calibri"/>
                <w:b w:val="0"/>
                <w:sz w:val="18"/>
              </w:rPr>
              <w:t>Doğruluk matrisi ve haber verme süresi dağılımı</w:t>
            </w:r>
          </w:p>
        </w:tc>
        <w:tc>
          <w:tcPr>
            <w:tcW w:type="dxa" w:w="4592"/>
          </w:tcPr>
          <w:p>
            <w:pPr>
              <w:spacing w:after="40" w:before="40"/>
            </w:pPr>
            <w:r/>
            <w:r>
              <w:rPr>
                <w:rFonts w:ascii="Calibri" w:hAnsi="Calibri"/>
                <w:b w:val="0"/>
                <w:sz w:val="18"/>
              </w:rPr>
              <w:t>“Anomali tespitinin başarısı” kriterine sayı ile cevap.</w:t>
            </w:r>
          </w:p>
        </w:tc>
        <w:tc>
          <w:tcPr>
            <w:tcW w:type="dxa" w:w="567"/>
          </w:tcPr>
          <w:p>
            <w:pPr>
              <w:spacing w:after="40" w:before="40"/>
            </w:pPr>
            <w:r/>
            <w:r>
              <w:rPr>
                <w:rFonts w:ascii="Calibri" w:hAnsi="Calibri"/>
                <w:b w:val="0"/>
                <w:sz w:val="18"/>
              </w:rPr>
              <w:t>K4</w:t>
            </w:r>
          </w:p>
        </w:tc>
      </w:tr>
      <w:tr>
        <w:tc>
          <w:tcPr>
            <w:tcW w:type="dxa" w:w="510"/>
            <w:shd w:val="clear" w:fill="EEF3F7"/>
          </w:tcPr>
          <w:p>
            <w:pPr>
              <w:spacing w:after="40" w:before="40"/>
            </w:pPr>
            <w:r/>
            <w:r>
              <w:rPr>
                <w:rFonts w:ascii="Calibri" w:hAnsi="Calibri"/>
                <w:b w:val="0"/>
                <w:sz w:val="18"/>
              </w:rPr>
              <w:t>P2</w:t>
            </w:r>
          </w:p>
        </w:tc>
        <w:tc>
          <w:tcPr>
            <w:tcW w:type="dxa" w:w="2494"/>
            <w:shd w:val="clear" w:fill="EEF3F7"/>
          </w:tcPr>
          <w:p>
            <w:pPr>
              <w:spacing w:after="40" w:before="40"/>
            </w:pPr>
            <w:r/>
            <w:r>
              <w:rPr>
                <w:rFonts w:ascii="Calibri" w:hAnsi="Calibri"/>
                <w:b w:val="0"/>
                <w:sz w:val="18"/>
              </w:rPr>
              <w:t>Compose sertleştirme (mTLS, ACL, proxy)</w:t>
            </w:r>
          </w:p>
        </w:tc>
        <w:tc>
          <w:tcPr>
            <w:tcW w:type="dxa" w:w="4592"/>
            <w:shd w:val="clear" w:fill="EEF3F7"/>
          </w:tcPr>
          <w:p>
            <w:pPr>
              <w:spacing w:after="40" w:before="40"/>
            </w:pPr>
            <w:r/>
            <w:r>
              <w:rPr>
                <w:rFonts w:ascii="Calibri" w:hAnsi="Calibri"/>
                <w:b w:val="0"/>
                <w:sz w:val="18"/>
              </w:rPr>
              <w:t>On-premise güvenlik iddiasının arkasını doldurur.</w:t>
            </w:r>
          </w:p>
        </w:tc>
        <w:tc>
          <w:tcPr>
            <w:tcW w:type="dxa" w:w="567"/>
            <w:shd w:val="clear" w:fill="EEF3F7"/>
          </w:tcPr>
          <w:p>
            <w:pPr>
              <w:spacing w:after="40" w:before="40"/>
            </w:pPr>
            <w:r/>
            <w:r>
              <w:rPr>
                <w:rFonts w:ascii="Calibri" w:hAnsi="Calibri"/>
                <w:b w:val="0"/>
                <w:sz w:val="18"/>
              </w:rPr>
              <w:t>K2</w:t>
            </w:r>
          </w:p>
        </w:tc>
      </w:tr>
      <w:tr>
        <w:tc>
          <w:tcPr>
            <w:tcW w:type="dxa" w:w="510"/>
          </w:tcPr>
          <w:p>
            <w:pPr>
              <w:spacing w:after="40" w:before="40"/>
            </w:pPr>
            <w:r/>
            <w:r>
              <w:rPr>
                <w:rFonts w:ascii="Calibri" w:hAnsi="Calibri"/>
                <w:b w:val="0"/>
                <w:sz w:val="18"/>
              </w:rPr>
              <w:t>P3</w:t>
            </w:r>
          </w:p>
        </w:tc>
        <w:tc>
          <w:tcPr>
            <w:tcW w:type="dxa" w:w="2494"/>
          </w:tcPr>
          <w:p>
            <w:pPr>
              <w:spacing w:after="40" w:before="40"/>
            </w:pPr>
            <w:r/>
            <w:r>
              <w:rPr>
                <w:rFonts w:ascii="Calibri" w:hAnsi="Calibri"/>
                <w:b w:val="0"/>
                <w:sz w:val="18"/>
              </w:rPr>
              <w:t>expect_flags sözleşme açıkları</w:t>
            </w:r>
          </w:p>
        </w:tc>
        <w:tc>
          <w:tcPr>
            <w:tcW w:type="dxa" w:w="4592"/>
          </w:tcPr>
          <w:p>
            <w:pPr>
              <w:spacing w:after="40" w:before="40"/>
            </w:pPr>
            <w:r/>
            <w:r>
              <w:rPr>
                <w:rFonts w:ascii="Calibri" w:hAnsi="Calibri"/>
                <w:b w:val="0"/>
                <w:sz w:val="18"/>
              </w:rPr>
              <w:t>STALE, SENSOR_DRIFT ve DE_ENERGISED bayrakları senaryonun</w:t>
            </w:r>
          </w:p>
          <w:p>
            <w:pPr>
              <w:spacing w:after="40" w:before="0"/>
            </w:pPr>
            <w:r>
              <w:rPr>
                <w:rFonts w:ascii="Calibri" w:hAnsi="Calibri"/>
                <w:b w:val="0"/>
                <w:sz w:val="18"/>
              </w:rPr>
              <w:t>vaat ettiği gibi kurulmuyor.</w:t>
            </w:r>
          </w:p>
        </w:tc>
        <w:tc>
          <w:tcPr>
            <w:tcW w:type="dxa" w:w="567"/>
          </w:tcPr>
          <w:p>
            <w:pPr>
              <w:spacing w:after="40" w:before="40"/>
            </w:pPr>
            <w:r/>
            <w:r>
              <w:rPr>
                <w:rFonts w:ascii="Calibri" w:hAnsi="Calibri"/>
                <w:b w:val="0"/>
                <w:sz w:val="18"/>
              </w:rPr>
              <w:t>K4</w:t>
            </w:r>
          </w:p>
        </w:tc>
      </w:tr>
      <w:tr>
        <w:tc>
          <w:tcPr>
            <w:tcW w:type="dxa" w:w="510"/>
            <w:shd w:val="clear" w:fill="EEF3F7"/>
          </w:tcPr>
          <w:p>
            <w:pPr>
              <w:spacing w:after="40" w:before="40"/>
            </w:pPr>
            <w:r/>
            <w:r>
              <w:rPr>
                <w:rFonts w:ascii="Calibri" w:hAnsi="Calibri"/>
                <w:b w:val="0"/>
                <w:sz w:val="18"/>
              </w:rPr>
              <w:t>P3</w:t>
            </w:r>
          </w:p>
        </w:tc>
        <w:tc>
          <w:tcPr>
            <w:tcW w:type="dxa" w:w="2494"/>
            <w:shd w:val="clear" w:fill="EEF3F7"/>
          </w:tcPr>
          <w:p>
            <w:pPr>
              <w:spacing w:after="40" w:before="40"/>
            </w:pPr>
            <w:r/>
            <w:r>
              <w:rPr>
                <w:rFonts w:ascii="Calibri" w:hAnsi="Calibri"/>
                <w:b w:val="0"/>
                <w:sz w:val="18"/>
              </w:rPr>
              <w:t>Ucuz kartla canlı sıcaklık demosu</w:t>
            </w:r>
          </w:p>
        </w:tc>
        <w:tc>
          <w:tcPr>
            <w:tcW w:type="dxa" w:w="4592"/>
            <w:shd w:val="clear" w:fill="EEF3F7"/>
          </w:tcPr>
          <w:p>
            <w:pPr>
              <w:spacing w:after="40" w:before="40"/>
            </w:pPr>
            <w:r/>
            <w:r>
              <w:rPr>
                <w:rFonts w:ascii="Calibri" w:hAnsi="Calibri"/>
                <w:b w:val="0"/>
                <w:sz w:val="18"/>
              </w:rPr>
              <w:t>Tek kardeş çiftinde gerçek θ göstermek, jüride en çok</w:t>
            </w:r>
          </w:p>
          <w:p>
            <w:pPr>
              <w:spacing w:after="40" w:before="0"/>
            </w:pPr>
            <w:r>
              <w:rPr>
                <w:rFonts w:ascii="Calibri" w:hAnsi="Calibri"/>
                <w:b w:val="0"/>
                <w:sz w:val="18"/>
              </w:rPr>
              <w:t>konuşulacak an olur.</w:t>
            </w:r>
          </w:p>
        </w:tc>
        <w:tc>
          <w:tcPr>
            <w:tcW w:type="dxa" w:w="567"/>
            <w:shd w:val="clear" w:fill="EEF3F7"/>
          </w:tcPr>
          <w:p>
            <w:pPr>
              <w:spacing w:after="40" w:before="40"/>
            </w:pPr>
            <w:r/>
            <w:r>
              <w:rPr>
                <w:rFonts w:ascii="Calibri" w:hAnsi="Calibri"/>
                <w:b w:val="0"/>
                <w:sz w:val="18"/>
              </w:rPr>
              <w:t>K1</w:t>
            </w:r>
          </w:p>
        </w:tc>
      </w:tr>
      <w:tr>
        <w:tc>
          <w:tcPr>
            <w:tcW w:type="dxa" w:w="510"/>
          </w:tcPr>
          <w:p>
            <w:pPr>
              <w:spacing w:after="40" w:before="40"/>
            </w:pPr>
            <w:r/>
            <w:r>
              <w:rPr>
                <w:rFonts w:ascii="Calibri" w:hAnsi="Calibri"/>
                <w:b w:val="0"/>
                <w:sz w:val="18"/>
              </w:rPr>
              <w:t>P3</w:t>
            </w:r>
          </w:p>
        </w:tc>
        <w:tc>
          <w:tcPr>
            <w:tcW w:type="dxa" w:w="2494"/>
          </w:tcPr>
          <w:p>
            <w:pPr>
              <w:spacing w:after="40" w:before="40"/>
            </w:pPr>
            <w:r/>
            <w:r>
              <w:rPr>
                <w:rFonts w:ascii="Calibri" w:hAnsi="Calibri"/>
                <w:b w:val="0"/>
                <w:sz w:val="18"/>
              </w:rPr>
              <w:t>TimescaleDB sürücüsü</w:t>
            </w:r>
          </w:p>
        </w:tc>
        <w:tc>
          <w:tcPr>
            <w:tcW w:type="dxa" w:w="4592"/>
          </w:tcPr>
          <w:p>
            <w:pPr>
              <w:spacing w:after="40" w:before="40"/>
            </w:pPr>
            <w:r/>
            <w:r>
              <w:rPr>
                <w:rFonts w:ascii="Calibri" w:hAnsi="Calibri"/>
                <w:b w:val="0"/>
                <w:sz w:val="18"/>
              </w:rPr>
              <w:t>Bugün yalnız SQLite var. Kapsam dışı bırakılması da</w:t>
            </w:r>
          </w:p>
          <w:p>
            <w:pPr>
              <w:spacing w:after="40" w:before="0"/>
            </w:pPr>
            <w:r>
              <w:rPr>
                <w:rFonts w:ascii="Calibri" w:hAnsi="Calibri"/>
                <w:b w:val="0"/>
                <w:sz w:val="18"/>
              </w:rPr>
              <w:t>kabul edilebilir; belgede dürüstçe yazılı.</w:t>
            </w:r>
          </w:p>
        </w:tc>
        <w:tc>
          <w:tcPr>
            <w:tcW w:type="dxa" w:w="567"/>
          </w:tcPr>
          <w:p>
            <w:pPr>
              <w:spacing w:after="40" w:before="40"/>
            </w:pPr>
            <w:r/>
            <w:r>
              <w:rPr>
                <w:rFonts w:ascii="Calibri" w:hAnsi="Calibri"/>
                <w:b w:val="0"/>
                <w:sz w:val="18"/>
              </w:rPr>
              <w:t>K2</w:t>
            </w:r>
          </w:p>
        </w:tc>
      </w:tr>
      <w:tr>
        <w:tc>
          <w:tcPr>
            <w:tcW w:type="dxa" w:w="510"/>
            <w:shd w:val="clear" w:fill="EEF3F7"/>
          </w:tcPr>
          <w:p>
            <w:pPr>
              <w:spacing w:after="40" w:before="40"/>
            </w:pPr>
            <w:r/>
            <w:r>
              <w:rPr>
                <w:rFonts w:ascii="Calibri" w:hAnsi="Calibri"/>
                <w:b w:val="0"/>
                <w:sz w:val="18"/>
              </w:rPr>
              <w:t>P3</w:t>
            </w:r>
          </w:p>
        </w:tc>
        <w:tc>
          <w:tcPr>
            <w:tcW w:type="dxa" w:w="2494"/>
            <w:shd w:val="clear" w:fill="EEF3F7"/>
          </w:tcPr>
          <w:p>
            <w:pPr>
              <w:spacing w:after="40" w:before="40"/>
            </w:pPr>
            <w:r/>
            <w:r>
              <w:rPr>
                <w:rFonts w:ascii="Calibri" w:hAnsi="Calibri"/>
                <w:b w:val="0"/>
                <w:sz w:val="18"/>
              </w:rPr>
              <w:t>BOM fiyatlarının tazelenmesi</w:t>
            </w:r>
          </w:p>
        </w:tc>
        <w:tc>
          <w:tcPr>
            <w:tcW w:type="dxa" w:w="4592"/>
            <w:shd w:val="clear" w:fill="EEF3F7"/>
          </w:tcPr>
          <w:p>
            <w:pPr>
              <w:spacing w:after="40" w:before="40"/>
            </w:pPr>
            <w:r/>
            <w:r>
              <w:rPr>
                <w:rFonts w:ascii="Calibri" w:hAnsi="Calibri"/>
                <w:b w:val="0"/>
                <w:sz w:val="18"/>
              </w:rPr>
              <w:t>Maliyet-fayda belgesinin güncel kalması.</w:t>
            </w:r>
          </w:p>
        </w:tc>
        <w:tc>
          <w:tcPr>
            <w:tcW w:type="dxa" w:w="567"/>
            <w:shd w:val="clear" w:fill="EEF3F7"/>
          </w:tcPr>
          <w:p>
            <w:pPr>
              <w:spacing w:after="40" w:before="40"/>
            </w:pPr>
            <w:r/>
            <w:r>
              <w:rPr>
                <w:rFonts w:ascii="Calibri" w:hAnsi="Calibri"/>
                <w:b w:val="0"/>
                <w:sz w:val="18"/>
              </w:rPr>
              <w:t>K1</w:t>
            </w:r>
          </w:p>
        </w:tc>
      </w:tr>
    </w:tbl>
    <w:p>
      <w:pPr>
        <w:spacing w:after="80" w:before="0"/>
      </w:pPr>
    </w:p>
    <w:tbl>
      <w:tblPr>
        <w:tblStyle w:val="TableGrid"/>
        <w:tblW w:type="auto" w:w="0"/>
        <w:tblLook w:firstColumn="1" w:firstRow="1" w:lastColumn="0" w:lastRow="0" w:noHBand="0" w:noVBand="1" w:val="04A0"/>
      </w:tblPr>
      <w:tblGrid>
        <w:gridCol w:w="9412"/>
      </w:tblGrid>
      <w:tr>
        <w:tc>
          <w:tcPr>
            <w:tcW w:type="dxa" w:w="9412"/>
            <w:shd w:val="clear" w:fill="FFF6E5"/>
          </w:tcPr>
          <w:p>
            <w:pPr>
              <w:spacing w:before="80" w:after="40"/>
            </w:pPr>
            <w:r/>
            <w:r>
              <w:rPr>
                <w:b/>
                <w:color w:val="B46A00"/>
                <w:sz w:val="20"/>
              </w:rPr>
              <w:t>Kapsam dışı bırakmaktan korkmayalım</w:t>
            </w:r>
          </w:p>
          <w:p>
            <w:pPr>
              <w:spacing w:after="80"/>
            </w:pPr>
            <w:r>
              <w:rPr>
                <w:sz w:val="19"/>
              </w:rPr>
              <w:t>Belge paketinin her bölümünde bir “Belgelendi, kodlanmadı” tablosu var ve bu bizim en güçlü yanlarımızdan biri. Yetişmeyen bir maddeyi gizlemek yerine oraya yazmak, jüride puan kaybettirmiyor; tam tersine mühendislik disiplini olarak okunuyor. Kural şu: yapılmayan hiçbir şey yapılmış gibi anlatılmaz.</w:t>
            </w:r>
          </w:p>
        </w:tc>
      </w:tr>
    </w:tbl>
    <w:p>
      <w:pPr>
        <w:spacing w:after="80"/>
      </w:pPr>
    </w:p>
    <w:p>
      <w:r>
        <w:br w:type="page"/>
      </w:r>
    </w:p>
    <w:p>
      <w:pPr>
        <w:pStyle w:val="Heading1"/>
      </w:pPr>
      <w:r>
        <w:t>4. Takım görev dağılımı</w:t>
      </w:r>
    </w:p>
    <w:p>
      <w:pPr>
        <w:spacing w:after="120" w:before="0"/>
      </w:pPr>
      <w:r>
        <w:rPr>
          <w:b w:val="0"/>
          <w:i w:val="0"/>
          <w:sz w:val="21"/>
        </w:rPr>
        <w:t>Dört iş paketi; her biri yaklaşık 6,5 iş günü. Paketler bilerek farklı dosyalara dokunacak şekilde ayrıldı, böylece aynı anda çalışırken çakışma olmaz. Tek ortak yüzey `panogoz/contracts/` klasörüdür ve oraya dokunmadan önce gruba haber verilir.</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680"/>
            <w:shd w:val="clear" w:fill="0F2E4C"/>
          </w:tcPr>
          <w:p>
            <w:pPr>
              <w:spacing w:after="40" w:before="40"/>
            </w:pPr>
            <w:r/>
            <w:r>
              <w:rPr>
                <w:rFonts w:ascii="Calibri" w:hAnsi="Calibri"/>
                <w:b/>
                <w:color w:val="FFFFFF"/>
                <w:sz w:val="18"/>
              </w:rPr>
              <w:t>Paket</w:t>
            </w:r>
          </w:p>
        </w:tc>
        <w:tc>
          <w:tcPr>
            <w:tcW w:type="dxa" w:w="1474"/>
            <w:shd w:val="clear" w:fill="0F2E4C"/>
          </w:tcPr>
          <w:p>
            <w:pPr>
              <w:spacing w:after="40" w:before="40"/>
            </w:pPr>
            <w:r/>
            <w:r>
              <w:rPr>
                <w:rFonts w:ascii="Calibri" w:hAnsi="Calibri"/>
                <w:b/>
                <w:color w:val="FFFFFF"/>
                <w:sz w:val="18"/>
              </w:rPr>
              <w:t>Kişi</w:t>
            </w:r>
          </w:p>
        </w:tc>
        <w:tc>
          <w:tcPr>
            <w:tcW w:type="dxa" w:w="2041"/>
            <w:shd w:val="clear" w:fill="0F2E4C"/>
          </w:tcPr>
          <w:p>
            <w:pPr>
              <w:spacing w:after="40" w:before="40"/>
            </w:pPr>
            <w:r/>
            <w:r>
              <w:rPr>
                <w:rFonts w:ascii="Calibri" w:hAnsi="Calibri"/>
                <w:b/>
                <w:color w:val="FFFFFF"/>
                <w:sz w:val="18"/>
              </w:rPr>
              <w:t>Başlık</w:t>
            </w:r>
          </w:p>
        </w:tc>
        <w:tc>
          <w:tcPr>
            <w:tcW w:type="dxa" w:w="4195"/>
            <w:shd w:val="clear" w:fill="0F2E4C"/>
          </w:tcPr>
          <w:p>
            <w:pPr>
              <w:spacing w:after="40" w:before="40"/>
            </w:pPr>
            <w:r/>
            <w:r>
              <w:rPr>
                <w:rFonts w:ascii="Calibri" w:hAnsi="Calibri"/>
                <w:b/>
                <w:color w:val="FFFFFF"/>
                <w:sz w:val="18"/>
              </w:rPr>
              <w:t>Ana teslimat</w:t>
            </w:r>
          </w:p>
        </w:tc>
        <w:tc>
          <w:tcPr>
            <w:tcW w:type="dxa" w:w="454"/>
            <w:shd w:val="clear" w:fill="0F2E4C"/>
          </w:tcPr>
          <w:p>
            <w:pPr>
              <w:spacing w:after="40" w:before="40"/>
            </w:pPr>
            <w:r/>
            <w:r>
              <w:rPr>
                <w:rFonts w:ascii="Calibri" w:hAnsi="Calibri"/>
                <w:b/>
                <w:color w:val="FFFFFF"/>
                <w:sz w:val="18"/>
              </w:rPr>
              <w:t>Gün</w:t>
            </w:r>
          </w:p>
        </w:tc>
      </w:tr>
      <w:tr>
        <w:tc>
          <w:tcPr>
            <w:tcW w:type="dxa" w:w="680"/>
          </w:tcPr>
          <w:p>
            <w:pPr>
              <w:spacing w:after="40" w:before="40"/>
            </w:pPr>
            <w:r/>
            <w:r>
              <w:rPr>
                <w:rFonts w:ascii="Calibri" w:hAnsi="Calibri"/>
                <w:b w:val="0"/>
                <w:sz w:val="18"/>
              </w:rPr>
              <w:t>K1</w:t>
            </w:r>
          </w:p>
        </w:tc>
        <w:tc>
          <w:tcPr>
            <w:tcW w:type="dxa" w:w="1474"/>
          </w:tcPr>
          <w:p>
            <w:pPr>
              <w:spacing w:after="40" w:before="40"/>
            </w:pPr>
            <w:r/>
            <w:r>
              <w:rPr>
                <w:rFonts w:ascii="Calibri" w:hAnsi="Calibri"/>
                <w:b w:val="0"/>
                <w:sz w:val="18"/>
              </w:rPr>
              <w:t>____________</w:t>
            </w:r>
          </w:p>
        </w:tc>
        <w:tc>
          <w:tcPr>
            <w:tcW w:type="dxa" w:w="2041"/>
          </w:tcPr>
          <w:p>
            <w:pPr>
              <w:spacing w:after="40" w:before="40"/>
            </w:pPr>
            <w:r/>
            <w:r>
              <w:rPr>
                <w:rFonts w:ascii="Calibri" w:hAnsi="Calibri"/>
                <w:b w:val="0"/>
                <w:sz w:val="18"/>
              </w:rPr>
              <w:t>Donanım ve uç düğüm</w:t>
            </w:r>
          </w:p>
        </w:tc>
        <w:tc>
          <w:tcPr>
            <w:tcW w:type="dxa" w:w="4195"/>
          </w:tcPr>
          <w:p>
            <w:pPr>
              <w:spacing w:after="40" w:before="40"/>
            </w:pPr>
            <w:r/>
            <w:r>
              <w:rPr>
                <w:rFonts w:ascii="Calibri" w:hAnsi="Calibri"/>
                <w:b w:val="0"/>
                <w:sz w:val="18"/>
              </w:rPr>
              <w:t>Modül TASARIM DOSYASI: şematik, PCB, mekanik yerleşim.</w:t>
            </w:r>
          </w:p>
          <w:p>
            <w:pPr>
              <w:spacing w:after="40" w:before="0"/>
            </w:pPr>
            <w:r>
              <w:rPr>
                <w:rFonts w:ascii="Calibri" w:hAnsi="Calibri"/>
                <w:b w:val="0"/>
                <w:sz w:val="18"/>
              </w:rPr>
              <w:t>Kart lehimlenmeyecek. Ayrıca hedefte derlenen firmware.</w:t>
            </w:r>
          </w:p>
        </w:tc>
        <w:tc>
          <w:tcPr>
            <w:tcW w:type="dxa" w:w="454"/>
          </w:tcPr>
          <w:p>
            <w:pPr>
              <w:spacing w:after="40" w:before="40"/>
            </w:pPr>
            <w:r/>
            <w:r>
              <w:rPr>
                <w:rFonts w:ascii="Calibri" w:hAnsi="Calibri"/>
                <w:b w:val="0"/>
                <w:sz w:val="18"/>
              </w:rPr>
              <w:t>6,5</w:t>
            </w:r>
          </w:p>
        </w:tc>
      </w:tr>
      <w:tr>
        <w:tc>
          <w:tcPr>
            <w:tcW w:type="dxa" w:w="680"/>
            <w:shd w:val="clear" w:fill="EEF3F7"/>
          </w:tcPr>
          <w:p>
            <w:pPr>
              <w:spacing w:after="40" w:before="40"/>
            </w:pPr>
            <w:r/>
            <w:r>
              <w:rPr>
                <w:rFonts w:ascii="Calibri" w:hAnsi="Calibri"/>
                <w:b w:val="0"/>
                <w:sz w:val="18"/>
              </w:rPr>
              <w:t>K2</w:t>
            </w:r>
          </w:p>
        </w:tc>
        <w:tc>
          <w:tcPr>
            <w:tcW w:type="dxa" w:w="1474"/>
            <w:shd w:val="clear" w:fill="EEF3F7"/>
          </w:tcPr>
          <w:p>
            <w:pPr>
              <w:spacing w:after="40" w:before="40"/>
            </w:pPr>
            <w:r/>
            <w:r>
              <w:rPr>
                <w:rFonts w:ascii="Calibri" w:hAnsi="Calibri"/>
                <w:b w:val="0"/>
                <w:sz w:val="18"/>
              </w:rPr>
              <w:t>____________</w:t>
            </w:r>
          </w:p>
        </w:tc>
        <w:tc>
          <w:tcPr>
            <w:tcW w:type="dxa" w:w="2041"/>
            <w:shd w:val="clear" w:fill="EEF3F7"/>
          </w:tcPr>
          <w:p>
            <w:pPr>
              <w:spacing w:after="40" w:before="40"/>
            </w:pPr>
            <w:r/>
            <w:r>
              <w:rPr>
                <w:rFonts w:ascii="Calibri" w:hAnsi="Calibri"/>
                <w:b w:val="0"/>
                <w:sz w:val="18"/>
              </w:rPr>
              <w:t>Sunucu, entegrasyon ve ölçek</w:t>
            </w:r>
          </w:p>
        </w:tc>
        <w:tc>
          <w:tcPr>
            <w:tcW w:type="dxa" w:w="4195"/>
            <w:shd w:val="clear" w:fill="EEF3F7"/>
          </w:tcPr>
          <w:p>
            <w:pPr>
              <w:spacing w:after="40" w:before="40"/>
            </w:pPr>
            <w:r/>
            <w:r>
              <w:rPr>
                <w:rFonts w:ascii="Calibri" w:hAnsi="Calibri"/>
                <w:b w:val="0"/>
                <w:sz w:val="18"/>
              </w:rPr>
              <w:t>Gerçek broker üzerinde çalışan, sertleştirilmiş on-prem</w:t>
            </w:r>
          </w:p>
          <w:p>
            <w:pPr>
              <w:spacing w:after="40" w:before="0"/>
            </w:pPr>
            <w:r>
              <w:rPr>
                <w:rFonts w:ascii="Calibri" w:hAnsi="Calibri"/>
                <w:b w:val="0"/>
                <w:sz w:val="18"/>
              </w:rPr>
              <w:t>yığın ve ikinci SCADA protokolü</w:t>
            </w:r>
          </w:p>
        </w:tc>
        <w:tc>
          <w:tcPr>
            <w:tcW w:type="dxa" w:w="454"/>
            <w:shd w:val="clear" w:fill="EEF3F7"/>
          </w:tcPr>
          <w:p>
            <w:pPr>
              <w:spacing w:after="40" w:before="40"/>
            </w:pPr>
            <w:r/>
            <w:r>
              <w:rPr>
                <w:rFonts w:ascii="Calibri" w:hAnsi="Calibri"/>
                <w:b w:val="0"/>
                <w:sz w:val="18"/>
              </w:rPr>
              <w:t>6,5</w:t>
            </w:r>
          </w:p>
        </w:tc>
      </w:tr>
      <w:tr>
        <w:tc>
          <w:tcPr>
            <w:tcW w:type="dxa" w:w="680"/>
          </w:tcPr>
          <w:p>
            <w:pPr>
              <w:spacing w:after="40" w:before="40"/>
            </w:pPr>
            <w:r/>
            <w:r>
              <w:rPr>
                <w:rFonts w:ascii="Calibri" w:hAnsi="Calibri"/>
                <w:b w:val="0"/>
                <w:sz w:val="18"/>
              </w:rPr>
              <w:t>K3</w:t>
            </w:r>
          </w:p>
        </w:tc>
        <w:tc>
          <w:tcPr>
            <w:tcW w:type="dxa" w:w="1474"/>
          </w:tcPr>
          <w:p>
            <w:pPr>
              <w:spacing w:after="40" w:before="40"/>
            </w:pPr>
            <w:r/>
            <w:r>
              <w:rPr>
                <w:rFonts w:ascii="Calibri" w:hAnsi="Calibri"/>
                <w:b w:val="0"/>
                <w:sz w:val="18"/>
              </w:rPr>
              <w:t>____________</w:t>
            </w:r>
          </w:p>
        </w:tc>
        <w:tc>
          <w:tcPr>
            <w:tcW w:type="dxa" w:w="2041"/>
          </w:tcPr>
          <w:p>
            <w:pPr>
              <w:spacing w:after="40" w:before="40"/>
            </w:pPr>
            <w:r/>
            <w:r>
              <w:rPr>
                <w:rFonts w:ascii="Calibri" w:hAnsi="Calibri"/>
                <w:b w:val="0"/>
                <w:sz w:val="18"/>
              </w:rPr>
              <w:t>Monitoring ve operasyon deneyimi</w:t>
            </w:r>
          </w:p>
        </w:tc>
        <w:tc>
          <w:tcPr>
            <w:tcW w:type="dxa" w:w="4195"/>
          </w:tcPr>
          <w:p>
            <w:pPr>
              <w:spacing w:after="40" w:before="40"/>
            </w:pPr>
            <w:r/>
            <w:r>
              <w:rPr>
                <w:rFonts w:ascii="Calibri" w:hAnsi="Calibri"/>
                <w:b w:val="0"/>
                <w:sz w:val="18"/>
              </w:rPr>
              <w:t>Jürinin ekranda göreceği her şey; merkez ve saha için</w:t>
            </w:r>
          </w:p>
          <w:p>
            <w:pPr>
              <w:spacing w:after="40" w:before="0"/>
            </w:pPr>
            <w:r>
              <w:rPr>
                <w:rFonts w:ascii="Calibri" w:hAnsi="Calibri"/>
                <w:b w:val="0"/>
                <w:sz w:val="18"/>
              </w:rPr>
              <w:t>iki ayrı akış</w:t>
            </w:r>
          </w:p>
        </w:tc>
        <w:tc>
          <w:tcPr>
            <w:tcW w:type="dxa" w:w="454"/>
          </w:tcPr>
          <w:p>
            <w:pPr>
              <w:spacing w:after="40" w:before="40"/>
            </w:pPr>
            <w:r/>
            <w:r>
              <w:rPr>
                <w:rFonts w:ascii="Calibri" w:hAnsi="Calibri"/>
                <w:b w:val="0"/>
                <w:sz w:val="18"/>
              </w:rPr>
              <w:t>6,0</w:t>
            </w:r>
          </w:p>
        </w:tc>
      </w:tr>
      <w:tr>
        <w:tc>
          <w:tcPr>
            <w:tcW w:type="dxa" w:w="680"/>
            <w:shd w:val="clear" w:fill="EEF3F7"/>
          </w:tcPr>
          <w:p>
            <w:pPr>
              <w:spacing w:after="40" w:before="40"/>
            </w:pPr>
            <w:r/>
            <w:r>
              <w:rPr>
                <w:rFonts w:ascii="Calibri" w:hAnsi="Calibri"/>
                <w:b w:val="0"/>
                <w:sz w:val="18"/>
              </w:rPr>
              <w:t>K4</w:t>
            </w:r>
          </w:p>
        </w:tc>
        <w:tc>
          <w:tcPr>
            <w:tcW w:type="dxa" w:w="1474"/>
            <w:shd w:val="clear" w:fill="EEF3F7"/>
          </w:tcPr>
          <w:p>
            <w:pPr>
              <w:spacing w:after="40" w:before="40"/>
            </w:pPr>
            <w:r/>
            <w:r>
              <w:rPr>
                <w:rFonts w:ascii="Calibri" w:hAnsi="Calibri"/>
                <w:b w:val="0"/>
                <w:sz w:val="18"/>
              </w:rPr>
              <w:t>____________</w:t>
            </w:r>
          </w:p>
        </w:tc>
        <w:tc>
          <w:tcPr>
            <w:tcW w:type="dxa" w:w="2041"/>
            <w:shd w:val="clear" w:fill="EEF3F7"/>
          </w:tcPr>
          <w:p>
            <w:pPr>
              <w:spacing w:after="40" w:before="40"/>
            </w:pPr>
            <w:r/>
            <w:r>
              <w:rPr>
                <w:rFonts w:ascii="Calibri" w:hAnsi="Calibri"/>
                <w:b w:val="0"/>
                <w:sz w:val="18"/>
              </w:rPr>
              <w:t>Bildirim, doğrulama ve sunum</w:t>
            </w:r>
          </w:p>
        </w:tc>
        <w:tc>
          <w:tcPr>
            <w:tcW w:type="dxa" w:w="4195"/>
            <w:shd w:val="clear" w:fill="EEF3F7"/>
          </w:tcPr>
          <w:p>
            <w:pPr>
              <w:spacing w:after="40" w:before="40"/>
            </w:pPr>
            <w:r/>
            <w:r>
              <w:rPr>
                <w:rFonts w:ascii="Calibri" w:hAnsi="Calibri"/>
                <w:b w:val="0"/>
                <w:sz w:val="18"/>
              </w:rPr>
              <w:t>Telefonun gerçekten çalması ve sistemin doğruluğunun</w:t>
            </w:r>
          </w:p>
          <w:p>
            <w:pPr>
              <w:spacing w:after="40" w:before="0"/>
            </w:pPr>
            <w:r>
              <w:rPr>
                <w:rFonts w:ascii="Calibri" w:hAnsi="Calibri"/>
                <w:b w:val="0"/>
                <w:sz w:val="18"/>
              </w:rPr>
              <w:t>sayıyla savunulması</w:t>
            </w:r>
          </w:p>
        </w:tc>
        <w:tc>
          <w:tcPr>
            <w:tcW w:type="dxa" w:w="454"/>
            <w:shd w:val="clear" w:fill="EEF3F7"/>
          </w:tcPr>
          <w:p>
            <w:pPr>
              <w:spacing w:after="40" w:before="40"/>
            </w:pPr>
            <w:r/>
            <w:r>
              <w:rPr>
                <w:rFonts w:ascii="Calibri" w:hAnsi="Calibri"/>
                <w:b w:val="0"/>
                <w:sz w:val="18"/>
              </w:rPr>
              <w:t>6,5</w:t>
            </w:r>
          </w:p>
        </w:tc>
      </w:tr>
    </w:tbl>
    <w:p>
      <w:pPr>
        <w:spacing w:after="80" w:before="0"/>
      </w:pPr>
    </w:p>
    <w:p>
      <w:r>
        <w:br w:type="page"/>
      </w:r>
    </w:p>
    <w:p>
      <w:pPr>
        <w:pStyle w:val="Heading1"/>
      </w:pPr>
      <w:r>
        <w:t>K1 · Donanım ve Uç Düğüm</w:t>
      </w:r>
    </w:p>
    <w:p>
      <w:pPr>
        <w:spacing w:after="120" w:before="0"/>
      </w:pPr>
      <w:r>
        <w:rPr>
          <w:b/>
          <w:i w:val="0"/>
          <w:color w:val="0E7C86"/>
          <w:sz w:val="21"/>
        </w:rPr>
        <w:t>Ana teslimat: modülün TASARIM DOSYASI (şematik, kart yerleşimi, mekanik montaj) ve gerçek hedef üzerinde derlenen firmware.</w:t>
      </w:r>
    </w:p>
    <w:tbl>
      <w:tblPr>
        <w:tblStyle w:val="TableGrid"/>
        <w:tblW w:type="auto" w:w="0"/>
        <w:tblLook w:firstColumn="1" w:firstRow="1" w:lastColumn="0" w:lastRow="0" w:noHBand="0" w:noVBand="1" w:val="04A0"/>
      </w:tblPr>
      <w:tblGrid>
        <w:gridCol w:w="9412"/>
      </w:tblGrid>
      <w:tr>
        <w:tc>
          <w:tcPr>
            <w:tcW w:type="dxa" w:w="9412"/>
            <w:shd w:val="clear" w:fill="FFF6E5"/>
          </w:tcPr>
          <w:p>
            <w:pPr>
              <w:spacing w:before="80" w:after="40"/>
            </w:pPr>
            <w:r/>
            <w:r>
              <w:rPr>
                <w:b/>
                <w:color w:val="B46A00"/>
                <w:sz w:val="20"/>
              </w:rPr>
              <w:t>Fiziksel prototip BEKLENMİYOR. Bu madde yanlış anlaşılmasın.</w:t>
            </w:r>
          </w:p>
          <w:p>
            <w:pPr>
              <w:spacing w:after="80"/>
            </w:pPr>
            <w:r>
              <w:rPr>
                <w:sz w:val="19"/>
              </w:rPr>
              <w:t>Şartname, Beklenen Teknik Çıktılar madde 1: “Fiziksel sensör veya endüstriyel ekipman kullanımı zorunlu olmamakla birlikte; modülün konsepti, bileşen seçimi, şeması veya prototip TASARIMI sunulmalıdır.” Kısıtlar bölümü daha da açık: “fiziksel sensör veya endüstriyel ekipman satın alınması ve gerçek bir pano üzerinde saha kurulumu yapılması BEKLENMEMEKTEDİR.” Yani kart lehimlemeyeceğiz, kutu üretmeyeceğiz, panoya hiçbir şey monte etmeyeceğiz. K1 bir ÇİZİM PAKETİ teslim eder ve jüriye ekrandan gösterilir. Bugün elimizde blok şema ile malzeme listesi var, çizim yok; kapatılacak boşluk budur.</w:t>
            </w:r>
          </w:p>
        </w:tc>
      </w:tr>
    </w:tbl>
    <w:p>
      <w:pPr>
        <w:spacing w:after="80"/>
      </w:pPr>
    </w:p>
    <w:p>
      <w:pPr>
        <w:spacing w:after="120" w:before="0"/>
      </w:pPr>
      <w:r>
        <w:rPr>
          <w:b/>
          <w:i w:val="0"/>
          <w:sz w:val="20"/>
        </w:rPr>
        <w:t>Jüriye gösterilecek somut dosyalar:</w:t>
      </w:r>
    </w:p>
    <w:p>
      <w:pPr>
        <w:pStyle w:val="ListBullet"/>
        <w:spacing w:after="40"/>
        <w:ind w:left="397"/>
      </w:pPr>
      <w:r>
        <w:rPr>
          <w:sz w:val="20"/>
        </w:rPr>
        <w:t>Şematik sayfaları (PDF): üç kart, yani TC düğümü, IR/PD düğümü ve ağ geçidi.</w:t>
      </w:r>
    </w:p>
    <w:p>
      <w:pPr>
        <w:pStyle w:val="ListBullet"/>
        <w:spacing w:after="40"/>
        <w:ind w:left="397"/>
      </w:pPr>
      <w:r>
        <w:rPr>
          <w:sz w:val="20"/>
        </w:rPr>
        <w:t>PCB yerleşimi ve 3B görünüm (PNG): kart ölçüleri, katman yığını, konnektör tablosu.</w:t>
      </w:r>
    </w:p>
    <w:p>
      <w:pPr>
        <w:pStyle w:val="ListBullet"/>
        <w:spacing w:after="40"/>
        <w:ind w:left="397"/>
      </w:pPr>
      <w:r>
        <w:rPr>
          <w:sz w:val="20"/>
        </w:rPr>
        <w:t>Mekanik montaj görseli: modül, 1600 kVA pano teknik çiziminin üzerine oturtulmuş hâlde.</w:t>
      </w:r>
    </w:p>
    <w:p>
      <w:pPr>
        <w:pStyle w:val="ListBullet"/>
        <w:spacing w:after="40"/>
        <w:ind w:left="397"/>
      </w:pPr>
      <w:r>
        <w:rPr>
          <w:sz w:val="20"/>
        </w:rPr>
        <w:t>Malzeme listesi (BOM): parça numarası, tedarikçi, birim fiyat, alternatif parça.</w:t>
      </w:r>
    </w:p>
    <w:p>
      <w:pPr>
        <w:pStyle w:val="ListBullet"/>
        <w:spacing w:after="40"/>
        <w:ind w:left="397"/>
      </w:pPr>
      <w:r>
        <w:rPr>
          <w:sz w:val="20"/>
        </w:rPr>
        <w:t>Firmware derleme raporu: STM32WLE5CC hedefi için flash ve RAM kullanımı.</w:t>
      </w:r>
    </w:p>
    <w:p>
      <w:pPr>
        <w:pStyle w:val="ListBullet"/>
        <w:spacing w:after="40"/>
        <w:ind w:left="397"/>
      </w:pPr>
      <w:r>
        <w:rPr>
          <w:sz w:val="20"/>
        </w:rPr>
        <w:t>Ana bilgisayarda koşan firmware öz testi: kadans, theta, PRPD ve enerji bütçesi çıktısı.</w:t>
      </w:r>
    </w:p>
    <w:p>
      <w:pPr>
        <w:spacing w:after="120" w:before="0"/>
      </w:pPr>
      <w:r>
        <w:rPr>
          <w:b w:val="0"/>
          <w:i w:val="0"/>
          <w:sz w:val="20"/>
        </w:rPr>
        <w:t>Bu paket tamamen bağımsızdır: sunucu kodunun tek satırına dokunmadan ilerler.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8"/>
              </w:rPr>
              <w:t>#</w:t>
            </w:r>
          </w:p>
        </w:tc>
        <w:tc>
          <w:tcPr>
            <w:tcW w:type="dxa" w:w="3628"/>
            <w:shd w:val="clear" w:fill="0F2E4C"/>
          </w:tcPr>
          <w:p>
            <w:pPr>
              <w:spacing w:after="40" w:before="40"/>
            </w:pPr>
            <w:r/>
            <w:r>
              <w:rPr>
                <w:rFonts w:ascii="Calibri" w:hAnsi="Calibri"/>
                <w:b/>
                <w:color w:val="FFFFFF"/>
                <w:sz w:val="18"/>
              </w:rPr>
              <w:t>Görev</w:t>
            </w:r>
          </w:p>
        </w:tc>
        <w:tc>
          <w:tcPr>
            <w:tcW w:type="dxa" w:w="3685"/>
            <w:shd w:val="clear" w:fill="0F2E4C"/>
          </w:tcPr>
          <w:p>
            <w:pPr>
              <w:spacing w:after="40" w:before="40"/>
            </w:pPr>
            <w:r/>
            <w:r>
              <w:rPr>
                <w:rFonts w:ascii="Calibri" w:hAnsi="Calibri"/>
                <w:b/>
                <w:color w:val="FFFFFF"/>
                <w:sz w:val="18"/>
              </w:rPr>
              <w:t>Bitti sayılır</w:t>
            </w:r>
          </w:p>
        </w:tc>
        <w:tc>
          <w:tcPr>
            <w:tcW w:type="dxa" w:w="454"/>
            <w:shd w:val="clear" w:fill="0F2E4C"/>
          </w:tcPr>
          <w:p>
            <w:pPr>
              <w:spacing w:after="40" w:before="40"/>
            </w:pPr>
            <w:r/>
            <w:r>
              <w:rPr>
                <w:rFonts w:ascii="Calibri" w:hAnsi="Calibri"/>
                <w:b/>
                <w:color w:val="FFFFFF"/>
                <w:sz w:val="18"/>
              </w:rPr>
              <w:t>Gün</w:t>
            </w:r>
          </w:p>
        </w:tc>
      </w:tr>
      <w:tr>
        <w:tc>
          <w:tcPr>
            <w:tcW w:type="dxa" w:w="510"/>
          </w:tcPr>
          <w:p>
            <w:pPr>
              <w:spacing w:after="40" w:before="40"/>
            </w:pPr>
            <w:r/>
            <w:r>
              <w:rPr>
                <w:rFonts w:ascii="Calibri" w:hAnsi="Calibri"/>
                <w:b w:val="0"/>
                <w:sz w:val="18"/>
              </w:rPr>
              <w:t>1.1</w:t>
            </w:r>
          </w:p>
        </w:tc>
        <w:tc>
          <w:tcPr>
            <w:tcW w:type="dxa" w:w="3628"/>
          </w:tcPr>
          <w:p>
            <w:pPr>
              <w:spacing w:after="40" w:before="40"/>
            </w:pPr>
            <w:r/>
            <w:r>
              <w:rPr>
                <w:rFonts w:ascii="Calibri" w:hAnsi="Calibri"/>
                <w:b w:val="0"/>
                <w:sz w:val="18"/>
              </w:rPr>
              <w:t>KiCad şematiği: TC düğümü, IR/PD düğümü ve ağ geçidi kartı.</w:t>
            </w:r>
          </w:p>
          <w:p>
            <w:pPr>
              <w:spacing w:after="40" w:before="0"/>
            </w:pPr>
            <w:r>
              <w:rPr>
                <w:rFonts w:ascii="Calibri" w:hAnsi="Calibri"/>
                <w:b w:val="0"/>
                <w:sz w:val="18"/>
              </w:rPr>
              <w:t>Besleme, sensör arayüzleri, RF ön ucu, koruma elemanları.</w:t>
            </w:r>
          </w:p>
        </w:tc>
        <w:tc>
          <w:tcPr>
            <w:tcW w:type="dxa" w:w="3685"/>
          </w:tcPr>
          <w:p>
            <w:pPr>
              <w:spacing w:after="40" w:before="40"/>
            </w:pPr>
            <w:r/>
            <w:r>
              <w:rPr>
                <w:rFonts w:ascii="Calibri" w:hAnsi="Calibri"/>
                <w:b w:val="0"/>
                <w:sz w:val="18"/>
              </w:rPr>
              <w:t>Üç şematik sayfası PDF olarak dışa aktarılmış,</w:t>
            </w:r>
          </w:p>
          <w:p>
            <w:pPr>
              <w:spacing w:after="40" w:before="0"/>
            </w:pPr>
            <w:r>
              <w:rPr>
                <w:rFonts w:ascii="Calibri" w:hAnsi="Calibri"/>
                <w:b w:val="0"/>
                <w:sz w:val="18"/>
              </w:rPr>
              <w:t>ERC temiz, docs/03 ile bileşen bileşen eşleşiyor.</w:t>
            </w:r>
          </w:p>
        </w:tc>
        <w:tc>
          <w:tcPr>
            <w:tcW w:type="dxa" w:w="454"/>
          </w:tcPr>
          <w:p>
            <w:pPr>
              <w:spacing w:after="40" w:before="40"/>
            </w:pPr>
            <w:r/>
            <w:r>
              <w:rPr>
                <w:rFonts w:ascii="Calibri" w:hAnsi="Calibri"/>
                <w:b w:val="0"/>
                <w:sz w:val="18"/>
              </w:rPr>
              <w:t>2,0</w:t>
            </w:r>
          </w:p>
        </w:tc>
      </w:tr>
      <w:tr>
        <w:tc>
          <w:tcPr>
            <w:tcW w:type="dxa" w:w="510"/>
            <w:shd w:val="clear" w:fill="EEF3F7"/>
          </w:tcPr>
          <w:p>
            <w:pPr>
              <w:spacing w:after="40" w:before="40"/>
            </w:pPr>
            <w:r/>
            <w:r>
              <w:rPr>
                <w:rFonts w:ascii="Calibri" w:hAnsi="Calibri"/>
                <w:b w:val="0"/>
                <w:sz w:val="18"/>
              </w:rPr>
              <w:t>1.2</w:t>
            </w:r>
          </w:p>
        </w:tc>
        <w:tc>
          <w:tcPr>
            <w:tcW w:type="dxa" w:w="3628"/>
            <w:shd w:val="clear" w:fill="EEF3F7"/>
          </w:tcPr>
          <w:p>
            <w:pPr>
              <w:spacing w:after="40" w:before="40"/>
            </w:pPr>
            <w:r/>
            <w:r>
              <w:rPr>
                <w:rFonts w:ascii="Calibri" w:hAnsi="Calibri"/>
                <w:b w:val="0"/>
                <w:sz w:val="18"/>
              </w:rPr>
              <w:t>PCB yerleşimi ve 3D görünüm: kart ölçüleri, katman yığını,</w:t>
            </w:r>
          </w:p>
          <w:p>
            <w:pPr>
              <w:spacing w:after="40" w:before="0"/>
            </w:pPr>
            <w:r>
              <w:rPr>
                <w:rFonts w:ascii="Calibri" w:hAnsi="Calibri"/>
                <w:b w:val="0"/>
                <w:sz w:val="18"/>
              </w:rPr>
              <w:t>konnektör tablosu, anten açıklık alanı.</w:t>
            </w:r>
          </w:p>
        </w:tc>
        <w:tc>
          <w:tcPr>
            <w:tcW w:type="dxa" w:w="3685"/>
            <w:shd w:val="clear" w:fill="EEF3F7"/>
          </w:tcPr>
          <w:p>
            <w:pPr>
              <w:spacing w:after="40" w:before="40"/>
            </w:pPr>
            <w:r/>
            <w:r>
              <w:rPr>
                <w:rFonts w:ascii="Calibri" w:hAnsi="Calibri"/>
                <w:b w:val="0"/>
                <w:sz w:val="18"/>
              </w:rPr>
              <w:t>Her kart için üstten görünüm + 3D render PNG;</w:t>
            </w:r>
          </w:p>
          <w:p>
            <w:pPr>
              <w:spacing w:after="40" w:before="0"/>
            </w:pPr>
            <w:r>
              <w:rPr>
                <w:rFonts w:ascii="Calibri" w:hAnsi="Calibri"/>
                <w:b w:val="0"/>
                <w:sz w:val="18"/>
              </w:rPr>
              <w:t>kart ölçüleri kabin içi yerleşime uyuyor.</w:t>
            </w:r>
          </w:p>
        </w:tc>
        <w:tc>
          <w:tcPr>
            <w:tcW w:type="dxa" w:w="454"/>
            <w:shd w:val="clear" w:fill="EEF3F7"/>
          </w:tcPr>
          <w:p>
            <w:pPr>
              <w:spacing w:after="40" w:before="40"/>
            </w:pPr>
            <w:r/>
            <w:r>
              <w:rPr>
                <w:rFonts w:ascii="Calibri" w:hAnsi="Calibri"/>
                <w:b w:val="0"/>
                <w:sz w:val="18"/>
              </w:rPr>
              <w:t>1,5</w:t>
            </w:r>
          </w:p>
        </w:tc>
      </w:tr>
      <w:tr>
        <w:tc>
          <w:tcPr>
            <w:tcW w:type="dxa" w:w="510"/>
          </w:tcPr>
          <w:p>
            <w:pPr>
              <w:spacing w:after="40" w:before="40"/>
            </w:pPr>
            <w:r/>
            <w:r>
              <w:rPr>
                <w:rFonts w:ascii="Calibri" w:hAnsi="Calibri"/>
                <w:b w:val="0"/>
                <w:sz w:val="18"/>
              </w:rPr>
              <w:t>1.3</w:t>
            </w:r>
          </w:p>
        </w:tc>
        <w:tc>
          <w:tcPr>
            <w:tcW w:type="dxa" w:w="3628"/>
          </w:tcPr>
          <w:p>
            <w:pPr>
              <w:spacing w:after="40" w:before="40"/>
            </w:pPr>
            <w:r/>
            <w:r>
              <w:rPr>
                <w:rFonts w:ascii="Calibri" w:hAnsi="Calibri"/>
                <w:b w:val="0"/>
                <w:sz w:val="18"/>
              </w:rPr>
              <w:t>Mekanik: modülün 1600 kVA pano teknik çizimi üzerinde</w:t>
            </w:r>
          </w:p>
          <w:p>
            <w:pPr>
              <w:spacing w:after="40" w:before="0"/>
            </w:pPr>
            <w:r>
              <w:rPr>
                <w:rFonts w:ascii="Calibri" w:hAnsi="Calibri"/>
                <w:b w:val="0"/>
                <w:sz w:val="18"/>
              </w:rPr>
              <w:t>montaj yerleşimi; mıknatıs kaide, kablo yolu, erişim mesafesi.</w:t>
            </w:r>
          </w:p>
        </w:tc>
        <w:tc>
          <w:tcPr>
            <w:tcW w:type="dxa" w:w="3685"/>
          </w:tcPr>
          <w:p>
            <w:pPr>
              <w:spacing w:after="40" w:before="40"/>
            </w:pPr>
            <w:r/>
            <w:r>
              <w:rPr>
                <w:rFonts w:ascii="Calibri" w:hAnsi="Calibri"/>
                <w:b w:val="0"/>
                <w:sz w:val="18"/>
              </w:rPr>
              <w:t>Ölçülendirilmiş yerleşim görseli;</w:t>
            </w:r>
          </w:p>
          <w:p>
            <w:pPr>
              <w:spacing w:after="40" w:before="0"/>
            </w:pPr>
            <w:r>
              <w:rPr>
                <w:rFonts w:ascii="Calibri" w:hAnsi="Calibri"/>
                <w:b w:val="0"/>
                <w:sz w:val="18"/>
              </w:rPr>
              <w:t>“aşırı kablo yığını” kısıtına verilen cevap yazılı.</w:t>
            </w:r>
          </w:p>
        </w:tc>
        <w:tc>
          <w:tcPr>
            <w:tcW w:type="dxa" w:w="454"/>
          </w:tcPr>
          <w:p>
            <w:pPr>
              <w:spacing w:after="40" w:before="40"/>
            </w:pPr>
            <w:r/>
            <w:r>
              <w:rPr>
                <w:rFonts w:ascii="Calibri" w:hAnsi="Calibri"/>
                <w:b w:val="0"/>
                <w:sz w:val="18"/>
              </w:rPr>
              <w:t>1,0</w:t>
            </w:r>
          </w:p>
        </w:tc>
      </w:tr>
      <w:tr>
        <w:tc>
          <w:tcPr>
            <w:tcW w:type="dxa" w:w="510"/>
            <w:shd w:val="clear" w:fill="EEF3F7"/>
          </w:tcPr>
          <w:p>
            <w:pPr>
              <w:spacing w:after="40" w:before="40"/>
            </w:pPr>
            <w:r/>
            <w:r>
              <w:rPr>
                <w:rFonts w:ascii="Calibri" w:hAnsi="Calibri"/>
                <w:b w:val="0"/>
                <w:sz w:val="18"/>
              </w:rPr>
              <w:t>1.4</w:t>
            </w:r>
          </w:p>
        </w:tc>
        <w:tc>
          <w:tcPr>
            <w:tcW w:type="dxa" w:w="3628"/>
            <w:shd w:val="clear" w:fill="EEF3F7"/>
          </w:tcPr>
          <w:p>
            <w:pPr>
              <w:spacing w:after="40" w:before="40"/>
            </w:pPr>
            <w:r/>
            <w:r>
              <w:rPr>
                <w:rFonts w:ascii="Calibri" w:hAnsi="Calibri"/>
                <w:b w:val="0"/>
                <w:sz w:val="18"/>
              </w:rPr>
              <w:t>STM32WLE5CC hedef derlemesi: arm-none-eabi zinciri,</w:t>
            </w:r>
          </w:p>
          <w:p>
            <w:pPr>
              <w:spacing w:after="40" w:before="0"/>
            </w:pPr>
            <w:r>
              <w:rPr>
                <w:rFonts w:ascii="Calibri" w:hAnsi="Calibri"/>
                <w:b w:val="0"/>
                <w:sz w:val="18"/>
              </w:rPr>
              <w:t>`make target`, flash ve RAM kullanım raporu.</w:t>
            </w:r>
          </w:p>
        </w:tc>
        <w:tc>
          <w:tcPr>
            <w:tcW w:type="dxa" w:w="3685"/>
            <w:shd w:val="clear" w:fill="EEF3F7"/>
          </w:tcPr>
          <w:p>
            <w:pPr>
              <w:spacing w:after="40" w:before="40"/>
            </w:pPr>
            <w:r/>
            <w:r>
              <w:rPr>
                <w:rFonts w:ascii="Calibri" w:hAnsi="Calibri"/>
                <w:b w:val="0"/>
                <w:sz w:val="18"/>
              </w:rPr>
              <w:t>Derleme uyarısız; .map dosyasından flash/RAM</w:t>
            </w:r>
          </w:p>
          <w:p>
            <w:pPr>
              <w:spacing w:after="40" w:before="0"/>
            </w:pPr>
            <w:r>
              <w:rPr>
                <w:rFonts w:ascii="Calibri" w:hAnsi="Calibri"/>
                <w:b w:val="0"/>
                <w:sz w:val="18"/>
              </w:rPr>
              <w:t>kullanımı tabloya yazılmış.</w:t>
            </w:r>
          </w:p>
        </w:tc>
        <w:tc>
          <w:tcPr>
            <w:tcW w:type="dxa" w:w="454"/>
            <w:shd w:val="clear" w:fill="EEF3F7"/>
          </w:tcPr>
          <w:p>
            <w:pPr>
              <w:spacing w:after="40" w:before="40"/>
            </w:pPr>
            <w:r/>
            <w:r>
              <w:rPr>
                <w:rFonts w:ascii="Calibri" w:hAnsi="Calibri"/>
                <w:b w:val="0"/>
                <w:sz w:val="18"/>
              </w:rPr>
              <w:t>1,0</w:t>
            </w:r>
          </w:p>
        </w:tc>
      </w:tr>
      <w:tr>
        <w:tc>
          <w:tcPr>
            <w:tcW w:type="dxa" w:w="510"/>
          </w:tcPr>
          <w:p>
            <w:pPr>
              <w:spacing w:after="40" w:before="40"/>
            </w:pPr>
            <w:r/>
            <w:r>
              <w:rPr>
                <w:rFonts w:ascii="Calibri" w:hAnsi="Calibri"/>
                <w:b w:val="0"/>
                <w:sz w:val="18"/>
              </w:rPr>
              <w:t>1.5</w:t>
            </w:r>
          </w:p>
        </w:tc>
        <w:tc>
          <w:tcPr>
            <w:tcW w:type="dxa" w:w="3628"/>
          </w:tcPr>
          <w:p>
            <w:pPr>
              <w:spacing w:after="40" w:before="40"/>
            </w:pPr>
            <w:r/>
            <w:r>
              <w:rPr>
                <w:rFonts w:ascii="Calibri" w:hAnsi="Calibri"/>
                <w:b w:val="0"/>
                <w:sz w:val="18"/>
              </w:rPr>
              <w:t>Saha koşulları: yüksek/düşük sıcaklık, yoğun manyetik alan</w:t>
            </w:r>
          </w:p>
          <w:p>
            <w:pPr>
              <w:spacing w:after="40" w:before="0"/>
            </w:pPr>
            <w:r>
              <w:rPr>
                <w:rFonts w:ascii="Calibri" w:hAnsi="Calibri"/>
                <w:b w:val="0"/>
                <w:sz w:val="18"/>
              </w:rPr>
              <w:t>ve titreşim için alınan önlemlerin şemadaki karşılığı.</w:t>
            </w:r>
          </w:p>
        </w:tc>
        <w:tc>
          <w:tcPr>
            <w:tcW w:type="dxa" w:w="3685"/>
          </w:tcPr>
          <w:p>
            <w:pPr>
              <w:spacing w:after="40" w:before="40"/>
            </w:pPr>
            <w:r/>
            <w:r>
              <w:rPr>
                <w:rFonts w:ascii="Calibri" w:hAnsi="Calibri"/>
                <w:b w:val="0"/>
                <w:sz w:val="18"/>
              </w:rPr>
              <w:t>docs/03'teki önlem listesinin her satırı bir</w:t>
            </w:r>
          </w:p>
          <w:p>
            <w:pPr>
              <w:spacing w:after="40" w:before="0"/>
            </w:pPr>
            <w:r>
              <w:rPr>
                <w:rFonts w:ascii="Calibri" w:hAnsi="Calibri"/>
                <w:b w:val="0"/>
                <w:sz w:val="18"/>
              </w:rPr>
              <w:t>bileşene veya yerleşim kararına bağlanmış.</w:t>
            </w:r>
          </w:p>
        </w:tc>
        <w:tc>
          <w:tcPr>
            <w:tcW w:type="dxa" w:w="454"/>
          </w:tcPr>
          <w:p>
            <w:pPr>
              <w:spacing w:after="40" w:before="40"/>
            </w:pPr>
            <w:r/>
            <w:r>
              <w:rPr>
                <w:rFonts w:ascii="Calibri" w:hAnsi="Calibri"/>
                <w:b w:val="0"/>
                <w:sz w:val="18"/>
              </w:rPr>
              <w:t>0,5</w:t>
            </w:r>
          </w:p>
        </w:tc>
      </w:tr>
      <w:tr>
        <w:tc>
          <w:tcPr>
            <w:tcW w:type="dxa" w:w="510"/>
            <w:shd w:val="clear" w:fill="EEF3F7"/>
          </w:tcPr>
          <w:p>
            <w:pPr>
              <w:spacing w:after="40" w:before="40"/>
            </w:pPr>
            <w:r/>
            <w:r>
              <w:rPr>
                <w:rFonts w:ascii="Calibri" w:hAnsi="Calibri"/>
                <w:b w:val="0"/>
                <w:sz w:val="18"/>
              </w:rPr>
              <w:t>1.6</w:t>
            </w:r>
          </w:p>
        </w:tc>
        <w:tc>
          <w:tcPr>
            <w:tcW w:type="dxa" w:w="3628"/>
            <w:shd w:val="clear" w:fill="EEF3F7"/>
          </w:tcPr>
          <w:p>
            <w:pPr>
              <w:spacing w:after="40" w:before="40"/>
            </w:pPr>
            <w:r/>
            <w:r>
              <w:rPr>
                <w:rFonts w:ascii="Calibri" w:hAnsi="Calibri"/>
                <w:b w:val="0"/>
                <w:sz w:val="18"/>
              </w:rPr>
              <w:t>BOM tazeleme: güncel tedarikçi fiyatları, alternatif parçalar,</w:t>
            </w:r>
          </w:p>
          <w:p>
            <w:pPr>
              <w:spacing w:after="40" w:before="0"/>
            </w:pPr>
            <w:r>
              <w:rPr>
                <w:rFonts w:ascii="Calibri" w:hAnsi="Calibri"/>
                <w:b w:val="0"/>
                <w:sz w:val="18"/>
              </w:rPr>
              <w:t>tedarik süresi.</w:t>
            </w:r>
          </w:p>
        </w:tc>
        <w:tc>
          <w:tcPr>
            <w:tcW w:type="dxa" w:w="3685"/>
            <w:shd w:val="clear" w:fill="EEF3F7"/>
          </w:tcPr>
          <w:p>
            <w:pPr>
              <w:spacing w:after="40" w:before="40"/>
            </w:pPr>
            <w:r/>
            <w:r>
              <w:rPr>
                <w:rFonts w:ascii="Calibri" w:hAnsi="Calibri"/>
                <w:b w:val="0"/>
                <w:sz w:val="18"/>
              </w:rPr>
              <w:t>docs/02 ve docs/07'deki maliyet tabloları güncel</w:t>
            </w:r>
          </w:p>
          <w:p>
            <w:pPr>
              <w:spacing w:after="40" w:before="0"/>
            </w:pPr>
            <w:r>
              <w:rPr>
                <w:rFonts w:ascii="Calibri" w:hAnsi="Calibri"/>
                <w:b w:val="0"/>
                <w:sz w:val="18"/>
              </w:rPr>
              <w:t>fiyatlarla yeniden hesaplanmış.</w:t>
            </w:r>
          </w:p>
        </w:tc>
        <w:tc>
          <w:tcPr>
            <w:tcW w:type="dxa" w:w="454"/>
            <w:shd w:val="clear" w:fill="EEF3F7"/>
          </w:tcPr>
          <w:p>
            <w:pPr>
              <w:spacing w:after="40" w:before="40"/>
            </w:pPr>
            <w:r/>
            <w:r>
              <w:rPr>
                <w:rFonts w:ascii="Calibri" w:hAnsi="Calibri"/>
                <w:b w:val="0"/>
                <w:sz w:val="18"/>
              </w:rPr>
              <w:t>0,5</w:t>
            </w:r>
          </w:p>
        </w:tc>
      </w:tr>
      <w:tr>
        <w:tc>
          <w:tcPr>
            <w:tcW w:type="dxa" w:w="510"/>
          </w:tcPr>
          <w:p>
            <w:pPr>
              <w:spacing w:after="40" w:before="40"/>
            </w:pPr>
            <w:r/>
            <w:r>
              <w:rPr>
                <w:rFonts w:ascii="Calibri" w:hAnsi="Calibri"/>
                <w:b w:val="0"/>
                <w:sz w:val="18"/>
              </w:rPr>
              <w:t>1.7</w:t>
            </w:r>
          </w:p>
        </w:tc>
        <w:tc>
          <w:tcPr>
            <w:tcW w:type="dxa" w:w="3628"/>
          </w:tcPr>
          <w:p>
            <w:pPr>
              <w:spacing w:after="40" w:before="40"/>
            </w:pPr>
            <w:r/>
            <w:r>
              <w:rPr>
                <w:rFonts w:ascii="Calibri" w:hAnsi="Calibri"/>
                <w:b w:val="0"/>
                <w:sz w:val="18"/>
              </w:rPr>
              <w:t>OPSİYONEL, şartname bunu İSTEMİYOR. Yalnızca elde hazır bir</w:t>
            </w:r>
          </w:p>
          <w:p>
            <w:pPr>
              <w:spacing w:after="40" w:before="0"/>
            </w:pPr>
            <w:r>
              <w:rPr>
                <w:rFonts w:ascii="Calibri" w:hAnsi="Calibri"/>
                <w:b w:val="0"/>
                <w:sz w:val="18"/>
              </w:rPr>
              <w:t>kart (Nucleo/ESP32) ve ucuz sensör VARSA yapılır; yeni donanım</w:t>
            </w:r>
          </w:p>
          <w:p>
            <w:pPr>
              <w:spacing w:after="40" w:before="0"/>
            </w:pPr>
            <w:r>
              <w:rPr>
                <w:rFonts w:ascii="Calibri" w:hAnsi="Calibri"/>
                <w:b w:val="0"/>
                <w:sz w:val="18"/>
              </w:rPr>
              <w:t>satın alınmayacak. Yoksa bu madde düşer, paket 5 güne iner.</w:t>
            </w:r>
          </w:p>
        </w:tc>
        <w:tc>
          <w:tcPr>
            <w:tcW w:type="dxa" w:w="3685"/>
          </w:tcPr>
          <w:p>
            <w:pPr>
              <w:spacing w:after="40" w:before="40"/>
            </w:pPr>
            <w:r/>
            <w:r>
              <w:rPr>
                <w:rFonts w:ascii="Calibri" w:hAnsi="Calibri"/>
                <w:b w:val="0"/>
                <w:sz w:val="18"/>
              </w:rPr>
              <w:t>Tek kardeş çiftinde gerçek ölçümden θ hesaplanıyor</w:t>
            </w:r>
          </w:p>
          <w:p>
            <w:pPr>
              <w:spacing w:after="40" w:before="0"/>
            </w:pPr>
            <w:r>
              <w:rPr>
                <w:rFonts w:ascii="Calibri" w:hAnsi="Calibri"/>
                <w:b w:val="0"/>
                <w:sz w:val="18"/>
              </w:rPr>
              <w:t>ve arayüzde görünüyor.</w:t>
            </w:r>
          </w:p>
        </w:tc>
        <w:tc>
          <w:tcPr>
            <w:tcW w:type="dxa" w:w="454"/>
          </w:tcPr>
          <w:p>
            <w:pPr>
              <w:spacing w:after="40" w:before="40"/>
            </w:pPr>
            <w:r/>
            <w:r>
              <w:rPr>
                <w:rFonts w:ascii="Calibri" w:hAnsi="Calibri"/>
                <w:b w:val="0"/>
                <w:sz w:val="18"/>
              </w:rPr>
              <w:t>1,5</w:t>
            </w:r>
          </w:p>
        </w:tc>
      </w:tr>
    </w:tbl>
    <w:p>
      <w:pPr>
        <w:spacing w:after="80" w:before="0"/>
      </w:pPr>
    </w:p>
    <w:p>
      <w:pPr>
        <w:pStyle w:val="Heading3"/>
      </w:pPr>
      <w:r>
        <w:t>Sahip olduğun dosyalar</w:t>
      </w:r>
    </w:p>
    <w:p>
      <w:pPr>
        <w:spacing w:after="120" w:before="0"/>
      </w:pPr>
      <w:r>
        <w:rPr>
          <w:b w:val="0"/>
          <w:i w:val="0"/>
          <w:sz w:val="19"/>
        </w:rPr>
        <w:t>firmware/  ·  docs/02-DONANIM-TASARIMI.md  ·  docs/03-ELEKTRONIK-DOKUMANTASYON.md  ·  yeni açılacak hardware/ klasörü (KiCad projesi, dışa aktarımlar)</w:t>
      </w:r>
    </w:p>
    <w:p>
      <w:pPr>
        <w:pStyle w:val="Heading3"/>
      </w:pPr>
      <w:r>
        <w:t>Bağımlılıkların</w:t>
      </w:r>
    </w:p>
    <w:p>
      <w:pPr>
        <w:pStyle w:val="ListBullet"/>
        <w:spacing w:after="40"/>
        <w:ind w:left="397"/>
      </w:pPr>
      <w:r>
        <w:rPr>
          <w:sz w:val="19"/>
        </w:rPr>
        <w:t>Kanal listesi değişirse contracts/channels.py'den haberdar ol; başka bağımlılığın yok.</w:t>
      </w:r>
    </w:p>
    <w:p>
      <w:pPr>
        <w:pStyle w:val="ListBullet"/>
        <w:spacing w:after="40"/>
        <w:ind w:left="397"/>
      </w:pPr>
      <w:r>
        <w:rPr>
          <w:sz w:val="19"/>
        </w:rPr>
        <w:t>Opsiyonel canlı demo yapılırsa K3 ile arayüzde tek bir pano kartı üzerinde anlaşın.</w:t>
      </w:r>
    </w:p>
    <w:p>
      <w:r>
        <w:br w:type="page"/>
      </w:r>
    </w:p>
    <w:p>
      <w:pPr>
        <w:pStyle w:val="Heading1"/>
      </w:pPr>
      <w:r>
        <w:t>K2 · Sunucu, Entegrasyon ve Ölçek</w:t>
      </w:r>
    </w:p>
    <w:p>
      <w:pPr>
        <w:spacing w:after="120" w:before="0"/>
      </w:pPr>
      <w:r>
        <w:rPr>
          <w:b/>
          <w:i w:val="0"/>
          <w:color w:val="0E7C86"/>
          <w:sz w:val="21"/>
        </w:rPr>
        <w:t>Ana teslimat: gerçek bir broker üzerinde çalışan, sertleştirilmiş on-premise yığın ve ikinci bir SCADA protokolü.</w:t>
      </w:r>
    </w:p>
    <w:p>
      <w:pPr>
        <w:spacing w:after="120" w:before="0"/>
      </w:pPr>
      <w:r>
        <w:rPr>
          <w:b w:val="0"/>
          <w:i w:val="0"/>
          <w:sz w:val="20"/>
        </w:rPr>
        <w:t>Bugün MQTT yolunu yalnız süreç içi bus ile ve Paho'nun yayın/ACK sınırını taklit eden testlerle gösteriyoruz. Gerçek Mosquitto üzerinde broker yeniden başlatması ve süreç yeniden başlatması test edilmedi. Bu paket taşıma, depolama ve entegrasyonun tamamını kapsar ve arayüze hiç dokunmaz.</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8"/>
              </w:rPr>
              <w:t>#</w:t>
            </w:r>
          </w:p>
        </w:tc>
        <w:tc>
          <w:tcPr>
            <w:tcW w:type="dxa" w:w="3628"/>
            <w:shd w:val="clear" w:fill="0F2E4C"/>
          </w:tcPr>
          <w:p>
            <w:pPr>
              <w:spacing w:after="40" w:before="40"/>
            </w:pPr>
            <w:r/>
            <w:r>
              <w:rPr>
                <w:rFonts w:ascii="Calibri" w:hAnsi="Calibri"/>
                <w:b/>
                <w:color w:val="FFFFFF"/>
                <w:sz w:val="18"/>
              </w:rPr>
              <w:t>Görev</w:t>
            </w:r>
          </w:p>
        </w:tc>
        <w:tc>
          <w:tcPr>
            <w:tcW w:type="dxa" w:w="3685"/>
            <w:shd w:val="clear" w:fill="0F2E4C"/>
          </w:tcPr>
          <w:p>
            <w:pPr>
              <w:spacing w:after="40" w:before="40"/>
            </w:pPr>
            <w:r/>
            <w:r>
              <w:rPr>
                <w:rFonts w:ascii="Calibri" w:hAnsi="Calibri"/>
                <w:b/>
                <w:color w:val="FFFFFF"/>
                <w:sz w:val="18"/>
              </w:rPr>
              <w:t>Bitti sayılır</w:t>
            </w:r>
          </w:p>
        </w:tc>
        <w:tc>
          <w:tcPr>
            <w:tcW w:type="dxa" w:w="454"/>
            <w:shd w:val="clear" w:fill="0F2E4C"/>
          </w:tcPr>
          <w:p>
            <w:pPr>
              <w:spacing w:after="40" w:before="40"/>
            </w:pPr>
            <w:r/>
            <w:r>
              <w:rPr>
                <w:rFonts w:ascii="Calibri" w:hAnsi="Calibri"/>
                <w:b/>
                <w:color w:val="FFFFFF"/>
                <w:sz w:val="18"/>
              </w:rPr>
              <w:t>Gün</w:t>
            </w:r>
          </w:p>
        </w:tc>
      </w:tr>
      <w:tr>
        <w:tc>
          <w:tcPr>
            <w:tcW w:type="dxa" w:w="510"/>
          </w:tcPr>
          <w:p>
            <w:pPr>
              <w:spacing w:after="40" w:before="40"/>
            </w:pPr>
            <w:r/>
            <w:r>
              <w:rPr>
                <w:rFonts w:ascii="Calibri" w:hAnsi="Calibri"/>
                <w:b w:val="0"/>
                <w:sz w:val="18"/>
              </w:rPr>
              <w:t>2.1</w:t>
            </w:r>
          </w:p>
        </w:tc>
        <w:tc>
          <w:tcPr>
            <w:tcW w:type="dxa" w:w="3628"/>
          </w:tcPr>
          <w:p>
            <w:pPr>
              <w:spacing w:after="40" w:before="40"/>
            </w:pPr>
            <w:r/>
            <w:r>
              <w:rPr>
                <w:rFonts w:ascii="Calibri" w:hAnsi="Calibri"/>
                <w:b w:val="0"/>
                <w:sz w:val="18"/>
              </w:rPr>
              <w:t>Gerçek Mosquitto ile uçtan uca test: bağlanma, yeniden bağlanma,</w:t>
            </w:r>
          </w:p>
          <w:p>
            <w:pPr>
              <w:spacing w:after="40" w:before="0"/>
            </w:pPr>
            <w:r>
              <w:rPr>
                <w:rFonts w:ascii="Calibri" w:hAnsi="Calibri"/>
                <w:b w:val="0"/>
                <w:sz w:val="18"/>
              </w:rPr>
              <w:t>broker restart, süreç restart, outbox replay, duplicate düşürme.</w:t>
            </w:r>
          </w:p>
        </w:tc>
        <w:tc>
          <w:tcPr>
            <w:tcW w:type="dxa" w:w="3685"/>
          </w:tcPr>
          <w:p>
            <w:pPr>
              <w:spacing w:after="40" w:before="40"/>
            </w:pPr>
            <w:r/>
            <w:r>
              <w:rPr>
                <w:rFonts w:ascii="Calibri" w:hAnsi="Calibri"/>
                <w:b w:val="0"/>
                <w:sz w:val="18"/>
              </w:rPr>
              <w:t>Broker'ı öldürüp geri açan otomatik test yeşil;</w:t>
            </w:r>
          </w:p>
          <w:p>
            <w:pPr>
              <w:spacing w:after="40" w:before="0"/>
            </w:pPr>
            <w:r>
              <w:rPr>
                <w:rFonts w:ascii="Calibri" w:hAnsi="Calibri"/>
                <w:b w:val="0"/>
                <w:sz w:val="18"/>
              </w:rPr>
              <w:t>kayıp mesaj sıfır, tekrar mesaj sayılmış.</w:t>
            </w:r>
          </w:p>
        </w:tc>
        <w:tc>
          <w:tcPr>
            <w:tcW w:type="dxa" w:w="454"/>
          </w:tcPr>
          <w:p>
            <w:pPr>
              <w:spacing w:after="40" w:before="40"/>
            </w:pPr>
            <w:r/>
            <w:r>
              <w:rPr>
                <w:rFonts w:ascii="Calibri" w:hAnsi="Calibri"/>
                <w:b w:val="0"/>
                <w:sz w:val="18"/>
              </w:rPr>
              <w:t>2,0</w:t>
            </w:r>
          </w:p>
        </w:tc>
      </w:tr>
      <w:tr>
        <w:tc>
          <w:tcPr>
            <w:tcW w:type="dxa" w:w="510"/>
            <w:shd w:val="clear" w:fill="EEF3F7"/>
          </w:tcPr>
          <w:p>
            <w:pPr>
              <w:spacing w:after="40" w:before="40"/>
            </w:pPr>
            <w:r/>
            <w:r>
              <w:rPr>
                <w:rFonts w:ascii="Calibri" w:hAnsi="Calibri"/>
                <w:b w:val="0"/>
                <w:sz w:val="18"/>
              </w:rPr>
              <w:t>2.2</w:t>
            </w:r>
          </w:p>
        </w:tc>
        <w:tc>
          <w:tcPr>
            <w:tcW w:type="dxa" w:w="3628"/>
            <w:shd w:val="clear" w:fill="EEF3F7"/>
          </w:tcPr>
          <w:p>
            <w:pPr>
              <w:spacing w:after="40" w:before="40"/>
            </w:pPr>
            <w:r/>
            <w:r>
              <w:rPr>
                <w:rFonts w:ascii="Calibri" w:hAnsi="Calibri"/>
                <w:b w:val="0"/>
                <w:sz w:val="18"/>
              </w:rPr>
              <w:t>Compose sertleştirme: mTLS listener açık, cihaz başına ACL,</w:t>
            </w:r>
          </w:p>
          <w:p>
            <w:pPr>
              <w:spacing w:after="40" w:before="0"/>
            </w:pPr>
            <w:r>
              <w:rPr>
                <w:rFonts w:ascii="Calibri" w:hAnsi="Calibri"/>
                <w:b w:val="0"/>
                <w:sz w:val="18"/>
              </w:rPr>
              <w:t>ters vekil, gizli anahtar yönetimi, sağlık kontrolleri.</w:t>
            </w:r>
          </w:p>
        </w:tc>
        <w:tc>
          <w:tcPr>
            <w:tcW w:type="dxa" w:w="3685"/>
            <w:shd w:val="clear" w:fill="EEF3F7"/>
          </w:tcPr>
          <w:p>
            <w:pPr>
              <w:spacing w:after="40" w:before="40"/>
            </w:pPr>
            <w:r/>
            <w:r>
              <w:rPr>
                <w:rFonts w:ascii="Calibri" w:hAnsi="Calibri"/>
                <w:b w:val="0"/>
                <w:sz w:val="18"/>
              </w:rPr>
              <w:t>Anonim düz MQTT dinleyicisi kapalı;</w:t>
            </w:r>
          </w:p>
          <w:p>
            <w:pPr>
              <w:spacing w:after="40" w:before="0"/>
            </w:pPr>
            <w:r>
              <w:rPr>
                <w:rFonts w:ascii="Calibri" w:hAnsi="Calibri"/>
                <w:b w:val="0"/>
                <w:sz w:val="18"/>
              </w:rPr>
              <w:t>sertifikasız istemci reddediliyor (test ile).</w:t>
            </w:r>
          </w:p>
        </w:tc>
        <w:tc>
          <w:tcPr>
            <w:tcW w:type="dxa" w:w="454"/>
            <w:shd w:val="clear" w:fill="EEF3F7"/>
          </w:tcPr>
          <w:p>
            <w:pPr>
              <w:spacing w:after="40" w:before="40"/>
            </w:pPr>
            <w:r/>
            <w:r>
              <w:rPr>
                <w:rFonts w:ascii="Calibri" w:hAnsi="Calibri"/>
                <w:b w:val="0"/>
                <w:sz w:val="18"/>
              </w:rPr>
              <w:t>1,0</w:t>
            </w:r>
          </w:p>
        </w:tc>
      </w:tr>
      <w:tr>
        <w:tc>
          <w:tcPr>
            <w:tcW w:type="dxa" w:w="510"/>
          </w:tcPr>
          <w:p>
            <w:pPr>
              <w:spacing w:after="40" w:before="40"/>
            </w:pPr>
            <w:r/>
            <w:r>
              <w:rPr>
                <w:rFonts w:ascii="Calibri" w:hAnsi="Calibri"/>
                <w:b w:val="0"/>
                <w:sz w:val="18"/>
              </w:rPr>
              <w:t>2.3</w:t>
            </w:r>
          </w:p>
        </w:tc>
        <w:tc>
          <w:tcPr>
            <w:tcW w:type="dxa" w:w="3628"/>
          </w:tcPr>
          <w:p>
            <w:pPr>
              <w:spacing w:after="40" w:before="40"/>
            </w:pPr>
            <w:r/>
            <w:r>
              <w:rPr>
                <w:rFonts w:ascii="Calibri" w:hAnsi="Calibri"/>
                <w:b w:val="0"/>
                <w:sz w:val="18"/>
              </w:rPr>
              <w:t>IEC 60870-5-104 slave: nokta listesi ve IOA şeması hazır,</w:t>
            </w:r>
          </w:p>
          <w:p>
            <w:pPr>
              <w:spacing w:after="40" w:before="0"/>
            </w:pPr>
            <w:r>
              <w:rPr>
                <w:rFonts w:ascii="Calibri" w:hAnsi="Calibri"/>
                <w:b w:val="0"/>
                <w:sz w:val="18"/>
              </w:rPr>
              <w:t>sunucu yazılacak. Genel tarama, kendiliğinden bildirim, saat senkronu.</w:t>
            </w:r>
          </w:p>
        </w:tc>
        <w:tc>
          <w:tcPr>
            <w:tcW w:type="dxa" w:w="3685"/>
          </w:tcPr>
          <w:p>
            <w:pPr>
              <w:spacing w:after="40" w:before="40"/>
            </w:pPr>
            <w:r/>
            <w:r>
              <w:rPr>
                <w:rFonts w:ascii="Calibri" w:hAnsi="Calibri"/>
                <w:b w:val="0"/>
                <w:sz w:val="18"/>
              </w:rPr>
              <w:t>Bir 104 istemcisi bağlanıp nokta okuyor;</w:t>
            </w:r>
          </w:p>
          <w:p>
            <w:pPr>
              <w:spacing w:after="40" w:before="0"/>
            </w:pPr>
            <w:r>
              <w:rPr>
                <w:rFonts w:ascii="Calibri" w:hAnsi="Calibri"/>
                <w:b w:val="0"/>
                <w:sz w:val="18"/>
              </w:rPr>
              <w:t>test takımına eklendi.</w:t>
            </w:r>
          </w:p>
        </w:tc>
        <w:tc>
          <w:tcPr>
            <w:tcW w:type="dxa" w:w="454"/>
          </w:tcPr>
          <w:p>
            <w:pPr>
              <w:spacing w:after="40" w:before="40"/>
            </w:pPr>
            <w:r/>
            <w:r>
              <w:rPr>
                <w:rFonts w:ascii="Calibri" w:hAnsi="Calibri"/>
                <w:b w:val="0"/>
                <w:sz w:val="18"/>
              </w:rPr>
              <w:t>2,0</w:t>
            </w:r>
          </w:p>
        </w:tc>
      </w:tr>
      <w:tr>
        <w:tc>
          <w:tcPr>
            <w:tcW w:type="dxa" w:w="510"/>
            <w:shd w:val="clear" w:fill="EEF3F7"/>
          </w:tcPr>
          <w:p>
            <w:pPr>
              <w:spacing w:after="40" w:before="40"/>
            </w:pPr>
            <w:r/>
            <w:r>
              <w:rPr>
                <w:rFonts w:ascii="Calibri" w:hAnsi="Calibri"/>
                <w:b w:val="0"/>
                <w:sz w:val="18"/>
              </w:rPr>
              <w:t>2.4</w:t>
            </w:r>
          </w:p>
        </w:tc>
        <w:tc>
          <w:tcPr>
            <w:tcW w:type="dxa" w:w="3628"/>
            <w:shd w:val="clear" w:fill="EEF3F7"/>
          </w:tcPr>
          <w:p>
            <w:pPr>
              <w:spacing w:after="40" w:before="40"/>
            </w:pPr>
            <w:r/>
            <w:r>
              <w:rPr>
                <w:rFonts w:ascii="Calibri" w:hAnsi="Calibri"/>
                <w:b w:val="0"/>
                <w:sz w:val="18"/>
              </w:rPr>
              <w:t>1000 pano yük testi ve kaynak ölçümü: CPU, RAM, disk,</w:t>
            </w:r>
          </w:p>
          <w:p>
            <w:pPr>
              <w:spacing w:after="40" w:before="0"/>
            </w:pPr>
            <w:r>
              <w:rPr>
                <w:rFonts w:ascii="Calibri" w:hAnsi="Calibri"/>
                <w:b w:val="0"/>
                <w:sz w:val="18"/>
              </w:rPr>
              <w:t>yazma hızı, algılama turu süresi.</w:t>
            </w:r>
          </w:p>
        </w:tc>
        <w:tc>
          <w:tcPr>
            <w:tcW w:type="dxa" w:w="3685"/>
            <w:shd w:val="clear" w:fill="EEF3F7"/>
          </w:tcPr>
          <w:p>
            <w:pPr>
              <w:spacing w:after="40" w:before="40"/>
            </w:pPr>
            <w:r/>
            <w:r>
              <w:rPr>
                <w:rFonts w:ascii="Calibri" w:hAnsi="Calibri"/>
                <w:b w:val="0"/>
                <w:sz w:val="18"/>
              </w:rPr>
              <w:t>Ölçüm tablosu docs/06'ya yazıldı;</w:t>
            </w:r>
          </w:p>
          <w:p>
            <w:pPr>
              <w:spacing w:after="40" w:before="0"/>
            </w:pPr>
            <w:r>
              <w:rPr>
                <w:rFonts w:ascii="Calibri" w:hAnsi="Calibri"/>
                <w:b w:val="0"/>
                <w:sz w:val="18"/>
              </w:rPr>
              <w:t>varsayım olan satırlar ölçüme dönüştü.</w:t>
            </w:r>
          </w:p>
        </w:tc>
        <w:tc>
          <w:tcPr>
            <w:tcW w:type="dxa" w:w="454"/>
            <w:shd w:val="clear" w:fill="EEF3F7"/>
          </w:tcPr>
          <w:p>
            <w:pPr>
              <w:spacing w:after="40" w:before="40"/>
            </w:pPr>
            <w:r/>
            <w:r>
              <w:rPr>
                <w:rFonts w:ascii="Calibri" w:hAnsi="Calibri"/>
                <w:b w:val="0"/>
                <w:sz w:val="18"/>
              </w:rPr>
              <w:t>1,0</w:t>
            </w:r>
          </w:p>
        </w:tc>
      </w:tr>
      <w:tr>
        <w:tc>
          <w:tcPr>
            <w:tcW w:type="dxa" w:w="510"/>
          </w:tcPr>
          <w:p>
            <w:pPr>
              <w:spacing w:after="40" w:before="40"/>
            </w:pPr>
            <w:r/>
            <w:r>
              <w:rPr>
                <w:rFonts w:ascii="Calibri" w:hAnsi="Calibri"/>
                <w:b w:val="0"/>
                <w:sz w:val="18"/>
              </w:rPr>
              <w:t>2.5</w:t>
            </w:r>
          </w:p>
        </w:tc>
        <w:tc>
          <w:tcPr>
            <w:tcW w:type="dxa" w:w="3628"/>
          </w:tcPr>
          <w:p>
            <w:pPr>
              <w:spacing w:after="40" w:before="40"/>
            </w:pPr>
            <w:r/>
            <w:r>
              <w:rPr>
                <w:rFonts w:ascii="Calibri" w:hAnsi="Calibri"/>
                <w:b w:val="0"/>
                <w:sz w:val="18"/>
              </w:rPr>
              <w:t>ICD ↔ Modbus haritası otomatik tutarlılık testi ve</w:t>
            </w:r>
          </w:p>
          <w:p>
            <w:pPr>
              <w:spacing w:after="40" w:before="0"/>
            </w:pPr>
            <w:r>
              <w:rPr>
                <w:rFonts w:ascii="Calibri" w:hAnsi="Calibri"/>
                <w:b w:val="0"/>
                <w:sz w:val="18"/>
              </w:rPr>
              <w:t>üçüncü taraf için CSV nokta listesi üretimi.</w:t>
            </w:r>
          </w:p>
        </w:tc>
        <w:tc>
          <w:tcPr>
            <w:tcW w:type="dxa" w:w="3685"/>
          </w:tcPr>
          <w:p>
            <w:pPr>
              <w:spacing w:after="40" w:before="40"/>
            </w:pPr>
            <w:r/>
            <w:r>
              <w:rPr>
                <w:rFonts w:ascii="Calibri" w:hAnsi="Calibri"/>
                <w:b w:val="0"/>
                <w:sz w:val="18"/>
              </w:rPr>
              <w:t>Belge ile kod ayrışırsa test düşüyor;</w:t>
            </w:r>
          </w:p>
          <w:p>
            <w:pPr>
              <w:spacing w:after="40" w:before="0"/>
            </w:pPr>
            <w:r>
              <w:rPr>
                <w:rFonts w:ascii="Calibri" w:hAnsi="Calibri"/>
                <w:b w:val="0"/>
                <w:sz w:val="18"/>
              </w:rPr>
              <w:t>CSV docs/ altına üretiliyor.</w:t>
            </w:r>
          </w:p>
        </w:tc>
        <w:tc>
          <w:tcPr>
            <w:tcW w:type="dxa" w:w="454"/>
          </w:tcPr>
          <w:p>
            <w:pPr>
              <w:spacing w:after="40" w:before="40"/>
            </w:pPr>
            <w:r/>
            <w:r>
              <w:rPr>
                <w:rFonts w:ascii="Calibri" w:hAnsi="Calibri"/>
                <w:b w:val="0"/>
                <w:sz w:val="18"/>
              </w:rPr>
              <w:t>0,5</w:t>
            </w:r>
          </w:p>
        </w:tc>
      </w:tr>
    </w:tbl>
    <w:p>
      <w:pPr>
        <w:spacing w:after="80" w:before="0"/>
      </w:pPr>
    </w:p>
    <w:p>
      <w:pPr>
        <w:pStyle w:val="Heading3"/>
      </w:pPr>
      <w:r>
        <w:t>Sahip olduğun dosyalar</w:t>
      </w:r>
    </w:p>
    <w:p>
      <w:pPr>
        <w:spacing w:after="120" w:before="0"/>
      </w:pPr>
      <w:r>
        <w:rPr>
          <w:b w:val="0"/>
          <w:i w:val="0"/>
          <w:sz w:val="19"/>
        </w:rPr>
        <w:t>panogoz/bus/  ·  panogoz/store/  ·  panogoz/scada/  ·  panogoz/gateway/  ·  docker-compose.yml  ·  Dockerfile  ·  docs/01  ·  docs/06  ·  docs/PANOGOZ-ICD-v2.0.md</w:t>
      </w:r>
    </w:p>
    <w:p>
      <w:pPr>
        <w:pStyle w:val="Heading3"/>
      </w:pPr>
      <w:r>
        <w:t>Bağımlılıkların</w:t>
      </w:r>
    </w:p>
    <w:p>
      <w:pPr>
        <w:pStyle w:val="ListBullet"/>
        <w:spacing w:after="40"/>
        <w:ind w:left="397"/>
      </w:pPr>
      <w:r>
        <w:rPr>
          <w:sz w:val="19"/>
        </w:rPr>
        <w:t>104 sunucusu contracts/icd.py'deki nokta listesini okur; oraya kanal eklemen gerekirse gruba haber ver.</w:t>
      </w:r>
    </w:p>
    <w:p>
      <w:pPr>
        <w:pStyle w:val="ListBullet"/>
        <w:spacing w:after="40"/>
        <w:ind w:left="397"/>
      </w:pPr>
      <w:r>
        <w:rPr>
          <w:sz w:val="19"/>
        </w:rPr>
        <w:t>Yük testi panogoz/api/runtime.py'yi ölçüm amaçlı çalıştırır ama değiştirmez; K3 aynı dosyanın arayüz tarafındadır.</w:t>
      </w:r>
    </w:p>
    <w:p>
      <w:r>
        <w:br w:type="page"/>
      </w:r>
    </w:p>
    <w:p>
      <w:pPr>
        <w:pStyle w:val="Heading1"/>
      </w:pPr>
      <w:r>
        <w:t>K3 · Monitoring ve Operasyon Deneyimi</w:t>
      </w:r>
    </w:p>
    <w:p>
      <w:pPr>
        <w:spacing w:after="120" w:before="0"/>
      </w:pPr>
      <w:r>
        <w:rPr>
          <w:b/>
          <w:i w:val="0"/>
          <w:color w:val="0E7C86"/>
          <w:sz w:val="21"/>
        </w:rPr>
        <w:t>Ana teslimat: jürinin ekranda göreceği her şey; merkez operasyon ve saha ekibi için iki ayrı akış.</w:t>
      </w:r>
    </w:p>
    <w:p>
      <w:pPr>
        <w:spacing w:after="120" w:before="0"/>
      </w:pPr>
      <w:r>
        <w:rPr>
          <w:b w:val="0"/>
          <w:i w:val="0"/>
          <w:sz w:val="20"/>
        </w:rPr>
        <w:t>Değerlendirme kriterlerinden biri doğrudan “kullanıcı ve operasyon deneyimi”. Ekranlarımız var ama saha ekibini yönlendiren akış eksik ve ayırt edici özelliğimiz olan “neden alarm verdim, neden vermedim” anlatısı ekranda yeterince güçlü değil. Bu paket tamamen arayüz tarafındadır.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8"/>
              </w:rPr>
              <w:t>#</w:t>
            </w:r>
          </w:p>
        </w:tc>
        <w:tc>
          <w:tcPr>
            <w:tcW w:type="dxa" w:w="3628"/>
            <w:shd w:val="clear" w:fill="0F2E4C"/>
          </w:tcPr>
          <w:p>
            <w:pPr>
              <w:spacing w:after="40" w:before="40"/>
            </w:pPr>
            <w:r/>
            <w:r>
              <w:rPr>
                <w:rFonts w:ascii="Calibri" w:hAnsi="Calibri"/>
                <w:b/>
                <w:color w:val="FFFFFF"/>
                <w:sz w:val="18"/>
              </w:rPr>
              <w:t>Görev</w:t>
            </w:r>
          </w:p>
        </w:tc>
        <w:tc>
          <w:tcPr>
            <w:tcW w:type="dxa" w:w="3685"/>
            <w:shd w:val="clear" w:fill="0F2E4C"/>
          </w:tcPr>
          <w:p>
            <w:pPr>
              <w:spacing w:after="40" w:before="40"/>
            </w:pPr>
            <w:r/>
            <w:r>
              <w:rPr>
                <w:rFonts w:ascii="Calibri" w:hAnsi="Calibri"/>
                <w:b/>
                <w:color w:val="FFFFFF"/>
                <w:sz w:val="18"/>
              </w:rPr>
              <w:t>Bitti sayılır</w:t>
            </w:r>
          </w:p>
        </w:tc>
        <w:tc>
          <w:tcPr>
            <w:tcW w:type="dxa" w:w="454"/>
            <w:shd w:val="clear" w:fill="0F2E4C"/>
          </w:tcPr>
          <w:p>
            <w:pPr>
              <w:spacing w:after="40" w:before="40"/>
            </w:pPr>
            <w:r/>
            <w:r>
              <w:rPr>
                <w:rFonts w:ascii="Calibri" w:hAnsi="Calibri"/>
                <w:b/>
                <w:color w:val="FFFFFF"/>
                <w:sz w:val="18"/>
              </w:rPr>
              <w:t>Gün</w:t>
            </w:r>
          </w:p>
        </w:tc>
      </w:tr>
      <w:tr>
        <w:tc>
          <w:tcPr>
            <w:tcW w:type="dxa" w:w="510"/>
          </w:tcPr>
          <w:p>
            <w:pPr>
              <w:spacing w:after="40" w:before="40"/>
            </w:pPr>
            <w:r/>
            <w:r>
              <w:rPr>
                <w:rFonts w:ascii="Calibri" w:hAnsi="Calibri"/>
                <w:b w:val="0"/>
                <w:sz w:val="18"/>
              </w:rPr>
              <w:t>3.1</w:t>
            </w:r>
          </w:p>
        </w:tc>
        <w:tc>
          <w:tcPr>
            <w:tcW w:type="dxa" w:w="3628"/>
          </w:tcPr>
          <w:p>
            <w:pPr>
              <w:spacing w:after="40" w:before="40"/>
            </w:pPr>
            <w:r/>
            <w:r>
              <w:rPr>
                <w:rFonts w:ascii="Calibri" w:hAnsi="Calibri"/>
                <w:b w:val="0"/>
                <w:sz w:val="18"/>
              </w:rPr>
              <w:t>Alarm konsolu: onay akışı, iş emri kartı, filtre ve sıralama,</w:t>
            </w:r>
          </w:p>
          <w:p>
            <w:pPr>
              <w:spacing w:after="40" w:before="0"/>
            </w:pPr>
            <w:r>
              <w:rPr>
                <w:rFonts w:ascii="Calibri" w:hAnsi="Calibri"/>
                <w:b w:val="0"/>
                <w:sz w:val="18"/>
              </w:rPr>
              <w:t>fırtına görünümü, kapatma gerekçesi.</w:t>
            </w:r>
          </w:p>
        </w:tc>
        <w:tc>
          <w:tcPr>
            <w:tcW w:type="dxa" w:w="3685"/>
          </w:tcPr>
          <w:p>
            <w:pPr>
              <w:spacing w:after="40" w:before="40"/>
            </w:pPr>
            <w:r/>
            <w:r>
              <w:rPr>
                <w:rFonts w:ascii="Calibri" w:hAnsi="Calibri"/>
                <w:b w:val="0"/>
                <w:sz w:val="18"/>
              </w:rPr>
              <w:t>Bir olay açılıştan onaya ve kapanışa kadar</w:t>
            </w:r>
          </w:p>
          <w:p>
            <w:pPr>
              <w:spacing w:after="40" w:before="0"/>
            </w:pPr>
            <w:r>
              <w:rPr>
                <w:rFonts w:ascii="Calibri" w:hAnsi="Calibri"/>
                <w:b w:val="0"/>
                <w:sz w:val="18"/>
              </w:rPr>
              <w:t>ekrandan tek başına yönetilebiliyor.</w:t>
            </w:r>
          </w:p>
        </w:tc>
        <w:tc>
          <w:tcPr>
            <w:tcW w:type="dxa" w:w="454"/>
          </w:tcPr>
          <w:p>
            <w:pPr>
              <w:spacing w:after="40" w:before="40"/>
            </w:pPr>
            <w:r/>
            <w:r>
              <w:rPr>
                <w:rFonts w:ascii="Calibri" w:hAnsi="Calibri"/>
                <w:b w:val="0"/>
                <w:sz w:val="18"/>
              </w:rPr>
              <w:t>1,5</w:t>
            </w:r>
          </w:p>
        </w:tc>
      </w:tr>
      <w:tr>
        <w:tc>
          <w:tcPr>
            <w:tcW w:type="dxa" w:w="510"/>
            <w:shd w:val="clear" w:fill="EEF3F7"/>
          </w:tcPr>
          <w:p>
            <w:pPr>
              <w:spacing w:after="40" w:before="40"/>
            </w:pPr>
            <w:r/>
            <w:r>
              <w:rPr>
                <w:rFonts w:ascii="Calibri" w:hAnsi="Calibri"/>
                <w:b w:val="0"/>
                <w:sz w:val="18"/>
              </w:rPr>
              <w:t>3.2</w:t>
            </w:r>
          </w:p>
        </w:tc>
        <w:tc>
          <w:tcPr>
            <w:tcW w:type="dxa" w:w="3628"/>
            <w:shd w:val="clear" w:fill="EEF3F7"/>
          </w:tcPr>
          <w:p>
            <w:pPr>
              <w:spacing w:after="40" w:before="40"/>
            </w:pPr>
            <w:r/>
            <w:r>
              <w:rPr>
                <w:rFonts w:ascii="Calibri" w:hAnsi="Calibri"/>
                <w:b w:val="0"/>
                <w:sz w:val="18"/>
              </w:rPr>
              <w:t>Kanıt ekranı: θ zaman serisi, CUSUM, değişim noktası işareti,</w:t>
            </w:r>
          </w:p>
          <w:p>
            <w:pPr>
              <w:spacing w:after="40" w:before="0"/>
            </w:pPr>
            <w:r>
              <w:rPr>
                <w:rFonts w:ascii="Calibri" w:hAnsi="Calibri"/>
                <w:b w:val="0"/>
                <w:sz w:val="18"/>
              </w:rPr>
              <w:t>kardeş karşılaştırma grafiği, bastırma gerekçeleri bir arada.</w:t>
            </w:r>
          </w:p>
        </w:tc>
        <w:tc>
          <w:tcPr>
            <w:tcW w:type="dxa" w:w="3685"/>
            <w:shd w:val="clear" w:fill="EEF3F7"/>
          </w:tcPr>
          <w:p>
            <w:pPr>
              <w:spacing w:after="40" w:before="40"/>
            </w:pPr>
            <w:r/>
            <w:r>
              <w:rPr>
                <w:rFonts w:ascii="Calibri" w:hAnsi="Calibri"/>
                <w:b w:val="0"/>
                <w:sz w:val="18"/>
              </w:rPr>
              <w:t>“Bu alarmı neden açtım” sorusu tek ekrandan,</w:t>
            </w:r>
          </w:p>
          <w:p>
            <w:pPr>
              <w:spacing w:after="40" w:before="0"/>
            </w:pPr>
            <w:r>
              <w:rPr>
                <w:rFonts w:ascii="Calibri" w:hAnsi="Calibri"/>
                <w:b w:val="0"/>
                <w:sz w:val="18"/>
              </w:rPr>
              <w:t>sayılarla cevaplanıyor.</w:t>
            </w:r>
          </w:p>
        </w:tc>
        <w:tc>
          <w:tcPr>
            <w:tcW w:type="dxa" w:w="454"/>
            <w:shd w:val="clear" w:fill="EEF3F7"/>
          </w:tcPr>
          <w:p>
            <w:pPr>
              <w:spacing w:after="40" w:before="40"/>
            </w:pPr>
            <w:r/>
            <w:r>
              <w:rPr>
                <w:rFonts w:ascii="Calibri" w:hAnsi="Calibri"/>
                <w:b w:val="0"/>
                <w:sz w:val="18"/>
              </w:rPr>
              <w:t>1,5</w:t>
            </w:r>
          </w:p>
        </w:tc>
      </w:tr>
      <w:tr>
        <w:tc>
          <w:tcPr>
            <w:tcW w:type="dxa" w:w="510"/>
          </w:tcPr>
          <w:p>
            <w:pPr>
              <w:spacing w:after="40" w:before="40"/>
            </w:pPr>
            <w:r/>
            <w:r>
              <w:rPr>
                <w:rFonts w:ascii="Calibri" w:hAnsi="Calibri"/>
                <w:b w:val="0"/>
                <w:sz w:val="18"/>
              </w:rPr>
              <w:t>3.3</w:t>
            </w:r>
          </w:p>
        </w:tc>
        <w:tc>
          <w:tcPr>
            <w:tcW w:type="dxa" w:w="3628"/>
          </w:tcPr>
          <w:p>
            <w:pPr>
              <w:spacing w:after="40" w:before="40"/>
            </w:pPr>
            <w:r/>
            <w:r>
              <w:rPr>
                <w:rFonts w:ascii="Calibri" w:hAnsi="Calibri"/>
                <w:b w:val="0"/>
                <w:sz w:val="18"/>
              </w:rPr>
              <w:t>Mobil / tablet görünümü: tek pano, tek bağlantı, konum ve</w:t>
            </w:r>
          </w:p>
          <w:p>
            <w:pPr>
              <w:spacing w:after="40" w:before="0"/>
            </w:pPr>
            <w:r>
              <w:rPr>
                <w:rFonts w:ascii="Calibri" w:hAnsi="Calibri"/>
                <w:b w:val="0"/>
                <w:sz w:val="18"/>
              </w:rPr>
              <w:t>iş emri; QR ile doğrudan bağlantı açılışı.</w:t>
            </w:r>
          </w:p>
        </w:tc>
        <w:tc>
          <w:tcPr>
            <w:tcW w:type="dxa" w:w="3685"/>
          </w:tcPr>
          <w:p>
            <w:pPr>
              <w:spacing w:after="40" w:before="40"/>
            </w:pPr>
            <w:r/>
            <w:r>
              <w:rPr>
                <w:rFonts w:ascii="Calibri" w:hAnsi="Calibri"/>
                <w:b w:val="0"/>
                <w:sz w:val="18"/>
              </w:rPr>
              <w:t>400 px genişlikte yatay kaydırma yok;</w:t>
            </w:r>
          </w:p>
          <w:p>
            <w:pPr>
              <w:spacing w:after="40" w:before="0"/>
            </w:pPr>
            <w:r>
              <w:rPr>
                <w:rFonts w:ascii="Calibri" w:hAnsi="Calibri"/>
                <w:b w:val="0"/>
                <w:sz w:val="18"/>
              </w:rPr>
              <w:t>sahadaki telefonda okunuyor.</w:t>
            </w:r>
          </w:p>
        </w:tc>
        <w:tc>
          <w:tcPr>
            <w:tcW w:type="dxa" w:w="454"/>
          </w:tcPr>
          <w:p>
            <w:pPr>
              <w:spacing w:after="40" w:before="40"/>
            </w:pPr>
            <w:r/>
            <w:r>
              <w:rPr>
                <w:rFonts w:ascii="Calibri" w:hAnsi="Calibri"/>
                <w:b w:val="0"/>
                <w:sz w:val="18"/>
              </w:rPr>
              <w:t>1,0</w:t>
            </w:r>
          </w:p>
        </w:tc>
      </w:tr>
      <w:tr>
        <w:tc>
          <w:tcPr>
            <w:tcW w:type="dxa" w:w="510"/>
            <w:shd w:val="clear" w:fill="EEF3F7"/>
          </w:tcPr>
          <w:p>
            <w:pPr>
              <w:spacing w:after="40" w:before="40"/>
            </w:pPr>
            <w:r/>
            <w:r>
              <w:rPr>
                <w:rFonts w:ascii="Calibri" w:hAnsi="Calibri"/>
                <w:b w:val="0"/>
                <w:sz w:val="18"/>
              </w:rPr>
              <w:t>3.4</w:t>
            </w:r>
          </w:p>
        </w:tc>
        <w:tc>
          <w:tcPr>
            <w:tcW w:type="dxa" w:w="3628"/>
            <w:shd w:val="clear" w:fill="EEF3F7"/>
          </w:tcPr>
          <w:p>
            <w:pPr>
              <w:spacing w:after="40" w:before="40"/>
            </w:pPr>
            <w:r/>
            <w:r>
              <w:rPr>
                <w:rFonts w:ascii="Calibri" w:hAnsi="Calibri"/>
                <w:b w:val="0"/>
                <w:sz w:val="18"/>
              </w:rPr>
              <w:t>Bastırma ekranı ve SCADA register canlı görünümü cilası;</w:t>
            </w:r>
          </w:p>
          <w:p>
            <w:pPr>
              <w:spacing w:after="40" w:before="0"/>
            </w:pPr>
            <w:r>
              <w:rPr>
                <w:rFonts w:ascii="Calibri" w:hAnsi="Calibri"/>
                <w:b w:val="0"/>
                <w:sz w:val="18"/>
              </w:rPr>
              <w:t>register değerinin ekrandaki sayı ile aynı olduğunu gösteren eşleme.</w:t>
            </w:r>
          </w:p>
        </w:tc>
        <w:tc>
          <w:tcPr>
            <w:tcW w:type="dxa" w:w="3685"/>
            <w:shd w:val="clear" w:fill="EEF3F7"/>
          </w:tcPr>
          <w:p>
            <w:pPr>
              <w:spacing w:after="40" w:before="40"/>
            </w:pPr>
            <w:r/>
            <w:r>
              <w:rPr>
                <w:rFonts w:ascii="Calibri" w:hAnsi="Calibri"/>
                <w:b w:val="0"/>
                <w:sz w:val="18"/>
              </w:rPr>
              <w:t>Aynı büyüklük iki yerde gösteriliyor ve</w:t>
            </w:r>
          </w:p>
          <w:p>
            <w:pPr>
              <w:spacing w:after="40" w:before="0"/>
            </w:pPr>
            <w:r>
              <w:rPr>
                <w:rFonts w:ascii="Calibri" w:hAnsi="Calibri"/>
                <w:b w:val="0"/>
                <w:sz w:val="18"/>
              </w:rPr>
              <w:t>görsel olarak eşleştiriliyor.</w:t>
            </w:r>
          </w:p>
        </w:tc>
        <w:tc>
          <w:tcPr>
            <w:tcW w:type="dxa" w:w="454"/>
            <w:shd w:val="clear" w:fill="EEF3F7"/>
          </w:tcPr>
          <w:p>
            <w:pPr>
              <w:spacing w:after="40" w:before="40"/>
            </w:pPr>
            <w:r/>
            <w:r>
              <w:rPr>
                <w:rFonts w:ascii="Calibri" w:hAnsi="Calibri"/>
                <w:b w:val="0"/>
                <w:sz w:val="18"/>
              </w:rPr>
              <w:t>1,0</w:t>
            </w:r>
          </w:p>
        </w:tc>
      </w:tr>
      <w:tr>
        <w:tc>
          <w:tcPr>
            <w:tcW w:type="dxa" w:w="510"/>
          </w:tcPr>
          <w:p>
            <w:pPr>
              <w:spacing w:after="40" w:before="40"/>
            </w:pPr>
            <w:r/>
            <w:r>
              <w:rPr>
                <w:rFonts w:ascii="Calibri" w:hAnsi="Calibri"/>
                <w:b w:val="0"/>
                <w:sz w:val="18"/>
              </w:rPr>
              <w:t>3.5</w:t>
            </w:r>
          </w:p>
        </w:tc>
        <w:tc>
          <w:tcPr>
            <w:tcW w:type="dxa" w:w="3628"/>
          </w:tcPr>
          <w:p>
            <w:pPr>
              <w:spacing w:after="40" w:before="40"/>
            </w:pPr>
            <w:r/>
            <w:r>
              <w:rPr>
                <w:rFonts w:ascii="Calibri" w:hAnsi="Calibri"/>
                <w:b w:val="0"/>
                <w:sz w:val="18"/>
              </w:rPr>
              <w:t>Demo kontrol paneli: senaryo enjekte ve temizle, hız ayarı,</w:t>
            </w:r>
          </w:p>
          <w:p>
            <w:pPr>
              <w:spacing w:after="40" w:before="0"/>
            </w:pPr>
            <w:r>
              <w:rPr>
                <w:rFonts w:ascii="Calibri" w:hAnsi="Calibri"/>
                <w:b w:val="0"/>
                <w:sz w:val="18"/>
              </w:rPr>
              <w:t>sıfırlama; sunumda klavye kullanmadan yönetilebilir olsun.</w:t>
            </w:r>
          </w:p>
        </w:tc>
        <w:tc>
          <w:tcPr>
            <w:tcW w:type="dxa" w:w="3685"/>
          </w:tcPr>
          <w:p>
            <w:pPr>
              <w:spacing w:after="40" w:before="40"/>
            </w:pPr>
            <w:r/>
            <w:r>
              <w:rPr>
                <w:rFonts w:ascii="Calibri" w:hAnsi="Calibri"/>
                <w:b w:val="0"/>
                <w:sz w:val="18"/>
              </w:rPr>
              <w:t>Sunumu yapan kişi yalnız fareyle tüm senaryoları</w:t>
            </w:r>
          </w:p>
          <w:p>
            <w:pPr>
              <w:spacing w:after="40" w:before="0"/>
            </w:pPr>
            <w:r>
              <w:rPr>
                <w:rFonts w:ascii="Calibri" w:hAnsi="Calibri"/>
                <w:b w:val="0"/>
                <w:sz w:val="18"/>
              </w:rPr>
              <w:t>tetikleyebiliyor.</w:t>
            </w:r>
          </w:p>
        </w:tc>
        <w:tc>
          <w:tcPr>
            <w:tcW w:type="dxa" w:w="454"/>
          </w:tcPr>
          <w:p>
            <w:pPr>
              <w:spacing w:after="40" w:before="40"/>
            </w:pPr>
            <w:r/>
            <w:r>
              <w:rPr>
                <w:rFonts w:ascii="Calibri" w:hAnsi="Calibri"/>
                <w:b w:val="0"/>
                <w:sz w:val="18"/>
              </w:rPr>
              <w:t>0,5</w:t>
            </w:r>
          </w:p>
        </w:tc>
      </w:tr>
      <w:tr>
        <w:tc>
          <w:tcPr>
            <w:tcW w:type="dxa" w:w="510"/>
            <w:shd w:val="clear" w:fill="EEF3F7"/>
          </w:tcPr>
          <w:p>
            <w:pPr>
              <w:spacing w:after="40" w:before="40"/>
            </w:pPr>
            <w:r/>
            <w:r>
              <w:rPr>
                <w:rFonts w:ascii="Calibri" w:hAnsi="Calibri"/>
                <w:b w:val="0"/>
                <w:sz w:val="18"/>
              </w:rPr>
              <w:t>3.6</w:t>
            </w:r>
          </w:p>
        </w:tc>
        <w:tc>
          <w:tcPr>
            <w:tcW w:type="dxa" w:w="3628"/>
            <w:shd w:val="clear" w:fill="EEF3F7"/>
          </w:tcPr>
          <w:p>
            <w:pPr>
              <w:spacing w:after="40" w:before="40"/>
            </w:pPr>
            <w:r/>
            <w:r>
              <w:rPr>
                <w:rFonts w:ascii="Calibri" w:hAnsi="Calibri"/>
                <w:b w:val="0"/>
                <w:sz w:val="18"/>
              </w:rPr>
              <w:t>Ekran görüntülerinin yenilenmesi ve docs/08 demo senaryosuyla</w:t>
            </w:r>
          </w:p>
          <w:p>
            <w:pPr>
              <w:spacing w:after="40" w:before="0"/>
            </w:pPr>
            <w:r>
              <w:rPr>
                <w:rFonts w:ascii="Calibri" w:hAnsi="Calibri"/>
                <w:b w:val="0"/>
                <w:sz w:val="18"/>
              </w:rPr>
              <w:t>birebir eşlenmesi.</w:t>
            </w:r>
          </w:p>
        </w:tc>
        <w:tc>
          <w:tcPr>
            <w:tcW w:type="dxa" w:w="3685"/>
            <w:shd w:val="clear" w:fill="EEF3F7"/>
          </w:tcPr>
          <w:p>
            <w:pPr>
              <w:spacing w:after="40" w:before="40"/>
            </w:pPr>
            <w:r/>
            <w:r>
              <w:rPr>
                <w:rFonts w:ascii="Calibri" w:hAnsi="Calibri"/>
                <w:b w:val="0"/>
                <w:sz w:val="18"/>
              </w:rPr>
              <w:t>docs/ekran-goruntuleri güncel;</w:t>
            </w:r>
          </w:p>
          <w:p>
            <w:pPr>
              <w:spacing w:after="40" w:before="0"/>
            </w:pPr>
            <w:r>
              <w:rPr>
                <w:rFonts w:ascii="Calibri" w:hAnsi="Calibri"/>
                <w:b w:val="0"/>
                <w:sz w:val="18"/>
              </w:rPr>
              <w:t>her demo adımının karşılığı bir görsel.</w:t>
            </w:r>
          </w:p>
        </w:tc>
        <w:tc>
          <w:tcPr>
            <w:tcW w:type="dxa" w:w="454"/>
            <w:shd w:val="clear" w:fill="EEF3F7"/>
          </w:tcPr>
          <w:p>
            <w:pPr>
              <w:spacing w:after="40" w:before="40"/>
            </w:pPr>
            <w:r/>
            <w:r>
              <w:rPr>
                <w:rFonts w:ascii="Calibri" w:hAnsi="Calibri"/>
                <w:b w:val="0"/>
                <w:sz w:val="18"/>
              </w:rPr>
              <w:t>0,5</w:t>
            </w:r>
          </w:p>
        </w:tc>
      </w:tr>
    </w:tbl>
    <w:p>
      <w:pPr>
        <w:spacing w:after="80" w:before="0"/>
      </w:pPr>
    </w:p>
    <w:p>
      <w:pPr>
        <w:pStyle w:val="Heading3"/>
      </w:pPr>
      <w:r>
        <w:t>Sahip olduğun dosyalar</w:t>
      </w:r>
    </w:p>
    <w:p>
      <w:pPr>
        <w:spacing w:after="120" w:before="0"/>
      </w:pPr>
      <w:r>
        <w:rPr>
          <w:b w:val="0"/>
          <w:i w:val="0"/>
          <w:sz w:val="19"/>
        </w:rPr>
        <w:t>frontend/  ·  panogoz/api/app.py  ·  docs/08-DEMO-SENARYOSU.md  ·  docs/ekran-goruntuleri/</w:t>
      </w:r>
    </w:p>
    <w:p>
      <w:pPr>
        <w:pStyle w:val="Heading3"/>
      </w:pPr>
      <w:r>
        <w:t>Bağımlılıkların</w:t>
      </w:r>
    </w:p>
    <w:p>
      <w:pPr>
        <w:pStyle w:val="ListBullet"/>
        <w:spacing w:after="40"/>
        <w:ind w:left="397"/>
      </w:pPr>
      <w:r>
        <w:rPr>
          <w:sz w:val="19"/>
        </w:rPr>
        <w:t>Yeni bir alan göstermen gerekirse contracts/live.py'ye eklenmesi gerekir; bunu tek başına yapma, gruba söyle.</w:t>
      </w:r>
    </w:p>
    <w:p>
      <w:pPr>
        <w:pStyle w:val="ListBullet"/>
        <w:spacing w:after="40"/>
        <w:ind w:left="397"/>
      </w:pPr>
      <w:r>
        <w:rPr>
          <w:sz w:val="19"/>
        </w:rPr>
        <w:t>K4'ün bildirim ekranı senin alarm konsolunun içinde yaşayacak; arayüzü birlikte kararlaştırın (yarım saatlik iş).</w:t>
      </w:r>
    </w:p>
    <w:p>
      <w:r>
        <w:br w:type="page"/>
      </w:r>
    </w:p>
    <w:p>
      <w:pPr>
        <w:pStyle w:val="Heading1"/>
      </w:pPr>
      <w:r>
        <w:t>K4 · Bildirim, Doğrulama ve Sunum</w:t>
      </w:r>
    </w:p>
    <w:p>
      <w:pPr>
        <w:spacing w:after="120" w:before="0"/>
      </w:pPr>
      <w:r>
        <w:rPr>
          <w:b/>
          <w:i w:val="0"/>
          <w:color w:val="0E7C86"/>
          <w:sz w:val="21"/>
        </w:rPr>
        <w:t>Ana teslimat: telefonun gerçekten çalması ve sistemin doğruluğunun sayıyla savunulabilmesi.</w:t>
      </w:r>
    </w:p>
    <w:p>
      <w:pPr>
        <w:spacing w:after="120" w:before="0"/>
      </w:pPr>
      <w:r>
        <w:rPr>
          <w:b w:val="0"/>
          <w:i w:val="0"/>
          <w:sz w:val="20"/>
        </w:rPr>
        <w:t>Şartname alarm bildirimini ayrı bir madde olarak istiyor ve bugün her şey simülasyon. Simülasyon kabul edilebilir, ama gerçek bir kanaldan giden tek bir mesaj tartışmayı bitirir. Bu paket ayrıca sunumun sahibi: en iyi sistem bile kötü anlatılırsa kaybeder.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8"/>
              </w:rPr>
              <w:t>#</w:t>
            </w:r>
          </w:p>
        </w:tc>
        <w:tc>
          <w:tcPr>
            <w:tcW w:type="dxa" w:w="3628"/>
            <w:shd w:val="clear" w:fill="0F2E4C"/>
          </w:tcPr>
          <w:p>
            <w:pPr>
              <w:spacing w:after="40" w:before="40"/>
            </w:pPr>
            <w:r/>
            <w:r>
              <w:rPr>
                <w:rFonts w:ascii="Calibri" w:hAnsi="Calibri"/>
                <w:b/>
                <w:color w:val="FFFFFF"/>
                <w:sz w:val="18"/>
              </w:rPr>
              <w:t>Görev</w:t>
            </w:r>
          </w:p>
        </w:tc>
        <w:tc>
          <w:tcPr>
            <w:tcW w:type="dxa" w:w="3685"/>
            <w:shd w:val="clear" w:fill="0F2E4C"/>
          </w:tcPr>
          <w:p>
            <w:pPr>
              <w:spacing w:after="40" w:before="40"/>
            </w:pPr>
            <w:r/>
            <w:r>
              <w:rPr>
                <w:rFonts w:ascii="Calibri" w:hAnsi="Calibri"/>
                <w:b/>
                <w:color w:val="FFFFFF"/>
                <w:sz w:val="18"/>
              </w:rPr>
              <w:t>Bitti sayılır</w:t>
            </w:r>
          </w:p>
        </w:tc>
        <w:tc>
          <w:tcPr>
            <w:tcW w:type="dxa" w:w="454"/>
            <w:shd w:val="clear" w:fill="0F2E4C"/>
          </w:tcPr>
          <w:p>
            <w:pPr>
              <w:spacing w:after="40" w:before="40"/>
            </w:pPr>
            <w:r/>
            <w:r>
              <w:rPr>
                <w:rFonts w:ascii="Calibri" w:hAnsi="Calibri"/>
                <w:b/>
                <w:color w:val="FFFFFF"/>
                <w:sz w:val="18"/>
              </w:rPr>
              <w:t>Gün</w:t>
            </w:r>
          </w:p>
        </w:tc>
      </w:tr>
      <w:tr>
        <w:tc>
          <w:tcPr>
            <w:tcW w:type="dxa" w:w="510"/>
          </w:tcPr>
          <w:p>
            <w:pPr>
              <w:spacing w:after="40" w:before="40"/>
            </w:pPr>
            <w:r/>
            <w:r>
              <w:rPr>
                <w:rFonts w:ascii="Calibri" w:hAnsi="Calibri"/>
                <w:b w:val="0"/>
                <w:sz w:val="18"/>
              </w:rPr>
              <w:t>4.1</w:t>
            </w:r>
          </w:p>
        </w:tc>
        <w:tc>
          <w:tcPr>
            <w:tcW w:type="dxa" w:w="3628"/>
          </w:tcPr>
          <w:p>
            <w:pPr>
              <w:spacing w:after="40" w:before="40"/>
            </w:pPr>
            <w:r/>
            <w:r>
              <w:rPr>
                <w:rFonts w:ascii="Calibri" w:hAnsi="Calibri"/>
                <w:b w:val="0"/>
                <w:sz w:val="18"/>
              </w:rPr>
              <w:t>Gerçek bildirim kanalı: WhatsApp Business API ya da on-premise</w:t>
            </w:r>
          </w:p>
          <w:p>
            <w:pPr>
              <w:spacing w:after="40" w:before="0"/>
            </w:pPr>
            <w:r>
              <w:rPr>
                <w:rFonts w:ascii="Calibri" w:hAnsi="Calibri"/>
                <w:b w:val="0"/>
                <w:sz w:val="18"/>
              </w:rPr>
              <w:t>kısıtına uygun bir alternatif; ayrıca gerçek GSM modem yolu.</w:t>
            </w:r>
          </w:p>
          <w:p>
            <w:pPr>
              <w:spacing w:after="40" w:before="0"/>
            </w:pPr>
            <w:r>
              <w:rPr>
                <w:rFonts w:ascii="Calibri" w:hAnsi="Calibri"/>
                <w:b w:val="0"/>
                <w:sz w:val="18"/>
              </w:rPr>
              <w:t>Seçim gerekçesi ve veri mahremiyeti değerlendirmesi yazılı olsun.</w:t>
            </w:r>
          </w:p>
        </w:tc>
        <w:tc>
          <w:tcPr>
            <w:tcW w:type="dxa" w:w="3685"/>
          </w:tcPr>
          <w:p>
            <w:pPr>
              <w:spacing w:after="40" w:before="40"/>
            </w:pPr>
            <w:r/>
            <w:r>
              <w:rPr>
                <w:rFonts w:ascii="Calibri" w:hAnsi="Calibri"/>
                <w:b w:val="0"/>
                <w:sz w:val="18"/>
              </w:rPr>
              <w:t>Bir KRİTİK olay gerçek bir telefona ulaşıyor</w:t>
            </w:r>
          </w:p>
          <w:p>
            <w:pPr>
              <w:spacing w:after="40" w:before="0"/>
            </w:pPr>
            <w:r>
              <w:rPr>
                <w:rFonts w:ascii="Calibri" w:hAnsi="Calibri"/>
                <w:b w:val="0"/>
                <w:sz w:val="18"/>
              </w:rPr>
              <w:t>ve onay mesajı sisteme geri dönüyor.</w:t>
            </w:r>
          </w:p>
        </w:tc>
        <w:tc>
          <w:tcPr>
            <w:tcW w:type="dxa" w:w="454"/>
          </w:tcPr>
          <w:p>
            <w:pPr>
              <w:spacing w:after="40" w:before="40"/>
            </w:pPr>
            <w:r/>
            <w:r>
              <w:rPr>
                <w:rFonts w:ascii="Calibri" w:hAnsi="Calibri"/>
                <w:b w:val="0"/>
                <w:sz w:val="18"/>
              </w:rPr>
              <w:t>2,0</w:t>
            </w:r>
          </w:p>
        </w:tc>
      </w:tr>
      <w:tr>
        <w:tc>
          <w:tcPr>
            <w:tcW w:type="dxa" w:w="510"/>
            <w:shd w:val="clear" w:fill="EEF3F7"/>
          </w:tcPr>
          <w:p>
            <w:pPr>
              <w:spacing w:after="40" w:before="40"/>
            </w:pPr>
            <w:r/>
            <w:r>
              <w:rPr>
                <w:rFonts w:ascii="Calibri" w:hAnsi="Calibri"/>
                <w:b w:val="0"/>
                <w:sz w:val="18"/>
              </w:rPr>
              <w:t>4.2</w:t>
            </w:r>
          </w:p>
        </w:tc>
        <w:tc>
          <w:tcPr>
            <w:tcW w:type="dxa" w:w="3628"/>
            <w:shd w:val="clear" w:fill="EEF3F7"/>
          </w:tcPr>
          <w:p>
            <w:pPr>
              <w:spacing w:after="40" w:before="40"/>
            </w:pPr>
            <w:r/>
            <w:r>
              <w:rPr>
                <w:rFonts w:ascii="Calibri" w:hAnsi="Calibri"/>
                <w:b w:val="0"/>
                <w:sz w:val="18"/>
              </w:rPr>
              <w:t>Eskalasyon: rota tanımı, onay token'ı, tekrar aralıkları,</w:t>
            </w:r>
          </w:p>
          <w:p>
            <w:pPr>
              <w:spacing w:after="40" w:before="0"/>
            </w:pPr>
            <w:r>
              <w:rPr>
                <w:rFonts w:ascii="Calibri" w:hAnsi="Calibri"/>
                <w:b w:val="0"/>
                <w:sz w:val="18"/>
              </w:rPr>
              <w:t>fırtına sınırı, sessize alma ve nöbet devri.</w:t>
            </w:r>
          </w:p>
        </w:tc>
        <w:tc>
          <w:tcPr>
            <w:tcW w:type="dxa" w:w="3685"/>
            <w:shd w:val="clear" w:fill="EEF3F7"/>
          </w:tcPr>
          <w:p>
            <w:pPr>
              <w:spacing w:after="40" w:before="40"/>
            </w:pPr>
            <w:r/>
            <w:r>
              <w:rPr>
                <w:rFonts w:ascii="Calibri" w:hAnsi="Calibri"/>
                <w:b w:val="0"/>
                <w:sz w:val="18"/>
              </w:rPr>
              <w:t>Her merdiven basamağı için test var;</w:t>
            </w:r>
          </w:p>
          <w:p>
            <w:pPr>
              <w:spacing w:after="40" w:before="0"/>
            </w:pPr>
            <w:r>
              <w:rPr>
                <w:rFonts w:ascii="Calibri" w:hAnsi="Calibri"/>
                <w:b w:val="0"/>
                <w:sz w:val="18"/>
              </w:rPr>
              <w:t>onaysız KRİTİK tekrar ediyor.</w:t>
            </w:r>
          </w:p>
        </w:tc>
        <w:tc>
          <w:tcPr>
            <w:tcW w:type="dxa" w:w="454"/>
            <w:shd w:val="clear" w:fill="EEF3F7"/>
          </w:tcPr>
          <w:p>
            <w:pPr>
              <w:spacing w:after="40" w:before="40"/>
            </w:pPr>
            <w:r/>
            <w:r>
              <w:rPr>
                <w:rFonts w:ascii="Calibri" w:hAnsi="Calibri"/>
                <w:b w:val="0"/>
                <w:sz w:val="18"/>
              </w:rPr>
              <w:t>1,0</w:t>
            </w:r>
          </w:p>
        </w:tc>
      </w:tr>
      <w:tr>
        <w:tc>
          <w:tcPr>
            <w:tcW w:type="dxa" w:w="510"/>
          </w:tcPr>
          <w:p>
            <w:pPr>
              <w:spacing w:after="40" w:before="40"/>
            </w:pPr>
            <w:r/>
            <w:r>
              <w:rPr>
                <w:rFonts w:ascii="Calibri" w:hAnsi="Calibri"/>
                <w:b w:val="0"/>
                <w:sz w:val="18"/>
              </w:rPr>
              <w:t>4.3</w:t>
            </w:r>
          </w:p>
        </w:tc>
        <w:tc>
          <w:tcPr>
            <w:tcW w:type="dxa" w:w="3628"/>
          </w:tcPr>
          <w:p>
            <w:pPr>
              <w:spacing w:after="40" w:before="40"/>
            </w:pPr>
            <w:r/>
            <w:r>
              <w:rPr>
                <w:rFonts w:ascii="Calibri" w:hAnsi="Calibri"/>
                <w:b w:val="0"/>
                <w:sz w:val="18"/>
              </w:rPr>
              <w:t>expect_flags sözleşme açıkları: STALE, SENSOR_DRIFT ve</w:t>
            </w:r>
          </w:p>
          <w:p>
            <w:pPr>
              <w:spacing w:after="40" w:before="0"/>
            </w:pPr>
            <w:r>
              <w:rPr>
                <w:rFonts w:ascii="Calibri" w:hAnsi="Calibri"/>
                <w:b w:val="0"/>
                <w:sz w:val="18"/>
              </w:rPr>
              <w:t>DE_ENERGISED bayrakları cihaz düzeyinde doğru kuruluyor mu?</w:t>
            </w:r>
          </w:p>
          <w:p>
            <w:pPr>
              <w:spacing w:after="40" w:before="0"/>
            </w:pPr>
            <w:r>
              <w:rPr>
                <w:rFonts w:ascii="Calibri" w:hAnsi="Calibri"/>
                <w:b w:val="0"/>
                <w:sz w:val="18"/>
              </w:rPr>
              <w:t>Kurulamıyorsa sözleşme gerçeğe çekilsin.</w:t>
            </w:r>
          </w:p>
        </w:tc>
        <w:tc>
          <w:tcPr>
            <w:tcW w:type="dxa" w:w="3685"/>
          </w:tcPr>
          <w:p>
            <w:pPr>
              <w:spacing w:after="40" w:before="40"/>
            </w:pPr>
            <w:r/>
            <w:r>
              <w:rPr>
                <w:rFonts w:ascii="Calibri" w:hAnsi="Calibri"/>
                <w:b w:val="0"/>
                <w:sz w:val="18"/>
              </w:rPr>
              <w:t>Yedi negatif senaryonun ilan ettiği her bayrak</w:t>
            </w:r>
          </w:p>
          <w:p>
            <w:pPr>
              <w:spacing w:after="40" w:before="0"/>
            </w:pPr>
            <w:r>
              <w:rPr>
                <w:rFonts w:ascii="Calibri" w:hAnsi="Calibri"/>
                <w:b w:val="0"/>
                <w:sz w:val="18"/>
              </w:rPr>
              <w:t>ya kuruluyor ya da sözleşmeden çıkarılmış.</w:t>
            </w:r>
          </w:p>
        </w:tc>
        <w:tc>
          <w:tcPr>
            <w:tcW w:type="dxa" w:w="454"/>
          </w:tcPr>
          <w:p>
            <w:pPr>
              <w:spacing w:after="40" w:before="40"/>
            </w:pPr>
            <w:r/>
            <w:r>
              <w:rPr>
                <w:rFonts w:ascii="Calibri" w:hAnsi="Calibri"/>
                <w:b w:val="0"/>
                <w:sz w:val="18"/>
              </w:rPr>
              <w:t>1,0</w:t>
            </w:r>
          </w:p>
        </w:tc>
      </w:tr>
      <w:tr>
        <w:tc>
          <w:tcPr>
            <w:tcW w:type="dxa" w:w="510"/>
            <w:shd w:val="clear" w:fill="EEF3F7"/>
          </w:tcPr>
          <w:p>
            <w:pPr>
              <w:spacing w:after="40" w:before="40"/>
            </w:pPr>
            <w:r/>
            <w:r>
              <w:rPr>
                <w:rFonts w:ascii="Calibri" w:hAnsi="Calibri"/>
                <w:b w:val="0"/>
                <w:sz w:val="18"/>
              </w:rPr>
              <w:t>4.4</w:t>
            </w:r>
          </w:p>
        </w:tc>
        <w:tc>
          <w:tcPr>
            <w:tcW w:type="dxa" w:w="3628"/>
            <w:shd w:val="clear" w:fill="EEF3F7"/>
          </w:tcPr>
          <w:p>
            <w:pPr>
              <w:spacing w:after="40" w:before="40"/>
            </w:pPr>
            <w:r/>
            <w:r>
              <w:rPr>
                <w:rFonts w:ascii="Calibri" w:hAnsi="Calibri"/>
                <w:b w:val="0"/>
                <w:sz w:val="18"/>
              </w:rPr>
              <w:t>Doğruluk sunumu: 17 senaryo × tespit matrisi, haber verme</w:t>
            </w:r>
          </w:p>
          <w:p>
            <w:pPr>
              <w:spacing w:after="40" w:before="0"/>
            </w:pPr>
            <w:r>
              <w:rPr>
                <w:rFonts w:ascii="Calibri" w:hAnsi="Calibri"/>
                <w:b w:val="0"/>
                <w:sz w:val="18"/>
              </w:rPr>
              <w:t>süresi dağılımı, yanlış alarm bütçesi, duyarlılık eğrisi.</w:t>
            </w:r>
          </w:p>
        </w:tc>
        <w:tc>
          <w:tcPr>
            <w:tcW w:type="dxa" w:w="3685"/>
            <w:shd w:val="clear" w:fill="EEF3F7"/>
          </w:tcPr>
          <w:p>
            <w:pPr>
              <w:spacing w:after="40" w:before="40"/>
            </w:pPr>
            <w:r/>
            <w:r>
              <w:rPr>
                <w:rFonts w:ascii="Calibri" w:hAnsi="Calibri"/>
                <w:b w:val="0"/>
                <w:sz w:val="18"/>
              </w:rPr>
              <w:t>Tek sayfalık bir tablo ve iki grafik;</w:t>
            </w:r>
          </w:p>
          <w:p>
            <w:pPr>
              <w:spacing w:after="40" w:before="0"/>
            </w:pPr>
            <w:r>
              <w:rPr>
                <w:rFonts w:ascii="Calibri" w:hAnsi="Calibri"/>
                <w:b w:val="0"/>
                <w:sz w:val="18"/>
              </w:rPr>
              <w:t>her sayı bir testten üretiliyor.</w:t>
            </w:r>
          </w:p>
        </w:tc>
        <w:tc>
          <w:tcPr>
            <w:tcW w:type="dxa" w:w="454"/>
            <w:shd w:val="clear" w:fill="EEF3F7"/>
          </w:tcPr>
          <w:p>
            <w:pPr>
              <w:spacing w:after="40" w:before="40"/>
            </w:pPr>
            <w:r/>
            <w:r>
              <w:rPr>
                <w:rFonts w:ascii="Calibri" w:hAnsi="Calibri"/>
                <w:b w:val="0"/>
                <w:sz w:val="18"/>
              </w:rPr>
              <w:t>1,0</w:t>
            </w:r>
          </w:p>
        </w:tc>
      </w:tr>
      <w:tr>
        <w:tc>
          <w:tcPr>
            <w:tcW w:type="dxa" w:w="510"/>
          </w:tcPr>
          <w:p>
            <w:pPr>
              <w:spacing w:after="40" w:before="40"/>
            </w:pPr>
            <w:r/>
            <w:r>
              <w:rPr>
                <w:rFonts w:ascii="Calibri" w:hAnsi="Calibri"/>
                <w:b w:val="0"/>
                <w:sz w:val="18"/>
              </w:rPr>
              <w:t>4.5</w:t>
            </w:r>
          </w:p>
        </w:tc>
        <w:tc>
          <w:tcPr>
            <w:tcW w:type="dxa" w:w="3628"/>
          </w:tcPr>
          <w:p>
            <w:pPr>
              <w:spacing w:after="40" w:before="40"/>
            </w:pPr>
            <w:r/>
            <w:r>
              <w:rPr>
                <w:rFonts w:ascii="Calibri" w:hAnsi="Calibri"/>
                <w:b w:val="0"/>
                <w:sz w:val="18"/>
              </w:rPr>
              <w:t>Sunum paketi: 15 dakikalık anlatı, slaytlar, demo videosu,</w:t>
            </w:r>
          </w:p>
          <w:p>
            <w:pPr>
              <w:spacing w:after="40" w:before="0"/>
            </w:pPr>
            <w:r>
              <w:rPr>
                <w:rFonts w:ascii="Calibri" w:hAnsi="Calibri"/>
                <w:b w:val="0"/>
                <w:sz w:val="18"/>
              </w:rPr>
              <w:t>jüri soru-cevap kartları, yedek plan (demo çökerse video).</w:t>
            </w:r>
          </w:p>
        </w:tc>
        <w:tc>
          <w:tcPr>
            <w:tcW w:type="dxa" w:w="3685"/>
          </w:tcPr>
          <w:p>
            <w:pPr>
              <w:spacing w:after="40" w:before="40"/>
            </w:pPr>
            <w:r/>
            <w:r>
              <w:rPr>
                <w:rFonts w:ascii="Calibri" w:hAnsi="Calibri"/>
                <w:b w:val="0"/>
                <w:sz w:val="18"/>
              </w:rPr>
              <w:t>Takım önünde bir kez prova edildi ve</w:t>
            </w:r>
          </w:p>
          <w:p>
            <w:pPr>
              <w:spacing w:after="40" w:before="0"/>
            </w:pPr>
            <w:r>
              <w:rPr>
                <w:rFonts w:ascii="Calibri" w:hAnsi="Calibri"/>
                <w:b w:val="0"/>
                <w:sz w:val="18"/>
              </w:rPr>
              <w:t>süre tutuldu.</w:t>
            </w:r>
          </w:p>
        </w:tc>
        <w:tc>
          <w:tcPr>
            <w:tcW w:type="dxa" w:w="454"/>
          </w:tcPr>
          <w:p>
            <w:pPr>
              <w:spacing w:after="40" w:before="40"/>
            </w:pPr>
            <w:r/>
            <w:r>
              <w:rPr>
                <w:rFonts w:ascii="Calibri" w:hAnsi="Calibri"/>
                <w:b w:val="0"/>
                <w:sz w:val="18"/>
              </w:rPr>
              <w:t>1,5</w:t>
            </w:r>
          </w:p>
        </w:tc>
      </w:tr>
    </w:tbl>
    <w:p>
      <w:pPr>
        <w:spacing w:after="80" w:before="0"/>
      </w:pPr>
    </w:p>
    <w:p>
      <w:pPr>
        <w:pStyle w:val="Heading3"/>
      </w:pPr>
      <w:r>
        <w:t>Sahip olduğun dosyalar</w:t>
      </w:r>
    </w:p>
    <w:p>
      <w:pPr>
        <w:spacing w:after="120" w:before="0"/>
      </w:pPr>
      <w:r>
        <w:rPr>
          <w:b w:val="0"/>
          <w:i w:val="0"/>
          <w:sz w:val="19"/>
        </w:rPr>
        <w:t>panogoz/notify/  ·  panogoz/rules/  ·  panogoz/detector/engine.py (yalnız bayrak bölümü)  ·  tests/  ·  docs/04-ANOMALI-TESPIT.md  ·  sunum/ (yeni klasör)</w:t>
      </w:r>
    </w:p>
    <w:p>
      <w:pPr>
        <w:pStyle w:val="Heading3"/>
      </w:pPr>
      <w:r>
        <w:t>Bağımlılıkların</w:t>
      </w:r>
    </w:p>
    <w:p>
      <w:pPr>
        <w:pStyle w:val="ListBullet"/>
        <w:spacing w:after="40"/>
        <w:ind w:left="397"/>
      </w:pPr>
      <w:r>
        <w:rPr>
          <w:sz w:val="19"/>
        </w:rPr>
        <w:t>Sunum videosunun çekilebilmesi için K3'ün demo kontrol panelinin (3.5) hazır olması iyi olur; olmazsa mevcut arayüzle de çekilebilir.</w:t>
      </w:r>
    </w:p>
    <w:p>
      <w:pPr>
        <w:pStyle w:val="ListBullet"/>
        <w:spacing w:after="40"/>
        <w:ind w:left="397"/>
      </w:pPr>
      <w:r>
        <w:rPr>
          <w:sz w:val="19"/>
        </w:rPr>
        <w:t>Gerçek bildirim kanalı seçimi on-premise kısıtını ilgilendirir; kararı gruba danış, tek başına verme.</w:t>
      </w:r>
    </w:p>
    <w:p>
      <w:r>
        <w:br w:type="page"/>
      </w:r>
    </w:p>
    <w:p>
      <w:pPr>
        <w:pStyle w:val="Heading1"/>
      </w:pPr>
      <w:r>
        <w:t>5. Kilometre taşları</w:t>
      </w:r>
    </w:p>
    <w:p>
      <w:pPr>
        <w:spacing w:after="120" w:before="0"/>
      </w:pPr>
      <w:r>
        <w:rPr>
          <w:b w:val="0"/>
          <w:i w:val="0"/>
          <w:sz w:val="20"/>
        </w:rPr>
        <w:t>Gün numaraları göreceli. Takım kendi teslim tarihine göre G+0'ı belirlesin.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134"/>
            <w:shd w:val="clear" w:fill="0F2E4C"/>
          </w:tcPr>
          <w:p>
            <w:pPr>
              <w:spacing w:after="40" w:before="40"/>
            </w:pPr>
            <w:r/>
            <w:r>
              <w:rPr>
                <w:rFonts w:ascii="Calibri" w:hAnsi="Calibri"/>
                <w:b/>
                <w:color w:val="FFFFFF"/>
                <w:sz w:val="18"/>
              </w:rPr>
              <w:t>Zaman</w:t>
            </w:r>
          </w:p>
        </w:tc>
        <w:tc>
          <w:tcPr>
            <w:tcW w:type="dxa" w:w="4195"/>
            <w:shd w:val="clear" w:fill="0F2E4C"/>
          </w:tcPr>
          <w:p>
            <w:pPr>
              <w:spacing w:after="40" w:before="40"/>
            </w:pPr>
            <w:r/>
            <w:r>
              <w:rPr>
                <w:rFonts w:ascii="Calibri" w:hAnsi="Calibri"/>
                <w:b/>
                <w:color w:val="FFFFFF"/>
                <w:sz w:val="18"/>
              </w:rPr>
              <w:t>Ne biter</w:t>
            </w:r>
          </w:p>
        </w:tc>
        <w:tc>
          <w:tcPr>
            <w:tcW w:type="dxa" w:w="1474"/>
            <w:shd w:val="clear" w:fill="0F2E4C"/>
          </w:tcPr>
          <w:p>
            <w:pPr>
              <w:spacing w:after="40" w:before="40"/>
            </w:pPr>
            <w:r/>
            <w:r>
              <w:rPr>
                <w:rFonts w:ascii="Calibri" w:hAnsi="Calibri"/>
                <w:b/>
                <w:color w:val="FFFFFF"/>
                <w:sz w:val="18"/>
              </w:rPr>
              <w:t>Kim</w:t>
            </w:r>
          </w:p>
        </w:tc>
        <w:tc>
          <w:tcPr>
            <w:tcW w:type="dxa" w:w="2608"/>
            <w:shd w:val="clear" w:fill="0F2E4C"/>
          </w:tcPr>
          <w:p>
            <w:pPr>
              <w:spacing w:after="40" w:before="40"/>
            </w:pPr>
            <w:r/>
            <w:r>
              <w:rPr>
                <w:rFonts w:ascii="Calibri" w:hAnsi="Calibri"/>
                <w:b/>
                <w:color w:val="FFFFFF"/>
                <w:sz w:val="18"/>
              </w:rPr>
              <w:t>Kanıtı</w:t>
            </w:r>
          </w:p>
        </w:tc>
      </w:tr>
      <w:tr>
        <w:tc>
          <w:tcPr>
            <w:tcW w:type="dxa" w:w="1134"/>
          </w:tcPr>
          <w:p>
            <w:pPr>
              <w:spacing w:after="40" w:before="40"/>
            </w:pPr>
            <w:r/>
            <w:r>
              <w:rPr>
                <w:rFonts w:ascii="Calibri" w:hAnsi="Calibri"/>
                <w:b w:val="0"/>
                <w:sz w:val="18"/>
              </w:rPr>
              <w:t>G+1 sonu</w:t>
            </w:r>
          </w:p>
        </w:tc>
        <w:tc>
          <w:tcPr>
            <w:tcW w:type="dxa" w:w="4195"/>
          </w:tcPr>
          <w:p>
            <w:pPr>
              <w:spacing w:after="40" w:before="40"/>
            </w:pPr>
            <w:r/>
            <w:r>
              <w:rPr>
                <w:rFonts w:ascii="Calibri" w:hAnsi="Calibri"/>
                <w:b w:val="0"/>
                <w:sz w:val="18"/>
              </w:rPr>
              <w:t>Herkes kendi paketinin ilk görevine başlamış, ortam kurulu</w:t>
            </w:r>
          </w:p>
        </w:tc>
        <w:tc>
          <w:tcPr>
            <w:tcW w:type="dxa" w:w="1474"/>
          </w:tcPr>
          <w:p>
            <w:pPr>
              <w:spacing w:after="40" w:before="40"/>
            </w:pPr>
            <w:r/>
            <w:r>
              <w:rPr>
                <w:rFonts w:ascii="Calibri" w:hAnsi="Calibri"/>
                <w:b w:val="0"/>
                <w:sz w:val="18"/>
              </w:rPr>
              <w:t>Hepsi</w:t>
            </w:r>
          </w:p>
        </w:tc>
        <w:tc>
          <w:tcPr>
            <w:tcW w:type="dxa" w:w="2608"/>
          </w:tcPr>
          <w:p>
            <w:pPr>
              <w:spacing w:after="40" w:before="40"/>
            </w:pPr>
            <w:r/>
            <w:r>
              <w:rPr>
                <w:rFonts w:ascii="Calibri" w:hAnsi="Calibri"/>
                <w:b w:val="0"/>
                <w:sz w:val="18"/>
              </w:rPr>
              <w:t>Kısa yazılı durum mesajı</w:t>
            </w:r>
          </w:p>
        </w:tc>
      </w:tr>
      <w:tr>
        <w:tc>
          <w:tcPr>
            <w:tcW w:type="dxa" w:w="1134"/>
            <w:shd w:val="clear" w:fill="EEF3F7"/>
          </w:tcPr>
          <w:p>
            <w:pPr>
              <w:spacing w:after="40" w:before="40"/>
            </w:pPr>
            <w:r/>
            <w:r>
              <w:rPr>
                <w:rFonts w:ascii="Calibri" w:hAnsi="Calibri"/>
                <w:b w:val="0"/>
                <w:sz w:val="18"/>
              </w:rPr>
              <w:t>G+2 sonu</w:t>
            </w:r>
          </w:p>
        </w:tc>
        <w:tc>
          <w:tcPr>
            <w:tcW w:type="dxa" w:w="4195"/>
            <w:shd w:val="clear" w:fill="EEF3F7"/>
          </w:tcPr>
          <w:p>
            <w:pPr>
              <w:spacing w:after="40" w:before="40"/>
            </w:pPr>
            <w:r/>
            <w:r>
              <w:rPr>
                <w:rFonts w:ascii="Calibri" w:hAnsi="Calibri"/>
                <w:b w:val="0"/>
                <w:sz w:val="18"/>
              </w:rPr>
              <w:t>Şematik taslağı · Mosquitto testi yeşil · alarm konsolu akışı ·</w:t>
            </w:r>
          </w:p>
          <w:p>
            <w:pPr>
              <w:spacing w:after="40" w:before="0"/>
            </w:pPr>
            <w:r>
              <w:rPr>
                <w:rFonts w:ascii="Calibri" w:hAnsi="Calibri"/>
                <w:b w:val="0"/>
                <w:sz w:val="18"/>
              </w:rPr>
              <w:t>bildirim kanalı seçimi yapılmış</w:t>
            </w:r>
          </w:p>
        </w:tc>
        <w:tc>
          <w:tcPr>
            <w:tcW w:type="dxa" w:w="1474"/>
            <w:shd w:val="clear" w:fill="EEF3F7"/>
          </w:tcPr>
          <w:p>
            <w:pPr>
              <w:spacing w:after="40" w:before="40"/>
            </w:pPr>
            <w:r/>
            <w:r>
              <w:rPr>
                <w:rFonts w:ascii="Calibri" w:hAnsi="Calibri"/>
                <w:b w:val="0"/>
                <w:sz w:val="18"/>
              </w:rPr>
              <w:t>K1 K2 K3 K4</w:t>
            </w:r>
          </w:p>
        </w:tc>
        <w:tc>
          <w:tcPr>
            <w:tcW w:type="dxa" w:w="2608"/>
            <w:shd w:val="clear" w:fill="EEF3F7"/>
          </w:tcPr>
          <w:p>
            <w:pPr>
              <w:spacing w:after="40" w:before="40"/>
            </w:pPr>
            <w:r/>
            <w:r>
              <w:rPr>
                <w:rFonts w:ascii="Calibri" w:hAnsi="Calibri"/>
                <w:b w:val="0"/>
                <w:sz w:val="18"/>
              </w:rPr>
              <w:t>Ekran görüntüsü / test çıktısı</w:t>
            </w:r>
          </w:p>
        </w:tc>
      </w:tr>
      <w:tr>
        <w:tc>
          <w:tcPr>
            <w:tcW w:type="dxa" w:w="1134"/>
          </w:tcPr>
          <w:p>
            <w:pPr>
              <w:spacing w:after="40" w:before="40"/>
            </w:pPr>
            <w:r/>
            <w:r>
              <w:rPr>
                <w:rFonts w:ascii="Calibri" w:hAnsi="Calibri"/>
                <w:b w:val="0"/>
                <w:sz w:val="18"/>
              </w:rPr>
              <w:t>G+4 sonu</w:t>
            </w:r>
          </w:p>
        </w:tc>
        <w:tc>
          <w:tcPr>
            <w:tcW w:type="dxa" w:w="4195"/>
          </w:tcPr>
          <w:p>
            <w:pPr>
              <w:spacing w:after="40" w:before="40"/>
            </w:pPr>
            <w:r/>
            <w:r>
              <w:rPr>
                <w:rFonts w:ascii="Calibri" w:hAnsi="Calibri"/>
                <w:b w:val="0"/>
                <w:sz w:val="18"/>
              </w:rPr>
              <w:t>PCB yerleşimi · 104 slave okuyor · kanıt ekranı hazır ·</w:t>
            </w:r>
          </w:p>
          <w:p>
            <w:pPr>
              <w:spacing w:after="40" w:before="0"/>
            </w:pPr>
            <w:r>
              <w:rPr>
                <w:rFonts w:ascii="Calibri" w:hAnsi="Calibri"/>
                <w:b w:val="0"/>
                <w:sz w:val="18"/>
              </w:rPr>
              <w:t>gerçek bildirim gitmiş</w:t>
            </w:r>
          </w:p>
        </w:tc>
        <w:tc>
          <w:tcPr>
            <w:tcW w:type="dxa" w:w="1474"/>
          </w:tcPr>
          <w:p>
            <w:pPr>
              <w:spacing w:after="40" w:before="40"/>
            </w:pPr>
            <w:r/>
            <w:r>
              <w:rPr>
                <w:rFonts w:ascii="Calibri" w:hAnsi="Calibri"/>
                <w:b w:val="0"/>
                <w:sz w:val="18"/>
              </w:rPr>
              <w:t>K1 K2 K3 K4</w:t>
            </w:r>
          </w:p>
        </w:tc>
        <w:tc>
          <w:tcPr>
            <w:tcW w:type="dxa" w:w="2608"/>
          </w:tcPr>
          <w:p>
            <w:pPr>
              <w:spacing w:after="40" w:before="40"/>
            </w:pPr>
            <w:r/>
            <w:r>
              <w:rPr>
                <w:rFonts w:ascii="Calibri" w:hAnsi="Calibri"/>
                <w:b w:val="0"/>
                <w:sz w:val="18"/>
              </w:rPr>
              <w:t>Her paketten bir demo</w:t>
            </w:r>
          </w:p>
        </w:tc>
      </w:tr>
      <w:tr>
        <w:tc>
          <w:tcPr>
            <w:tcW w:type="dxa" w:w="1134"/>
            <w:shd w:val="clear" w:fill="EEF3F7"/>
          </w:tcPr>
          <w:p>
            <w:pPr>
              <w:spacing w:after="40" w:before="40"/>
            </w:pPr>
            <w:r/>
            <w:r>
              <w:rPr>
                <w:rFonts w:ascii="Calibri" w:hAnsi="Calibri"/>
                <w:b w:val="0"/>
                <w:sz w:val="18"/>
              </w:rPr>
              <w:t>G+5 sonu</w:t>
            </w:r>
          </w:p>
        </w:tc>
        <w:tc>
          <w:tcPr>
            <w:tcW w:type="dxa" w:w="4195"/>
            <w:shd w:val="clear" w:fill="EEF3F7"/>
          </w:tcPr>
          <w:p>
            <w:pPr>
              <w:spacing w:after="40" w:before="40"/>
            </w:pPr>
            <w:r/>
            <w:r>
              <w:rPr>
                <w:rFonts w:ascii="Calibri" w:hAnsi="Calibri"/>
                <w:b w:val="0"/>
                <w:sz w:val="18"/>
              </w:rPr>
              <w:t>Mekanik yerleşim · yük testi · mobil görünüm · doğruluk matrisi</w:t>
            </w:r>
          </w:p>
        </w:tc>
        <w:tc>
          <w:tcPr>
            <w:tcW w:type="dxa" w:w="1474"/>
            <w:shd w:val="clear" w:fill="EEF3F7"/>
          </w:tcPr>
          <w:p>
            <w:pPr>
              <w:spacing w:after="40" w:before="40"/>
            </w:pPr>
            <w:r/>
            <w:r>
              <w:rPr>
                <w:rFonts w:ascii="Calibri" w:hAnsi="Calibri"/>
                <w:b w:val="0"/>
                <w:sz w:val="18"/>
              </w:rPr>
              <w:t>K1 K2 K3 K4</w:t>
            </w:r>
          </w:p>
        </w:tc>
        <w:tc>
          <w:tcPr>
            <w:tcW w:type="dxa" w:w="2608"/>
            <w:shd w:val="clear" w:fill="EEF3F7"/>
          </w:tcPr>
          <w:p>
            <w:pPr>
              <w:spacing w:after="40" w:before="40"/>
            </w:pPr>
            <w:r/>
            <w:r>
              <w:rPr>
                <w:rFonts w:ascii="Calibri" w:hAnsi="Calibri"/>
                <w:b w:val="0"/>
                <w:sz w:val="18"/>
              </w:rPr>
              <w:t>Belgelere yazılmış</w:t>
            </w:r>
          </w:p>
        </w:tc>
      </w:tr>
      <w:tr>
        <w:tc>
          <w:tcPr>
            <w:tcW w:type="dxa" w:w="1134"/>
          </w:tcPr>
          <w:p>
            <w:pPr>
              <w:spacing w:after="40" w:before="40"/>
            </w:pPr>
            <w:r/>
            <w:r>
              <w:rPr>
                <w:rFonts w:ascii="Calibri" w:hAnsi="Calibri"/>
                <w:b w:val="0"/>
                <w:sz w:val="18"/>
              </w:rPr>
              <w:t>G+6 sonu</w:t>
            </w:r>
          </w:p>
        </w:tc>
        <w:tc>
          <w:tcPr>
            <w:tcW w:type="dxa" w:w="4195"/>
          </w:tcPr>
          <w:p>
            <w:pPr>
              <w:spacing w:after="40" w:before="40"/>
            </w:pPr>
            <w:r/>
            <w:r>
              <w:rPr>
                <w:rFonts w:ascii="Calibri" w:hAnsi="Calibri"/>
                <w:b w:val="0"/>
                <w:sz w:val="18"/>
              </w:rPr>
              <w:t>Tüm test takımı yeşil · belgeler güncel · özellik dondurma</w:t>
            </w:r>
          </w:p>
        </w:tc>
        <w:tc>
          <w:tcPr>
            <w:tcW w:type="dxa" w:w="1474"/>
          </w:tcPr>
          <w:p>
            <w:pPr>
              <w:spacing w:after="40" w:before="40"/>
            </w:pPr>
            <w:r/>
            <w:r>
              <w:rPr>
                <w:rFonts w:ascii="Calibri" w:hAnsi="Calibri"/>
                <w:b w:val="0"/>
                <w:sz w:val="18"/>
              </w:rPr>
              <w:t>Hepsi</w:t>
            </w:r>
          </w:p>
        </w:tc>
        <w:tc>
          <w:tcPr>
            <w:tcW w:type="dxa" w:w="2608"/>
          </w:tcPr>
          <w:p>
            <w:pPr>
              <w:spacing w:after="40" w:before="40"/>
            </w:pPr>
            <w:r/>
            <w:r>
              <w:rPr>
                <w:rFonts w:ascii="Calibri" w:hAnsi="Calibri"/>
                <w:b w:val="0"/>
                <w:sz w:val="18"/>
              </w:rPr>
              <w:t>pytest çıktısı ekte</w:t>
            </w:r>
          </w:p>
        </w:tc>
      </w:tr>
      <w:tr>
        <w:tc>
          <w:tcPr>
            <w:tcW w:type="dxa" w:w="1134"/>
            <w:shd w:val="clear" w:fill="EEF3F7"/>
          </w:tcPr>
          <w:p>
            <w:pPr>
              <w:spacing w:after="40" w:before="40"/>
            </w:pPr>
            <w:r/>
            <w:r>
              <w:rPr>
                <w:rFonts w:ascii="Calibri" w:hAnsi="Calibri"/>
                <w:b w:val="0"/>
                <w:sz w:val="18"/>
              </w:rPr>
              <w:t>G+7</w:t>
            </w:r>
          </w:p>
        </w:tc>
        <w:tc>
          <w:tcPr>
            <w:tcW w:type="dxa" w:w="4195"/>
            <w:shd w:val="clear" w:fill="EEF3F7"/>
          </w:tcPr>
          <w:p>
            <w:pPr>
              <w:spacing w:after="40" w:before="40"/>
            </w:pPr>
            <w:r/>
            <w:r>
              <w:rPr>
                <w:rFonts w:ascii="Calibri" w:hAnsi="Calibri"/>
                <w:b w:val="0"/>
                <w:sz w:val="18"/>
              </w:rPr>
              <w:t>Tam prova: 15 dakika, süre tutularak, kesintisiz</w:t>
            </w:r>
          </w:p>
        </w:tc>
        <w:tc>
          <w:tcPr>
            <w:tcW w:type="dxa" w:w="1474"/>
            <w:shd w:val="clear" w:fill="EEF3F7"/>
          </w:tcPr>
          <w:p>
            <w:pPr>
              <w:spacing w:after="40" w:before="40"/>
            </w:pPr>
            <w:r/>
            <w:r>
              <w:rPr>
                <w:rFonts w:ascii="Calibri" w:hAnsi="Calibri"/>
                <w:b w:val="0"/>
                <w:sz w:val="18"/>
              </w:rPr>
              <w:t>K4 yönetir</w:t>
            </w:r>
          </w:p>
        </w:tc>
        <w:tc>
          <w:tcPr>
            <w:tcW w:type="dxa" w:w="2608"/>
            <w:shd w:val="clear" w:fill="EEF3F7"/>
          </w:tcPr>
          <w:p>
            <w:pPr>
              <w:spacing w:after="40" w:before="40"/>
            </w:pPr>
            <w:r/>
            <w:r>
              <w:rPr>
                <w:rFonts w:ascii="Calibri" w:hAnsi="Calibri"/>
                <w:b w:val="0"/>
                <w:sz w:val="18"/>
              </w:rPr>
              <w:t>Video kaydı</w:t>
            </w:r>
          </w:p>
        </w:tc>
      </w:tr>
    </w:tbl>
    <w:p>
      <w:pPr>
        <w:spacing w:after="80" w:before="0"/>
      </w:pPr>
    </w:p>
    <w:tbl>
      <w:tblPr>
        <w:tblStyle w:val="TableGrid"/>
        <w:tblW w:type="auto" w:w="0"/>
        <w:tblLook w:firstColumn="1" w:firstRow="1" w:lastColumn="0" w:lastRow="0" w:noHBand="0" w:noVBand="1" w:val="04A0"/>
      </w:tblPr>
      <w:tblGrid>
        <w:gridCol w:w="9412"/>
      </w:tblGrid>
      <w:tr>
        <w:tc>
          <w:tcPr>
            <w:tcW w:type="dxa" w:w="9412"/>
            <w:shd w:val="clear" w:fill="FFF6E5"/>
          </w:tcPr>
          <w:p>
            <w:pPr>
              <w:spacing w:before="80" w:after="40"/>
            </w:pPr>
            <w:r/>
            <w:r>
              <w:rPr>
                <w:b/>
                <w:color w:val="B46A00"/>
                <w:sz w:val="20"/>
              </w:rPr>
              <w:t>Özellik dondurma kuralı</w:t>
            </w:r>
          </w:p>
          <w:p>
            <w:pPr>
              <w:spacing w:after="80"/>
            </w:pPr>
            <w:r>
              <w:rPr>
                <w:sz w:val="19"/>
              </w:rPr>
              <w:t>G+6'dan sonra hiçbir yeni özellik eklenmez. O günden sonra yalnız hata düzeltme, belge güncelleme ve prova yapılır. Son gün eklenen özellik, sunumda çöken özelliktir.</w:t>
            </w:r>
          </w:p>
        </w:tc>
      </w:tr>
    </w:tbl>
    <w:p>
      <w:pPr>
        <w:spacing w:after="80"/>
      </w:pPr>
    </w:p>
    <w:p>
      <w:pPr>
        <w:pStyle w:val="Heading1"/>
      </w:pPr>
      <w:r>
        <w:t>6. Riskler ve karşılığı</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494"/>
            <w:shd w:val="clear" w:fill="0F2E4C"/>
          </w:tcPr>
          <w:p>
            <w:pPr>
              <w:spacing w:after="40" w:before="40"/>
            </w:pPr>
            <w:r/>
            <w:r>
              <w:rPr>
                <w:rFonts w:ascii="Calibri" w:hAnsi="Calibri"/>
                <w:b/>
                <w:color w:val="FFFFFF"/>
                <w:sz w:val="18"/>
              </w:rPr>
              <w:t>Risk</w:t>
            </w:r>
          </w:p>
        </w:tc>
        <w:tc>
          <w:tcPr>
            <w:tcW w:type="dxa" w:w="1020"/>
            <w:shd w:val="clear" w:fill="0F2E4C"/>
          </w:tcPr>
          <w:p>
            <w:pPr>
              <w:spacing w:after="40" w:before="40"/>
            </w:pPr>
            <w:r/>
            <w:r>
              <w:rPr>
                <w:rFonts w:ascii="Calibri" w:hAnsi="Calibri"/>
                <w:b/>
                <w:color w:val="FFFFFF"/>
                <w:sz w:val="18"/>
              </w:rPr>
              <w:t>Olasılık</w:t>
            </w:r>
          </w:p>
        </w:tc>
        <w:tc>
          <w:tcPr>
            <w:tcW w:type="dxa" w:w="5783"/>
            <w:shd w:val="clear" w:fill="0F2E4C"/>
          </w:tcPr>
          <w:p>
            <w:pPr>
              <w:spacing w:after="40" w:before="40"/>
            </w:pPr>
            <w:r/>
            <w:r>
              <w:rPr>
                <w:rFonts w:ascii="Calibri" w:hAnsi="Calibri"/>
                <w:b/>
                <w:color w:val="FFFFFF"/>
                <w:sz w:val="18"/>
              </w:rPr>
              <w:t>Karşılığı</w:t>
            </w:r>
          </w:p>
        </w:tc>
      </w:tr>
      <w:tr>
        <w:tc>
          <w:tcPr>
            <w:tcW w:type="dxa" w:w="2494"/>
          </w:tcPr>
          <w:p>
            <w:pPr>
              <w:spacing w:after="40" w:before="40"/>
            </w:pPr>
            <w:r/>
            <w:r>
              <w:rPr>
                <w:rFonts w:ascii="Calibri" w:hAnsi="Calibri"/>
                <w:b w:val="0"/>
                <w:sz w:val="18"/>
              </w:rPr>
              <w:t>Demo makinede canlı sistem çöker</w:t>
            </w:r>
          </w:p>
        </w:tc>
        <w:tc>
          <w:tcPr>
            <w:tcW w:type="dxa" w:w="1020"/>
          </w:tcPr>
          <w:p>
            <w:pPr>
              <w:spacing w:after="40" w:before="40"/>
            </w:pPr>
            <w:r/>
            <w:r>
              <w:rPr>
                <w:rFonts w:ascii="Calibri" w:hAnsi="Calibri"/>
                <w:b w:val="0"/>
                <w:sz w:val="18"/>
              </w:rPr>
              <w:t>Orta</w:t>
            </w:r>
          </w:p>
        </w:tc>
        <w:tc>
          <w:tcPr>
            <w:tcW w:type="dxa" w:w="5783"/>
          </w:tcPr>
          <w:p>
            <w:pPr>
              <w:spacing w:after="40" w:before="40"/>
            </w:pPr>
            <w:r/>
            <w:r>
              <w:rPr>
                <w:rFonts w:ascii="Calibri" w:hAnsi="Calibri"/>
                <w:b w:val="0"/>
                <w:sz w:val="18"/>
              </w:rPr>
              <w:t>Önceden çekilmiş demo videosu hazır olacak (görev 4.5).</w:t>
            </w:r>
          </w:p>
          <w:p>
            <w:pPr>
              <w:spacing w:after="40" w:before="0"/>
            </w:pPr>
            <w:r>
              <w:rPr>
                <w:rFonts w:ascii="Calibri" w:hAnsi="Calibri"/>
                <w:b w:val="0"/>
                <w:sz w:val="18"/>
              </w:rPr>
              <w:t>Sunum videoyla tamamlanabilir.</w:t>
            </w:r>
          </w:p>
        </w:tc>
      </w:tr>
      <w:tr>
        <w:tc>
          <w:tcPr>
            <w:tcW w:type="dxa" w:w="2494"/>
            <w:shd w:val="clear" w:fill="EEF3F7"/>
          </w:tcPr>
          <w:p>
            <w:pPr>
              <w:spacing w:after="40" w:before="40"/>
            </w:pPr>
            <w:r/>
            <w:r>
              <w:rPr>
                <w:rFonts w:ascii="Calibri" w:hAnsi="Calibri"/>
                <w:b w:val="0"/>
                <w:sz w:val="18"/>
              </w:rPr>
              <w:t>KiCad öğrenme eğrisi K1'i yavaşlatır</w:t>
            </w:r>
          </w:p>
        </w:tc>
        <w:tc>
          <w:tcPr>
            <w:tcW w:type="dxa" w:w="1020"/>
            <w:shd w:val="clear" w:fill="EEF3F7"/>
          </w:tcPr>
          <w:p>
            <w:pPr>
              <w:spacing w:after="40" w:before="40"/>
            </w:pPr>
            <w:r/>
            <w:r>
              <w:rPr>
                <w:rFonts w:ascii="Calibri" w:hAnsi="Calibri"/>
                <w:b w:val="0"/>
                <w:sz w:val="18"/>
              </w:rPr>
              <w:t>Orta</w:t>
            </w:r>
          </w:p>
        </w:tc>
        <w:tc>
          <w:tcPr>
            <w:tcW w:type="dxa" w:w="5783"/>
            <w:shd w:val="clear" w:fill="EEF3F7"/>
          </w:tcPr>
          <w:p>
            <w:pPr>
              <w:spacing w:after="40" w:before="40"/>
            </w:pPr>
            <w:r/>
            <w:r>
              <w:rPr>
                <w:rFonts w:ascii="Calibri" w:hAnsi="Calibri"/>
                <w:b w:val="0"/>
                <w:sz w:val="18"/>
              </w:rPr>
              <w:t>Şematik önce, PCB sonra. Şematik tek başına da</w:t>
            </w:r>
          </w:p>
          <w:p>
            <w:pPr>
              <w:spacing w:after="40" w:before="0"/>
            </w:pPr>
            <w:r>
              <w:rPr>
                <w:rFonts w:ascii="Calibri" w:hAnsi="Calibri"/>
                <w:b w:val="0"/>
                <w:sz w:val="18"/>
              </w:rPr>
              <w:t>şartnamenin 2. maddesini büyük ölçüde karşılar.</w:t>
            </w:r>
          </w:p>
        </w:tc>
      </w:tr>
      <w:tr>
        <w:tc>
          <w:tcPr>
            <w:tcW w:type="dxa" w:w="2494"/>
          </w:tcPr>
          <w:p>
            <w:pPr>
              <w:spacing w:after="40" w:before="40"/>
            </w:pPr>
            <w:r/>
            <w:r>
              <w:rPr>
                <w:rFonts w:ascii="Calibri" w:hAnsi="Calibri"/>
                <w:b w:val="0"/>
                <w:sz w:val="18"/>
              </w:rPr>
              <w:t>WhatsApp API onayı yetişmez</w:t>
            </w:r>
          </w:p>
        </w:tc>
        <w:tc>
          <w:tcPr>
            <w:tcW w:type="dxa" w:w="1020"/>
          </w:tcPr>
          <w:p>
            <w:pPr>
              <w:spacing w:after="40" w:before="40"/>
            </w:pPr>
            <w:r/>
            <w:r>
              <w:rPr>
                <w:rFonts w:ascii="Calibri" w:hAnsi="Calibri"/>
                <w:b w:val="0"/>
                <w:sz w:val="18"/>
              </w:rPr>
              <w:t>Yüksek</w:t>
            </w:r>
          </w:p>
        </w:tc>
        <w:tc>
          <w:tcPr>
            <w:tcW w:type="dxa" w:w="5783"/>
          </w:tcPr>
          <w:p>
            <w:pPr>
              <w:spacing w:after="40" w:before="40"/>
            </w:pPr>
            <w:r/>
            <w:r>
              <w:rPr>
                <w:rFonts w:ascii="Calibri" w:hAnsi="Calibri"/>
                <w:b w:val="0"/>
                <w:sz w:val="18"/>
              </w:rPr>
              <w:t>Alternatif: gerçek GSM modem ile SMS, ya da kurumsal</w:t>
            </w:r>
          </w:p>
          <w:p>
            <w:pPr>
              <w:spacing w:after="40" w:before="0"/>
            </w:pPr>
            <w:r>
              <w:rPr>
                <w:rFonts w:ascii="Calibri" w:hAnsi="Calibri"/>
                <w:b w:val="0"/>
                <w:sz w:val="18"/>
              </w:rPr>
              <w:t>e-posta. Gerekçesi belgeye yazılır.</w:t>
            </w:r>
          </w:p>
        </w:tc>
      </w:tr>
      <w:tr>
        <w:tc>
          <w:tcPr>
            <w:tcW w:type="dxa" w:w="2494"/>
            <w:shd w:val="clear" w:fill="EEF3F7"/>
          </w:tcPr>
          <w:p>
            <w:pPr>
              <w:spacing w:after="40" w:before="40"/>
            </w:pPr>
            <w:r/>
            <w:r>
              <w:rPr>
                <w:rFonts w:ascii="Calibri" w:hAnsi="Calibri"/>
                <w:b w:val="0"/>
                <w:sz w:val="18"/>
              </w:rPr>
              <w:t>1000 pano testi makineyi kilitler</w:t>
            </w:r>
          </w:p>
        </w:tc>
        <w:tc>
          <w:tcPr>
            <w:tcW w:type="dxa" w:w="1020"/>
            <w:shd w:val="clear" w:fill="EEF3F7"/>
          </w:tcPr>
          <w:p>
            <w:pPr>
              <w:spacing w:after="40" w:before="40"/>
            </w:pPr>
            <w:r/>
            <w:r>
              <w:rPr>
                <w:rFonts w:ascii="Calibri" w:hAnsi="Calibri"/>
                <w:b w:val="0"/>
                <w:sz w:val="18"/>
              </w:rPr>
              <w:t>Düşük</w:t>
            </w:r>
          </w:p>
        </w:tc>
        <w:tc>
          <w:tcPr>
            <w:tcW w:type="dxa" w:w="5783"/>
            <w:shd w:val="clear" w:fill="EEF3F7"/>
          </w:tcPr>
          <w:p>
            <w:pPr>
              <w:spacing w:after="40" w:before="40"/>
            </w:pPr>
            <w:r/>
            <w:r>
              <w:rPr>
                <w:rFonts w:ascii="Calibri" w:hAnsi="Calibri"/>
                <w:b w:val="0"/>
                <w:sz w:val="18"/>
              </w:rPr>
              <w:t>Kademeli olarak 250 → 500 → 1000. Her kademe</w:t>
            </w:r>
          </w:p>
          <w:p>
            <w:pPr>
              <w:spacing w:after="40" w:before="0"/>
            </w:pPr>
            <w:r>
              <w:rPr>
                <w:rFonts w:ascii="Calibri" w:hAnsi="Calibri"/>
                <w:b w:val="0"/>
                <w:sz w:val="18"/>
              </w:rPr>
              <w:t>ayrı ölçüm; kilitlenirse son geçen kademe raporlanır.</w:t>
            </w:r>
          </w:p>
        </w:tc>
      </w:tr>
      <w:tr>
        <w:tc>
          <w:tcPr>
            <w:tcW w:type="dxa" w:w="2494"/>
          </w:tcPr>
          <w:p>
            <w:pPr>
              <w:spacing w:after="40" w:before="40"/>
            </w:pPr>
            <w:r/>
            <w:r>
              <w:rPr>
                <w:rFonts w:ascii="Calibri" w:hAnsi="Calibri"/>
                <w:b w:val="0"/>
                <w:sz w:val="18"/>
              </w:rPr>
              <w:t>İki kişi aynı dosyayı değiştirir</w:t>
            </w:r>
          </w:p>
        </w:tc>
        <w:tc>
          <w:tcPr>
            <w:tcW w:type="dxa" w:w="1020"/>
          </w:tcPr>
          <w:p>
            <w:pPr>
              <w:spacing w:after="40" w:before="40"/>
            </w:pPr>
            <w:r/>
            <w:r>
              <w:rPr>
                <w:rFonts w:ascii="Calibri" w:hAnsi="Calibri"/>
                <w:b w:val="0"/>
                <w:sz w:val="18"/>
              </w:rPr>
              <w:t>Düşük</w:t>
            </w:r>
          </w:p>
        </w:tc>
        <w:tc>
          <w:tcPr>
            <w:tcW w:type="dxa" w:w="5783"/>
          </w:tcPr>
          <w:p>
            <w:pPr>
              <w:spacing w:after="40" w:before="40"/>
            </w:pPr>
            <w:r/>
            <w:r>
              <w:rPr>
                <w:rFonts w:ascii="Calibri" w:hAnsi="Calibri"/>
                <w:b w:val="0"/>
                <w:sz w:val="18"/>
              </w:rPr>
              <w:t>Dosya sahipliği §7'de yazılı. contracts/ dışında</w:t>
            </w:r>
          </w:p>
          <w:p>
            <w:pPr>
              <w:spacing w:after="40" w:before="0"/>
            </w:pPr>
            <w:r>
              <w:rPr>
                <w:rFonts w:ascii="Calibri" w:hAnsi="Calibri"/>
                <w:b w:val="0"/>
                <w:sz w:val="18"/>
              </w:rPr>
              <w:t>çakışma noktası bırakılmadı.</w:t>
            </w:r>
          </w:p>
        </w:tc>
      </w:tr>
      <w:tr>
        <w:tc>
          <w:tcPr>
            <w:tcW w:type="dxa" w:w="2494"/>
            <w:shd w:val="clear" w:fill="EEF3F7"/>
          </w:tcPr>
          <w:p>
            <w:pPr>
              <w:spacing w:after="40" w:before="40"/>
            </w:pPr>
            <w:r/>
            <w:r>
              <w:rPr>
                <w:rFonts w:ascii="Calibri" w:hAnsi="Calibri"/>
                <w:b w:val="0"/>
                <w:sz w:val="18"/>
              </w:rPr>
              <w:t>Son gün belgeler koddan geri kalır</w:t>
            </w:r>
          </w:p>
        </w:tc>
        <w:tc>
          <w:tcPr>
            <w:tcW w:type="dxa" w:w="1020"/>
            <w:shd w:val="clear" w:fill="EEF3F7"/>
          </w:tcPr>
          <w:p>
            <w:pPr>
              <w:spacing w:after="40" w:before="40"/>
            </w:pPr>
            <w:r/>
            <w:r>
              <w:rPr>
                <w:rFonts w:ascii="Calibri" w:hAnsi="Calibri"/>
                <w:b w:val="0"/>
                <w:sz w:val="18"/>
              </w:rPr>
              <w:t>Orta</w:t>
            </w:r>
          </w:p>
        </w:tc>
        <w:tc>
          <w:tcPr>
            <w:tcW w:type="dxa" w:w="5783"/>
            <w:shd w:val="clear" w:fill="EEF3F7"/>
          </w:tcPr>
          <w:p>
            <w:pPr>
              <w:spacing w:after="40" w:before="40"/>
            </w:pPr>
            <w:r/>
            <w:r>
              <w:rPr>
                <w:rFonts w:ascii="Calibri" w:hAnsi="Calibri"/>
                <w:b w:val="0"/>
                <w:sz w:val="18"/>
              </w:rPr>
              <w:t>G+6 dondurma günü aynı zamanda belge günü.</w:t>
            </w:r>
          </w:p>
          <w:p>
            <w:pPr>
              <w:spacing w:after="40" w:before="0"/>
            </w:pPr>
            <w:r>
              <w:rPr>
                <w:rFonts w:ascii="Calibri" w:hAnsi="Calibri"/>
                <w:b w:val="0"/>
                <w:sz w:val="18"/>
              </w:rPr>
              <w:t>Her paket kendi belgesini günceller.</w:t>
            </w:r>
          </w:p>
        </w:tc>
      </w:tr>
    </w:tbl>
    <w:p>
      <w:pPr>
        <w:spacing w:after="80" w:before="0"/>
      </w:pPr>
    </w:p>
    <w:p>
      <w:r>
        <w:br w:type="page"/>
      </w:r>
    </w:p>
    <w:p>
      <w:pPr>
        <w:pStyle w:val="Heading1"/>
      </w:pPr>
      <w:r>
        <w:t>7. Ortak çalışma kuralları</w:t>
      </w:r>
    </w:p>
    <w:p>
      <w:pPr>
        <w:pStyle w:val="Heading2"/>
      </w:pPr>
      <w:r>
        <w:t>7.1 Dosya sahipliği</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195"/>
            <w:shd w:val="clear" w:fill="0F2E4C"/>
          </w:tcPr>
          <w:p>
            <w:pPr>
              <w:spacing w:after="40" w:before="40"/>
            </w:pPr>
            <w:r/>
            <w:r>
              <w:rPr>
                <w:rFonts w:ascii="Calibri" w:hAnsi="Calibri"/>
                <w:b/>
                <w:color w:val="FFFFFF"/>
                <w:sz w:val="18"/>
              </w:rPr>
              <w:t>Alan</w:t>
            </w:r>
          </w:p>
        </w:tc>
        <w:tc>
          <w:tcPr>
            <w:tcW w:type="dxa" w:w="1134"/>
            <w:shd w:val="clear" w:fill="0F2E4C"/>
          </w:tcPr>
          <w:p>
            <w:pPr>
              <w:spacing w:after="40" w:before="40"/>
            </w:pPr>
            <w:r/>
            <w:r>
              <w:rPr>
                <w:rFonts w:ascii="Calibri" w:hAnsi="Calibri"/>
                <w:b/>
                <w:color w:val="FFFFFF"/>
                <w:sz w:val="18"/>
              </w:rPr>
              <w:t>Sahip</w:t>
            </w:r>
          </w:p>
        </w:tc>
        <w:tc>
          <w:tcPr>
            <w:tcW w:type="dxa" w:w="4082"/>
            <w:shd w:val="clear" w:fill="0F2E4C"/>
          </w:tcPr>
          <w:p>
            <w:pPr>
              <w:spacing w:after="40" w:before="40"/>
            </w:pPr>
            <w:r/>
            <w:r>
              <w:rPr>
                <w:rFonts w:ascii="Calibri" w:hAnsi="Calibri"/>
                <w:b/>
                <w:color w:val="FFFFFF"/>
                <w:sz w:val="18"/>
              </w:rPr>
              <w:t>Not</w:t>
            </w:r>
          </w:p>
        </w:tc>
      </w:tr>
      <w:tr>
        <w:tc>
          <w:tcPr>
            <w:tcW w:type="dxa" w:w="4195"/>
          </w:tcPr>
          <w:p>
            <w:pPr>
              <w:spacing w:after="40" w:before="40"/>
            </w:pPr>
            <w:r/>
            <w:r>
              <w:rPr>
                <w:rFonts w:ascii="Calibri" w:hAnsi="Calibri"/>
                <w:b w:val="0"/>
                <w:sz w:val="18"/>
              </w:rPr>
              <w:t>firmware/ · hardware/ · docs/02 · docs/03</w:t>
            </w:r>
          </w:p>
        </w:tc>
        <w:tc>
          <w:tcPr>
            <w:tcW w:type="dxa" w:w="1134"/>
          </w:tcPr>
          <w:p>
            <w:pPr>
              <w:spacing w:after="40" w:before="40"/>
            </w:pPr>
            <w:r/>
            <w:r>
              <w:rPr>
                <w:rFonts w:ascii="Calibri" w:hAnsi="Calibri"/>
                <w:b w:val="0"/>
                <w:sz w:val="18"/>
              </w:rPr>
              <w:t>K1</w:t>
            </w:r>
          </w:p>
        </w:tc>
        <w:tc>
          <w:tcPr>
            <w:tcW w:type="dxa" w:w="4082"/>
          </w:tcPr>
          <w:p>
            <w:pPr>
              <w:spacing w:after="40" w:before="40"/>
            </w:pPr>
            <w:r/>
            <w:r>
              <w:rPr>
                <w:rFonts w:ascii="Calibri" w:hAnsi="Calibri"/>
                <w:b w:val="0"/>
                <w:sz w:val="18"/>
              </w:rPr>
              <w:t>Tek başına karar verir</w:t>
            </w:r>
          </w:p>
        </w:tc>
      </w:tr>
      <w:tr>
        <w:tc>
          <w:tcPr>
            <w:tcW w:type="dxa" w:w="4195"/>
            <w:shd w:val="clear" w:fill="EEF3F7"/>
          </w:tcPr>
          <w:p>
            <w:pPr>
              <w:spacing w:after="40" w:before="40"/>
            </w:pPr>
            <w:r/>
            <w:r>
              <w:rPr>
                <w:rFonts w:ascii="Calibri" w:hAnsi="Calibri"/>
                <w:b w:val="0"/>
                <w:sz w:val="18"/>
              </w:rPr>
              <w:t>panogoz/bus · store · scada · gateway · compose · docs/01 · docs/06</w:t>
            </w:r>
          </w:p>
        </w:tc>
        <w:tc>
          <w:tcPr>
            <w:tcW w:type="dxa" w:w="1134"/>
            <w:shd w:val="clear" w:fill="EEF3F7"/>
          </w:tcPr>
          <w:p>
            <w:pPr>
              <w:spacing w:after="40" w:before="40"/>
            </w:pPr>
            <w:r/>
            <w:r>
              <w:rPr>
                <w:rFonts w:ascii="Calibri" w:hAnsi="Calibri"/>
                <w:b w:val="0"/>
                <w:sz w:val="18"/>
              </w:rPr>
              <w:t>K2</w:t>
            </w:r>
          </w:p>
        </w:tc>
        <w:tc>
          <w:tcPr>
            <w:tcW w:type="dxa" w:w="4082"/>
            <w:shd w:val="clear" w:fill="EEF3F7"/>
          </w:tcPr>
          <w:p>
            <w:pPr>
              <w:spacing w:after="40" w:before="40"/>
            </w:pPr>
            <w:r/>
            <w:r>
              <w:rPr>
                <w:rFonts w:ascii="Calibri" w:hAnsi="Calibri"/>
                <w:b w:val="0"/>
                <w:sz w:val="18"/>
              </w:rPr>
              <w:t>Tek başına karar verir</w:t>
            </w:r>
          </w:p>
        </w:tc>
      </w:tr>
      <w:tr>
        <w:tc>
          <w:tcPr>
            <w:tcW w:type="dxa" w:w="4195"/>
          </w:tcPr>
          <w:p>
            <w:pPr>
              <w:spacing w:after="40" w:before="40"/>
            </w:pPr>
            <w:r/>
            <w:r>
              <w:rPr>
                <w:rFonts w:ascii="Calibri" w:hAnsi="Calibri"/>
                <w:b w:val="0"/>
                <w:sz w:val="18"/>
              </w:rPr>
              <w:t>frontend/ · panogoz/api/app.py · docs/08 · ekran görüntüleri</w:t>
            </w:r>
          </w:p>
        </w:tc>
        <w:tc>
          <w:tcPr>
            <w:tcW w:type="dxa" w:w="1134"/>
          </w:tcPr>
          <w:p>
            <w:pPr>
              <w:spacing w:after="40" w:before="40"/>
            </w:pPr>
            <w:r/>
            <w:r>
              <w:rPr>
                <w:rFonts w:ascii="Calibri" w:hAnsi="Calibri"/>
                <w:b w:val="0"/>
                <w:sz w:val="18"/>
              </w:rPr>
              <w:t>K3</w:t>
            </w:r>
          </w:p>
        </w:tc>
        <w:tc>
          <w:tcPr>
            <w:tcW w:type="dxa" w:w="4082"/>
          </w:tcPr>
          <w:p>
            <w:pPr>
              <w:spacing w:after="40" w:before="40"/>
            </w:pPr>
            <w:r/>
            <w:r>
              <w:rPr>
                <w:rFonts w:ascii="Calibri" w:hAnsi="Calibri"/>
                <w:b w:val="0"/>
                <w:sz w:val="18"/>
              </w:rPr>
              <w:t>Tek başına karar verir</w:t>
            </w:r>
          </w:p>
        </w:tc>
      </w:tr>
      <w:tr>
        <w:tc>
          <w:tcPr>
            <w:tcW w:type="dxa" w:w="4195"/>
            <w:shd w:val="clear" w:fill="EEF3F7"/>
          </w:tcPr>
          <w:p>
            <w:pPr>
              <w:spacing w:after="40" w:before="40"/>
            </w:pPr>
            <w:r/>
            <w:r>
              <w:rPr>
                <w:rFonts w:ascii="Calibri" w:hAnsi="Calibri"/>
                <w:b w:val="0"/>
                <w:sz w:val="18"/>
              </w:rPr>
              <w:t>panogoz/notify · panogoz/rules · tests/ · docs/04 · sunum/</w:t>
            </w:r>
          </w:p>
        </w:tc>
        <w:tc>
          <w:tcPr>
            <w:tcW w:type="dxa" w:w="1134"/>
            <w:shd w:val="clear" w:fill="EEF3F7"/>
          </w:tcPr>
          <w:p>
            <w:pPr>
              <w:spacing w:after="40" w:before="40"/>
            </w:pPr>
            <w:r/>
            <w:r>
              <w:rPr>
                <w:rFonts w:ascii="Calibri" w:hAnsi="Calibri"/>
                <w:b w:val="0"/>
                <w:sz w:val="18"/>
              </w:rPr>
              <w:t>K4</w:t>
            </w:r>
          </w:p>
        </w:tc>
        <w:tc>
          <w:tcPr>
            <w:tcW w:type="dxa" w:w="4082"/>
            <w:shd w:val="clear" w:fill="EEF3F7"/>
          </w:tcPr>
          <w:p>
            <w:pPr>
              <w:spacing w:after="40" w:before="40"/>
            </w:pPr>
            <w:r/>
            <w:r>
              <w:rPr>
                <w:rFonts w:ascii="Calibri" w:hAnsi="Calibri"/>
                <w:b w:val="0"/>
                <w:sz w:val="18"/>
              </w:rPr>
              <w:t>Tek başına karar verir</w:t>
            </w:r>
          </w:p>
        </w:tc>
      </w:tr>
      <w:tr>
        <w:tc>
          <w:tcPr>
            <w:tcW w:type="dxa" w:w="4195"/>
          </w:tcPr>
          <w:p>
            <w:pPr>
              <w:spacing w:after="40" w:before="40"/>
            </w:pPr>
            <w:r/>
            <w:r>
              <w:rPr>
                <w:rFonts w:ascii="Calibri" w:hAnsi="Calibri"/>
                <w:b w:val="0"/>
                <w:sz w:val="18"/>
              </w:rPr>
              <w:t>panogoz/contracts/  (channels, live, icd, assets, envelope)</w:t>
            </w:r>
          </w:p>
        </w:tc>
        <w:tc>
          <w:tcPr>
            <w:tcW w:type="dxa" w:w="1134"/>
          </w:tcPr>
          <w:p>
            <w:pPr>
              <w:spacing w:after="40" w:before="40"/>
            </w:pPr>
            <w:r/>
            <w:r>
              <w:rPr>
                <w:rFonts w:ascii="Calibri" w:hAnsi="Calibri"/>
                <w:b w:val="0"/>
                <w:sz w:val="18"/>
              </w:rPr>
              <w:t>ORTAK</w:t>
            </w:r>
          </w:p>
        </w:tc>
        <w:tc>
          <w:tcPr>
            <w:tcW w:type="dxa" w:w="4082"/>
          </w:tcPr>
          <w:p>
            <w:pPr>
              <w:spacing w:after="40" w:before="40"/>
            </w:pPr>
            <w:r/>
            <w:r>
              <w:rPr>
                <w:rFonts w:ascii="Calibri" w:hAnsi="Calibri"/>
                <w:b w:val="0"/>
                <w:sz w:val="18"/>
              </w:rPr>
              <w:t>Değiştirmeden önce gruba yaz.</w:t>
            </w:r>
          </w:p>
          <w:p>
            <w:pPr>
              <w:spacing w:after="40" w:before="0"/>
            </w:pPr>
            <w:r>
              <w:rPr>
                <w:rFonts w:ascii="Calibri" w:hAnsi="Calibri"/>
                <w:b w:val="0"/>
                <w:sz w:val="18"/>
              </w:rPr>
              <w:t>Burası ekran ile register'ın aynı</w:t>
            </w:r>
          </w:p>
          <w:p>
            <w:pPr>
              <w:spacing w:after="40" w:before="0"/>
            </w:pPr>
            <w:r>
              <w:rPr>
                <w:rFonts w:ascii="Calibri" w:hAnsi="Calibri"/>
                <w:b w:val="0"/>
                <w:sz w:val="18"/>
              </w:rPr>
              <w:t>sayıyı göstermesini sağlayan yer.</w:t>
            </w:r>
          </w:p>
        </w:tc>
      </w:tr>
      <w:tr>
        <w:tc>
          <w:tcPr>
            <w:tcW w:type="dxa" w:w="4195"/>
            <w:shd w:val="clear" w:fill="EEF3F7"/>
          </w:tcPr>
          <w:p>
            <w:pPr>
              <w:spacing w:after="40" w:before="40"/>
            </w:pPr>
            <w:r/>
            <w:r>
              <w:rPr>
                <w:rFonts w:ascii="Calibri" w:hAnsi="Calibri"/>
                <w:b w:val="0"/>
                <w:sz w:val="18"/>
              </w:rPr>
              <w:t>README.md · CLAUDE_CODE_DEVIR.md</w:t>
            </w:r>
          </w:p>
        </w:tc>
        <w:tc>
          <w:tcPr>
            <w:tcW w:type="dxa" w:w="1134"/>
            <w:shd w:val="clear" w:fill="EEF3F7"/>
          </w:tcPr>
          <w:p>
            <w:pPr>
              <w:spacing w:after="40" w:before="40"/>
            </w:pPr>
            <w:r/>
            <w:r>
              <w:rPr>
                <w:rFonts w:ascii="Calibri" w:hAnsi="Calibri"/>
                <w:b w:val="0"/>
                <w:sz w:val="18"/>
              </w:rPr>
              <w:t>ORTAK</w:t>
            </w:r>
          </w:p>
        </w:tc>
        <w:tc>
          <w:tcPr>
            <w:tcW w:type="dxa" w:w="4082"/>
            <w:shd w:val="clear" w:fill="EEF3F7"/>
          </w:tcPr>
          <w:p>
            <w:pPr>
              <w:spacing w:after="40" w:before="40"/>
            </w:pPr>
            <w:r/>
            <w:r>
              <w:rPr>
                <w:rFonts w:ascii="Calibri" w:hAnsi="Calibri"/>
                <w:b w:val="0"/>
                <w:sz w:val="18"/>
              </w:rPr>
              <w:t>Kendi bölümünü herkes günceller</w:t>
            </w:r>
          </w:p>
        </w:tc>
      </w:tr>
    </w:tbl>
    <w:p>
      <w:pPr>
        <w:spacing w:after="80" w:before="0"/>
      </w:pPr>
    </w:p>
    <w:p>
      <w:pPr>
        <w:pStyle w:val="Heading2"/>
      </w:pPr>
      <w:r>
        <w:t>7.2 Değişmez kurallar</w:t>
      </w:r>
    </w:p>
    <w:p>
      <w:pPr>
        <w:pStyle w:val="ListBullet"/>
        <w:spacing w:after="40"/>
        <w:ind w:left="397"/>
      </w:pPr>
      <w:r>
        <w:rPr>
          <w:sz w:val="21"/>
        </w:rPr>
        <w:t>Önce kırmızı test. Bir hatayı düzeltmeden önce o hatayı gösteren testi yaz ve düştüğünü gör. Bu proje bu kuralla buraya geldi.</w:t>
      </w:r>
    </w:p>
    <w:p>
      <w:pPr>
        <w:pStyle w:val="ListBullet"/>
        <w:spacing w:after="40"/>
        <w:ind w:left="397"/>
      </w:pPr>
      <w:r>
        <w:rPr>
          <w:sz w:val="21"/>
        </w:rPr>
        <w:t>`python -m pytest -q` yeşil olmadan hiçbir iş “bitti” sayılmaz.</w:t>
      </w:r>
    </w:p>
    <w:p>
      <w:pPr>
        <w:pStyle w:val="ListBullet"/>
        <w:spacing w:after="40"/>
        <w:ind w:left="397"/>
      </w:pPr>
      <w:r>
        <w:rPr>
          <w:sz w:val="21"/>
        </w:rPr>
        <w:t>Yapılmayan hiçbir şey yapılmış gibi yazılmaz. Ölçülmeyen sayı “varsayım” olarak etiketlenir.</w:t>
      </w:r>
    </w:p>
    <w:p>
      <w:pPr>
        <w:pStyle w:val="ListBullet"/>
        <w:spacing w:after="40"/>
        <w:ind w:left="397"/>
      </w:pPr>
      <w:r>
        <w:rPr>
          <w:sz w:val="21"/>
        </w:rPr>
        <w:t>Kendi paketinin belgesini kendin güncelle. Kod ile belge aynı gün değişir.</w:t>
      </w:r>
    </w:p>
    <w:p>
      <w:pPr>
        <w:pStyle w:val="ListBullet"/>
        <w:spacing w:after="40"/>
        <w:ind w:left="397"/>
      </w:pPr>
      <w:r>
        <w:rPr>
          <w:sz w:val="21"/>
        </w:rPr>
        <w:t>Başkasının dosyasına dokunman gerekiyorsa önce sor. Beş dakikalık mesaj, yarım günlük çakışmayı önler.</w:t>
      </w:r>
    </w:p>
    <w:p>
      <w:pPr>
        <w:pStyle w:val="ListBullet"/>
        <w:spacing w:after="40"/>
        <w:ind w:left="397"/>
      </w:pPr>
      <w:r>
        <w:rPr>
          <w:sz w:val="21"/>
        </w:rPr>
        <w:t>Günde bir kez, on dakikalık yazılı durum: dün ne bitti, bugün ne var, neye takıldım.</w:t>
      </w:r>
    </w:p>
    <w:p>
      <w:pPr>
        <w:pStyle w:val="Heading2"/>
      </w:pPr>
      <w:r>
        <w:t>7.3 Git akışı</w:t>
      </w:r>
    </w:p>
    <w:p>
      <w:pPr>
        <w:spacing w:after="120" w:before="0"/>
      </w:pPr>
      <w:r>
        <w:rPr>
          <w:b/>
          <w:i w:val="0"/>
          <w:sz w:val="20"/>
        </w:rPr>
        <w:t>Depo: https://github.com/hackathon-buke-team/grid-up   (özel depo)</w:t>
      </w:r>
    </w:p>
    <w:p>
      <w:pPr>
        <w:spacing w:after="120" w:before="0"/>
      </w:pPr>
      <w:r>
        <w:rPr>
          <w:b w:val="0"/>
          <w:i w:val="0"/>
          <w:sz w:val="20"/>
        </w:rPr>
        <w:t>main dalı entegrasyon dalıdır ve her zaman yeşil kalır: testleri geçmeyen hiçbir şey oraya girmez. Herkes kendi paket dalında çalışır, iş bitince pull request açar.</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494"/>
            <w:shd w:val="clear" w:fill="0F2E4C"/>
          </w:tcPr>
          <w:p>
            <w:pPr>
              <w:spacing w:after="40" w:before="40"/>
            </w:pPr>
            <w:r/>
            <w:r>
              <w:rPr>
                <w:rFonts w:ascii="Calibri" w:hAnsi="Calibri"/>
                <w:b/>
                <w:color w:val="FFFFFF"/>
                <w:sz w:val="18"/>
              </w:rPr>
              <w:t>Dal</w:t>
            </w:r>
          </w:p>
        </w:tc>
        <w:tc>
          <w:tcPr>
            <w:tcW w:type="dxa" w:w="1020"/>
            <w:shd w:val="clear" w:fill="0F2E4C"/>
          </w:tcPr>
          <w:p>
            <w:pPr>
              <w:spacing w:after="40" w:before="40"/>
            </w:pPr>
            <w:r/>
            <w:r>
              <w:rPr>
                <w:rFonts w:ascii="Calibri" w:hAnsi="Calibri"/>
                <w:b/>
                <w:color w:val="FFFFFF"/>
                <w:sz w:val="18"/>
              </w:rPr>
              <w:t>Sahibi</w:t>
            </w:r>
          </w:p>
        </w:tc>
        <w:tc>
          <w:tcPr>
            <w:tcW w:type="dxa" w:w="5896"/>
            <w:shd w:val="clear" w:fill="0F2E4C"/>
          </w:tcPr>
          <w:p>
            <w:pPr>
              <w:spacing w:after="40" w:before="40"/>
            </w:pPr>
            <w:r/>
            <w:r>
              <w:rPr>
                <w:rFonts w:ascii="Calibri" w:hAnsi="Calibri"/>
                <w:b/>
                <w:color w:val="FFFFFF"/>
                <w:sz w:val="18"/>
              </w:rPr>
              <w:t>Kapsamı</w:t>
            </w:r>
          </w:p>
        </w:tc>
      </w:tr>
      <w:tr>
        <w:tc>
          <w:tcPr>
            <w:tcW w:type="dxa" w:w="2494"/>
          </w:tcPr>
          <w:p>
            <w:pPr>
              <w:spacing w:after="40" w:before="40"/>
            </w:pPr>
            <w:r/>
            <w:r>
              <w:rPr>
                <w:rFonts w:ascii="Calibri" w:hAnsi="Calibri"/>
                <w:b w:val="0"/>
                <w:sz w:val="18"/>
              </w:rPr>
              <w:t>main</w:t>
            </w:r>
          </w:p>
        </w:tc>
        <w:tc>
          <w:tcPr>
            <w:tcW w:type="dxa" w:w="1020"/>
          </w:tcPr>
          <w:p>
            <w:pPr>
              <w:spacing w:after="40" w:before="40"/>
            </w:pPr>
            <w:r/>
            <w:r>
              <w:rPr>
                <w:rFonts w:ascii="Calibri" w:hAnsi="Calibri"/>
                <w:b w:val="0"/>
                <w:sz w:val="18"/>
              </w:rPr>
              <w:t>ORTAK</w:t>
            </w:r>
          </w:p>
        </w:tc>
        <w:tc>
          <w:tcPr>
            <w:tcW w:type="dxa" w:w="5896"/>
          </w:tcPr>
          <w:p>
            <w:pPr>
              <w:spacing w:after="40" w:before="40"/>
            </w:pPr>
            <w:r/>
            <w:r>
              <w:rPr>
                <w:rFonts w:ascii="Calibri" w:hAnsi="Calibri"/>
                <w:b w:val="0"/>
                <w:sz w:val="18"/>
              </w:rPr>
              <w:t>Entegrasyon dalı. Doğrudan push YOK, yalnız pull request ile.</w:t>
            </w:r>
          </w:p>
        </w:tc>
      </w:tr>
      <w:tr>
        <w:tc>
          <w:tcPr>
            <w:tcW w:type="dxa" w:w="2494"/>
            <w:shd w:val="clear" w:fill="EEF3F7"/>
          </w:tcPr>
          <w:p>
            <w:pPr>
              <w:spacing w:after="40" w:before="40"/>
            </w:pPr>
            <w:r/>
            <w:r>
              <w:rPr>
                <w:rFonts w:ascii="Calibri" w:hAnsi="Calibri"/>
                <w:b w:val="0"/>
                <w:sz w:val="18"/>
              </w:rPr>
              <w:t>k1-donanim-firmware</w:t>
            </w:r>
          </w:p>
        </w:tc>
        <w:tc>
          <w:tcPr>
            <w:tcW w:type="dxa" w:w="1020"/>
            <w:shd w:val="clear" w:fill="EEF3F7"/>
          </w:tcPr>
          <w:p>
            <w:pPr>
              <w:spacing w:after="40" w:before="40"/>
            </w:pPr>
            <w:r/>
            <w:r>
              <w:rPr>
                <w:rFonts w:ascii="Calibri" w:hAnsi="Calibri"/>
                <w:b w:val="0"/>
                <w:sz w:val="18"/>
              </w:rPr>
              <w:t>K1</w:t>
            </w:r>
          </w:p>
        </w:tc>
        <w:tc>
          <w:tcPr>
            <w:tcW w:type="dxa" w:w="5896"/>
            <w:shd w:val="clear" w:fill="EEF3F7"/>
          </w:tcPr>
          <w:p>
            <w:pPr>
              <w:spacing w:after="40" w:before="40"/>
            </w:pPr>
            <w:r/>
            <w:r>
              <w:rPr>
                <w:rFonts w:ascii="Calibri" w:hAnsi="Calibri"/>
                <w:b w:val="0"/>
                <w:sz w:val="18"/>
              </w:rPr>
              <w:t>firmware/ · hardware/ · docs/02 · docs/03</w:t>
            </w:r>
          </w:p>
        </w:tc>
      </w:tr>
      <w:tr>
        <w:tc>
          <w:tcPr>
            <w:tcW w:type="dxa" w:w="2494"/>
          </w:tcPr>
          <w:p>
            <w:pPr>
              <w:spacing w:after="40" w:before="40"/>
            </w:pPr>
            <w:r/>
            <w:r>
              <w:rPr>
                <w:rFonts w:ascii="Calibri" w:hAnsi="Calibri"/>
                <w:b w:val="0"/>
                <w:sz w:val="18"/>
              </w:rPr>
              <w:t>k2-sunucu-entegrasyon</w:t>
            </w:r>
          </w:p>
        </w:tc>
        <w:tc>
          <w:tcPr>
            <w:tcW w:type="dxa" w:w="1020"/>
          </w:tcPr>
          <w:p>
            <w:pPr>
              <w:spacing w:after="40" w:before="40"/>
            </w:pPr>
            <w:r/>
            <w:r>
              <w:rPr>
                <w:rFonts w:ascii="Calibri" w:hAnsi="Calibri"/>
                <w:b w:val="0"/>
                <w:sz w:val="18"/>
              </w:rPr>
              <w:t>K2</w:t>
            </w:r>
          </w:p>
        </w:tc>
        <w:tc>
          <w:tcPr>
            <w:tcW w:type="dxa" w:w="5896"/>
          </w:tcPr>
          <w:p>
            <w:pPr>
              <w:spacing w:after="40" w:before="40"/>
            </w:pPr>
            <w:r/>
            <w:r>
              <w:rPr>
                <w:rFonts w:ascii="Calibri" w:hAnsi="Calibri"/>
                <w:b w:val="0"/>
                <w:sz w:val="18"/>
              </w:rPr>
              <w:t>bus · store · scada · gateway · compose · docs/01 · docs/06</w:t>
            </w:r>
          </w:p>
        </w:tc>
      </w:tr>
      <w:tr>
        <w:tc>
          <w:tcPr>
            <w:tcW w:type="dxa" w:w="2494"/>
            <w:shd w:val="clear" w:fill="EEF3F7"/>
          </w:tcPr>
          <w:p>
            <w:pPr>
              <w:spacing w:after="40" w:before="40"/>
            </w:pPr>
            <w:r/>
            <w:r>
              <w:rPr>
                <w:rFonts w:ascii="Calibri" w:hAnsi="Calibri"/>
                <w:b w:val="0"/>
                <w:sz w:val="18"/>
              </w:rPr>
              <w:t>k3-monitoring-ui</w:t>
            </w:r>
          </w:p>
        </w:tc>
        <w:tc>
          <w:tcPr>
            <w:tcW w:type="dxa" w:w="1020"/>
            <w:shd w:val="clear" w:fill="EEF3F7"/>
          </w:tcPr>
          <w:p>
            <w:pPr>
              <w:spacing w:after="40" w:before="40"/>
            </w:pPr>
            <w:r/>
            <w:r>
              <w:rPr>
                <w:rFonts w:ascii="Calibri" w:hAnsi="Calibri"/>
                <w:b w:val="0"/>
                <w:sz w:val="18"/>
              </w:rPr>
              <w:t>K3</w:t>
            </w:r>
          </w:p>
        </w:tc>
        <w:tc>
          <w:tcPr>
            <w:tcW w:type="dxa" w:w="5896"/>
            <w:shd w:val="clear" w:fill="EEF3F7"/>
          </w:tcPr>
          <w:p>
            <w:pPr>
              <w:spacing w:after="40" w:before="40"/>
            </w:pPr>
            <w:r/>
            <w:r>
              <w:rPr>
                <w:rFonts w:ascii="Calibri" w:hAnsi="Calibri"/>
                <w:b w:val="0"/>
                <w:sz w:val="18"/>
              </w:rPr>
              <w:t>frontend/ · api/app.py · docs/08 · ekran görüntüleri</w:t>
            </w:r>
          </w:p>
        </w:tc>
      </w:tr>
      <w:tr>
        <w:tc>
          <w:tcPr>
            <w:tcW w:type="dxa" w:w="2494"/>
          </w:tcPr>
          <w:p>
            <w:pPr>
              <w:spacing w:after="40" w:before="40"/>
            </w:pPr>
            <w:r/>
            <w:r>
              <w:rPr>
                <w:rFonts w:ascii="Calibri" w:hAnsi="Calibri"/>
                <w:b w:val="0"/>
                <w:sz w:val="18"/>
              </w:rPr>
              <w:t>k4-bildirim-sunum</w:t>
            </w:r>
          </w:p>
        </w:tc>
        <w:tc>
          <w:tcPr>
            <w:tcW w:type="dxa" w:w="1020"/>
          </w:tcPr>
          <w:p>
            <w:pPr>
              <w:spacing w:after="40" w:before="40"/>
            </w:pPr>
            <w:r/>
            <w:r>
              <w:rPr>
                <w:rFonts w:ascii="Calibri" w:hAnsi="Calibri"/>
                <w:b w:val="0"/>
                <w:sz w:val="18"/>
              </w:rPr>
              <w:t>K4</w:t>
            </w:r>
          </w:p>
        </w:tc>
        <w:tc>
          <w:tcPr>
            <w:tcW w:type="dxa" w:w="5896"/>
          </w:tcPr>
          <w:p>
            <w:pPr>
              <w:spacing w:after="40" w:before="40"/>
            </w:pPr>
            <w:r/>
            <w:r>
              <w:rPr>
                <w:rFonts w:ascii="Calibri" w:hAnsi="Calibri"/>
                <w:b w:val="0"/>
                <w:sz w:val="18"/>
              </w:rPr>
              <w:t>notify · rules · tests · docs/04 · sunum/</w:t>
            </w:r>
          </w:p>
        </w:tc>
      </w:tr>
    </w:tbl>
    <w:p>
      <w:pPr>
        <w:spacing w:after="80" w:before="0"/>
      </w:pPr>
    </w:p>
    <w:p>
      <w:pPr>
        <w:pStyle w:val="ListBullet"/>
        <w:spacing w:after="40"/>
        <w:ind w:left="397"/>
      </w:pPr>
      <w:r>
        <w:rPr>
          <w:sz w:val="20"/>
        </w:rPr>
        <w:t>Başlarken: git clone &lt;depo&gt;  sonra  git checkout &lt;kendi dalın&gt;</w:t>
      </w:r>
    </w:p>
    <w:p>
      <w:pPr>
        <w:pStyle w:val="ListBullet"/>
        <w:spacing w:after="40"/>
        <w:ind w:left="397"/>
      </w:pPr>
      <w:r>
        <w:rPr>
          <w:sz w:val="20"/>
        </w:rPr>
        <w:t>Her gün en az bir kez main ile güncelle: git fetch origin  sonra  git rebase origin/main</w:t>
      </w:r>
    </w:p>
    <w:p>
      <w:pPr>
        <w:pStyle w:val="ListBullet"/>
        <w:spacing w:after="40"/>
        <w:ind w:left="397"/>
      </w:pPr>
      <w:r>
        <w:rPr>
          <w:sz w:val="20"/>
        </w:rPr>
        <w:t>Küçük ve sık commit at; mesaj ne yaptığını Türkçe anlatsın.</w:t>
      </w:r>
    </w:p>
    <w:p>
      <w:pPr>
        <w:pStyle w:val="ListBullet"/>
        <w:spacing w:after="40"/>
        <w:ind w:left="397"/>
      </w:pPr>
      <w:r>
        <w:rPr>
          <w:sz w:val="20"/>
        </w:rPr>
        <w:t>Pull request açmadan önce pytest yeşil olmalı; çıktıyı PR açıklamasına yapıştır.</w:t>
      </w:r>
    </w:p>
    <w:p>
      <w:pPr>
        <w:pStyle w:val="ListBullet"/>
        <w:spacing w:after="40"/>
        <w:ind w:left="397"/>
      </w:pPr>
      <w:r>
        <w:rPr>
          <w:sz w:val="20"/>
        </w:rPr>
        <w:t>PR'ı paket sahibi dışında biri okusun. On dakikalık okuma, yarım günlük hatayı önler.</w:t>
      </w:r>
    </w:p>
    <w:p>
      <w:pPr>
        <w:pStyle w:val="ListBullet"/>
        <w:spacing w:after="40"/>
        <w:ind w:left="397"/>
      </w:pPr>
      <w:r>
        <w:rPr>
          <w:sz w:val="20"/>
        </w:rPr>
        <w:t>contracts/ altını değiştiren PR, dört kişiye birden haber verilerek açılır.</w:t>
      </w:r>
    </w:p>
    <w:p>
      <w:pPr>
        <w:pStyle w:val="Heading2"/>
      </w:pPr>
      <w:r>
        <w:t>7.4 Sık kullanılacak komutlar</w:t>
      </w:r>
    </w:p>
    <w:tbl>
      <w:tblPr>
        <w:tblStyle w:val="TableGrid"/>
        <w:tblW w:type="auto" w:w="0"/>
        <w:jc w:val="center"/>
        <w:tblLayout w:type="fixed"/>
        <w:tblLook w:firstColumn="1" w:firstRow="1" w:lastColumn="0" w:lastRow="0" w:noHBand="0" w:noVBand="1" w:val="04A0"/>
      </w:tblPr>
      <w:tblGrid>
        <w:gridCol w:w="4706"/>
        <w:gridCol w:w="4706"/>
      </w:tblGrid>
      <w:tr>
        <w:tc>
          <w:tcPr>
            <w:tcW w:type="dxa" w:w="2948"/>
            <w:shd w:val="clear" w:fill="0F2E4C"/>
          </w:tcPr>
          <w:p>
            <w:pPr>
              <w:spacing w:after="40" w:before="40"/>
            </w:pPr>
            <w:r/>
            <w:r>
              <w:rPr>
                <w:rFonts w:ascii="Calibri" w:hAnsi="Calibri"/>
                <w:b/>
                <w:color w:val="FFFFFF"/>
                <w:sz w:val="18"/>
              </w:rPr>
              <w:t>Amaç</w:t>
            </w:r>
          </w:p>
        </w:tc>
        <w:tc>
          <w:tcPr>
            <w:tcW w:type="dxa" w:w="6463"/>
            <w:shd w:val="clear" w:fill="0F2E4C"/>
          </w:tcPr>
          <w:p>
            <w:pPr>
              <w:spacing w:after="40" w:before="40"/>
            </w:pPr>
            <w:r/>
            <w:r>
              <w:rPr>
                <w:rFonts w:ascii="Calibri" w:hAnsi="Calibri"/>
                <w:b/>
                <w:color w:val="FFFFFF"/>
                <w:sz w:val="18"/>
              </w:rPr>
              <w:t>Komut</w:t>
            </w:r>
          </w:p>
        </w:tc>
      </w:tr>
      <w:tr>
        <w:tc>
          <w:tcPr>
            <w:tcW w:type="dxa" w:w="2948"/>
          </w:tcPr>
          <w:p>
            <w:pPr>
              <w:spacing w:after="40" w:before="40"/>
            </w:pPr>
            <w:r/>
            <w:r>
              <w:rPr>
                <w:rFonts w:ascii="Calibri" w:hAnsi="Calibri"/>
                <w:b w:val="0"/>
                <w:sz w:val="18"/>
              </w:rPr>
              <w:t>Sistemi çalıştır</w:t>
            </w:r>
          </w:p>
        </w:tc>
        <w:tc>
          <w:tcPr>
            <w:tcW w:type="dxa" w:w="6463"/>
          </w:tcPr>
          <w:p>
            <w:pPr>
              <w:spacing w:after="40" w:before="40"/>
            </w:pPr>
            <w:r/>
            <w:r>
              <w:rPr>
                <w:rFonts w:ascii="Calibri" w:hAnsi="Calibri"/>
                <w:b w:val="0"/>
                <w:sz w:val="18"/>
              </w:rPr>
              <w:t>python -m panogoz.run_local --panels 112 --port 8080</w:t>
            </w:r>
          </w:p>
        </w:tc>
      </w:tr>
      <w:tr>
        <w:tc>
          <w:tcPr>
            <w:tcW w:type="dxa" w:w="2948"/>
            <w:shd w:val="clear" w:fill="EEF3F7"/>
          </w:tcPr>
          <w:p>
            <w:pPr>
              <w:spacing w:after="40" w:before="40"/>
            </w:pPr>
            <w:r/>
            <w:r>
              <w:rPr>
                <w:rFonts w:ascii="Calibri" w:hAnsi="Calibri"/>
                <w:b w:val="0"/>
                <w:sz w:val="18"/>
              </w:rPr>
              <w:t>Hızlı başlangıç (az pano)</w:t>
            </w:r>
          </w:p>
        </w:tc>
        <w:tc>
          <w:tcPr>
            <w:tcW w:type="dxa" w:w="6463"/>
            <w:shd w:val="clear" w:fill="EEF3F7"/>
          </w:tcPr>
          <w:p>
            <w:pPr>
              <w:spacing w:after="40" w:before="40"/>
            </w:pPr>
            <w:r/>
            <w:r>
              <w:rPr>
                <w:rFonts w:ascii="Calibri" w:hAnsi="Calibri"/>
                <w:b w:val="0"/>
                <w:sz w:val="18"/>
              </w:rPr>
              <w:t>python -m panogoz.run_local --panels 8 --backfill-days 20</w:t>
            </w:r>
          </w:p>
        </w:tc>
      </w:tr>
      <w:tr>
        <w:tc>
          <w:tcPr>
            <w:tcW w:type="dxa" w:w="2948"/>
          </w:tcPr>
          <w:p>
            <w:pPr>
              <w:spacing w:after="40" w:before="40"/>
            </w:pPr>
            <w:r/>
            <w:r>
              <w:rPr>
                <w:rFonts w:ascii="Calibri" w:hAnsi="Calibri"/>
                <w:b w:val="0"/>
                <w:sz w:val="18"/>
              </w:rPr>
              <w:t>Tüm gerileme takımı</w:t>
            </w:r>
          </w:p>
        </w:tc>
        <w:tc>
          <w:tcPr>
            <w:tcW w:type="dxa" w:w="6463"/>
          </w:tcPr>
          <w:p>
            <w:pPr>
              <w:spacing w:after="40" w:before="40"/>
            </w:pPr>
            <w:r/>
            <w:r>
              <w:rPr>
                <w:rFonts w:ascii="Calibri" w:hAnsi="Calibri"/>
                <w:b w:val="0"/>
                <w:sz w:val="18"/>
              </w:rPr>
              <w:t>python -m pytest -q</w:t>
            </w:r>
          </w:p>
        </w:tc>
      </w:tr>
      <w:tr>
        <w:tc>
          <w:tcPr>
            <w:tcW w:type="dxa" w:w="2948"/>
            <w:shd w:val="clear" w:fill="EEF3F7"/>
          </w:tcPr>
          <w:p>
            <w:pPr>
              <w:spacing w:after="40" w:before="40"/>
            </w:pPr>
            <w:r/>
            <w:r>
              <w:rPr>
                <w:rFonts w:ascii="Calibri" w:hAnsi="Calibri"/>
                <w:b w:val="0"/>
                <w:sz w:val="18"/>
              </w:rPr>
              <w:t>Kural katmanı kanıtı</w:t>
            </w:r>
          </w:p>
        </w:tc>
        <w:tc>
          <w:tcPr>
            <w:tcW w:type="dxa" w:w="6463"/>
            <w:shd w:val="clear" w:fill="EEF3F7"/>
          </w:tcPr>
          <w:p>
            <w:pPr>
              <w:spacing w:after="40" w:before="40"/>
            </w:pPr>
            <w:r/>
            <w:r>
              <w:rPr>
                <w:rFonts w:ascii="Calibri" w:hAnsi="Calibri"/>
                <w:b w:val="0"/>
                <w:sz w:val="18"/>
              </w:rPr>
              <w:t>python -m tests.test_rules</w:t>
            </w:r>
          </w:p>
        </w:tc>
      </w:tr>
      <w:tr>
        <w:tc>
          <w:tcPr>
            <w:tcW w:type="dxa" w:w="2948"/>
          </w:tcPr>
          <w:p>
            <w:pPr>
              <w:spacing w:after="40" w:before="40"/>
            </w:pPr>
            <w:r/>
            <w:r>
              <w:rPr>
                <w:rFonts w:ascii="Calibri" w:hAnsi="Calibri"/>
                <w:b w:val="0"/>
                <w:sz w:val="18"/>
              </w:rPr>
              <w:t>Dedektör kanıtı</w:t>
            </w:r>
          </w:p>
        </w:tc>
        <w:tc>
          <w:tcPr>
            <w:tcW w:type="dxa" w:w="6463"/>
          </w:tcPr>
          <w:p>
            <w:pPr>
              <w:spacing w:after="40" w:before="40"/>
            </w:pPr>
            <w:r/>
            <w:r>
              <w:rPr>
                <w:rFonts w:ascii="Calibri" w:hAnsi="Calibri"/>
                <w:b w:val="0"/>
                <w:sz w:val="18"/>
              </w:rPr>
              <w:t>python -m tests.test_detector</w:t>
            </w:r>
          </w:p>
        </w:tc>
      </w:tr>
      <w:tr>
        <w:tc>
          <w:tcPr>
            <w:tcW w:type="dxa" w:w="2948"/>
            <w:shd w:val="clear" w:fill="EEF3F7"/>
          </w:tcPr>
          <w:p>
            <w:pPr>
              <w:spacing w:after="40" w:before="40"/>
            </w:pPr>
            <w:r/>
            <w:r>
              <w:rPr>
                <w:rFonts w:ascii="Calibri" w:hAnsi="Calibri"/>
                <w:b w:val="0"/>
                <w:sz w:val="18"/>
              </w:rPr>
              <w:t>Uçtan uca kabul kapısı</w:t>
            </w:r>
          </w:p>
        </w:tc>
        <w:tc>
          <w:tcPr>
            <w:tcW w:type="dxa" w:w="6463"/>
            <w:shd w:val="clear" w:fill="EEF3F7"/>
          </w:tcPr>
          <w:p>
            <w:pPr>
              <w:spacing w:after="40" w:before="40"/>
            </w:pPr>
            <w:r/>
            <w:r>
              <w:rPr>
                <w:rFonts w:ascii="Calibri" w:hAnsi="Calibri"/>
                <w:b w:val="0"/>
                <w:sz w:val="18"/>
              </w:rPr>
              <w:t>python -m tests.test_integration</w:t>
            </w:r>
          </w:p>
        </w:tc>
      </w:tr>
      <w:tr>
        <w:tc>
          <w:tcPr>
            <w:tcW w:type="dxa" w:w="2948"/>
          </w:tcPr>
          <w:p>
            <w:pPr>
              <w:spacing w:after="40" w:before="40"/>
            </w:pPr>
            <w:r/>
            <w:r>
              <w:rPr>
                <w:rFonts w:ascii="Calibri" w:hAnsi="Calibri"/>
                <w:b w:val="0"/>
                <w:sz w:val="18"/>
              </w:rPr>
              <w:t>SCADA / Modbus</w:t>
            </w:r>
          </w:p>
        </w:tc>
        <w:tc>
          <w:tcPr>
            <w:tcW w:type="dxa" w:w="6463"/>
          </w:tcPr>
          <w:p>
            <w:pPr>
              <w:spacing w:after="40" w:before="40"/>
            </w:pPr>
            <w:r/>
            <w:r>
              <w:rPr>
                <w:rFonts w:ascii="Calibri" w:hAnsi="Calibri"/>
                <w:b w:val="0"/>
                <w:sz w:val="18"/>
              </w:rPr>
              <w:t>python -m tests.test_scada   ·   python -m tests.test_modbus</w:t>
            </w:r>
          </w:p>
        </w:tc>
      </w:tr>
      <w:tr>
        <w:tc>
          <w:tcPr>
            <w:tcW w:type="dxa" w:w="2948"/>
            <w:shd w:val="clear" w:fill="EEF3F7"/>
          </w:tcPr>
          <w:p>
            <w:pPr>
              <w:spacing w:after="40" w:before="40"/>
            </w:pPr>
            <w:r/>
            <w:r>
              <w:rPr>
                <w:rFonts w:ascii="Calibri" w:hAnsi="Calibri"/>
                <w:b w:val="0"/>
                <w:sz w:val="18"/>
              </w:rPr>
              <w:t>Firmware ana bilgisayar derlemesi</w:t>
            </w:r>
          </w:p>
        </w:tc>
        <w:tc>
          <w:tcPr>
            <w:tcW w:type="dxa" w:w="6463"/>
            <w:shd w:val="clear" w:fill="EEF3F7"/>
          </w:tcPr>
          <w:p>
            <w:pPr>
              <w:spacing w:after="40" w:before="40"/>
            </w:pPr>
            <w:r/>
            <w:r>
              <w:rPr>
                <w:rFonts w:ascii="Calibri" w:hAnsi="Calibri"/>
                <w:b w:val="0"/>
                <w:sz w:val="18"/>
              </w:rPr>
              <w:t>cd firmware/node &amp;&amp; make host &amp;&amp; ./panogoz_node --selftest</w:t>
            </w:r>
          </w:p>
        </w:tc>
      </w:tr>
      <w:tr>
        <w:tc>
          <w:tcPr>
            <w:tcW w:type="dxa" w:w="2948"/>
          </w:tcPr>
          <w:p>
            <w:pPr>
              <w:spacing w:after="40" w:before="40"/>
            </w:pPr>
            <w:r/>
            <w:r>
              <w:rPr>
                <w:rFonts w:ascii="Calibri" w:hAnsi="Calibri"/>
                <w:b w:val="0"/>
                <w:sz w:val="18"/>
              </w:rPr>
              <w:t>Firmware enerji bütçesi</w:t>
            </w:r>
          </w:p>
        </w:tc>
        <w:tc>
          <w:tcPr>
            <w:tcW w:type="dxa" w:w="6463"/>
          </w:tcPr>
          <w:p>
            <w:pPr>
              <w:spacing w:after="40" w:before="40"/>
            </w:pPr>
            <w:r/>
            <w:r>
              <w:rPr>
                <w:rFonts w:ascii="Calibri" w:hAnsi="Calibri"/>
                <w:b w:val="0"/>
                <w:sz w:val="18"/>
              </w:rPr>
              <w:t>./panogoz_node --scenario energy</w:t>
            </w:r>
          </w:p>
        </w:tc>
      </w:tr>
    </w:tbl>
    <w:p>
      <w:pPr>
        <w:spacing w:after="80" w:before="0"/>
      </w:pPr>
    </w:p>
    <w:p>
      <w:pPr>
        <w:spacing w:after="120" w:before="0"/>
      </w:pPr>
      <w:r>
        <w:rPr>
          <w:b w:val="0"/>
          <w:i/>
          <w:color w:val="555F6B"/>
          <w:sz w:val="18"/>
        </w:rPr>
        <w:t>Not: Windows'ta Türkçe çıktı için komutların başına PYTHONIOENCODING=utf-8 eklenmelidir.</w:t>
      </w:r>
    </w:p>
    <w:p>
      <w:pPr>
        <w:pStyle w:val="Heading1"/>
      </w:pPr>
      <w:r>
        <w:t>8. Sunum ve demo kontrol listesi</w:t>
      </w:r>
    </w:p>
    <w:p>
      <w:pPr>
        <w:spacing w:after="120" w:before="0"/>
      </w:pPr>
      <w:r>
        <w:rPr>
          <w:b w:val="0"/>
          <w:i w:val="0"/>
          <w:sz w:val="20"/>
        </w:rPr>
        <w:t>Final sunumunda şartnamenin açıkça istediği yedi başlık. Her birinin sahibi belli olsun ki sunum sırasında kimse birbirini beklemesin.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9"/>
              </w:rPr>
              <w:t>#</w:t>
            </w:r>
          </w:p>
        </w:tc>
        <w:tc>
          <w:tcPr>
            <w:tcW w:type="dxa" w:w="5329"/>
            <w:shd w:val="clear" w:fill="0F2E4C"/>
          </w:tcPr>
          <w:p>
            <w:pPr>
              <w:spacing w:after="40" w:before="40"/>
            </w:pPr>
            <w:r/>
            <w:r>
              <w:rPr>
                <w:rFonts w:ascii="Calibri" w:hAnsi="Calibri"/>
                <w:b/>
                <w:color w:val="FFFFFF"/>
                <w:sz w:val="19"/>
              </w:rPr>
              <w:t>Gösterilecek</w:t>
            </w:r>
          </w:p>
        </w:tc>
        <w:tc>
          <w:tcPr>
            <w:tcW w:type="dxa" w:w="1928"/>
            <w:shd w:val="clear" w:fill="0F2E4C"/>
          </w:tcPr>
          <w:p>
            <w:pPr>
              <w:spacing w:after="40" w:before="40"/>
            </w:pPr>
            <w:r/>
            <w:r>
              <w:rPr>
                <w:rFonts w:ascii="Calibri" w:hAnsi="Calibri"/>
                <w:b/>
                <w:color w:val="FFFFFF"/>
                <w:sz w:val="19"/>
              </w:rPr>
              <w:t>Sahibi</w:t>
            </w:r>
          </w:p>
        </w:tc>
        <w:tc>
          <w:tcPr>
            <w:tcW w:type="dxa" w:w="1644"/>
            <w:shd w:val="clear" w:fill="0F2E4C"/>
          </w:tcPr>
          <w:p>
            <w:pPr>
              <w:spacing w:after="40" w:before="40"/>
            </w:pPr>
            <w:r/>
            <w:r>
              <w:rPr>
                <w:rFonts w:ascii="Calibri" w:hAnsi="Calibri"/>
                <w:b/>
                <w:color w:val="FFFFFF"/>
                <w:sz w:val="19"/>
              </w:rPr>
              <w:t>Hazır mı?</w:t>
            </w:r>
          </w:p>
        </w:tc>
      </w:tr>
      <w:tr>
        <w:tc>
          <w:tcPr>
            <w:tcW w:type="dxa" w:w="510"/>
          </w:tcPr>
          <w:p>
            <w:pPr>
              <w:spacing w:after="40" w:before="40"/>
            </w:pPr>
            <w:r/>
            <w:r>
              <w:rPr>
                <w:rFonts w:ascii="Calibri" w:hAnsi="Calibri"/>
                <w:b w:val="0"/>
                <w:sz w:val="19"/>
              </w:rPr>
              <w:t>1</w:t>
            </w:r>
          </w:p>
        </w:tc>
        <w:tc>
          <w:tcPr>
            <w:tcW w:type="dxa" w:w="5329"/>
          </w:tcPr>
          <w:p>
            <w:pPr>
              <w:spacing w:after="40" w:before="40"/>
            </w:pPr>
            <w:r/>
            <w:r>
              <w:rPr>
                <w:rFonts w:ascii="Calibri" w:hAnsi="Calibri"/>
                <w:b w:val="0"/>
                <w:sz w:val="19"/>
              </w:rPr>
              <w:t>Modül tasarım dosyası: şematik, PCB, mekanik yerleşim</w:t>
            </w:r>
          </w:p>
          <w:p>
            <w:pPr>
              <w:spacing w:after="40" w:before="0"/>
            </w:pPr>
            <w:r>
              <w:rPr>
                <w:rFonts w:ascii="Calibri" w:hAnsi="Calibri"/>
                <w:b w:val="0"/>
                <w:sz w:val="19"/>
              </w:rPr>
              <w:t>(şartname fiziksel prototip istemiyor)</w:t>
            </w:r>
          </w:p>
        </w:tc>
        <w:tc>
          <w:tcPr>
            <w:tcW w:type="dxa" w:w="1928"/>
          </w:tcPr>
          <w:p>
            <w:pPr>
              <w:spacing w:after="40" w:before="40"/>
            </w:pPr>
            <w:r/>
            <w:r>
              <w:rPr>
                <w:rFonts w:ascii="Calibri" w:hAnsi="Calibri"/>
                <w:b w:val="0"/>
                <w:sz w:val="19"/>
              </w:rPr>
              <w:t>K1</w:t>
            </w:r>
          </w:p>
        </w:tc>
        <w:tc>
          <w:tcPr>
            <w:tcW w:type="dxa" w:w="1644"/>
          </w:tcPr>
          <w:p>
            <w:pPr>
              <w:spacing w:after="40" w:before="40"/>
            </w:pPr>
            <w:r/>
            <w:r>
              <w:rPr>
                <w:rFonts w:ascii="Calibri" w:hAnsi="Calibri"/>
                <w:b w:val="0"/>
                <w:sz w:val="19"/>
              </w:rPr>
              <w:t>☐</w:t>
            </w:r>
          </w:p>
        </w:tc>
      </w:tr>
      <w:tr>
        <w:tc>
          <w:tcPr>
            <w:tcW w:type="dxa" w:w="510"/>
            <w:shd w:val="clear" w:fill="EEF3F7"/>
          </w:tcPr>
          <w:p>
            <w:pPr>
              <w:spacing w:after="40" w:before="40"/>
            </w:pPr>
            <w:r/>
            <w:r>
              <w:rPr>
                <w:rFonts w:ascii="Calibri" w:hAnsi="Calibri"/>
                <w:b w:val="0"/>
                <w:sz w:val="19"/>
              </w:rPr>
              <w:t>2</w:t>
            </w:r>
          </w:p>
        </w:tc>
        <w:tc>
          <w:tcPr>
            <w:tcW w:type="dxa" w:w="5329"/>
            <w:shd w:val="clear" w:fill="EEF3F7"/>
          </w:tcPr>
          <w:p>
            <w:pPr>
              <w:spacing w:after="40" w:before="40"/>
            </w:pPr>
            <w:r/>
            <w:r>
              <w:rPr>
                <w:rFonts w:ascii="Calibri" w:hAnsi="Calibri"/>
                <w:b w:val="0"/>
                <w:sz w:val="19"/>
              </w:rPr>
              <w:t>Uçtan uca veri akışı (sensör → SCADA register)</w:t>
            </w:r>
          </w:p>
        </w:tc>
        <w:tc>
          <w:tcPr>
            <w:tcW w:type="dxa" w:w="1928"/>
            <w:shd w:val="clear" w:fill="EEF3F7"/>
          </w:tcPr>
          <w:p>
            <w:pPr>
              <w:spacing w:after="40" w:before="40"/>
            </w:pPr>
            <w:r/>
            <w:r>
              <w:rPr>
                <w:rFonts w:ascii="Calibri" w:hAnsi="Calibri"/>
                <w:b w:val="0"/>
                <w:sz w:val="19"/>
              </w:rPr>
              <w:t>K2</w:t>
            </w:r>
          </w:p>
        </w:tc>
        <w:tc>
          <w:tcPr>
            <w:tcW w:type="dxa" w:w="1644"/>
            <w:shd w:val="clear" w:fill="EEF3F7"/>
          </w:tcPr>
          <w:p>
            <w:pPr>
              <w:spacing w:after="40" w:before="40"/>
            </w:pPr>
            <w:r/>
            <w:r>
              <w:rPr>
                <w:rFonts w:ascii="Calibri" w:hAnsi="Calibri"/>
                <w:b w:val="0"/>
                <w:sz w:val="19"/>
              </w:rPr>
              <w:t>☐</w:t>
            </w:r>
          </w:p>
        </w:tc>
      </w:tr>
      <w:tr>
        <w:tc>
          <w:tcPr>
            <w:tcW w:type="dxa" w:w="510"/>
          </w:tcPr>
          <w:p>
            <w:pPr>
              <w:spacing w:after="40" w:before="40"/>
            </w:pPr>
            <w:r/>
            <w:r>
              <w:rPr>
                <w:rFonts w:ascii="Calibri" w:hAnsi="Calibri"/>
                <w:b w:val="0"/>
                <w:sz w:val="19"/>
              </w:rPr>
              <w:t>3</w:t>
            </w:r>
          </w:p>
        </w:tc>
        <w:tc>
          <w:tcPr>
            <w:tcW w:type="dxa" w:w="5329"/>
          </w:tcPr>
          <w:p>
            <w:pPr>
              <w:spacing w:after="40" w:before="40"/>
            </w:pPr>
            <w:r/>
            <w:r>
              <w:rPr>
                <w:rFonts w:ascii="Calibri" w:hAnsi="Calibri"/>
                <w:b w:val="0"/>
                <w:sz w:val="19"/>
              </w:rPr>
              <w:t>Monitoring ve SCADA ekranları</w:t>
            </w:r>
          </w:p>
        </w:tc>
        <w:tc>
          <w:tcPr>
            <w:tcW w:type="dxa" w:w="1928"/>
          </w:tcPr>
          <w:p>
            <w:pPr>
              <w:spacing w:after="40" w:before="40"/>
            </w:pPr>
            <w:r/>
            <w:r>
              <w:rPr>
                <w:rFonts w:ascii="Calibri" w:hAnsi="Calibri"/>
                <w:b w:val="0"/>
                <w:sz w:val="19"/>
              </w:rPr>
              <w:t>K3</w:t>
            </w:r>
          </w:p>
        </w:tc>
        <w:tc>
          <w:tcPr>
            <w:tcW w:type="dxa" w:w="1644"/>
          </w:tcPr>
          <w:p>
            <w:pPr>
              <w:spacing w:after="40" w:before="40"/>
            </w:pPr>
            <w:r/>
            <w:r>
              <w:rPr>
                <w:rFonts w:ascii="Calibri" w:hAnsi="Calibri"/>
                <w:b w:val="0"/>
                <w:sz w:val="19"/>
              </w:rPr>
              <w:t>☐</w:t>
            </w:r>
          </w:p>
        </w:tc>
      </w:tr>
      <w:tr>
        <w:tc>
          <w:tcPr>
            <w:tcW w:type="dxa" w:w="510"/>
            <w:shd w:val="clear" w:fill="EEF3F7"/>
          </w:tcPr>
          <w:p>
            <w:pPr>
              <w:spacing w:after="40" w:before="40"/>
            </w:pPr>
            <w:r/>
            <w:r>
              <w:rPr>
                <w:rFonts w:ascii="Calibri" w:hAnsi="Calibri"/>
                <w:b w:val="0"/>
                <w:sz w:val="19"/>
              </w:rPr>
              <w:t>4</w:t>
            </w:r>
          </w:p>
        </w:tc>
        <w:tc>
          <w:tcPr>
            <w:tcW w:type="dxa" w:w="5329"/>
            <w:shd w:val="clear" w:fill="EEF3F7"/>
          </w:tcPr>
          <w:p>
            <w:pPr>
              <w:spacing w:after="40" w:before="40"/>
            </w:pPr>
            <w:r/>
            <w:r>
              <w:rPr>
                <w:rFonts w:ascii="Calibri" w:hAnsi="Calibri"/>
                <w:b w:val="0"/>
                <w:sz w:val="19"/>
              </w:rPr>
              <w:t>Normal ve anormal çalışma senaryoları</w:t>
            </w:r>
          </w:p>
        </w:tc>
        <w:tc>
          <w:tcPr>
            <w:tcW w:type="dxa" w:w="1928"/>
            <w:shd w:val="clear" w:fill="EEF3F7"/>
          </w:tcPr>
          <w:p>
            <w:pPr>
              <w:spacing w:after="40" w:before="40"/>
            </w:pPr>
            <w:r/>
            <w:r>
              <w:rPr>
                <w:rFonts w:ascii="Calibri" w:hAnsi="Calibri"/>
                <w:b w:val="0"/>
                <w:sz w:val="19"/>
              </w:rPr>
              <w:t>K3 + K4</w:t>
            </w:r>
          </w:p>
        </w:tc>
        <w:tc>
          <w:tcPr>
            <w:tcW w:type="dxa" w:w="1644"/>
            <w:shd w:val="clear" w:fill="EEF3F7"/>
          </w:tcPr>
          <w:p>
            <w:pPr>
              <w:spacing w:after="40" w:before="40"/>
            </w:pPr>
            <w:r/>
            <w:r>
              <w:rPr>
                <w:rFonts w:ascii="Calibri" w:hAnsi="Calibri"/>
                <w:b w:val="0"/>
                <w:sz w:val="19"/>
              </w:rPr>
              <w:t>☐</w:t>
            </w:r>
          </w:p>
        </w:tc>
      </w:tr>
      <w:tr>
        <w:tc>
          <w:tcPr>
            <w:tcW w:type="dxa" w:w="510"/>
          </w:tcPr>
          <w:p>
            <w:pPr>
              <w:spacing w:after="40" w:before="40"/>
            </w:pPr>
            <w:r/>
            <w:r>
              <w:rPr>
                <w:rFonts w:ascii="Calibri" w:hAnsi="Calibri"/>
                <w:b w:val="0"/>
                <w:sz w:val="19"/>
              </w:rPr>
              <w:t>5</w:t>
            </w:r>
          </w:p>
        </w:tc>
        <w:tc>
          <w:tcPr>
            <w:tcW w:type="dxa" w:w="5329"/>
          </w:tcPr>
          <w:p>
            <w:pPr>
              <w:spacing w:after="40" w:before="40"/>
            </w:pPr>
            <w:r/>
            <w:r>
              <w:rPr>
                <w:rFonts w:ascii="Calibri" w:hAnsi="Calibri"/>
                <w:b w:val="0"/>
                <w:sz w:val="19"/>
              </w:rPr>
              <w:t>Alarm oluşması ve bildirim mekanizması</w:t>
            </w:r>
          </w:p>
        </w:tc>
        <w:tc>
          <w:tcPr>
            <w:tcW w:type="dxa" w:w="1928"/>
          </w:tcPr>
          <w:p>
            <w:pPr>
              <w:spacing w:after="40" w:before="40"/>
            </w:pPr>
            <w:r/>
            <w:r>
              <w:rPr>
                <w:rFonts w:ascii="Calibri" w:hAnsi="Calibri"/>
                <w:b w:val="0"/>
                <w:sz w:val="19"/>
              </w:rPr>
              <w:t>K4</w:t>
            </w:r>
          </w:p>
        </w:tc>
        <w:tc>
          <w:tcPr>
            <w:tcW w:type="dxa" w:w="1644"/>
          </w:tcPr>
          <w:p>
            <w:pPr>
              <w:spacing w:after="40" w:before="40"/>
            </w:pPr>
            <w:r/>
            <w:r>
              <w:rPr>
                <w:rFonts w:ascii="Calibri" w:hAnsi="Calibri"/>
                <w:b w:val="0"/>
                <w:sz w:val="19"/>
              </w:rPr>
              <w:t>☐</w:t>
            </w:r>
          </w:p>
        </w:tc>
      </w:tr>
      <w:tr>
        <w:tc>
          <w:tcPr>
            <w:tcW w:type="dxa" w:w="510"/>
            <w:shd w:val="clear" w:fill="EEF3F7"/>
          </w:tcPr>
          <w:p>
            <w:pPr>
              <w:spacing w:after="40" w:before="40"/>
            </w:pPr>
            <w:r/>
            <w:r>
              <w:rPr>
                <w:rFonts w:ascii="Calibri" w:hAnsi="Calibri"/>
                <w:b w:val="0"/>
                <w:sz w:val="19"/>
              </w:rPr>
              <w:t>6</w:t>
            </w:r>
          </w:p>
        </w:tc>
        <w:tc>
          <w:tcPr>
            <w:tcW w:type="dxa" w:w="5329"/>
            <w:shd w:val="clear" w:fill="EEF3F7"/>
          </w:tcPr>
          <w:p>
            <w:pPr>
              <w:spacing w:after="40" w:before="40"/>
            </w:pPr>
            <w:r/>
            <w:r>
              <w:rPr>
                <w:rFonts w:ascii="Calibri" w:hAnsi="Calibri"/>
                <w:b w:val="0"/>
                <w:sz w:val="19"/>
              </w:rPr>
              <w:t>Sistem mimarisi</w:t>
            </w:r>
          </w:p>
        </w:tc>
        <w:tc>
          <w:tcPr>
            <w:tcW w:type="dxa" w:w="1928"/>
            <w:shd w:val="clear" w:fill="EEF3F7"/>
          </w:tcPr>
          <w:p>
            <w:pPr>
              <w:spacing w:after="40" w:before="40"/>
            </w:pPr>
            <w:r/>
            <w:r>
              <w:rPr>
                <w:rFonts w:ascii="Calibri" w:hAnsi="Calibri"/>
                <w:b w:val="0"/>
                <w:sz w:val="19"/>
              </w:rPr>
              <w:t>K2</w:t>
            </w:r>
          </w:p>
        </w:tc>
        <w:tc>
          <w:tcPr>
            <w:tcW w:type="dxa" w:w="1644"/>
            <w:shd w:val="clear" w:fill="EEF3F7"/>
          </w:tcPr>
          <w:p>
            <w:pPr>
              <w:spacing w:after="40" w:before="40"/>
            </w:pPr>
            <w:r/>
            <w:r>
              <w:rPr>
                <w:rFonts w:ascii="Calibri" w:hAnsi="Calibri"/>
                <w:b w:val="0"/>
                <w:sz w:val="19"/>
              </w:rPr>
              <w:t>☐</w:t>
            </w:r>
          </w:p>
        </w:tc>
      </w:tr>
      <w:tr>
        <w:tc>
          <w:tcPr>
            <w:tcW w:type="dxa" w:w="510"/>
          </w:tcPr>
          <w:p>
            <w:pPr>
              <w:spacing w:after="40" w:before="40"/>
            </w:pPr>
            <w:r/>
            <w:r>
              <w:rPr>
                <w:rFonts w:ascii="Calibri" w:hAnsi="Calibri"/>
                <w:b w:val="0"/>
                <w:sz w:val="19"/>
              </w:rPr>
              <w:t>7</w:t>
            </w:r>
          </w:p>
        </w:tc>
        <w:tc>
          <w:tcPr>
            <w:tcW w:type="dxa" w:w="5329"/>
          </w:tcPr>
          <w:p>
            <w:pPr>
              <w:spacing w:after="40" w:before="40"/>
            </w:pPr>
            <w:r/>
            <w:r>
              <w:rPr>
                <w:rFonts w:ascii="Calibri" w:hAnsi="Calibri"/>
                <w:b w:val="0"/>
                <w:sz w:val="19"/>
              </w:rPr>
              <w:t>Gerçek saha uygulaması ve ölçeklendirme yaklaşımı</w:t>
            </w:r>
          </w:p>
        </w:tc>
        <w:tc>
          <w:tcPr>
            <w:tcW w:type="dxa" w:w="1928"/>
          </w:tcPr>
          <w:p>
            <w:pPr>
              <w:spacing w:after="40" w:before="40"/>
            </w:pPr>
            <w:r/>
            <w:r>
              <w:rPr>
                <w:rFonts w:ascii="Calibri" w:hAnsi="Calibri"/>
                <w:b w:val="0"/>
                <w:sz w:val="19"/>
              </w:rPr>
              <w:t>K1 + K2</w:t>
            </w:r>
          </w:p>
        </w:tc>
        <w:tc>
          <w:tcPr>
            <w:tcW w:type="dxa" w:w="1644"/>
          </w:tcPr>
          <w:p>
            <w:pPr>
              <w:spacing w:after="40" w:before="40"/>
            </w:pPr>
            <w:r/>
            <w:r>
              <w:rPr>
                <w:rFonts w:ascii="Calibri" w:hAnsi="Calibri"/>
                <w:b w:val="0"/>
                <w:sz w:val="19"/>
              </w:rPr>
              <w:t>☐</w:t>
            </w:r>
          </w:p>
        </w:tc>
      </w:tr>
      <w:tr>
        <w:tc>
          <w:tcPr>
            <w:tcW w:type="dxa" w:w="510"/>
            <w:shd w:val="clear" w:fill="EEF3F7"/>
          </w:tcPr>
          <w:p>
            <w:pPr>
              <w:spacing w:after="40" w:before="40"/>
            </w:pPr>
            <w:r/>
            <w:r>
              <w:rPr>
                <w:rFonts w:ascii="Calibri" w:hAnsi="Calibri"/>
                <w:b w:val="0"/>
                <w:sz w:val="19"/>
              </w:rPr>
              <w:t>8</w:t>
            </w:r>
          </w:p>
        </w:tc>
        <w:tc>
          <w:tcPr>
            <w:tcW w:type="dxa" w:w="5329"/>
            <w:shd w:val="clear" w:fill="EEF3F7"/>
          </w:tcPr>
          <w:p>
            <w:pPr>
              <w:spacing w:after="40" w:before="40"/>
            </w:pPr>
            <w:r/>
            <w:r>
              <w:rPr>
                <w:rFonts w:ascii="Calibri" w:hAnsi="Calibri"/>
                <w:b w:val="0"/>
                <w:sz w:val="19"/>
              </w:rPr>
              <w:t>Yedek plan: demo videosu hazır</w:t>
            </w:r>
          </w:p>
        </w:tc>
        <w:tc>
          <w:tcPr>
            <w:tcW w:type="dxa" w:w="1928"/>
            <w:shd w:val="clear" w:fill="EEF3F7"/>
          </w:tcPr>
          <w:p>
            <w:pPr>
              <w:spacing w:after="40" w:before="40"/>
            </w:pPr>
            <w:r/>
            <w:r>
              <w:rPr>
                <w:rFonts w:ascii="Calibri" w:hAnsi="Calibri"/>
                <w:b w:val="0"/>
                <w:sz w:val="19"/>
              </w:rPr>
              <w:t>K4</w:t>
            </w:r>
          </w:p>
        </w:tc>
        <w:tc>
          <w:tcPr>
            <w:tcW w:type="dxa" w:w="1644"/>
            <w:shd w:val="clear" w:fill="EEF3F7"/>
          </w:tcPr>
          <w:p>
            <w:pPr>
              <w:spacing w:after="40" w:before="40"/>
            </w:pPr>
            <w:r/>
            <w:r>
              <w:rPr>
                <w:rFonts w:ascii="Calibri" w:hAnsi="Calibri"/>
                <w:b w:val="0"/>
                <w:sz w:val="19"/>
              </w:rPr>
              <w:t>☐</w:t>
            </w:r>
          </w:p>
        </w:tc>
      </w:tr>
    </w:tbl>
    <w:p>
      <w:pPr>
        <w:spacing w:after="80" w:before="0"/>
      </w:pPr>
    </w:p>
    <w:tbl>
      <w:tblPr>
        <w:tblStyle w:val="TableGrid"/>
        <w:tblW w:type="auto" w:w="0"/>
        <w:tblLook w:firstColumn="1" w:firstRow="1" w:lastColumn="0" w:lastRow="0" w:noHBand="0" w:noVBand="1" w:val="04A0"/>
      </w:tblPr>
      <w:tblGrid>
        <w:gridCol w:w="9412"/>
      </w:tblGrid>
      <w:tr>
        <w:tc>
          <w:tcPr>
            <w:tcW w:type="dxa" w:w="9412"/>
            <w:shd w:val="clear" w:fill="E6F2F3"/>
          </w:tcPr>
          <w:p>
            <w:pPr>
              <w:spacing w:before="80" w:after="40"/>
            </w:pPr>
            <w:r/>
            <w:r>
              <w:rPr>
                <w:b/>
                <w:color w:val="0E7C86"/>
                <w:sz w:val="20"/>
              </w:rPr>
              <w:t>Sunumda öne çıkaracağımız üç cümle</w:t>
            </w:r>
          </w:p>
          <w:p>
            <w:pPr>
              <w:spacing w:after="80"/>
            </w:pPr>
            <w:r>
              <w:rPr>
                <w:sz w:val="19"/>
              </w:rPr>
              <w:t>1) Sabit eşik ağustosu atlatacak kadar yüksek kurulur, dolayısıyla şubatta kördür; biz kardeşler arasındaki farkı ölçüyoruz ve yük ile mevsim sadeleşiyor.  2) Bastırma katmanı, alarm üretmediğimiz durumların gerekçesini de kaydeder; “78 derece okudun, neden söylemedin?” sorusunun cevabı ekranda hazır duruyor.  3) Sistem koruma yapmaz ve bunu açıkça söyler: ark açması SIL-2 donanımda yaklaşık bir milisaniyede gerçekleşir, biz gözler, konumlandırır, zaman damgalar ve haber veririz.</w:t>
            </w:r>
          </w:p>
        </w:tc>
      </w:tr>
    </w:tbl>
    <w:p>
      <w:pPr>
        <w:spacing w:after="8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2E4C"/>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0E7C8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2E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