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Requisitos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 Sistema Para Comunicação Entre Escritório de Contabilidade e Seus Clientes </w:t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WEB</w:t>
      </w:r>
    </w:p>
    <w:tbl>
      <w:tblPr>
        <w:tblStyle w:val="Table1"/>
        <w:tblW w:w="882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6"/>
                <w:szCs w:val="36"/>
                <w:rtl w:val="0"/>
              </w:rPr>
              <w:t xml:space="preserve">TABELA DE REQUISITOS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Cadastro de escritório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usuário administrador irá cadastrar escritórios de contabilidade.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1348.4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Após o acesso a plataforma, os usuários administradores poderão cadastrar novos escritórios de contabilidade pelo CNPJ e razão social.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RF002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Consultar escritórios cadastrados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usuário administrador deverá ter a opção de consultar todos os escritórios cadastrados.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usuário administrador terá acesso à lista de escritórios cadastrados no sistema.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RF003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Deletar escritórios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usuário administrador deverá ter a opção de deletar os escritórios cadastrados.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Através da listagem de escritórios, o admin poderá selecionar e deletar os escritórios cadastrados.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RF004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Ativar contadores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admin poderá ativar contadores com e-mail validado.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Após o cadastro do contador, ele será enviado à uma lista de pendência, nela, o admin do sistema poderá aprovar sua inscrição.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RF005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Acesso ao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usuário que já possui uma conta cadastrada irá conseguir logar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Os escritórios do sistema deverão entrar no sistema com usuário e senha previamente cadastrados.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RF006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Cadastro de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deverá permitir que o escritório aprove um novo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Clientes que fizerem cadastro no aplicativo, serão aceitos pelos escritórios quando aparecem na listagem de aceite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RF007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Notificação ao Cliente</w:t>
            </w:r>
          </w:p>
        </w:tc>
      </w:tr>
      <w:tr>
        <w:trPr>
          <w:cantSplit w:val="0"/>
          <w:trHeight w:val="530.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deverá permitir que o escritório envie uma mensagem de autorização ao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Os escritórios devem enviar uma notificação ao seu cliente solicitando permissão para acesso aos dados e extratos bancários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RF008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Selecionar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deverá permitir que o contador extraia informações dos empresários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1378.4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Os escritórios devem ter acesso a selecionar um empresário em específico colocando intervalo de datas tendo acesso às suas transações bancárias caso ele já tenha dado a devida autorização ao escritório para acessar os seus dados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RF009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Exportar Tabela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escritório deverá terá a opção de exportar a tabela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Através dos dados e extratos bancários os escritórios terão a opção de exportar as tabelas em formato Excel(xlsx)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RNF001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Funcionamento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deverá funcionar em qualquer tipo de navegador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Os contadores e admins devem conseguir acessar o sistema de qualquer tipo de navegador WEB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RNF002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Desenvolvimento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Framework usadas para o desenvolvimento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As duas Frameworks utilizadas para o desenvolvimento são ReactJS para o FrontEnd e NodeJS para o BackEnd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RNF003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Armazenamento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Banco de Dados usada para o armazenamento dos dados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Dados armazenados no Postgres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Mobile</w:t>
      </w:r>
    </w:p>
    <w:tbl>
      <w:tblPr>
        <w:tblStyle w:val="Table2"/>
        <w:tblW w:w="882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714"/>
        <w:tblGridChange w:id="0">
          <w:tblGrid>
            <w:gridCol w:w="3114"/>
            <w:gridCol w:w="5714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6"/>
                <w:szCs w:val="36"/>
                <w:rtl w:val="0"/>
              </w:rPr>
              <w:t xml:space="preserve">TABELA DE REQUISITOS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Cadastro de Empresário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Empresário irá acessar o aplicativo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1348.4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Quando o empresário entrar no aplicativo, terá uma mensagem de boas vindas com a opção de fazer login ou criar cadastro se ele não possuir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RF002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Novo Cadastro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Tela para que o empresário possa criar um novo cadastro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empresário ao criar um novo usuário ele deve colocar algumas informações como Razão Social, CNPJ, whatsApp, e-mail e senha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RF003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Autorização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Notificação de permissão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Quando o empresário fizer o cadastro no sistema, um e-mail de validação irá chegar para ele acessar o sistema. Quando a permissão for concedida ele irá receber um alerta de acesso concebido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RF004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Dados bancários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Cadastro de dados bancários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irá pedir para que o cliente informe os dados bancários 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RF005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Permissão para escritório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Escritório pede permissão para acessar os dados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enviará uma notificação de aceite do empresário assim que ele for cadastrado no sistema pelo contador pedindo autorização para acessar dados e extratos bancários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RNF001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Funcionamento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sistema deverá funcionar nos principais sistemas operacionais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 Aplicativo deve funcionar nos sistemas operacionais como Android e IOS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RNF002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Desenvolvimento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Framework usadas para o desenvolvimento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 framework utilizada para o desenvolvimento é React-native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RNF003</w:t>
            </w:r>
          </w:p>
        </w:tc>
        <w:tc>
          <w:tcPr>
            <w:shd w:fill="3c78d8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Nome do Requisito: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Armazenamento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Linguagem de banco de dados usada para o armazenamento dos dados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Postgres</w:t>
            </w:r>
          </w:p>
        </w:tc>
      </w:tr>
    </w:tbl>
    <w:p w:rsidR="00000000" w:rsidDel="00000000" w:rsidP="00000000" w:rsidRDefault="00000000" w:rsidRPr="00000000" w14:paraId="000000D3">
      <w:pPr>
        <w:tabs>
          <w:tab w:val="left" w:pos="1200"/>
        </w:tabs>
        <w:spacing w:after="160" w:line="259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0oPepapO/prHyuh5XWoRfCf7g==">AMUW2mU+gV5gRw1YrbJ8qDUSA/hpPluCTtdxxvwz4tx+4hQxWjd6bzbAVXvTJsCaNPxNG37wnx7xWd2+pR8MQ1hP06E8Z035B6/C1MtT0FH7sq6VAtTjK50=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