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Normal"/>
      </w:pPr>
      <w:r>
        <w:rPr/>
        <w:t>13.1 HW Solutions</w:t>
      </w:r>
    </w:p>
    <w:p>
      <w:pPr>
        <w:pStyle w:val="Normal"/>
      </w:pPr>
      <w:r>
        <w:rPr/>
        <w:t xml:space="preserve">8. </w:t>
      </w:r>
      <w:r>
        <w:rPr>
          <w:noProof/>
        </w:rPr>
        <w:drawing>
          <wp:inline distT="0" distB="0" distL="0" distR="0">
            <wp:extent cx="2145665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>
          <w:noProof/>
        </w:rPr>
        <w:drawing>
          <wp:inline distT="0" distB="0" distL="0" distR="0">
            <wp:extent cx="12827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so ABC is a right triangle, but not isosceles</w:t>
      </w:r>
    </w:p>
    <w:p>
      <w:pPr>
        <w:pStyle w:val="Normal"/>
      </w:pPr>
      <w:r>
        <w:rPr/>
        <w:t>10. (a) 5</w:t>
      </w:r>
      <w:r>
        <w:rPr/>
        <w:tab/>
      </w:r>
      <w:r>
        <w:rPr/>
        <w:tab/>
        <w:t>(b) 3</w:t>
      </w:r>
      <w:r>
        <w:rPr/>
        <w:tab/>
      </w:r>
      <w:r>
        <w:rPr/>
        <w:tab/>
        <w:t>(c) 7</w:t>
      </w:r>
    </w:p>
    <w:p>
      <w:pPr>
        <w:pStyle w:val="Normal"/>
      </w:pPr>
      <w:r>
        <w:rPr/>
        <w:t xml:space="preserve">(d) </w:t>
      </w:r>
      <w:r>
        <w:rPr>
          <w:noProof/>
        </w:rPr>
        <w:drawing>
          <wp:inline distT="0" distB="0" distL="0" distR="0">
            <wp:extent cx="316865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/>
        <w:tab/>
        <w:t xml:space="preserve">(e) </w:t>
      </w:r>
      <w:r>
        <w:rPr>
          <w:noProof/>
        </w:rPr>
        <w:drawing>
          <wp:inline distT="0" distB="0" distL="0" distR="0">
            <wp:extent cx="3048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 xml:space="preserve">(f) </w:t>
      </w:r>
      <w:r>
        <w:rPr>
          <w:noProof/>
        </w:rPr>
        <w:drawing>
          <wp:inline distT="0" distB="0" distL="0" distR="0">
            <wp:extent cx="3048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15. </w:t>
      </w:r>
      <w:r>
        <w:rPr>
          <w:noProof/>
        </w:rPr>
        <w:drawing>
          <wp:inline distT="0" distB="0" distL="0" distR="0">
            <wp:extent cx="2019300" cy="27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>Center at (-1, -4, 2), radius = 7</w:t>
      </w:r>
    </w:p>
    <w:p>
      <w:pPr>
        <w:pStyle w:val="Normal"/>
      </w:pPr>
      <w:r>
        <w:rPr/>
        <w:t xml:space="preserve">20. center is at midpoint (3, 2, 7), radius is half the distance or </w:t>
      </w:r>
      <w:r>
        <w:rPr>
          <w:noProof/>
        </w:rPr>
        <w:drawing>
          <wp:inline distT="0" distB="0" distL="0" distR="0">
            <wp:extent cx="292100" cy="21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>
          <w:noProof/>
        </w:rPr>
        <w:drawing>
          <wp:inline distT="0" distB="0" distL="0" distR="0">
            <wp:extent cx="1993900" cy="27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38. </w:t>
      </w:r>
      <w:r>
        <w:rPr>
          <w:noProof/>
        </w:rPr>
        <w:drawing>
          <wp:inline distT="0" distB="0" distL="0" distR="0">
            <wp:extent cx="1473200" cy="27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  OR </w:t>
      </w:r>
      <w:r>
        <w:rPr>
          <w:noProof/>
        </w:rPr>
        <w:drawing>
          <wp:inline distT="0" distB="0" distL="0" distR="0">
            <wp:extent cx="13589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/>
        <w:t>13.2 HW Solutions</w:t>
      </w:r>
    </w:p>
    <w:p>
      <w:pPr>
        <w:pStyle w:val="Normal"/>
      </w:pPr>
      <w:r>
        <w:rPr/>
        <w:t xml:space="preserve">5. (a) </w:t>
      </w:r>
      <w:r>
        <w:rPr>
          <w:noProof/>
        </w:rPr>
        <w:drawing>
          <wp:inline distT="0" distB="0" distL="0" distR="0">
            <wp:extent cx="266700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 xml:space="preserve">(c) </w:t>
      </w:r>
      <w:r>
        <w:rPr>
          <w:noProof/>
        </w:rPr>
        <w:drawing>
          <wp:inline distT="0" distB="0" distL="0" distR="0">
            <wp:extent cx="254000" cy="20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11. </w:t>
      </w:r>
      <w:r>
        <w:rPr>
          <w:noProof/>
        </w:rPr>
        <w:drawing>
          <wp:inline distT="0" distB="0" distL="0" distR="0">
            <wp:extent cx="812800" cy="25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>19.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  <w:t xml:space="preserve">21. </w:t>
      </w:r>
    </w:p>
    <w:p>
      <w:pPr>
        <w:pStyle w:val="Normal"/>
      </w:pPr>
      <w:r>
        <w:rPr>
          <w:noProof/>
        </w:rPr>
        <w:drawing>
          <wp:inline distT="0" distB="0" distL="0" distR="0">
            <wp:extent cx="1193800" cy="127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noProof/>
        </w:rPr>
        <w:drawing>
          <wp:inline distT="0" distB="0" distL="0" distR="0">
            <wp:extent cx="1371600" cy="1181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25. </w:t>
      </w:r>
      <w:r>
        <w:rPr>
          <w:noProof/>
        </w:rPr>
        <w:drawing>
          <wp:inline distT="0" distB="0" distL="0" distR="0">
            <wp:extent cx="850900" cy="39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27. </w:t>
      </w:r>
      <w:r>
        <w:rPr>
          <w:noProof/>
        </w:rPr>
        <w:drawing>
          <wp:inline distT="0" distB="0" distL="0" distR="0">
            <wp:extent cx="127000" cy="215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>40.</w:t>
      </w:r>
    </w:p>
    <w:p>
      <w:pPr>
        <w:pStyle w:val="Normal"/>
      </w:pPr>
      <w:r>
        <w:rPr/>
        <w:t xml:space="preserve"> </w:t>
      </w:r>
      <w:r>
        <w:rPr>
          <w:noProof/>
        </w:rPr>
        <w:drawing>
          <wp:inline distT="0" distB="0" distL="0" distR="0">
            <wp:extent cx="4660265" cy="55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>13.6 HW Solutions</w:t>
      </w:r>
      <w:r>
        <w:rPr/>
        <w:tab/>
      </w:r>
    </w:p>
    <w:p>
      <w:pPr>
        <w:pStyle w:val="Normal"/>
      </w:pPr>
      <w:r>
        <w:rPr/>
        <w:t xml:space="preserve">4. Parabolic cylinder with rulings parallel to the </w:t>
      </w:r>
      <w:r>
        <w:rPr>
          <w:i/>
        </w:rPr>
        <w:t>y</w:t>
      </w:r>
      <w:r>
        <w:rPr/>
        <w:t>-axis.</w:t>
      </w:r>
    </w:p>
    <w:p>
      <w:pPr>
        <w:pStyle w:val="Normal"/>
      </w:pPr>
      <w:r>
        <w:rPr/>
        <w:t xml:space="preserve">10. </w:t>
      </w:r>
      <w:r>
        <w:rPr>
          <w:i/>
        </w:rPr>
        <w:t>xy</w:t>
      </w:r>
      <w:r>
        <w:rPr/>
        <w:t xml:space="preserve">-plane: 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(parabolas), </w:t>
      </w:r>
      <w:r>
        <w:rPr>
          <w:i/>
        </w:rPr>
        <w:t>xz-</w:t>
      </w:r>
      <w:r>
        <w:rPr/>
        <w:t xml:space="preserve">plane: </w:t>
      </w:r>
      <w:r>
        <w:rPr>
          <w:noProof/>
        </w:rPr>
        <w:drawing>
          <wp:inline distT="0" distB="0" distL="0" distR="0">
            <wp:extent cx="685800" cy="20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(the origin, but for </w:t>
      </w:r>
      <w:r>
        <w:rPr>
          <w:i/>
        </w:rPr>
        <w:t>y</w:t>
      </w:r>
      <w:r>
        <w:rPr/>
        <w:t xml:space="preserve">=k you would have circles), </w:t>
      </w:r>
      <w:r>
        <w:rPr>
          <w:i/>
        </w:rPr>
        <w:t>yz</w:t>
      </w:r>
      <w:r>
        <w:rPr/>
        <w:t xml:space="preserve">-plane 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(parabolas). This is a circular paraboloid.</w:t>
      </w:r>
    </w:p>
    <w:p>
      <w:pPr>
        <w:pStyle w:val="Normal"/>
      </w:pPr>
      <w:r>
        <w:rPr/>
        <w:t xml:space="preserve">12. </w:t>
      </w:r>
      <w:r>
        <w:rPr>
          <w:i/>
        </w:rPr>
        <w:t>xy</w:t>
      </w:r>
      <w:r>
        <w:rPr/>
        <w:t xml:space="preserve">-plane: </w:t>
      </w:r>
      <w:r>
        <w:rPr>
          <w:noProof/>
        </w:rPr>
        <w:drawing>
          <wp:inline distT="0" distB="0" distL="0" distR="0">
            <wp:extent cx="698500" cy="228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(the lines </w:t>
      </w:r>
      <w:r>
        <w:rPr>
          <w:noProof/>
        </w:rPr>
        <w:drawing>
          <wp:inline distT="0" distB="0" distL="0" distR="0">
            <wp:extent cx="4572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, but for </w:t>
      </w:r>
      <w:r>
        <w:rPr>
          <w:i/>
        </w:rPr>
        <w:t>z</w:t>
      </w:r>
      <w:r>
        <w:rPr/>
        <w:t xml:space="preserve">=k you have hyperbolas), </w:t>
      </w:r>
      <w:r>
        <w:rPr>
          <w:i/>
        </w:rPr>
        <w:t>xz-</w:t>
      </w:r>
      <w:r>
        <w:rPr/>
        <w:t xml:space="preserve">plane: </w:t>
      </w:r>
      <w:r>
        <w:rPr>
          <w:noProof/>
        </w:rPr>
        <w:drawing>
          <wp:inline distT="0" distB="0" distL="0" distR="0">
            <wp:extent cx="419100" cy="20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(</w:t>
      </w:r>
      <w:r>
        <w:rPr/>
        <w:t>parabolas</w:t>
      </w:r>
      <w:r>
        <w:rPr/>
        <w:t xml:space="preserve">), </w:t>
      </w:r>
      <w:r>
        <w:rPr>
          <w:i/>
        </w:rPr>
        <w:t>yz</w:t>
      </w:r>
      <w:r>
        <w:rPr/>
        <w:t xml:space="preserve">-plane 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(parabolas). </w:t>
      </w:r>
      <w:r>
        <w:rPr/>
        <w:t>This is a hyperbolic paraboloid</w:t>
      </w:r>
      <w:r>
        <w:rPr/>
        <w:t>.</w:t>
      </w:r>
    </w:p>
    <w:p>
      <w:pPr>
        <w:pStyle w:val="Normal"/>
      </w:pPr>
      <w:r>
        <w:rPr/>
        <w:t xml:space="preserve">30. </w:t>
      </w:r>
      <w:r>
        <w:rPr>
          <w:noProof/>
        </w:rPr>
        <w:drawing>
          <wp:inline distT="0" distB="0" distL="0" distR="0">
            <wp:extent cx="2616200" cy="419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. This is a hyperboloid of two sheets with axis the </w:t>
      </w:r>
      <w:r>
        <w:rPr>
          <w:i/>
        </w:rPr>
        <w:t>y</w:t>
      </w:r>
      <w:r>
        <w:rPr/>
        <w:t>-axis.</w:t>
      </w:r>
    </w:p>
    <w:p>
      <w:pPr>
        <w:pStyle w:val="Normal"/>
      </w:pPr>
      <w:r>
        <w:rPr/>
        <w:t xml:space="preserve">32. </w:t>
      </w:r>
      <w:r>
        <w:rPr>
          <w:noProof/>
        </w:rPr>
        <w:drawing>
          <wp:inline distT="0" distB="0" distL="0" distR="0">
            <wp:extent cx="1333500" cy="279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. This is an ellipsoid with center at (1, 0, 0).</w:t>
      </w:r>
    </w:p>
    <w:p>
      <w:pPr>
        <w:pStyle w:val="Normal"/>
      </w:pPr>
      <w:r>
        <w:rPr/>
        <w:t xml:space="preserve">36. </w:t>
      </w:r>
      <w:r>
        <w:rPr>
          <w:noProof/>
        </w:rPr>
        <w:drawing>
          <wp:inline distT="0" distB="0" distL="0" distR="0">
            <wp:extent cx="1422400" cy="279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. This is an elliptic cone with vertex (0, 1, 1) and axis parallel to the </w:t>
      </w:r>
      <w:r>
        <w:rPr>
          <w:i/>
        </w:rPr>
        <w:t>z</w:t>
      </w:r>
      <w:r>
        <w:rPr/>
        <w:t>-axis.</w:t>
      </w:r>
    </w:p>
    <w:p>
      <w:pPr>
        <w:pStyle w:val="Normal"/>
      </w:pPr>
      <w:r>
        <w:rPr/>
        <w:t xml:space="preserve">41. </w:t>
      </w:r>
    </w:p>
    <w:p>
      <w:pPr>
        <w:pStyle w:val="Normal"/>
      </w:pPr>
      <w:r>
        <w:rPr/>
        <w:t>42.</w:t>
      </w:r>
    </w:p>
    <w:p>
      <w:pPr>
        <w:pStyle w:val="Normal"/>
      </w:pPr>
      <w:r>
        <w:rPr/>
        <w:t xml:space="preserve">43. The traces in both the </w:t>
      </w:r>
      <w:r>
        <w:rPr>
          <w:i/>
        </w:rPr>
        <w:t>xy</w:t>
      </w:r>
      <w:r>
        <w:rPr/>
        <w:t xml:space="preserve"> and </w:t>
      </w:r>
      <w:r>
        <w:rPr>
          <w:i/>
        </w:rPr>
        <w:t>yz</w:t>
      </w:r>
      <w:r>
        <w:rPr/>
        <w:t xml:space="preserve"> planes will be parabolas. Cross sections parallel to the </w:t>
      </w:r>
      <w:r>
        <w:rPr>
          <w:i/>
        </w:rPr>
        <w:t>xz</w:t>
      </w:r>
      <w:r>
        <w:rPr/>
        <w:t xml:space="preserve"> plane will be circles. So the equation is </w:t>
      </w:r>
      <w:r>
        <w:rPr>
          <w:noProof/>
        </w:rPr>
        <w:drawing>
          <wp:inline distT="0" distB="0" distL="0" distR="0">
            <wp:extent cx="68580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>48.  Any point on the curve of intersection must satisfy 6</w:t>
      </w:r>
      <w:r>
        <w:rPr>
          <w:i/>
        </w:rPr>
        <w:t>x</w:t>
      </w:r>
      <w:r>
        <w:rPr/>
        <w:t xml:space="preserve"> + 5</w:t>
      </w:r>
      <w:r>
        <w:rPr>
          <w:i/>
        </w:rPr>
        <w:t>y</w:t>
      </w:r>
      <w:r>
        <w:rPr/>
        <w:t xml:space="preserve"> = 2 as shown below. This is the equation of a plane, so the curve of intersection must lie in this plane.</w:t>
      </w:r>
    </w:p>
    <w:p>
      <w:pPr>
        <w:pStyle w:val="Normal"/>
      </w:pPr>
      <w:r>
        <w:rPr>
          <w:noProof/>
        </w:rPr>
        <w:drawing>
          <wp:inline distT="0" distB="0" distL="0" distR="0">
            <wp:extent cx="1701800" cy="1041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r w:type="page"/>
      </w:r>
      <w:r>
        <w:rPr/>
        <w:t>13. 7 HW Solutions</w:t>
      </w:r>
      <w:r>
        <w:br/>
      </w:r>
      <w:r>
        <w:rPr/>
        <w:t>3. (0, 3, 1)</w:t>
      </w:r>
      <w:r>
        <w:rPr/>
        <w:tab/>
      </w:r>
      <w:r>
        <w:rPr/>
        <w:tab/>
      </w:r>
      <w:r>
        <w:rPr>
          <w:noProof/>
        </w:rPr>
        <w:drawing>
          <wp:inline distT="0" distB="0" distL="0" distR="0">
            <wp:extent cx="2184400" cy="393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11. </w:t>
      </w:r>
      <w:r>
        <w:rPr>
          <w:noProof/>
        </w:rPr>
        <w:drawing>
          <wp:inline distT="0" distB="0" distL="0" distR="0">
            <wp:extent cx="673100" cy="431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ab/>
      </w:r>
      <w:r>
        <w:rPr/>
        <w:tab/>
        <w:t xml:space="preserve">  </w:t>
      </w:r>
      <w:r>
        <w:rPr>
          <w:noProof/>
        </w:rPr>
        <w:drawing>
          <wp:inline distT="0" distB="0" distL="0" distR="0">
            <wp:extent cx="2273300" cy="431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with </w:t>
      </w:r>
      <w:r>
        <w:rPr>
          <w:noProof/>
        </w:rPr>
        <w:drawing>
          <wp:inline distT="0" distB="0" distL="0" distR="0">
            <wp:extent cx="127000" cy="17716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in the third quadrant</w:t>
      </w:r>
    </w:p>
    <w:p>
      <w:pPr>
        <w:pStyle w:val="Normal"/>
      </w:pPr>
      <w:r>
        <w:rPr/>
        <w:t xml:space="preserve">15. </w:t>
      </w:r>
      <w:r>
        <w:rPr>
          <w:noProof/>
        </w:rPr>
        <w:drawing>
          <wp:inline distT="0" distB="0" distL="0" distR="0">
            <wp:extent cx="850900" cy="508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>
          <w:noProof/>
        </w:rPr>
        <w:drawing>
          <wp:inline distT="0" distB="0" distL="0" distR="0">
            <wp:extent cx="1320165" cy="431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>
          <w:noProof/>
        </w:rPr>
        <w:drawing>
          <wp:inline distT="0" distB="0" distL="0" distR="0">
            <wp:extent cx="1206500" cy="393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, </w:t>
      </w:r>
      <w:r>
        <w:rPr>
          <w:noProof/>
        </w:rPr>
        <w:drawing>
          <wp:inline distT="0" distB="0" distL="0" distR="0">
            <wp:extent cx="977900" cy="431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21. </w:t>
      </w:r>
      <w:r>
        <w:rPr>
          <w:noProof/>
        </w:rPr>
        <w:drawing>
          <wp:inline distT="0" distB="0" distL="0" distR="0">
            <wp:extent cx="571500" cy="431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/>
        <w:tab/>
      </w:r>
      <w:r>
        <w:rPr>
          <w:noProof/>
        </w:rPr>
        <w:drawing>
          <wp:inline distT="0" distB="0" distL="0" distR="0">
            <wp:extent cx="2451100" cy="6223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25. </w:t>
      </w:r>
      <w:r>
        <w:rPr>
          <w:noProof/>
        </w:rPr>
        <w:drawing>
          <wp:inline distT="0" distB="0" distL="0" distR="0">
            <wp:extent cx="838200" cy="431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>
          <w:noProof/>
        </w:rPr>
        <w:drawing>
          <wp:inline distT="0" distB="0" distL="0" distR="0">
            <wp:extent cx="2413000" cy="3937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so </w:t>
      </w:r>
      <w:r>
        <w:rPr>
          <w:noProof/>
        </w:rPr>
        <w:drawing>
          <wp:inline distT="0" distB="0" distL="0" distR="0">
            <wp:extent cx="495300" cy="4191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29. </w:t>
      </w:r>
      <w:r>
        <w:rPr>
          <w:noProof/>
        </w:rPr>
        <w:drawing>
          <wp:inline distT="0" distB="0" distL="0" distR="0">
            <wp:extent cx="584200" cy="431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/>
        <w:tab/>
      </w:r>
      <w:r>
        <w:rPr>
          <w:noProof/>
        </w:rPr>
        <w:drawing>
          <wp:inline distT="0" distB="0" distL="0" distR="0">
            <wp:extent cx="1917065" cy="393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31. </w:t>
      </w:r>
      <w:r>
        <w:rPr>
          <w:noProof/>
        </w:rPr>
        <w:drawing>
          <wp:inline distT="0" distB="0" distL="0" distR="0">
            <wp:extent cx="698500" cy="2286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is a circular cylinder with radius 3 and axis the </w:t>
      </w:r>
      <w:r>
        <w:rPr>
          <w:i/>
        </w:rPr>
        <w:t>z</w:t>
      </w:r>
      <w:r>
        <w:rPr/>
        <w:t>-axis.</w:t>
      </w:r>
    </w:p>
    <w:p>
      <w:pPr>
        <w:pStyle w:val="Normal"/>
      </w:pPr>
      <w:r>
        <w:rPr/>
        <w:t xml:space="preserve">32. </w:t>
      </w:r>
      <w:r>
        <w:rPr>
          <w:noProof/>
        </w:rPr>
        <w:drawing>
          <wp:inline distT="0" distB="0" distL="0" distR="0">
            <wp:extent cx="977900" cy="2286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is a sphere with center at the origin and radius of 3.</w:t>
      </w:r>
    </w:p>
    <w:p>
      <w:pPr>
        <w:pStyle w:val="Normal"/>
      </w:pPr>
      <w:r>
        <w:rPr/>
        <w:t xml:space="preserve">35. </w:t>
      </w:r>
      <w:r>
        <w:rPr/>
        <w:t xml:space="preserve">The surface is the top half of a right circular cone with vertex at the origin and axis the positive </w:t>
      </w:r>
      <w:r>
        <w:rPr>
          <w:i/>
        </w:rPr>
        <w:t>z</w:t>
      </w:r>
      <w:r>
        <w:rPr/>
        <w:t>-axis.</w:t>
      </w:r>
    </w:p>
    <w:p>
      <w:pPr>
        <w:pStyle w:val="Normal"/>
      </w:pPr>
      <w:r>
        <w:rPr/>
        <w:t xml:space="preserve">36. </w:t>
      </w:r>
      <w:r>
        <w:rPr/>
        <w:t xml:space="preserve">The half plane including the </w:t>
      </w:r>
      <w:r>
        <w:rPr>
          <w:i/>
        </w:rPr>
        <w:t>z</w:t>
      </w:r>
      <w:r>
        <w:rPr/>
        <w:t xml:space="preserve">-axis and intersecting the </w:t>
      </w:r>
      <w:r>
        <w:rPr>
          <w:i/>
        </w:rPr>
        <w:t>xy</w:t>
      </w:r>
      <w:r>
        <w:rPr/>
        <w:t xml:space="preserve"> plane in the line </w:t>
      </w:r>
      <w:r>
        <w:rPr>
          <w:noProof/>
        </w:rPr>
        <w:drawing>
          <wp:inline distT="0" distB="0" distL="0" distR="0">
            <wp:extent cx="939800" cy="2413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Normal"/>
      </w:pPr>
      <w:r>
        <w:rPr/>
        <w:t xml:space="preserve">37. </w:t>
      </w:r>
      <w:r>
        <w:rPr>
          <w:noProof/>
        </w:rPr>
        <w:drawing>
          <wp:inline distT="0" distB="0" distL="0" distR="0">
            <wp:extent cx="685800" cy="2286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This is a circular paraboloid with vertex at the origin and axis the positive </w:t>
      </w:r>
      <w:r>
        <w:rPr>
          <w:i/>
        </w:rPr>
        <w:t>z</w:t>
      </w:r>
      <w:r>
        <w:rPr/>
        <w:t>-axis.</w:t>
      </w:r>
    </w:p>
    <w:p>
      <w:pPr>
        <w:pStyle w:val="Normal"/>
      </w:pPr>
      <w:r>
        <w:rPr/>
        <w:t xml:space="preserve">38. In rectangular coordinates, </w:t>
      </w:r>
      <w:r>
        <w:rPr>
          <w:noProof/>
        </w:rPr>
        <w:drawing>
          <wp:inline distT="0" distB="0" distL="0" distR="0">
            <wp:extent cx="2234565" cy="279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is a circular cylinder with radius 2 and axis parallel to the </w:t>
      </w:r>
      <w:r>
        <w:rPr>
          <w:i/>
        </w:rPr>
        <w:t>z</w:t>
      </w:r>
      <w:r>
        <w:rPr/>
        <w:t>-axis.</w:t>
      </w:r>
    </w:p>
    <w:p>
      <w:pPr>
        <w:pStyle w:val="Normal"/>
      </w:pPr>
      <w:r>
        <w:rPr/>
        <w:t xml:space="preserve">42. In rectangular coordinates, </w:t>
      </w:r>
      <w:r>
        <w:rPr>
          <w:noProof/>
        </w:rPr>
        <w:drawing>
          <wp:inline distT="0" distB="0" distL="0" distR="0">
            <wp:extent cx="2501900" cy="2794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is a sphere of radius 1 with center at (0, 0, 1)</w:t>
      </w:r>
    </w:p>
    <w:p>
      <w:pPr>
        <w:pStyle w:val="Normal"/>
      </w:pPr>
      <w:r>
        <w:rPr/>
        <w:t xml:space="preserve">43. In rectangular coordinates, </w:t>
      </w:r>
      <w:r>
        <w:rPr>
          <w:noProof/>
        </w:rPr>
        <w:drawing>
          <wp:inline distT="0" distB="0" distL="0" distR="0">
            <wp:extent cx="1054100" cy="2286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is a sphere with center at the origin and radius of 5.</w:t>
      </w:r>
    </w:p>
    <w:p>
      <w:pPr>
        <w:pStyle w:val="Normal"/>
      </w:pPr>
      <w:r>
        <w:rPr/>
        <w:t xml:space="preserve">55. a. </w:t>
      </w:r>
      <w:r>
        <w:rPr>
          <w:noProof/>
        </w:rPr>
        <w:drawing>
          <wp:inline distT="0" distB="0" distL="0" distR="0">
            <wp:extent cx="647700" cy="17716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 xml:space="preserve">b. </w:t>
      </w:r>
      <w:r>
        <w:rPr>
          <w:noProof/>
        </w:rPr>
        <w:drawing>
          <wp:inline distT="0" distB="0" distL="0" distR="0">
            <wp:extent cx="977900" cy="2032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60. </w:t>
      </w:r>
      <w:r>
        <w:rPr/>
        <w:t>cone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Calibri"/>
  <w:font w:name="Cambria Math"/>
  <w:font w:name="Cambria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DefaultParagraphFont">
    <w:name w:val="Default Paragraph Font"/>
    <w:qFormat/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  <w:style w:type="numbering" w:styleId="NoList">
    <w:name w:val="No List"/>
    <w:qFormat/>
  </w:style>
  <w:style w:type="paragraph" w:default="1" w:styleId="Normal">
    <w:name w:val="Normal"/>
    <w:qFormat/>
    <w:rPr>
      <w:sz w:val="22"/>
      <w:szCs w:val="22"/>
    </w:rPr>
    <w:pPr>
      <w:spacing w:after="200" w:line="276" w:lineRule="auto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table" w:styleId="TableNormal">
    <w:name w:val="Table Normal"/>
    <w:qFormat/>
    <w:pPr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docDefaults">
    <w:name w:val="docDefaults"/>
    <w:qFormat/>
    <w:rPr>
      <w:rFonts w:asci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2.wmf"/><Relationship Id="rId8" Type="http://schemas.openxmlformats.org/officeDocument/2006/relationships/image" Target="media/image4.wmf"/><Relationship Id="rId9" Type="http://schemas.openxmlformats.org/officeDocument/2006/relationships/image" Target="media/image6.wmf"/><Relationship Id="rId10" Type="http://schemas.openxmlformats.org/officeDocument/2006/relationships/image" Target="media/image8.wmf"/><Relationship Id="rId11" Type="http://schemas.openxmlformats.org/officeDocument/2006/relationships/image" Target="media/image10.wmf"/><Relationship Id="rId12" Type="http://schemas.openxmlformats.org/officeDocument/2006/relationships/image" Target="media/image12.wmf"/><Relationship Id="rId13" Type="http://schemas.openxmlformats.org/officeDocument/2006/relationships/image" Target="media/image14.wmf"/><Relationship Id="rId14" Type="http://schemas.openxmlformats.org/officeDocument/2006/relationships/image" Target="media/image16.wmf"/><Relationship Id="rId15" Type="http://schemas.openxmlformats.org/officeDocument/2006/relationships/image" Target="media/image18.wmf"/><Relationship Id="rId16" Type="http://schemas.openxmlformats.org/officeDocument/2006/relationships/image" Target="media/image20.wmf"/><Relationship Id="rId17" Type="http://schemas.openxmlformats.org/officeDocument/2006/relationships/image" Target="media/image22.wmf"/><Relationship Id="rId18" Type="http://schemas.openxmlformats.org/officeDocument/2006/relationships/image" Target="media/image24.wmf"/><Relationship Id="rId19" Type="http://schemas.openxmlformats.org/officeDocument/2006/relationships/image" Target="media/image26.wmf"/><Relationship Id="rId20" Type="http://schemas.openxmlformats.org/officeDocument/2006/relationships/image" Target="media/image28.wmf"/><Relationship Id="rId21" Type="http://schemas.openxmlformats.org/officeDocument/2006/relationships/image" Target="media/image30.wmf"/><Relationship Id="rId22" Type="http://schemas.openxmlformats.org/officeDocument/2006/relationships/image" Target="media/image32.wmf"/><Relationship Id="rId23" Type="http://schemas.openxmlformats.org/officeDocument/2006/relationships/image" Target="media/image34.wmf"/><Relationship Id="rId24" Type="http://schemas.openxmlformats.org/officeDocument/2006/relationships/image" Target="media/image36.wmf"/><Relationship Id="rId25" Type="http://schemas.openxmlformats.org/officeDocument/2006/relationships/image" Target="media/image38.wmf"/><Relationship Id="rId26" Type="http://schemas.openxmlformats.org/officeDocument/2006/relationships/image" Target="media/image40.wmf"/><Relationship Id="rId27" Type="http://schemas.openxmlformats.org/officeDocument/2006/relationships/image" Target="media/image42.wmf"/><Relationship Id="rId28" Type="http://schemas.openxmlformats.org/officeDocument/2006/relationships/image" Target="media/image44.wmf"/><Relationship Id="rId29" Type="http://schemas.openxmlformats.org/officeDocument/2006/relationships/image" Target="media/image46.wmf"/><Relationship Id="rId30" Type="http://schemas.openxmlformats.org/officeDocument/2006/relationships/image" Target="media/image48.wmf"/><Relationship Id="rId31" Type="http://schemas.openxmlformats.org/officeDocument/2006/relationships/image" Target="media/image50.wmf"/><Relationship Id="rId32" Type="http://schemas.openxmlformats.org/officeDocument/2006/relationships/image" Target="media/image52.wmf"/><Relationship Id="rId33" Type="http://schemas.openxmlformats.org/officeDocument/2006/relationships/image" Target="media/image54.wmf"/><Relationship Id="rId34" Type="http://schemas.openxmlformats.org/officeDocument/2006/relationships/image" Target="media/image56.wmf"/><Relationship Id="rId35" Type="http://schemas.openxmlformats.org/officeDocument/2006/relationships/image" Target="media/image58.wmf"/><Relationship Id="rId36" Type="http://schemas.openxmlformats.org/officeDocument/2006/relationships/image" Target="media/image60.wmf"/><Relationship Id="rId37" Type="http://schemas.openxmlformats.org/officeDocument/2006/relationships/image" Target="media/image62.wmf"/><Relationship Id="rId38" Type="http://schemas.openxmlformats.org/officeDocument/2006/relationships/image" Target="media/image64.wmf"/><Relationship Id="rId39" Type="http://schemas.openxmlformats.org/officeDocument/2006/relationships/image" Target="media/image66.wmf"/><Relationship Id="rId40" Type="http://schemas.openxmlformats.org/officeDocument/2006/relationships/image" Target="media/image68.wmf"/><Relationship Id="rId41" Type="http://schemas.openxmlformats.org/officeDocument/2006/relationships/image" Target="media/image70.wmf"/><Relationship Id="rId42" Type="http://schemas.openxmlformats.org/officeDocument/2006/relationships/image" Target="media/image72.wmf"/><Relationship Id="rId43" Type="http://schemas.openxmlformats.org/officeDocument/2006/relationships/image" Target="media/image74.wmf"/><Relationship Id="rId44" Type="http://schemas.openxmlformats.org/officeDocument/2006/relationships/image" Target="media/image76.wmf"/><Relationship Id="rId45" Type="http://schemas.openxmlformats.org/officeDocument/2006/relationships/image" Target="media/image78.wmf"/><Relationship Id="rId46" Type="http://schemas.openxmlformats.org/officeDocument/2006/relationships/image" Target="media/image80.wmf"/><Relationship Id="rId47" Type="http://schemas.openxmlformats.org/officeDocument/2006/relationships/image" Target="media/image82.wmf"/><Relationship Id="rId48" Type="http://schemas.openxmlformats.org/officeDocument/2006/relationships/image" Target="media/image84.wmf"/><Relationship Id="rId49" Type="http://schemas.openxmlformats.org/officeDocument/2006/relationships/image" Target="media/image86.wmf"/><Relationship Id="rId50" Type="http://schemas.openxmlformats.org/officeDocument/2006/relationships/image" Target="media/image88.wmf"/><Relationship Id="rId51" Type="http://schemas.openxmlformats.org/officeDocument/2006/relationships/image" Target="media/image90.wmf"/><Relationship Id="rId52" Type="http://schemas.openxmlformats.org/officeDocument/2006/relationships/image" Target="media/image92.wmf"/><Relationship Id="rId53" Type="http://schemas.openxmlformats.org/officeDocument/2006/relationships/image" Target="media/image94.wmf"/><Relationship Id="rId54" Type="http://schemas.openxmlformats.org/officeDocument/2006/relationships/image" Target="media/image96.wmf"/><Relationship Id="rId55" Type="http://schemas.openxmlformats.org/officeDocument/2006/relationships/image" Target="media/image98.wmf"/><Relationship Id="rId56" Type="http://schemas.openxmlformats.org/officeDocument/2006/relationships/image" Target="media/image100.wmf"/><Relationship Id="rId57" Type="http://schemas.openxmlformats.org/officeDocument/2006/relationships/image" Target="media/image102.wmf"/><Relationship Id="rId58" Type="http://schemas.openxmlformats.org/officeDocument/2006/relationships/image" Target="media/image104.wmf"/><Relationship Id="rId59" Type="http://schemas.openxmlformats.org/officeDocument/2006/relationships/image" Target="media/image106.wmf"/><Relationship Id="rId60" Type="http://schemas.openxmlformats.org/officeDocument/2006/relationships/image" Target="media/image108.wmf"/><Relationship Id="rId6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