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9AB21" w14:textId="77777777" w:rsidR="00F5536C" w:rsidRPr="003F57D4" w:rsidRDefault="008C278C" w:rsidP="00F5536C">
      <w:r w:rsidRPr="003F57D4">
        <w:t xml:space="preserve"> </w:t>
      </w:r>
      <w:r w:rsidR="00B34A2D" w:rsidRPr="003F57D4">
        <w:rPr>
          <w:noProof/>
          <w:color w:val="FFFFFF" w:themeColor="background1"/>
          <w:sz w:val="48"/>
        </w:rPr>
        <w:drawing>
          <wp:inline distT="0" distB="0" distL="0" distR="0" wp14:anchorId="700A10A2" wp14:editId="3575F474">
            <wp:extent cx="2587991" cy="321276"/>
            <wp:effectExtent l="0" t="0" r="0" b="3175"/>
            <wp:docPr id="4" name="Picture 4"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016" t="31092" b="32132"/>
                    <a:stretch/>
                  </pic:blipFill>
                  <pic:spPr bwMode="auto">
                    <a:xfrm>
                      <a:off x="0" y="0"/>
                      <a:ext cx="2591542" cy="321717"/>
                    </a:xfrm>
                    <a:prstGeom prst="rect">
                      <a:avLst/>
                    </a:prstGeom>
                    <a:noFill/>
                    <a:ln>
                      <a:noFill/>
                    </a:ln>
                    <a:extLst>
                      <a:ext uri="{53640926-AAD7-44D8-BBD7-CCE9431645EC}">
                        <a14:shadowObscured xmlns:a14="http://schemas.microsoft.com/office/drawing/2010/main"/>
                      </a:ext>
                    </a:extLst>
                  </pic:spPr>
                </pic:pic>
              </a:graphicData>
            </a:graphic>
          </wp:inline>
        </w:drawing>
      </w:r>
    </w:p>
    <w:p w14:paraId="32F710E4" w14:textId="2E0B9BF5" w:rsidR="00425FB4" w:rsidRPr="003F57D4" w:rsidRDefault="0055013D" w:rsidP="00425FB4">
      <w:pPr>
        <w:shd w:val="clear" w:color="auto" w:fill="0070C0"/>
        <w:spacing w:before="7938"/>
        <w:rPr>
          <w:color w:val="FFFFFF" w:themeColor="background1"/>
          <w:sz w:val="40"/>
          <w:szCs w:val="40"/>
        </w:rPr>
      </w:pPr>
      <w:r>
        <w:rPr>
          <w:color w:val="FFFFFF" w:themeColor="background1"/>
          <w:sz w:val="40"/>
          <w:szCs w:val="40"/>
        </w:rPr>
        <w:t>Data Security Envisioning Workshop</w:t>
      </w:r>
    </w:p>
    <w:p w14:paraId="4B4FD6FD" w14:textId="0F0F709F" w:rsidR="00425FB4" w:rsidRPr="003F57D4" w:rsidRDefault="0055013D" w:rsidP="00425FB4">
      <w:pPr>
        <w:rPr>
          <w:color w:val="505050"/>
          <w:sz w:val="40"/>
          <w:szCs w:val="40"/>
        </w:rPr>
      </w:pPr>
      <w:r>
        <w:rPr>
          <w:color w:val="505050"/>
          <w:sz w:val="40"/>
          <w:szCs w:val="40"/>
        </w:rPr>
        <w:t>05-Module Delivery Guide-Compliance Manager</w:t>
      </w:r>
      <w:r w:rsidR="00425FB4" w:rsidRPr="003F57D4">
        <w:rPr>
          <w:color w:val="505050"/>
          <w:sz w:val="40"/>
          <w:szCs w:val="40"/>
        </w:rPr>
        <w:t xml:space="preserve"> </w:t>
      </w:r>
    </w:p>
    <w:p w14:paraId="50F791C8" w14:textId="2B8D3856" w:rsidR="00F5536C" w:rsidRPr="003F57D4" w:rsidRDefault="0055013D" w:rsidP="00425FB4">
      <w:pPr>
        <w:rPr>
          <w:color w:val="505050"/>
          <w:sz w:val="40"/>
          <w:szCs w:val="40"/>
        </w:rPr>
      </w:pPr>
      <w:r>
        <w:rPr>
          <w:color w:val="505050"/>
          <w:sz w:val="40"/>
          <w:szCs w:val="40"/>
        </w:rPr>
        <w:t>v8.5 - January 2026</w:t>
      </w:r>
      <w:r w:rsidR="00F5536C" w:rsidRPr="003F57D4">
        <w:rPr>
          <w:color w:val="505050"/>
          <w:sz w:val="40"/>
          <w:szCs w:val="40"/>
        </w:rPr>
        <w:t xml:space="preserve"> </w:t>
      </w:r>
    </w:p>
    <w:p w14:paraId="44A098BF" w14:textId="77777777" w:rsidR="00F5536C" w:rsidRPr="003F57D4" w:rsidRDefault="00F5536C" w:rsidP="00F5536C">
      <w:pPr>
        <w:rPr>
          <w:color w:val="2E74B5"/>
          <w:sz w:val="44"/>
          <w:szCs w:val="44"/>
        </w:rPr>
      </w:pPr>
      <w:r w:rsidRPr="003F57D4">
        <w:rPr>
          <w:color w:val="2E74B5"/>
          <w:sz w:val="44"/>
          <w:szCs w:val="44"/>
        </w:rPr>
        <w:br w:type="page"/>
      </w:r>
      <w:bookmarkStart w:id="0" w:name="_Toc39591004"/>
      <w:bookmarkStart w:id="1" w:name="_Toc40191386"/>
      <w:bookmarkStart w:id="2" w:name="_Toc56517513"/>
    </w:p>
    <w:sdt>
      <w:sdtPr>
        <w:rPr>
          <w:rFonts w:ascii="Segoe UI" w:eastAsiaTheme="minorHAnsi" w:hAnsi="Segoe UI" w:cs="Segoe UI"/>
          <w:color w:val="auto"/>
          <w:sz w:val="20"/>
          <w:szCs w:val="20"/>
        </w:rPr>
        <w:id w:val="-1368219613"/>
        <w:docPartObj>
          <w:docPartGallery w:val="Table of Contents"/>
          <w:docPartUnique/>
        </w:docPartObj>
      </w:sdtPr>
      <w:sdtEndPr>
        <w:rPr>
          <w:b/>
          <w:bCs/>
          <w:noProof/>
          <w:szCs w:val="22"/>
        </w:rPr>
      </w:sdtEndPr>
      <w:sdtContent>
        <w:p w14:paraId="6010B139" w14:textId="77777777" w:rsidR="00F5536C" w:rsidRPr="003F57D4" w:rsidRDefault="00F5536C" w:rsidP="00F5536C">
          <w:pPr>
            <w:pStyle w:val="TOCHeading"/>
          </w:pPr>
          <w:r w:rsidRPr="003F57D4">
            <w:t>Contents</w:t>
          </w:r>
        </w:p>
        <w:p w14:paraId="7B6BCFBD" w14:textId="77777777" w:rsidR="00D526CF" w:rsidRPr="003F57D4" w:rsidRDefault="00F5536C">
          <w:pPr>
            <w:pStyle w:val="TOC2"/>
            <w:rPr>
              <w:rFonts w:asciiTheme="minorHAnsi" w:eastAsiaTheme="minorEastAsia" w:hAnsiTheme="minorHAnsi" w:cstheme="minorBidi"/>
              <w:kern w:val="2"/>
              <w:sz w:val="24"/>
              <w:szCs w:val="24"/>
            </w:rPr>
          </w:pPr>
          <w:r w:rsidRPr="003F57D4">
            <w:fldChar w:fldCharType="begin"/>
          </w:r>
          <w:r w:rsidRPr="003F57D4">
            <w:instrText xml:space="preserve"> TOC \o "1-3" \h \z \u </w:instrText>
          </w:r>
          <w:r w:rsidRPr="003F57D4">
            <w:fldChar w:fldCharType="separate"/>
          </w:r>
          <w:hyperlink w:anchor="_Toc215836628" w:history="1">
            <w:r w:rsidR="00D526CF" w:rsidRPr="003F57D4">
              <w:rPr>
                <w:rStyle w:val="Hyperlink"/>
              </w:rPr>
              <w:t>Disclaimer</w:t>
            </w:r>
            <w:r w:rsidR="00D526CF" w:rsidRPr="003F57D4">
              <w:rPr>
                <w:webHidden/>
              </w:rPr>
              <w:tab/>
            </w:r>
            <w:r w:rsidR="00D526CF" w:rsidRPr="003F57D4">
              <w:rPr>
                <w:webHidden/>
              </w:rPr>
              <w:fldChar w:fldCharType="begin"/>
            </w:r>
            <w:r w:rsidR="00D526CF" w:rsidRPr="003F57D4">
              <w:rPr>
                <w:webHidden/>
              </w:rPr>
              <w:instrText xml:space="preserve"> PAGEREF _Toc215836628 \h </w:instrText>
            </w:r>
            <w:r w:rsidR="00D526CF" w:rsidRPr="003F57D4">
              <w:rPr>
                <w:webHidden/>
              </w:rPr>
            </w:r>
            <w:r w:rsidR="00D526CF" w:rsidRPr="003F57D4">
              <w:rPr>
                <w:webHidden/>
              </w:rPr>
              <w:fldChar w:fldCharType="separate"/>
            </w:r>
            <w:r w:rsidR="00D526CF" w:rsidRPr="003F57D4">
              <w:rPr>
                <w:webHidden/>
              </w:rPr>
              <w:t>3</w:t>
            </w:r>
            <w:r w:rsidR="00D526CF" w:rsidRPr="003F57D4">
              <w:rPr>
                <w:webHidden/>
              </w:rPr>
              <w:fldChar w:fldCharType="end"/>
            </w:r>
          </w:hyperlink>
        </w:p>
        <w:p w14:paraId="720D8569" w14:textId="77777777" w:rsidR="00D526CF" w:rsidRPr="003F57D4" w:rsidRDefault="00D526CF">
          <w:pPr>
            <w:pStyle w:val="TOC2"/>
            <w:rPr>
              <w:rFonts w:asciiTheme="minorHAnsi" w:eastAsiaTheme="minorEastAsia" w:hAnsiTheme="minorHAnsi" w:cstheme="minorBidi"/>
              <w:kern w:val="2"/>
              <w:sz w:val="24"/>
              <w:szCs w:val="24"/>
            </w:rPr>
          </w:pPr>
          <w:hyperlink w:anchor="_Toc215836629" w:history="1">
            <w:r w:rsidRPr="003F57D4">
              <w:rPr>
                <w:rStyle w:val="Hyperlink"/>
              </w:rPr>
              <w:t>Version history</w:t>
            </w:r>
            <w:r w:rsidRPr="003F57D4">
              <w:rPr>
                <w:webHidden/>
              </w:rPr>
              <w:tab/>
            </w:r>
            <w:r w:rsidRPr="003F57D4">
              <w:rPr>
                <w:webHidden/>
              </w:rPr>
              <w:fldChar w:fldCharType="begin"/>
            </w:r>
            <w:r w:rsidRPr="003F57D4">
              <w:rPr>
                <w:webHidden/>
              </w:rPr>
              <w:instrText xml:space="preserve"> PAGEREF _Toc215836629 \h </w:instrText>
            </w:r>
            <w:r w:rsidRPr="003F57D4">
              <w:rPr>
                <w:webHidden/>
              </w:rPr>
            </w:r>
            <w:r w:rsidRPr="003F57D4">
              <w:rPr>
                <w:webHidden/>
              </w:rPr>
              <w:fldChar w:fldCharType="separate"/>
            </w:r>
            <w:r w:rsidRPr="003F57D4">
              <w:rPr>
                <w:webHidden/>
              </w:rPr>
              <w:t>4</w:t>
            </w:r>
            <w:r w:rsidRPr="003F57D4">
              <w:rPr>
                <w:webHidden/>
              </w:rPr>
              <w:fldChar w:fldCharType="end"/>
            </w:r>
          </w:hyperlink>
        </w:p>
        <w:p w14:paraId="0BC401D0" w14:textId="77777777" w:rsidR="00D526CF" w:rsidRPr="003F57D4" w:rsidRDefault="00D526CF">
          <w:pPr>
            <w:pStyle w:val="TOC2"/>
            <w:rPr>
              <w:rFonts w:asciiTheme="minorHAnsi" w:eastAsiaTheme="minorEastAsia" w:hAnsiTheme="minorHAnsi" w:cstheme="minorBidi"/>
              <w:kern w:val="2"/>
              <w:sz w:val="24"/>
              <w:szCs w:val="24"/>
            </w:rPr>
          </w:pPr>
          <w:hyperlink w:anchor="_Toc215836630" w:history="1">
            <w:r w:rsidRPr="003F57D4">
              <w:rPr>
                <w:rStyle w:val="Hyperlink"/>
              </w:rPr>
              <w:t>We look forward to your feedback!</w:t>
            </w:r>
            <w:r w:rsidRPr="003F57D4">
              <w:rPr>
                <w:webHidden/>
              </w:rPr>
              <w:tab/>
            </w:r>
            <w:r w:rsidRPr="003F57D4">
              <w:rPr>
                <w:webHidden/>
              </w:rPr>
              <w:fldChar w:fldCharType="begin"/>
            </w:r>
            <w:r w:rsidRPr="003F57D4">
              <w:rPr>
                <w:webHidden/>
              </w:rPr>
              <w:instrText xml:space="preserve"> PAGEREF _Toc215836630 \h </w:instrText>
            </w:r>
            <w:r w:rsidRPr="003F57D4">
              <w:rPr>
                <w:webHidden/>
              </w:rPr>
            </w:r>
            <w:r w:rsidRPr="003F57D4">
              <w:rPr>
                <w:webHidden/>
              </w:rPr>
              <w:fldChar w:fldCharType="separate"/>
            </w:r>
            <w:r w:rsidRPr="003F57D4">
              <w:rPr>
                <w:webHidden/>
              </w:rPr>
              <w:t>4</w:t>
            </w:r>
            <w:r w:rsidRPr="003F57D4">
              <w:rPr>
                <w:webHidden/>
              </w:rPr>
              <w:fldChar w:fldCharType="end"/>
            </w:r>
          </w:hyperlink>
        </w:p>
        <w:p w14:paraId="798634FE" w14:textId="77777777" w:rsidR="00D526CF" w:rsidRPr="003F57D4" w:rsidRDefault="00D526CF">
          <w:pPr>
            <w:pStyle w:val="TOC1"/>
            <w:tabs>
              <w:tab w:val="left" w:pos="360"/>
            </w:tabs>
            <w:rPr>
              <w:rFonts w:asciiTheme="minorHAnsi" w:eastAsiaTheme="minorEastAsia" w:hAnsiTheme="minorHAnsi" w:cstheme="minorBidi"/>
              <w:noProof/>
              <w:kern w:val="2"/>
              <w:sz w:val="24"/>
              <w:szCs w:val="24"/>
            </w:rPr>
          </w:pPr>
          <w:hyperlink w:anchor="_Toc215836631" w:history="1">
            <w:r w:rsidRPr="003F57D4">
              <w:rPr>
                <w:rStyle w:val="Hyperlink"/>
                <w:noProof/>
              </w:rPr>
              <w:t>1</w:t>
            </w:r>
            <w:r w:rsidRPr="003F57D4">
              <w:rPr>
                <w:rFonts w:asciiTheme="minorHAnsi" w:eastAsiaTheme="minorEastAsia" w:hAnsiTheme="minorHAnsi" w:cstheme="minorBidi"/>
                <w:noProof/>
                <w:kern w:val="2"/>
                <w:sz w:val="24"/>
                <w:szCs w:val="24"/>
              </w:rPr>
              <w:tab/>
            </w:r>
            <w:r w:rsidRPr="003F57D4">
              <w:rPr>
                <w:rStyle w:val="Hyperlink"/>
                <w:noProof/>
              </w:rPr>
              <w:t>Introduction</w:t>
            </w:r>
            <w:r w:rsidRPr="003F57D4">
              <w:rPr>
                <w:noProof/>
                <w:webHidden/>
              </w:rPr>
              <w:tab/>
            </w:r>
            <w:r w:rsidRPr="003F57D4">
              <w:rPr>
                <w:noProof/>
                <w:webHidden/>
              </w:rPr>
              <w:fldChar w:fldCharType="begin"/>
            </w:r>
            <w:r w:rsidRPr="003F57D4">
              <w:rPr>
                <w:noProof/>
                <w:webHidden/>
              </w:rPr>
              <w:instrText xml:space="preserve"> PAGEREF _Toc215836631 \h </w:instrText>
            </w:r>
            <w:r w:rsidRPr="003F57D4">
              <w:rPr>
                <w:noProof/>
                <w:webHidden/>
              </w:rPr>
            </w:r>
            <w:r w:rsidRPr="003F57D4">
              <w:rPr>
                <w:noProof/>
                <w:webHidden/>
              </w:rPr>
              <w:fldChar w:fldCharType="separate"/>
            </w:r>
            <w:r w:rsidRPr="003F57D4">
              <w:rPr>
                <w:noProof/>
                <w:webHidden/>
              </w:rPr>
              <w:t>5</w:t>
            </w:r>
            <w:r w:rsidRPr="003F57D4">
              <w:rPr>
                <w:noProof/>
                <w:webHidden/>
              </w:rPr>
              <w:fldChar w:fldCharType="end"/>
            </w:r>
          </w:hyperlink>
        </w:p>
        <w:p w14:paraId="2CABE976" w14:textId="77777777" w:rsidR="00D526CF" w:rsidRPr="003F57D4" w:rsidRDefault="00D526CF">
          <w:pPr>
            <w:pStyle w:val="TOC2"/>
            <w:rPr>
              <w:rFonts w:asciiTheme="minorHAnsi" w:eastAsiaTheme="minorEastAsia" w:hAnsiTheme="minorHAnsi" w:cstheme="minorBidi"/>
              <w:kern w:val="2"/>
              <w:sz w:val="24"/>
              <w:szCs w:val="24"/>
            </w:rPr>
          </w:pPr>
          <w:hyperlink w:anchor="_Toc215836632" w:history="1">
            <w:r w:rsidRPr="003F57D4">
              <w:rPr>
                <w:rStyle w:val="Hyperlink"/>
              </w:rPr>
              <w:t>1.1</w:t>
            </w:r>
            <w:r w:rsidRPr="003F57D4">
              <w:rPr>
                <w:rFonts w:asciiTheme="minorHAnsi" w:eastAsiaTheme="minorEastAsia" w:hAnsiTheme="minorHAnsi" w:cstheme="minorBidi"/>
                <w:kern w:val="2"/>
                <w:sz w:val="24"/>
                <w:szCs w:val="24"/>
              </w:rPr>
              <w:tab/>
            </w:r>
            <w:r w:rsidRPr="003F57D4">
              <w:rPr>
                <w:rStyle w:val="Hyperlink"/>
              </w:rPr>
              <w:t>Objectives</w:t>
            </w:r>
            <w:r w:rsidRPr="003F57D4">
              <w:rPr>
                <w:webHidden/>
              </w:rPr>
              <w:tab/>
            </w:r>
            <w:r w:rsidRPr="003F57D4">
              <w:rPr>
                <w:webHidden/>
              </w:rPr>
              <w:fldChar w:fldCharType="begin"/>
            </w:r>
            <w:r w:rsidRPr="003F57D4">
              <w:rPr>
                <w:webHidden/>
              </w:rPr>
              <w:instrText xml:space="preserve"> PAGEREF _Toc215836632 \h </w:instrText>
            </w:r>
            <w:r w:rsidRPr="003F57D4">
              <w:rPr>
                <w:webHidden/>
              </w:rPr>
            </w:r>
            <w:r w:rsidRPr="003F57D4">
              <w:rPr>
                <w:webHidden/>
              </w:rPr>
              <w:fldChar w:fldCharType="separate"/>
            </w:r>
            <w:r w:rsidRPr="003F57D4">
              <w:rPr>
                <w:webHidden/>
              </w:rPr>
              <w:t>5</w:t>
            </w:r>
            <w:r w:rsidRPr="003F57D4">
              <w:rPr>
                <w:webHidden/>
              </w:rPr>
              <w:fldChar w:fldCharType="end"/>
            </w:r>
          </w:hyperlink>
        </w:p>
        <w:p w14:paraId="5A283100" w14:textId="77777777" w:rsidR="00D526CF" w:rsidRPr="003F57D4" w:rsidRDefault="00D526CF">
          <w:pPr>
            <w:pStyle w:val="TOC2"/>
            <w:rPr>
              <w:rFonts w:asciiTheme="minorHAnsi" w:eastAsiaTheme="minorEastAsia" w:hAnsiTheme="minorHAnsi" w:cstheme="minorBidi"/>
              <w:kern w:val="2"/>
              <w:sz w:val="24"/>
              <w:szCs w:val="24"/>
            </w:rPr>
          </w:pPr>
          <w:hyperlink w:anchor="_Toc215836633" w:history="1">
            <w:r w:rsidRPr="003F57D4">
              <w:rPr>
                <w:rStyle w:val="Hyperlink"/>
              </w:rPr>
              <w:t>1.2</w:t>
            </w:r>
            <w:r w:rsidRPr="003F57D4">
              <w:rPr>
                <w:rFonts w:asciiTheme="minorHAnsi" w:eastAsiaTheme="minorEastAsia" w:hAnsiTheme="minorHAnsi" w:cstheme="minorBidi"/>
                <w:kern w:val="2"/>
                <w:sz w:val="24"/>
                <w:szCs w:val="24"/>
              </w:rPr>
              <w:tab/>
            </w:r>
            <w:r w:rsidRPr="003F57D4">
              <w:rPr>
                <w:rStyle w:val="Hyperlink"/>
              </w:rPr>
              <w:t>Delivery guidance</w:t>
            </w:r>
            <w:r w:rsidRPr="003F57D4">
              <w:rPr>
                <w:webHidden/>
              </w:rPr>
              <w:tab/>
            </w:r>
            <w:r w:rsidRPr="003F57D4">
              <w:rPr>
                <w:webHidden/>
              </w:rPr>
              <w:fldChar w:fldCharType="begin"/>
            </w:r>
            <w:r w:rsidRPr="003F57D4">
              <w:rPr>
                <w:webHidden/>
              </w:rPr>
              <w:instrText xml:space="preserve"> PAGEREF _Toc215836633 \h </w:instrText>
            </w:r>
            <w:r w:rsidRPr="003F57D4">
              <w:rPr>
                <w:webHidden/>
              </w:rPr>
            </w:r>
            <w:r w:rsidRPr="003F57D4">
              <w:rPr>
                <w:webHidden/>
              </w:rPr>
              <w:fldChar w:fldCharType="separate"/>
            </w:r>
            <w:r w:rsidRPr="003F57D4">
              <w:rPr>
                <w:webHidden/>
              </w:rPr>
              <w:t>5</w:t>
            </w:r>
            <w:r w:rsidRPr="003F57D4">
              <w:rPr>
                <w:webHidden/>
              </w:rPr>
              <w:fldChar w:fldCharType="end"/>
            </w:r>
          </w:hyperlink>
        </w:p>
        <w:p w14:paraId="52ECC4BC" w14:textId="77777777" w:rsidR="00D526CF" w:rsidRPr="003F57D4" w:rsidRDefault="00D526CF">
          <w:pPr>
            <w:pStyle w:val="TOC2"/>
            <w:rPr>
              <w:rFonts w:asciiTheme="minorHAnsi" w:eastAsiaTheme="minorEastAsia" w:hAnsiTheme="minorHAnsi" w:cstheme="minorBidi"/>
              <w:kern w:val="2"/>
              <w:sz w:val="24"/>
              <w:szCs w:val="24"/>
            </w:rPr>
          </w:pPr>
          <w:hyperlink w:anchor="_Toc215836634" w:history="1">
            <w:r w:rsidRPr="003F57D4">
              <w:rPr>
                <w:rStyle w:val="Hyperlink"/>
              </w:rPr>
              <w:t>1.3</w:t>
            </w:r>
            <w:r w:rsidRPr="003F57D4">
              <w:rPr>
                <w:rFonts w:asciiTheme="minorHAnsi" w:eastAsiaTheme="minorEastAsia" w:hAnsiTheme="minorHAnsi" w:cstheme="minorBidi"/>
                <w:kern w:val="2"/>
                <w:sz w:val="24"/>
                <w:szCs w:val="24"/>
              </w:rPr>
              <w:tab/>
            </w:r>
            <w:r w:rsidRPr="003F57D4">
              <w:rPr>
                <w:rStyle w:val="Hyperlink"/>
              </w:rPr>
              <w:t>Scoping</w:t>
            </w:r>
            <w:r w:rsidRPr="003F57D4">
              <w:rPr>
                <w:webHidden/>
              </w:rPr>
              <w:tab/>
            </w:r>
            <w:r w:rsidRPr="003F57D4">
              <w:rPr>
                <w:webHidden/>
              </w:rPr>
              <w:fldChar w:fldCharType="begin"/>
            </w:r>
            <w:r w:rsidRPr="003F57D4">
              <w:rPr>
                <w:webHidden/>
              </w:rPr>
              <w:instrText xml:space="preserve"> PAGEREF _Toc215836634 \h </w:instrText>
            </w:r>
            <w:r w:rsidRPr="003F57D4">
              <w:rPr>
                <w:webHidden/>
              </w:rPr>
            </w:r>
            <w:r w:rsidRPr="003F57D4">
              <w:rPr>
                <w:webHidden/>
              </w:rPr>
              <w:fldChar w:fldCharType="separate"/>
            </w:r>
            <w:r w:rsidRPr="003F57D4">
              <w:rPr>
                <w:webHidden/>
              </w:rPr>
              <w:t>6</w:t>
            </w:r>
            <w:r w:rsidRPr="003F57D4">
              <w:rPr>
                <w:webHidden/>
              </w:rPr>
              <w:fldChar w:fldCharType="end"/>
            </w:r>
          </w:hyperlink>
        </w:p>
        <w:p w14:paraId="6044442D" w14:textId="77777777" w:rsidR="00D526CF" w:rsidRPr="003F57D4" w:rsidRDefault="00D526CF">
          <w:pPr>
            <w:pStyle w:val="TOC2"/>
            <w:rPr>
              <w:rFonts w:asciiTheme="minorHAnsi" w:eastAsiaTheme="minorEastAsia" w:hAnsiTheme="minorHAnsi" w:cstheme="minorBidi"/>
              <w:kern w:val="2"/>
              <w:sz w:val="24"/>
              <w:szCs w:val="24"/>
            </w:rPr>
          </w:pPr>
          <w:hyperlink w:anchor="_Toc215836635" w:history="1">
            <w:r w:rsidRPr="003F57D4">
              <w:rPr>
                <w:rStyle w:val="Hyperlink"/>
              </w:rPr>
              <w:t>1.4</w:t>
            </w:r>
            <w:r w:rsidRPr="003F57D4">
              <w:rPr>
                <w:rFonts w:asciiTheme="minorHAnsi" w:eastAsiaTheme="minorEastAsia" w:hAnsiTheme="minorHAnsi" w:cstheme="minorBidi"/>
                <w:kern w:val="2"/>
                <w:sz w:val="24"/>
                <w:szCs w:val="24"/>
              </w:rPr>
              <w:tab/>
            </w:r>
            <w:r w:rsidRPr="003F57D4">
              <w:rPr>
                <w:rStyle w:val="Hyperlink"/>
              </w:rPr>
              <w:t>Estimated partner effort</w:t>
            </w:r>
            <w:r w:rsidRPr="003F57D4">
              <w:rPr>
                <w:webHidden/>
              </w:rPr>
              <w:tab/>
            </w:r>
            <w:r w:rsidRPr="003F57D4">
              <w:rPr>
                <w:webHidden/>
              </w:rPr>
              <w:fldChar w:fldCharType="begin"/>
            </w:r>
            <w:r w:rsidRPr="003F57D4">
              <w:rPr>
                <w:webHidden/>
              </w:rPr>
              <w:instrText xml:space="preserve"> PAGEREF _Toc215836635 \h </w:instrText>
            </w:r>
            <w:r w:rsidRPr="003F57D4">
              <w:rPr>
                <w:webHidden/>
              </w:rPr>
            </w:r>
            <w:r w:rsidRPr="003F57D4">
              <w:rPr>
                <w:webHidden/>
              </w:rPr>
              <w:fldChar w:fldCharType="separate"/>
            </w:r>
            <w:r w:rsidRPr="003F57D4">
              <w:rPr>
                <w:webHidden/>
              </w:rPr>
              <w:t>6</w:t>
            </w:r>
            <w:r w:rsidRPr="003F57D4">
              <w:rPr>
                <w:webHidden/>
              </w:rPr>
              <w:fldChar w:fldCharType="end"/>
            </w:r>
          </w:hyperlink>
        </w:p>
        <w:p w14:paraId="35F8510F" w14:textId="77777777" w:rsidR="00D526CF" w:rsidRPr="003F57D4" w:rsidRDefault="00D526CF">
          <w:pPr>
            <w:pStyle w:val="TOC2"/>
            <w:rPr>
              <w:rFonts w:asciiTheme="minorHAnsi" w:eastAsiaTheme="minorEastAsia" w:hAnsiTheme="minorHAnsi" w:cstheme="minorBidi"/>
              <w:kern w:val="2"/>
              <w:sz w:val="24"/>
              <w:szCs w:val="24"/>
            </w:rPr>
          </w:pPr>
          <w:hyperlink w:anchor="_Toc215836636" w:history="1">
            <w:r w:rsidRPr="003F57D4">
              <w:rPr>
                <w:rStyle w:val="Hyperlink"/>
              </w:rPr>
              <w:t>1.5</w:t>
            </w:r>
            <w:r w:rsidRPr="003F57D4">
              <w:rPr>
                <w:rFonts w:asciiTheme="minorHAnsi" w:eastAsiaTheme="minorEastAsia" w:hAnsiTheme="minorHAnsi" w:cstheme="minorBidi"/>
                <w:kern w:val="2"/>
                <w:sz w:val="24"/>
                <w:szCs w:val="24"/>
              </w:rPr>
              <w:tab/>
            </w:r>
            <w:r w:rsidRPr="003F57D4">
              <w:rPr>
                <w:rStyle w:val="Hyperlink"/>
              </w:rPr>
              <w:t>Tools and services used</w:t>
            </w:r>
            <w:r w:rsidRPr="003F57D4">
              <w:rPr>
                <w:webHidden/>
              </w:rPr>
              <w:tab/>
            </w:r>
            <w:r w:rsidRPr="003F57D4">
              <w:rPr>
                <w:webHidden/>
              </w:rPr>
              <w:fldChar w:fldCharType="begin"/>
            </w:r>
            <w:r w:rsidRPr="003F57D4">
              <w:rPr>
                <w:webHidden/>
              </w:rPr>
              <w:instrText xml:space="preserve"> PAGEREF _Toc215836636 \h </w:instrText>
            </w:r>
            <w:r w:rsidRPr="003F57D4">
              <w:rPr>
                <w:webHidden/>
              </w:rPr>
            </w:r>
            <w:r w:rsidRPr="003F57D4">
              <w:rPr>
                <w:webHidden/>
              </w:rPr>
              <w:fldChar w:fldCharType="separate"/>
            </w:r>
            <w:r w:rsidRPr="003F57D4">
              <w:rPr>
                <w:webHidden/>
              </w:rPr>
              <w:t>6</w:t>
            </w:r>
            <w:r w:rsidRPr="003F57D4">
              <w:rPr>
                <w:webHidden/>
              </w:rPr>
              <w:fldChar w:fldCharType="end"/>
            </w:r>
          </w:hyperlink>
        </w:p>
        <w:p w14:paraId="124A76B5" w14:textId="77777777" w:rsidR="00D526CF" w:rsidRPr="003F57D4" w:rsidRDefault="00D526CF">
          <w:pPr>
            <w:pStyle w:val="TOC3"/>
            <w:rPr>
              <w:rFonts w:asciiTheme="minorHAnsi" w:eastAsiaTheme="minorEastAsia" w:hAnsiTheme="minorHAnsi" w:cstheme="minorBidi"/>
              <w:kern w:val="2"/>
              <w:sz w:val="24"/>
              <w:szCs w:val="24"/>
            </w:rPr>
          </w:pPr>
          <w:hyperlink w:anchor="_Toc215836637" w:history="1">
            <w:r w:rsidRPr="003F57D4">
              <w:rPr>
                <w:rStyle w:val="Hyperlink"/>
              </w:rPr>
              <w:t>1.5.1</w:t>
            </w:r>
            <w:r w:rsidRPr="003F57D4">
              <w:rPr>
                <w:rFonts w:asciiTheme="minorHAnsi" w:eastAsiaTheme="minorEastAsia" w:hAnsiTheme="minorHAnsi" w:cstheme="minorBidi"/>
                <w:kern w:val="2"/>
                <w:sz w:val="24"/>
                <w:szCs w:val="24"/>
              </w:rPr>
              <w:tab/>
            </w:r>
            <w:r w:rsidRPr="003F57D4">
              <w:rPr>
                <w:rStyle w:val="Hyperlink"/>
              </w:rPr>
              <w:t>Compliance Manager</w:t>
            </w:r>
            <w:r w:rsidRPr="003F57D4">
              <w:rPr>
                <w:webHidden/>
              </w:rPr>
              <w:tab/>
            </w:r>
            <w:r w:rsidRPr="003F57D4">
              <w:rPr>
                <w:webHidden/>
              </w:rPr>
              <w:fldChar w:fldCharType="begin"/>
            </w:r>
            <w:r w:rsidRPr="003F57D4">
              <w:rPr>
                <w:webHidden/>
              </w:rPr>
              <w:instrText xml:space="preserve"> PAGEREF _Toc215836637 \h </w:instrText>
            </w:r>
            <w:r w:rsidRPr="003F57D4">
              <w:rPr>
                <w:webHidden/>
              </w:rPr>
            </w:r>
            <w:r w:rsidRPr="003F57D4">
              <w:rPr>
                <w:webHidden/>
              </w:rPr>
              <w:fldChar w:fldCharType="separate"/>
            </w:r>
            <w:r w:rsidRPr="003F57D4">
              <w:rPr>
                <w:webHidden/>
              </w:rPr>
              <w:t>6</w:t>
            </w:r>
            <w:r w:rsidRPr="003F57D4">
              <w:rPr>
                <w:webHidden/>
              </w:rPr>
              <w:fldChar w:fldCharType="end"/>
            </w:r>
          </w:hyperlink>
        </w:p>
        <w:p w14:paraId="4DB8B174" w14:textId="77777777" w:rsidR="00D526CF" w:rsidRPr="003F57D4" w:rsidRDefault="00D526CF">
          <w:pPr>
            <w:pStyle w:val="TOC1"/>
            <w:tabs>
              <w:tab w:val="left" w:pos="360"/>
            </w:tabs>
            <w:rPr>
              <w:rFonts w:asciiTheme="minorHAnsi" w:eastAsiaTheme="minorEastAsia" w:hAnsiTheme="minorHAnsi" w:cstheme="minorBidi"/>
              <w:noProof/>
              <w:kern w:val="2"/>
              <w:sz w:val="24"/>
              <w:szCs w:val="24"/>
            </w:rPr>
          </w:pPr>
          <w:hyperlink w:anchor="_Toc215836638" w:history="1">
            <w:r w:rsidRPr="003F57D4">
              <w:rPr>
                <w:rStyle w:val="Hyperlink"/>
                <w:noProof/>
              </w:rPr>
              <w:t>2</w:t>
            </w:r>
            <w:r w:rsidRPr="003F57D4">
              <w:rPr>
                <w:rFonts w:asciiTheme="minorHAnsi" w:eastAsiaTheme="minorEastAsia" w:hAnsiTheme="minorHAnsi" w:cstheme="minorBidi"/>
                <w:noProof/>
                <w:kern w:val="2"/>
                <w:sz w:val="24"/>
                <w:szCs w:val="24"/>
              </w:rPr>
              <w:tab/>
            </w:r>
            <w:r w:rsidRPr="003F57D4">
              <w:rPr>
                <w:rStyle w:val="Hyperlink"/>
                <w:noProof/>
              </w:rPr>
              <w:t>Activity details</w:t>
            </w:r>
            <w:r w:rsidRPr="003F57D4">
              <w:rPr>
                <w:noProof/>
                <w:webHidden/>
              </w:rPr>
              <w:tab/>
            </w:r>
            <w:r w:rsidRPr="003F57D4">
              <w:rPr>
                <w:noProof/>
                <w:webHidden/>
              </w:rPr>
              <w:fldChar w:fldCharType="begin"/>
            </w:r>
            <w:r w:rsidRPr="003F57D4">
              <w:rPr>
                <w:noProof/>
                <w:webHidden/>
              </w:rPr>
              <w:instrText xml:space="preserve"> PAGEREF _Toc215836638 \h </w:instrText>
            </w:r>
            <w:r w:rsidRPr="003F57D4">
              <w:rPr>
                <w:noProof/>
                <w:webHidden/>
              </w:rPr>
            </w:r>
            <w:r w:rsidRPr="003F57D4">
              <w:rPr>
                <w:noProof/>
                <w:webHidden/>
              </w:rPr>
              <w:fldChar w:fldCharType="separate"/>
            </w:r>
            <w:r w:rsidRPr="003F57D4">
              <w:rPr>
                <w:noProof/>
                <w:webHidden/>
              </w:rPr>
              <w:t>8</w:t>
            </w:r>
            <w:r w:rsidRPr="003F57D4">
              <w:rPr>
                <w:noProof/>
                <w:webHidden/>
              </w:rPr>
              <w:fldChar w:fldCharType="end"/>
            </w:r>
          </w:hyperlink>
        </w:p>
        <w:p w14:paraId="417C95B8" w14:textId="77777777" w:rsidR="00D526CF" w:rsidRPr="003F57D4" w:rsidRDefault="00D526CF">
          <w:pPr>
            <w:pStyle w:val="TOC2"/>
            <w:rPr>
              <w:rFonts w:asciiTheme="minorHAnsi" w:eastAsiaTheme="minorEastAsia" w:hAnsiTheme="minorHAnsi" w:cstheme="minorBidi"/>
              <w:kern w:val="2"/>
              <w:sz w:val="24"/>
              <w:szCs w:val="24"/>
            </w:rPr>
          </w:pPr>
          <w:hyperlink w:anchor="_Toc215836639" w:history="1">
            <w:r w:rsidRPr="003F57D4">
              <w:rPr>
                <w:rStyle w:val="Hyperlink"/>
              </w:rPr>
              <w:t>2.1</w:t>
            </w:r>
            <w:r w:rsidRPr="003F57D4">
              <w:rPr>
                <w:rFonts w:asciiTheme="minorHAnsi" w:eastAsiaTheme="minorEastAsia" w:hAnsiTheme="minorHAnsi" w:cstheme="minorBidi"/>
                <w:kern w:val="2"/>
                <w:sz w:val="24"/>
                <w:szCs w:val="24"/>
              </w:rPr>
              <w:tab/>
            </w:r>
            <w:r w:rsidRPr="003F57D4">
              <w:rPr>
                <w:rStyle w:val="Hyperlink"/>
              </w:rPr>
              <w:t>Step 1 - Kick-off meeting</w:t>
            </w:r>
            <w:r w:rsidRPr="003F57D4">
              <w:rPr>
                <w:webHidden/>
              </w:rPr>
              <w:tab/>
            </w:r>
            <w:r w:rsidRPr="003F57D4">
              <w:rPr>
                <w:webHidden/>
              </w:rPr>
              <w:fldChar w:fldCharType="begin"/>
            </w:r>
            <w:r w:rsidRPr="003F57D4">
              <w:rPr>
                <w:webHidden/>
              </w:rPr>
              <w:instrText xml:space="preserve"> PAGEREF _Toc215836639 \h </w:instrText>
            </w:r>
            <w:r w:rsidRPr="003F57D4">
              <w:rPr>
                <w:webHidden/>
              </w:rPr>
            </w:r>
            <w:r w:rsidRPr="003F57D4">
              <w:rPr>
                <w:webHidden/>
              </w:rPr>
              <w:fldChar w:fldCharType="separate"/>
            </w:r>
            <w:r w:rsidRPr="003F57D4">
              <w:rPr>
                <w:webHidden/>
              </w:rPr>
              <w:t>8</w:t>
            </w:r>
            <w:r w:rsidRPr="003F57D4">
              <w:rPr>
                <w:webHidden/>
              </w:rPr>
              <w:fldChar w:fldCharType="end"/>
            </w:r>
          </w:hyperlink>
        </w:p>
        <w:p w14:paraId="638880DE" w14:textId="77777777" w:rsidR="00D526CF" w:rsidRPr="003F57D4" w:rsidRDefault="00D526CF">
          <w:pPr>
            <w:pStyle w:val="TOC2"/>
            <w:rPr>
              <w:rFonts w:asciiTheme="minorHAnsi" w:eastAsiaTheme="minorEastAsia" w:hAnsiTheme="minorHAnsi" w:cstheme="minorBidi"/>
              <w:kern w:val="2"/>
              <w:sz w:val="24"/>
              <w:szCs w:val="24"/>
            </w:rPr>
          </w:pPr>
          <w:hyperlink w:anchor="_Toc215836640" w:history="1">
            <w:r w:rsidRPr="003F57D4">
              <w:rPr>
                <w:rStyle w:val="Hyperlink"/>
              </w:rPr>
              <w:t>2.2</w:t>
            </w:r>
            <w:r w:rsidRPr="003F57D4">
              <w:rPr>
                <w:rFonts w:asciiTheme="minorHAnsi" w:eastAsiaTheme="minorEastAsia" w:hAnsiTheme="minorHAnsi" w:cstheme="minorBidi"/>
                <w:kern w:val="2"/>
                <w:sz w:val="24"/>
                <w:szCs w:val="24"/>
              </w:rPr>
              <w:tab/>
            </w:r>
            <w:r w:rsidRPr="003F57D4">
              <w:rPr>
                <w:rStyle w:val="Hyperlink"/>
              </w:rPr>
              <w:t>Step 2 - Acquire and assign licenses</w:t>
            </w:r>
            <w:r w:rsidRPr="003F57D4">
              <w:rPr>
                <w:webHidden/>
              </w:rPr>
              <w:tab/>
            </w:r>
            <w:r w:rsidRPr="003F57D4">
              <w:rPr>
                <w:webHidden/>
              </w:rPr>
              <w:fldChar w:fldCharType="begin"/>
            </w:r>
            <w:r w:rsidRPr="003F57D4">
              <w:rPr>
                <w:webHidden/>
              </w:rPr>
              <w:instrText xml:space="preserve"> PAGEREF _Toc215836640 \h </w:instrText>
            </w:r>
            <w:r w:rsidRPr="003F57D4">
              <w:rPr>
                <w:webHidden/>
              </w:rPr>
            </w:r>
            <w:r w:rsidRPr="003F57D4">
              <w:rPr>
                <w:webHidden/>
              </w:rPr>
              <w:fldChar w:fldCharType="separate"/>
            </w:r>
            <w:r w:rsidRPr="003F57D4">
              <w:rPr>
                <w:webHidden/>
              </w:rPr>
              <w:t>8</w:t>
            </w:r>
            <w:r w:rsidRPr="003F57D4">
              <w:rPr>
                <w:webHidden/>
              </w:rPr>
              <w:fldChar w:fldCharType="end"/>
            </w:r>
          </w:hyperlink>
        </w:p>
        <w:p w14:paraId="06C4BA5D" w14:textId="77777777" w:rsidR="00D526CF" w:rsidRPr="003F57D4" w:rsidRDefault="00D526CF">
          <w:pPr>
            <w:pStyle w:val="TOC2"/>
            <w:rPr>
              <w:rFonts w:asciiTheme="minorHAnsi" w:eastAsiaTheme="minorEastAsia" w:hAnsiTheme="minorHAnsi" w:cstheme="minorBidi"/>
              <w:kern w:val="2"/>
              <w:sz w:val="24"/>
              <w:szCs w:val="24"/>
            </w:rPr>
          </w:pPr>
          <w:hyperlink w:anchor="_Toc215836641" w:history="1">
            <w:r w:rsidRPr="003F57D4">
              <w:rPr>
                <w:rStyle w:val="Hyperlink"/>
              </w:rPr>
              <w:t>2.3</w:t>
            </w:r>
            <w:r w:rsidRPr="003F57D4">
              <w:rPr>
                <w:rFonts w:asciiTheme="minorHAnsi" w:eastAsiaTheme="minorEastAsia" w:hAnsiTheme="minorHAnsi" w:cstheme="minorBidi"/>
                <w:kern w:val="2"/>
                <w:sz w:val="24"/>
                <w:szCs w:val="24"/>
              </w:rPr>
              <w:tab/>
            </w:r>
            <w:r w:rsidRPr="003F57D4">
              <w:rPr>
                <w:rStyle w:val="Hyperlink"/>
              </w:rPr>
              <w:t>Step 3 - Setup and configuration</w:t>
            </w:r>
            <w:r w:rsidRPr="003F57D4">
              <w:rPr>
                <w:webHidden/>
              </w:rPr>
              <w:tab/>
            </w:r>
            <w:r w:rsidRPr="003F57D4">
              <w:rPr>
                <w:webHidden/>
              </w:rPr>
              <w:fldChar w:fldCharType="begin"/>
            </w:r>
            <w:r w:rsidRPr="003F57D4">
              <w:rPr>
                <w:webHidden/>
              </w:rPr>
              <w:instrText xml:space="preserve"> PAGEREF _Toc215836641 \h </w:instrText>
            </w:r>
            <w:r w:rsidRPr="003F57D4">
              <w:rPr>
                <w:webHidden/>
              </w:rPr>
            </w:r>
            <w:r w:rsidRPr="003F57D4">
              <w:rPr>
                <w:webHidden/>
              </w:rPr>
              <w:fldChar w:fldCharType="separate"/>
            </w:r>
            <w:r w:rsidRPr="003F57D4">
              <w:rPr>
                <w:webHidden/>
              </w:rPr>
              <w:t>8</w:t>
            </w:r>
            <w:r w:rsidRPr="003F57D4">
              <w:rPr>
                <w:webHidden/>
              </w:rPr>
              <w:fldChar w:fldCharType="end"/>
            </w:r>
          </w:hyperlink>
        </w:p>
        <w:p w14:paraId="442E42F9" w14:textId="77777777" w:rsidR="00D526CF" w:rsidRPr="003F57D4" w:rsidRDefault="00D526CF">
          <w:pPr>
            <w:pStyle w:val="TOC3"/>
            <w:rPr>
              <w:rFonts w:asciiTheme="minorHAnsi" w:eastAsiaTheme="minorEastAsia" w:hAnsiTheme="minorHAnsi" w:cstheme="minorBidi"/>
              <w:kern w:val="2"/>
              <w:sz w:val="24"/>
              <w:szCs w:val="24"/>
            </w:rPr>
          </w:pPr>
          <w:hyperlink w:anchor="_Toc215836642" w:history="1">
            <w:r w:rsidRPr="003F57D4">
              <w:rPr>
                <w:rStyle w:val="Hyperlink"/>
              </w:rPr>
              <w:t>2.3.1</w:t>
            </w:r>
            <w:r w:rsidRPr="003F57D4">
              <w:rPr>
                <w:rFonts w:asciiTheme="minorHAnsi" w:eastAsiaTheme="minorEastAsia" w:hAnsiTheme="minorHAnsi" w:cstheme="minorBidi"/>
                <w:kern w:val="2"/>
                <w:sz w:val="24"/>
                <w:szCs w:val="24"/>
              </w:rPr>
              <w:tab/>
            </w:r>
            <w:r w:rsidRPr="003F57D4">
              <w:rPr>
                <w:rStyle w:val="Hyperlink"/>
              </w:rPr>
              <w:t>Assign engagement team members required permissions</w:t>
            </w:r>
            <w:r w:rsidRPr="003F57D4">
              <w:rPr>
                <w:webHidden/>
              </w:rPr>
              <w:tab/>
            </w:r>
            <w:r w:rsidRPr="003F57D4">
              <w:rPr>
                <w:webHidden/>
              </w:rPr>
              <w:fldChar w:fldCharType="begin"/>
            </w:r>
            <w:r w:rsidRPr="003F57D4">
              <w:rPr>
                <w:webHidden/>
              </w:rPr>
              <w:instrText xml:space="preserve"> PAGEREF _Toc215836642 \h </w:instrText>
            </w:r>
            <w:r w:rsidRPr="003F57D4">
              <w:rPr>
                <w:webHidden/>
              </w:rPr>
            </w:r>
            <w:r w:rsidRPr="003F57D4">
              <w:rPr>
                <w:webHidden/>
              </w:rPr>
              <w:fldChar w:fldCharType="separate"/>
            </w:r>
            <w:r w:rsidRPr="003F57D4">
              <w:rPr>
                <w:webHidden/>
              </w:rPr>
              <w:t>9</w:t>
            </w:r>
            <w:r w:rsidRPr="003F57D4">
              <w:rPr>
                <w:webHidden/>
              </w:rPr>
              <w:fldChar w:fldCharType="end"/>
            </w:r>
          </w:hyperlink>
        </w:p>
        <w:p w14:paraId="3DCC2558" w14:textId="77777777" w:rsidR="00D526CF" w:rsidRPr="003F57D4" w:rsidRDefault="00D526CF">
          <w:pPr>
            <w:pStyle w:val="TOC3"/>
            <w:rPr>
              <w:rFonts w:asciiTheme="minorHAnsi" w:eastAsiaTheme="minorEastAsia" w:hAnsiTheme="minorHAnsi" w:cstheme="minorBidi"/>
              <w:kern w:val="2"/>
              <w:sz w:val="24"/>
              <w:szCs w:val="24"/>
            </w:rPr>
          </w:pPr>
          <w:hyperlink w:anchor="_Toc215836643" w:history="1">
            <w:r w:rsidRPr="003F57D4">
              <w:rPr>
                <w:rStyle w:val="Hyperlink"/>
              </w:rPr>
              <w:t>2.3.2</w:t>
            </w:r>
            <w:r w:rsidRPr="003F57D4">
              <w:rPr>
                <w:rFonts w:asciiTheme="minorHAnsi" w:eastAsiaTheme="minorEastAsia" w:hAnsiTheme="minorHAnsi" w:cstheme="minorBidi"/>
                <w:kern w:val="2"/>
                <w:sz w:val="24"/>
                <w:szCs w:val="24"/>
              </w:rPr>
              <w:tab/>
            </w:r>
            <w:r w:rsidRPr="003F57D4">
              <w:rPr>
                <w:rStyle w:val="Hyperlink"/>
              </w:rPr>
              <w:t>Set up automated testing</w:t>
            </w:r>
            <w:r w:rsidRPr="003F57D4">
              <w:rPr>
                <w:webHidden/>
              </w:rPr>
              <w:tab/>
            </w:r>
            <w:r w:rsidRPr="003F57D4">
              <w:rPr>
                <w:webHidden/>
              </w:rPr>
              <w:fldChar w:fldCharType="begin"/>
            </w:r>
            <w:r w:rsidRPr="003F57D4">
              <w:rPr>
                <w:webHidden/>
              </w:rPr>
              <w:instrText xml:space="preserve"> PAGEREF _Toc215836643 \h </w:instrText>
            </w:r>
            <w:r w:rsidRPr="003F57D4">
              <w:rPr>
                <w:webHidden/>
              </w:rPr>
            </w:r>
            <w:r w:rsidRPr="003F57D4">
              <w:rPr>
                <w:webHidden/>
              </w:rPr>
              <w:fldChar w:fldCharType="separate"/>
            </w:r>
            <w:r w:rsidRPr="003F57D4">
              <w:rPr>
                <w:webHidden/>
              </w:rPr>
              <w:t>10</w:t>
            </w:r>
            <w:r w:rsidRPr="003F57D4">
              <w:rPr>
                <w:webHidden/>
              </w:rPr>
              <w:fldChar w:fldCharType="end"/>
            </w:r>
          </w:hyperlink>
        </w:p>
        <w:p w14:paraId="5BC18778" w14:textId="77777777" w:rsidR="00D526CF" w:rsidRPr="003F57D4" w:rsidRDefault="00D526CF">
          <w:pPr>
            <w:pStyle w:val="TOC3"/>
            <w:rPr>
              <w:rFonts w:asciiTheme="minorHAnsi" w:eastAsiaTheme="minorEastAsia" w:hAnsiTheme="minorHAnsi" w:cstheme="minorBidi"/>
              <w:kern w:val="2"/>
              <w:sz w:val="24"/>
              <w:szCs w:val="24"/>
            </w:rPr>
          </w:pPr>
          <w:hyperlink w:anchor="_Toc215836644" w:history="1">
            <w:r w:rsidRPr="003F57D4">
              <w:rPr>
                <w:rStyle w:val="Hyperlink"/>
              </w:rPr>
              <w:t>2.3.3</w:t>
            </w:r>
            <w:r w:rsidRPr="003F57D4">
              <w:rPr>
                <w:rFonts w:asciiTheme="minorHAnsi" w:eastAsiaTheme="minorEastAsia" w:hAnsiTheme="minorHAnsi" w:cstheme="minorBidi"/>
                <w:kern w:val="2"/>
                <w:sz w:val="24"/>
                <w:szCs w:val="24"/>
              </w:rPr>
              <w:tab/>
            </w:r>
            <w:r w:rsidRPr="003F57D4">
              <w:rPr>
                <w:rStyle w:val="Hyperlink"/>
              </w:rPr>
              <w:t>Add one or more regulatory template-based assessment(s)</w:t>
            </w:r>
            <w:r w:rsidRPr="003F57D4">
              <w:rPr>
                <w:webHidden/>
              </w:rPr>
              <w:tab/>
            </w:r>
            <w:r w:rsidRPr="003F57D4">
              <w:rPr>
                <w:webHidden/>
              </w:rPr>
              <w:fldChar w:fldCharType="begin"/>
            </w:r>
            <w:r w:rsidRPr="003F57D4">
              <w:rPr>
                <w:webHidden/>
              </w:rPr>
              <w:instrText xml:space="preserve"> PAGEREF _Toc215836644 \h </w:instrText>
            </w:r>
            <w:r w:rsidRPr="003F57D4">
              <w:rPr>
                <w:webHidden/>
              </w:rPr>
            </w:r>
            <w:r w:rsidRPr="003F57D4">
              <w:rPr>
                <w:webHidden/>
              </w:rPr>
              <w:fldChar w:fldCharType="separate"/>
            </w:r>
            <w:r w:rsidRPr="003F57D4">
              <w:rPr>
                <w:webHidden/>
              </w:rPr>
              <w:t>11</w:t>
            </w:r>
            <w:r w:rsidRPr="003F57D4">
              <w:rPr>
                <w:webHidden/>
              </w:rPr>
              <w:fldChar w:fldCharType="end"/>
            </w:r>
          </w:hyperlink>
        </w:p>
        <w:p w14:paraId="2A76F304" w14:textId="77777777" w:rsidR="00D526CF" w:rsidRPr="003F57D4" w:rsidRDefault="00D526CF">
          <w:pPr>
            <w:pStyle w:val="TOC3"/>
            <w:rPr>
              <w:rFonts w:asciiTheme="minorHAnsi" w:eastAsiaTheme="minorEastAsia" w:hAnsiTheme="minorHAnsi" w:cstheme="minorBidi"/>
              <w:kern w:val="2"/>
              <w:sz w:val="24"/>
              <w:szCs w:val="24"/>
            </w:rPr>
          </w:pPr>
          <w:hyperlink w:anchor="_Toc215836645" w:history="1">
            <w:r w:rsidRPr="003F57D4">
              <w:rPr>
                <w:rStyle w:val="Hyperlink"/>
              </w:rPr>
              <w:t>2.3.4</w:t>
            </w:r>
            <w:r w:rsidRPr="003F57D4">
              <w:rPr>
                <w:rFonts w:asciiTheme="minorHAnsi" w:eastAsiaTheme="minorEastAsia" w:hAnsiTheme="minorHAnsi" w:cstheme="minorBidi"/>
                <w:kern w:val="2"/>
                <w:sz w:val="24"/>
                <w:szCs w:val="24"/>
              </w:rPr>
              <w:tab/>
            </w:r>
            <w:r w:rsidRPr="003F57D4">
              <w:rPr>
                <w:rStyle w:val="Hyperlink"/>
              </w:rPr>
              <w:t>Introduce the Compliance Manager dashboard</w:t>
            </w:r>
            <w:r w:rsidRPr="003F57D4">
              <w:rPr>
                <w:webHidden/>
              </w:rPr>
              <w:tab/>
            </w:r>
            <w:r w:rsidRPr="003F57D4">
              <w:rPr>
                <w:webHidden/>
              </w:rPr>
              <w:fldChar w:fldCharType="begin"/>
            </w:r>
            <w:r w:rsidRPr="003F57D4">
              <w:rPr>
                <w:webHidden/>
              </w:rPr>
              <w:instrText xml:space="preserve"> PAGEREF _Toc215836645 \h </w:instrText>
            </w:r>
            <w:r w:rsidRPr="003F57D4">
              <w:rPr>
                <w:webHidden/>
              </w:rPr>
            </w:r>
            <w:r w:rsidRPr="003F57D4">
              <w:rPr>
                <w:webHidden/>
              </w:rPr>
              <w:fldChar w:fldCharType="separate"/>
            </w:r>
            <w:r w:rsidRPr="003F57D4">
              <w:rPr>
                <w:webHidden/>
              </w:rPr>
              <w:t>12</w:t>
            </w:r>
            <w:r w:rsidRPr="003F57D4">
              <w:rPr>
                <w:webHidden/>
              </w:rPr>
              <w:fldChar w:fldCharType="end"/>
            </w:r>
          </w:hyperlink>
        </w:p>
        <w:p w14:paraId="3055B3ED" w14:textId="77777777" w:rsidR="00D526CF" w:rsidRPr="003F57D4" w:rsidRDefault="00D526CF">
          <w:pPr>
            <w:pStyle w:val="TOC2"/>
            <w:rPr>
              <w:rFonts w:asciiTheme="minorHAnsi" w:eastAsiaTheme="minorEastAsia" w:hAnsiTheme="minorHAnsi" w:cstheme="minorBidi"/>
              <w:kern w:val="2"/>
              <w:sz w:val="24"/>
              <w:szCs w:val="24"/>
            </w:rPr>
          </w:pPr>
          <w:hyperlink w:anchor="_Toc215836646" w:history="1">
            <w:r w:rsidRPr="003F57D4">
              <w:rPr>
                <w:rStyle w:val="Hyperlink"/>
              </w:rPr>
              <w:t>2.4</w:t>
            </w:r>
            <w:r w:rsidRPr="003F57D4">
              <w:rPr>
                <w:rFonts w:asciiTheme="minorHAnsi" w:eastAsiaTheme="minorEastAsia" w:hAnsiTheme="minorHAnsi" w:cstheme="minorBidi"/>
                <w:kern w:val="2"/>
                <w:sz w:val="24"/>
                <w:szCs w:val="24"/>
              </w:rPr>
              <w:tab/>
            </w:r>
            <w:r w:rsidRPr="003F57D4">
              <w:rPr>
                <w:rStyle w:val="Hyperlink"/>
              </w:rPr>
              <w:t>Step 4 - Analyze the findings</w:t>
            </w:r>
            <w:r w:rsidRPr="003F57D4">
              <w:rPr>
                <w:webHidden/>
              </w:rPr>
              <w:tab/>
            </w:r>
            <w:r w:rsidRPr="003F57D4">
              <w:rPr>
                <w:webHidden/>
              </w:rPr>
              <w:fldChar w:fldCharType="begin"/>
            </w:r>
            <w:r w:rsidRPr="003F57D4">
              <w:rPr>
                <w:webHidden/>
              </w:rPr>
              <w:instrText xml:space="preserve"> PAGEREF _Toc215836646 \h </w:instrText>
            </w:r>
            <w:r w:rsidRPr="003F57D4">
              <w:rPr>
                <w:webHidden/>
              </w:rPr>
            </w:r>
            <w:r w:rsidRPr="003F57D4">
              <w:rPr>
                <w:webHidden/>
              </w:rPr>
              <w:fldChar w:fldCharType="separate"/>
            </w:r>
            <w:r w:rsidRPr="003F57D4">
              <w:rPr>
                <w:webHidden/>
              </w:rPr>
              <w:t>14</w:t>
            </w:r>
            <w:r w:rsidRPr="003F57D4">
              <w:rPr>
                <w:webHidden/>
              </w:rPr>
              <w:fldChar w:fldCharType="end"/>
            </w:r>
          </w:hyperlink>
        </w:p>
        <w:p w14:paraId="62E44BE9" w14:textId="77777777" w:rsidR="00D526CF" w:rsidRPr="003F57D4" w:rsidRDefault="00D526CF">
          <w:pPr>
            <w:pStyle w:val="TOC3"/>
            <w:rPr>
              <w:rFonts w:asciiTheme="minorHAnsi" w:eastAsiaTheme="minorEastAsia" w:hAnsiTheme="minorHAnsi" w:cstheme="minorBidi"/>
              <w:kern w:val="2"/>
              <w:sz w:val="24"/>
              <w:szCs w:val="24"/>
            </w:rPr>
          </w:pPr>
          <w:hyperlink w:anchor="_Toc215836647" w:history="1">
            <w:r w:rsidRPr="003F57D4">
              <w:rPr>
                <w:rStyle w:val="Hyperlink"/>
              </w:rPr>
              <w:t>2.4.1</w:t>
            </w:r>
            <w:r w:rsidRPr="003F57D4">
              <w:rPr>
                <w:rFonts w:asciiTheme="minorHAnsi" w:eastAsiaTheme="minorEastAsia" w:hAnsiTheme="minorHAnsi" w:cstheme="minorBidi"/>
                <w:kern w:val="2"/>
                <w:sz w:val="24"/>
                <w:szCs w:val="24"/>
              </w:rPr>
              <w:tab/>
            </w:r>
            <w:r w:rsidRPr="003F57D4">
              <w:rPr>
                <w:rStyle w:val="Hyperlink"/>
              </w:rPr>
              <w:t>Prepare for analysis – Compliance Manager</w:t>
            </w:r>
            <w:r w:rsidRPr="003F57D4">
              <w:rPr>
                <w:webHidden/>
              </w:rPr>
              <w:tab/>
            </w:r>
            <w:r w:rsidRPr="003F57D4">
              <w:rPr>
                <w:webHidden/>
              </w:rPr>
              <w:fldChar w:fldCharType="begin"/>
            </w:r>
            <w:r w:rsidRPr="003F57D4">
              <w:rPr>
                <w:webHidden/>
              </w:rPr>
              <w:instrText xml:space="preserve"> PAGEREF _Toc215836647 \h </w:instrText>
            </w:r>
            <w:r w:rsidRPr="003F57D4">
              <w:rPr>
                <w:webHidden/>
              </w:rPr>
            </w:r>
            <w:r w:rsidRPr="003F57D4">
              <w:rPr>
                <w:webHidden/>
              </w:rPr>
              <w:fldChar w:fldCharType="separate"/>
            </w:r>
            <w:r w:rsidRPr="003F57D4">
              <w:rPr>
                <w:webHidden/>
              </w:rPr>
              <w:t>14</w:t>
            </w:r>
            <w:r w:rsidRPr="003F57D4">
              <w:rPr>
                <w:webHidden/>
              </w:rPr>
              <w:fldChar w:fldCharType="end"/>
            </w:r>
          </w:hyperlink>
        </w:p>
        <w:p w14:paraId="6B41080D" w14:textId="77777777" w:rsidR="00D526CF" w:rsidRPr="003F57D4" w:rsidRDefault="00D526CF">
          <w:pPr>
            <w:pStyle w:val="TOC2"/>
            <w:rPr>
              <w:rFonts w:asciiTheme="minorHAnsi" w:eastAsiaTheme="minorEastAsia" w:hAnsiTheme="minorHAnsi" w:cstheme="minorBidi"/>
              <w:kern w:val="2"/>
              <w:sz w:val="24"/>
              <w:szCs w:val="24"/>
            </w:rPr>
          </w:pPr>
          <w:hyperlink w:anchor="_Toc215836648" w:history="1">
            <w:r w:rsidRPr="003F57D4">
              <w:rPr>
                <w:rStyle w:val="Hyperlink"/>
              </w:rPr>
              <w:t>2.5</w:t>
            </w:r>
            <w:r w:rsidRPr="003F57D4">
              <w:rPr>
                <w:rFonts w:asciiTheme="minorHAnsi" w:eastAsiaTheme="minorEastAsia" w:hAnsiTheme="minorHAnsi" w:cstheme="minorBidi"/>
                <w:kern w:val="2"/>
                <w:sz w:val="24"/>
                <w:szCs w:val="24"/>
              </w:rPr>
              <w:tab/>
            </w:r>
            <w:r w:rsidRPr="003F57D4">
              <w:rPr>
                <w:rStyle w:val="Hyperlink"/>
              </w:rPr>
              <w:t>Step 6 - Decommission</w:t>
            </w:r>
            <w:r w:rsidRPr="003F57D4">
              <w:rPr>
                <w:webHidden/>
              </w:rPr>
              <w:tab/>
            </w:r>
            <w:r w:rsidRPr="003F57D4">
              <w:rPr>
                <w:webHidden/>
              </w:rPr>
              <w:fldChar w:fldCharType="begin"/>
            </w:r>
            <w:r w:rsidRPr="003F57D4">
              <w:rPr>
                <w:webHidden/>
              </w:rPr>
              <w:instrText xml:space="preserve"> PAGEREF _Toc215836648 \h </w:instrText>
            </w:r>
            <w:r w:rsidRPr="003F57D4">
              <w:rPr>
                <w:webHidden/>
              </w:rPr>
            </w:r>
            <w:r w:rsidRPr="003F57D4">
              <w:rPr>
                <w:webHidden/>
              </w:rPr>
              <w:fldChar w:fldCharType="separate"/>
            </w:r>
            <w:r w:rsidRPr="003F57D4">
              <w:rPr>
                <w:webHidden/>
              </w:rPr>
              <w:t>16</w:t>
            </w:r>
            <w:r w:rsidRPr="003F57D4">
              <w:rPr>
                <w:webHidden/>
              </w:rPr>
              <w:fldChar w:fldCharType="end"/>
            </w:r>
          </w:hyperlink>
        </w:p>
        <w:p w14:paraId="38DED5D5" w14:textId="77777777" w:rsidR="00F5536C" w:rsidRPr="003F57D4" w:rsidRDefault="00F5536C" w:rsidP="00F5536C">
          <w:r w:rsidRPr="003F57D4">
            <w:rPr>
              <w:b/>
              <w:bCs/>
              <w:noProof/>
            </w:rPr>
            <w:fldChar w:fldCharType="end"/>
          </w:r>
        </w:p>
      </w:sdtContent>
    </w:sdt>
    <w:p w14:paraId="57BE10A3" w14:textId="77777777" w:rsidR="00F5536C" w:rsidRPr="003F57D4" w:rsidRDefault="00F5536C" w:rsidP="00F5536C">
      <w:pPr>
        <w:rPr>
          <w:rFonts w:eastAsiaTheme="majorEastAsia" w:cs="Arial"/>
          <w:color w:val="0078D4"/>
          <w:sz w:val="28"/>
          <w:szCs w:val="26"/>
        </w:rPr>
      </w:pPr>
      <w:r w:rsidRPr="003F57D4">
        <w:br w:type="page"/>
      </w:r>
    </w:p>
    <w:p w14:paraId="31912943" w14:textId="77777777" w:rsidR="00F5536C" w:rsidRPr="003F57D4" w:rsidRDefault="00F5536C" w:rsidP="00F5536C">
      <w:pPr>
        <w:pStyle w:val="Heading2"/>
        <w:numPr>
          <w:ilvl w:val="0"/>
          <w:numId w:val="0"/>
        </w:numPr>
        <w:ind w:left="-992"/>
      </w:pPr>
      <w:bookmarkStart w:id="3" w:name="_Toc215836628"/>
      <w:r w:rsidRPr="003F57D4">
        <w:lastRenderedPageBreak/>
        <w:t>Disclaimer</w:t>
      </w:r>
      <w:bookmarkEnd w:id="0"/>
      <w:bookmarkEnd w:id="1"/>
      <w:bookmarkEnd w:id="2"/>
      <w:bookmarkEnd w:id="3"/>
    </w:p>
    <w:p w14:paraId="28E8C655" w14:textId="353CB197" w:rsidR="00F5536C" w:rsidRPr="003F57D4" w:rsidRDefault="00F5536C" w:rsidP="00F5536C">
      <w:r w:rsidRPr="003F57D4">
        <w:t xml:space="preserve">The </w:t>
      </w:r>
      <w:r w:rsidR="0055013D" w:rsidRPr="0055013D">
        <w:rPr>
          <w:i/>
        </w:rPr>
        <w:t>Data Security Envisioning</w:t>
      </w:r>
      <w:r w:rsidR="0055013D">
        <w:t xml:space="preserve"> Workshop</w:t>
      </w:r>
      <w:r w:rsidRPr="003F57D4">
        <w:t xml:space="preserve"> provides a summary of an organization’s data protection and compliance stature and recommendations to improve data protection and compliance. </w:t>
      </w:r>
    </w:p>
    <w:p w14:paraId="050D804D" w14:textId="63C01D40" w:rsidR="00F5536C" w:rsidRPr="003F57D4" w:rsidRDefault="00F5536C" w:rsidP="00F5536C">
      <w:r w:rsidRPr="003F57D4">
        <w:t xml:space="preserve">The information, results, and scoring provided through the </w:t>
      </w:r>
      <w:r w:rsidR="0055013D" w:rsidRPr="0055013D">
        <w:rPr>
          <w:i/>
        </w:rPr>
        <w:t>Data Security Envisioning</w:t>
      </w:r>
      <w:r w:rsidR="0055013D">
        <w:t xml:space="preserve"> Workshop</w:t>
      </w:r>
      <w:r w:rsidRPr="003F57D4">
        <w:t xml:space="preserve"> are recommendations and provided for general informational purposes only. They do not constitute legal advice, certifications, or guarantees regarding regulatory compliance; it is up to each organization to evaluate the effectiveness of these recommendations in their respective regulatory environment prior to implementation. Organizations should consult with their own legal professionals to determine how standards or regulations apply to their organization and how to best ensure compliance.</w:t>
      </w:r>
    </w:p>
    <w:p w14:paraId="71FFC025" w14:textId="144AF2DB" w:rsidR="00F5536C" w:rsidRPr="003F57D4" w:rsidRDefault="00F5536C" w:rsidP="00F5536C">
      <w:r w:rsidRPr="003F57D4">
        <w:t xml:space="preserve">We hope the </w:t>
      </w:r>
      <w:r w:rsidR="0055013D" w:rsidRPr="0055013D">
        <w:rPr>
          <w:i/>
        </w:rPr>
        <w:t>Data Security Envisioning</w:t>
      </w:r>
      <w:r w:rsidR="0055013D">
        <w:t xml:space="preserve"> Workshop</w:t>
      </w:r>
      <w:r w:rsidRPr="003F57D4">
        <w:t xml:space="preserve"> helps identify technologies and additional steps that organizations can implement to simplify their compliance efforts. </w:t>
      </w:r>
    </w:p>
    <w:p w14:paraId="7B7B31CA" w14:textId="641F8573" w:rsidR="00F5536C" w:rsidRPr="003F57D4" w:rsidRDefault="00F5536C" w:rsidP="00F5536C">
      <w:r w:rsidRPr="003F57D4">
        <w:t xml:space="preserve">MICROSOFT MAKES NO WARRANTIES, EXPRESS, IMPLIED, OR STATUTORY, AS TO THE INFORMATION IN THIS </w:t>
      </w:r>
      <w:r w:rsidR="0055013D" w:rsidRPr="0055013D">
        <w:rPr>
          <w:i/>
        </w:rPr>
        <w:t>Data Security Envisioning</w:t>
      </w:r>
      <w:r w:rsidR="0055013D">
        <w:t xml:space="preserve"> Workshop</w:t>
      </w:r>
      <w:r w:rsidRPr="003F57D4">
        <w:t xml:space="preserve">. Microsoft disclaims any conditions, express or implied, or other terms that use of the Microsoft products or services will ensure the organization’s compliance with regulations or standards. This </w:t>
      </w:r>
      <w:r w:rsidR="0055013D" w:rsidRPr="0055013D">
        <w:rPr>
          <w:i/>
        </w:rPr>
        <w:t>Data Security Envisioning</w:t>
      </w:r>
      <w:r w:rsidR="0055013D">
        <w:t xml:space="preserve"> Workshop</w:t>
      </w:r>
      <w:r w:rsidRPr="003F57D4">
        <w:t xml:space="preserve"> toolkit is provided “as-is.” Information and recommendations expressed in the </w:t>
      </w:r>
      <w:r w:rsidR="0055013D" w:rsidRPr="0055013D">
        <w:rPr>
          <w:i/>
        </w:rPr>
        <w:t>Data Security Envisioning</w:t>
      </w:r>
      <w:r w:rsidR="0055013D">
        <w:t xml:space="preserve"> Workshop</w:t>
      </w:r>
      <w:r w:rsidRPr="003F57D4">
        <w:t xml:space="preserve"> toolkit may change without notice.</w:t>
      </w:r>
    </w:p>
    <w:p w14:paraId="40321761" w14:textId="3F0CBF5E" w:rsidR="00F5536C" w:rsidRPr="003F57D4" w:rsidRDefault="00F5536C" w:rsidP="00F5536C">
      <w:r w:rsidRPr="003F57D4">
        <w:t xml:space="preserve">The </w:t>
      </w:r>
      <w:r w:rsidR="0055013D" w:rsidRPr="0055013D">
        <w:rPr>
          <w:i/>
        </w:rPr>
        <w:t>Data Security Envisioning</w:t>
      </w:r>
      <w:r w:rsidR="0055013D">
        <w:t xml:space="preserve"> Workshop</w:t>
      </w:r>
      <w:r w:rsidRPr="003F57D4">
        <w:t xml:space="preserve"> toolkit does not provide the user with any legal rights to any intellectual property in any Microsoft product or service. Use of the tool is for internal, reference purposes only; however, Microsoft partners may distribute the </w:t>
      </w:r>
      <w:r w:rsidR="0055013D" w:rsidRPr="0055013D">
        <w:rPr>
          <w:i/>
        </w:rPr>
        <w:t>Data Security Envisioning</w:t>
      </w:r>
      <w:r w:rsidR="0055013D">
        <w:t xml:space="preserve"> Workshop</w:t>
      </w:r>
      <w:r w:rsidRPr="003F57D4">
        <w:t xml:space="preserve"> toolkit to their customers for such customers’ internal, reference purposes only. Any distribution of the </w:t>
      </w:r>
      <w:r w:rsidR="0055013D" w:rsidRPr="0055013D">
        <w:rPr>
          <w:i/>
        </w:rPr>
        <w:t>Data Security Envisioning</w:t>
      </w:r>
      <w:r w:rsidR="0055013D">
        <w:t xml:space="preserve"> Workshop</w:t>
      </w:r>
      <w:r w:rsidRPr="003F57D4">
        <w:t xml:space="preserve"> toolkit by a Microsoft partner to its customers must include terms consistent with those set forth in this disclaimer. </w:t>
      </w:r>
    </w:p>
    <w:p w14:paraId="5CB7CDF6" w14:textId="77777777" w:rsidR="00F5536C" w:rsidRPr="003F57D4" w:rsidRDefault="00664AD2" w:rsidP="00F5536C">
      <w:r w:rsidRPr="003F57D4">
        <w:t>© 202</w:t>
      </w:r>
      <w:r w:rsidR="00A52753" w:rsidRPr="003F57D4">
        <w:t>6</w:t>
      </w:r>
      <w:r w:rsidRPr="003F57D4">
        <w:t xml:space="preserve"> Microsoft. All rights reserved.</w:t>
      </w:r>
    </w:p>
    <w:p w14:paraId="12653B86" w14:textId="77777777" w:rsidR="00527668" w:rsidRPr="003F57D4" w:rsidRDefault="00527668">
      <w:pPr>
        <w:spacing w:after="160"/>
      </w:pPr>
      <w:r w:rsidRPr="003F57D4">
        <w:br w:type="page"/>
      </w:r>
    </w:p>
    <w:p w14:paraId="50A93F66" w14:textId="77777777" w:rsidR="002767B3" w:rsidRPr="003F57D4" w:rsidRDefault="002767B3" w:rsidP="002767B3">
      <w:pPr>
        <w:pStyle w:val="Heading2"/>
        <w:numPr>
          <w:ilvl w:val="0"/>
          <w:numId w:val="0"/>
        </w:numPr>
        <w:ind w:left="-992"/>
      </w:pPr>
      <w:bookmarkStart w:id="4" w:name="_Toc39591005"/>
      <w:bookmarkStart w:id="5" w:name="_Toc40191387"/>
      <w:bookmarkStart w:id="6" w:name="_Toc56517514"/>
      <w:bookmarkStart w:id="7" w:name="_Toc71281751"/>
      <w:bookmarkStart w:id="8" w:name="_Toc215836629"/>
      <w:r w:rsidRPr="003F57D4">
        <w:lastRenderedPageBreak/>
        <w:t>Version history</w:t>
      </w:r>
      <w:bookmarkEnd w:id="4"/>
      <w:bookmarkEnd w:id="5"/>
      <w:bookmarkEnd w:id="6"/>
      <w:bookmarkEnd w:id="7"/>
      <w:bookmarkEnd w:id="8"/>
    </w:p>
    <w:tbl>
      <w:tblPr>
        <w:tblStyle w:val="WorkshopVersionHistory"/>
        <w:tblW w:w="9462" w:type="dxa"/>
        <w:tblLayout w:type="fixed"/>
        <w:tblLook w:val="0420" w:firstRow="1" w:lastRow="0" w:firstColumn="0" w:lastColumn="0" w:noHBand="0" w:noVBand="1"/>
      </w:tblPr>
      <w:tblGrid>
        <w:gridCol w:w="879"/>
        <w:gridCol w:w="2200"/>
        <w:gridCol w:w="4626"/>
        <w:gridCol w:w="1757"/>
      </w:tblGrid>
      <w:tr w:rsidR="00536FAD" w:rsidRPr="003F57D4" w14:paraId="0FA624BF" w14:textId="77777777" w:rsidTr="00532D5B">
        <w:trPr>
          <w:cnfStyle w:val="100000000000" w:firstRow="1" w:lastRow="0" w:firstColumn="0" w:lastColumn="0" w:oddVBand="0" w:evenVBand="0" w:oddHBand="0" w:evenHBand="0" w:firstRowFirstColumn="0" w:firstRowLastColumn="0" w:lastRowFirstColumn="0" w:lastRowLastColumn="0"/>
        </w:trPr>
        <w:tc>
          <w:tcPr>
            <w:tcW w:w="879" w:type="dxa"/>
          </w:tcPr>
          <w:p w14:paraId="07F1FCFB" w14:textId="77777777" w:rsidR="002767B3" w:rsidRPr="003F57D4" w:rsidRDefault="002767B3" w:rsidP="008D0753">
            <w:pPr>
              <w:spacing w:before="60" w:after="60"/>
              <w:rPr>
                <w:b/>
                <w:bCs/>
                <w:color w:val="FFFFFF"/>
              </w:rPr>
            </w:pPr>
            <w:r w:rsidRPr="003F57D4">
              <w:rPr>
                <w:color w:val="FFFFFF"/>
              </w:rPr>
              <w:t>Version</w:t>
            </w:r>
          </w:p>
        </w:tc>
        <w:tc>
          <w:tcPr>
            <w:tcW w:w="2200" w:type="dxa"/>
          </w:tcPr>
          <w:p w14:paraId="6982E340" w14:textId="77777777" w:rsidR="002767B3" w:rsidRPr="003F57D4" w:rsidRDefault="002767B3" w:rsidP="008D0753">
            <w:pPr>
              <w:spacing w:before="60" w:after="60"/>
              <w:rPr>
                <w:b/>
                <w:bCs/>
                <w:color w:val="FFFFFF"/>
              </w:rPr>
            </w:pPr>
            <w:r w:rsidRPr="003F57D4">
              <w:rPr>
                <w:color w:val="FFFFFF"/>
              </w:rPr>
              <w:t>Author</w:t>
            </w:r>
          </w:p>
        </w:tc>
        <w:tc>
          <w:tcPr>
            <w:tcW w:w="4626" w:type="dxa"/>
          </w:tcPr>
          <w:p w14:paraId="5D5505AF" w14:textId="77777777" w:rsidR="002767B3" w:rsidRPr="003F57D4" w:rsidRDefault="002767B3" w:rsidP="008D0753">
            <w:pPr>
              <w:spacing w:before="60" w:after="60"/>
              <w:rPr>
                <w:b/>
                <w:bCs/>
                <w:color w:val="FFFFFF"/>
              </w:rPr>
            </w:pPr>
            <w:r w:rsidRPr="003F57D4">
              <w:rPr>
                <w:color w:val="FFFFFF"/>
              </w:rPr>
              <w:t>Changes</w:t>
            </w:r>
          </w:p>
        </w:tc>
        <w:tc>
          <w:tcPr>
            <w:tcW w:w="1757" w:type="dxa"/>
          </w:tcPr>
          <w:p w14:paraId="21C7F8F2" w14:textId="77777777" w:rsidR="002767B3" w:rsidRPr="003F57D4" w:rsidRDefault="002767B3" w:rsidP="008D0753">
            <w:pPr>
              <w:spacing w:before="60" w:after="60"/>
              <w:rPr>
                <w:b/>
                <w:bCs/>
                <w:color w:val="FFFFFF"/>
              </w:rPr>
            </w:pPr>
            <w:r w:rsidRPr="003F57D4">
              <w:rPr>
                <w:color w:val="FFFFFF"/>
              </w:rPr>
              <w:t>Date</w:t>
            </w:r>
          </w:p>
        </w:tc>
      </w:tr>
      <w:tr w:rsidR="002767B3" w:rsidRPr="003F57D4" w14:paraId="1DC5D4A6" w14:textId="77777777" w:rsidTr="00722EE4">
        <w:trPr>
          <w:cnfStyle w:val="000000100000" w:firstRow="0" w:lastRow="0" w:firstColumn="0" w:lastColumn="0" w:oddVBand="0" w:evenVBand="0" w:oddHBand="1" w:evenHBand="0" w:firstRowFirstColumn="0" w:firstRowLastColumn="0" w:lastRowFirstColumn="0" w:lastRowLastColumn="0"/>
        </w:trPr>
        <w:tc>
          <w:tcPr>
            <w:tcW w:w="879" w:type="dxa"/>
          </w:tcPr>
          <w:p w14:paraId="73DC7C24" w14:textId="77777777" w:rsidR="002767B3" w:rsidRPr="003F57D4" w:rsidRDefault="002767B3" w:rsidP="002767B3">
            <w:r w:rsidRPr="003F57D4">
              <w:t>4.0</w:t>
            </w:r>
          </w:p>
        </w:tc>
        <w:tc>
          <w:tcPr>
            <w:tcW w:w="2200" w:type="dxa"/>
          </w:tcPr>
          <w:p w14:paraId="6C93593A" w14:textId="77777777" w:rsidR="002767B3" w:rsidRPr="003F57D4" w:rsidRDefault="002767B3" w:rsidP="002767B3">
            <w:r w:rsidRPr="003F57D4">
              <w:t>François van Hemert</w:t>
            </w:r>
          </w:p>
        </w:tc>
        <w:tc>
          <w:tcPr>
            <w:tcW w:w="4626" w:type="dxa"/>
          </w:tcPr>
          <w:p w14:paraId="6BD2F27D" w14:textId="77777777" w:rsidR="002767B3" w:rsidRPr="003F57D4" w:rsidRDefault="00DC00E0" w:rsidP="002767B3">
            <w:pPr>
              <w:rPr>
                <w:lang w:val="en-US"/>
              </w:rPr>
            </w:pPr>
            <w:r w:rsidRPr="003F57D4">
              <w:rPr>
                <w:lang w:val="en-US"/>
              </w:rPr>
              <w:t>First standalone version to align with new narrative, rebranding, updates to guidance and organized around data repositories.</w:t>
            </w:r>
          </w:p>
        </w:tc>
        <w:tc>
          <w:tcPr>
            <w:tcW w:w="1757" w:type="dxa"/>
          </w:tcPr>
          <w:p w14:paraId="16AD9F52" w14:textId="77777777" w:rsidR="002767B3" w:rsidRPr="003F57D4" w:rsidRDefault="002767B3" w:rsidP="002767B3">
            <w:r w:rsidRPr="003F57D4">
              <w:t>June 2021</w:t>
            </w:r>
          </w:p>
        </w:tc>
      </w:tr>
      <w:tr w:rsidR="002767B3" w:rsidRPr="003F57D4" w14:paraId="057FFA83" w14:textId="77777777" w:rsidTr="00722EE4">
        <w:trPr>
          <w:cnfStyle w:val="000000010000" w:firstRow="0" w:lastRow="0" w:firstColumn="0" w:lastColumn="0" w:oddVBand="0" w:evenVBand="0" w:oddHBand="0" w:evenHBand="1" w:firstRowFirstColumn="0" w:firstRowLastColumn="0" w:lastRowFirstColumn="0" w:lastRowLastColumn="0"/>
        </w:trPr>
        <w:tc>
          <w:tcPr>
            <w:tcW w:w="879" w:type="dxa"/>
          </w:tcPr>
          <w:p w14:paraId="497B9F33" w14:textId="77777777" w:rsidR="002767B3" w:rsidRPr="003F57D4" w:rsidRDefault="00557327" w:rsidP="002767B3">
            <w:r w:rsidRPr="003F57D4">
              <w:t>4.1</w:t>
            </w:r>
          </w:p>
        </w:tc>
        <w:tc>
          <w:tcPr>
            <w:tcW w:w="2200" w:type="dxa"/>
          </w:tcPr>
          <w:p w14:paraId="26973887" w14:textId="77777777" w:rsidR="002767B3" w:rsidRPr="003F57D4" w:rsidRDefault="00557327" w:rsidP="002767B3">
            <w:r w:rsidRPr="003F57D4">
              <w:t>François van Hemert</w:t>
            </w:r>
          </w:p>
        </w:tc>
        <w:tc>
          <w:tcPr>
            <w:tcW w:w="4626" w:type="dxa"/>
          </w:tcPr>
          <w:p w14:paraId="12605415" w14:textId="77777777" w:rsidR="002767B3" w:rsidRPr="003F57D4" w:rsidRDefault="00FE570A" w:rsidP="002767B3">
            <w:pPr>
              <w:rPr>
                <w:lang w:val="en-US"/>
              </w:rPr>
            </w:pPr>
            <w:r w:rsidRPr="003F57D4">
              <w:rPr>
                <w:lang w:val="en-US"/>
              </w:rPr>
              <w:t>Update illustration for Compliance Manager Premium Assessments</w:t>
            </w:r>
            <w:r w:rsidR="00222137" w:rsidRPr="003F57D4">
              <w:rPr>
                <w:lang w:val="en-US"/>
              </w:rPr>
              <w:t>.</w:t>
            </w:r>
          </w:p>
        </w:tc>
        <w:tc>
          <w:tcPr>
            <w:tcW w:w="1757" w:type="dxa"/>
          </w:tcPr>
          <w:p w14:paraId="14867695" w14:textId="77777777" w:rsidR="002767B3" w:rsidRPr="003F57D4" w:rsidRDefault="00FE570A" w:rsidP="002767B3">
            <w:r w:rsidRPr="003F57D4">
              <w:t>October 2021</w:t>
            </w:r>
          </w:p>
        </w:tc>
      </w:tr>
      <w:tr w:rsidR="002767B3" w:rsidRPr="003F57D4" w14:paraId="332E448C" w14:textId="77777777" w:rsidTr="00722EE4">
        <w:trPr>
          <w:cnfStyle w:val="000000100000" w:firstRow="0" w:lastRow="0" w:firstColumn="0" w:lastColumn="0" w:oddVBand="0" w:evenVBand="0" w:oddHBand="1" w:evenHBand="0" w:firstRowFirstColumn="0" w:firstRowLastColumn="0" w:lastRowFirstColumn="0" w:lastRowLastColumn="0"/>
        </w:trPr>
        <w:tc>
          <w:tcPr>
            <w:tcW w:w="879" w:type="dxa"/>
          </w:tcPr>
          <w:p w14:paraId="19BA38E7" w14:textId="77777777" w:rsidR="002767B3" w:rsidRPr="003F57D4" w:rsidRDefault="00BC60BF" w:rsidP="002767B3">
            <w:r w:rsidRPr="003F57D4">
              <w:t>4.2</w:t>
            </w:r>
          </w:p>
        </w:tc>
        <w:tc>
          <w:tcPr>
            <w:tcW w:w="2200" w:type="dxa"/>
          </w:tcPr>
          <w:p w14:paraId="1825AA12" w14:textId="77777777" w:rsidR="002767B3" w:rsidRPr="003F57D4" w:rsidRDefault="00B85B93" w:rsidP="002767B3">
            <w:r w:rsidRPr="003F57D4">
              <w:t>François van Hemert</w:t>
            </w:r>
          </w:p>
        </w:tc>
        <w:tc>
          <w:tcPr>
            <w:tcW w:w="4626" w:type="dxa"/>
          </w:tcPr>
          <w:p w14:paraId="77FA3832" w14:textId="77777777" w:rsidR="002767B3" w:rsidRPr="003F57D4" w:rsidRDefault="00B85B93" w:rsidP="00B85B93">
            <w:pPr>
              <w:spacing w:after="0"/>
              <w:rPr>
                <w:color w:val="000000"/>
                <w:lang w:val="en-US"/>
              </w:rPr>
            </w:pPr>
            <w:r w:rsidRPr="003F57D4">
              <w:rPr>
                <w:color w:val="000000"/>
                <w:lang w:val="en-US"/>
              </w:rPr>
              <w:t>Purview branding update, step-by-step guidance update to align with changes M365</w:t>
            </w:r>
            <w:r w:rsidR="00222137" w:rsidRPr="003F57D4">
              <w:rPr>
                <w:color w:val="000000"/>
                <w:lang w:val="en-US"/>
              </w:rPr>
              <w:t>.</w:t>
            </w:r>
          </w:p>
        </w:tc>
        <w:tc>
          <w:tcPr>
            <w:tcW w:w="1757" w:type="dxa"/>
          </w:tcPr>
          <w:p w14:paraId="554AD731" w14:textId="77777777" w:rsidR="002767B3" w:rsidRPr="003F57D4" w:rsidRDefault="00DD482C" w:rsidP="002767B3">
            <w:r w:rsidRPr="003F57D4">
              <w:t>July 2022</w:t>
            </w:r>
          </w:p>
        </w:tc>
      </w:tr>
      <w:tr w:rsidR="002767B3" w:rsidRPr="003F57D4" w14:paraId="6FD51F02" w14:textId="77777777" w:rsidTr="00722EE4">
        <w:trPr>
          <w:cnfStyle w:val="000000010000" w:firstRow="0" w:lastRow="0" w:firstColumn="0" w:lastColumn="0" w:oddVBand="0" w:evenVBand="0" w:oddHBand="0" w:evenHBand="1" w:firstRowFirstColumn="0" w:firstRowLastColumn="0" w:lastRowFirstColumn="0" w:lastRowLastColumn="0"/>
        </w:trPr>
        <w:tc>
          <w:tcPr>
            <w:tcW w:w="879" w:type="dxa"/>
          </w:tcPr>
          <w:p w14:paraId="11088F38" w14:textId="77777777" w:rsidR="002767B3" w:rsidRPr="003F57D4" w:rsidRDefault="00397E4D" w:rsidP="002767B3">
            <w:r w:rsidRPr="003F57D4">
              <w:t>4.2.2</w:t>
            </w:r>
          </w:p>
        </w:tc>
        <w:tc>
          <w:tcPr>
            <w:tcW w:w="2200" w:type="dxa"/>
          </w:tcPr>
          <w:p w14:paraId="106B2173" w14:textId="77777777" w:rsidR="002767B3" w:rsidRPr="003F57D4" w:rsidRDefault="00C8130F" w:rsidP="002767B3">
            <w:r w:rsidRPr="003F57D4">
              <w:t>François van Hemert</w:t>
            </w:r>
          </w:p>
        </w:tc>
        <w:tc>
          <w:tcPr>
            <w:tcW w:w="4626" w:type="dxa"/>
          </w:tcPr>
          <w:p w14:paraId="78EF04E7" w14:textId="77777777" w:rsidR="002767B3" w:rsidRPr="003F57D4" w:rsidRDefault="00C8130F" w:rsidP="002767B3">
            <w:pPr>
              <w:rPr>
                <w:lang w:val="en-US"/>
              </w:rPr>
            </w:pPr>
            <w:r w:rsidRPr="003F57D4">
              <w:rPr>
                <w:lang w:val="en-US"/>
              </w:rPr>
              <w:t>Update to align with current product features and functionality (evergreen)</w:t>
            </w:r>
            <w:r w:rsidR="00222137" w:rsidRPr="003F57D4">
              <w:rPr>
                <w:lang w:val="en-US"/>
              </w:rPr>
              <w:t>.</w:t>
            </w:r>
          </w:p>
        </w:tc>
        <w:tc>
          <w:tcPr>
            <w:tcW w:w="1757" w:type="dxa"/>
          </w:tcPr>
          <w:p w14:paraId="049C00BE" w14:textId="77777777" w:rsidR="002767B3" w:rsidRPr="003F57D4" w:rsidRDefault="00C8130F" w:rsidP="002767B3">
            <w:r w:rsidRPr="003F57D4">
              <w:t>January 2023</w:t>
            </w:r>
          </w:p>
        </w:tc>
      </w:tr>
      <w:tr w:rsidR="000B1B91" w:rsidRPr="003F57D4" w14:paraId="5015BCD3" w14:textId="77777777" w:rsidTr="00722EE4">
        <w:trPr>
          <w:cnfStyle w:val="000000100000" w:firstRow="0" w:lastRow="0" w:firstColumn="0" w:lastColumn="0" w:oddVBand="0" w:evenVBand="0" w:oddHBand="1" w:evenHBand="0" w:firstRowFirstColumn="0" w:firstRowLastColumn="0" w:lastRowFirstColumn="0" w:lastRowLastColumn="0"/>
        </w:trPr>
        <w:tc>
          <w:tcPr>
            <w:tcW w:w="879" w:type="dxa"/>
          </w:tcPr>
          <w:p w14:paraId="5E139373" w14:textId="77777777" w:rsidR="000B1B91" w:rsidRPr="003F57D4" w:rsidRDefault="000B1B91" w:rsidP="000B1B91">
            <w:r w:rsidRPr="003F57D4">
              <w:t>6.0</w:t>
            </w:r>
          </w:p>
        </w:tc>
        <w:tc>
          <w:tcPr>
            <w:tcW w:w="2200" w:type="dxa"/>
          </w:tcPr>
          <w:p w14:paraId="300C8935" w14:textId="77777777" w:rsidR="000B1B91" w:rsidRPr="003F57D4" w:rsidRDefault="000B1B91" w:rsidP="000B1B91">
            <w:r w:rsidRPr="003F57D4">
              <w:t>François van Hemert</w:t>
            </w:r>
          </w:p>
        </w:tc>
        <w:tc>
          <w:tcPr>
            <w:tcW w:w="4626" w:type="dxa"/>
          </w:tcPr>
          <w:p w14:paraId="6BF87557" w14:textId="77777777" w:rsidR="000B1B91" w:rsidRPr="003F57D4" w:rsidRDefault="00110B17" w:rsidP="000B1B91">
            <w:pPr>
              <w:rPr>
                <w:lang w:val="en-US"/>
              </w:rPr>
            </w:pPr>
            <w:r w:rsidRPr="003F57D4">
              <w:rPr>
                <w:lang w:val="en-US"/>
              </w:rPr>
              <w:t>Workshop merge, align with FY24 solution play, focus on Data Security.</w:t>
            </w:r>
          </w:p>
        </w:tc>
        <w:tc>
          <w:tcPr>
            <w:tcW w:w="1757" w:type="dxa"/>
          </w:tcPr>
          <w:p w14:paraId="35BA8890" w14:textId="77777777" w:rsidR="000B1B91" w:rsidRPr="003F57D4" w:rsidRDefault="0057118A" w:rsidP="000B1B91">
            <w:r w:rsidRPr="003F57D4">
              <w:t>August 2023</w:t>
            </w:r>
          </w:p>
        </w:tc>
      </w:tr>
      <w:tr w:rsidR="00487C71" w:rsidRPr="003F57D4" w14:paraId="579BEEC6" w14:textId="77777777" w:rsidTr="00722EE4">
        <w:trPr>
          <w:cnfStyle w:val="000000010000" w:firstRow="0" w:lastRow="0" w:firstColumn="0" w:lastColumn="0" w:oddVBand="0" w:evenVBand="0" w:oddHBand="0" w:evenHBand="1" w:firstRowFirstColumn="0" w:firstRowLastColumn="0" w:lastRowFirstColumn="0" w:lastRowLastColumn="0"/>
        </w:trPr>
        <w:tc>
          <w:tcPr>
            <w:tcW w:w="879" w:type="dxa"/>
          </w:tcPr>
          <w:p w14:paraId="6CF9D38D" w14:textId="77777777" w:rsidR="00487C71" w:rsidRPr="003F57D4" w:rsidRDefault="00487C71" w:rsidP="00487C71">
            <w:r w:rsidRPr="003F57D4">
              <w:t>6.5</w:t>
            </w:r>
          </w:p>
        </w:tc>
        <w:tc>
          <w:tcPr>
            <w:tcW w:w="2200" w:type="dxa"/>
          </w:tcPr>
          <w:p w14:paraId="4735AD73" w14:textId="77777777" w:rsidR="00487C71" w:rsidRPr="003F57D4" w:rsidRDefault="00487C71" w:rsidP="00487C71">
            <w:r w:rsidRPr="003F57D4">
              <w:t>François van Hemert</w:t>
            </w:r>
          </w:p>
        </w:tc>
        <w:tc>
          <w:tcPr>
            <w:tcW w:w="4626" w:type="dxa"/>
          </w:tcPr>
          <w:p w14:paraId="714BFDE6" w14:textId="77777777" w:rsidR="00487C71" w:rsidRPr="003F57D4" w:rsidRDefault="00487C71" w:rsidP="00487C71">
            <w:pPr>
              <w:rPr>
                <w:lang w:val="en-US"/>
              </w:rPr>
            </w:pPr>
            <w:r w:rsidRPr="003F57D4">
              <w:rPr>
                <w:lang w:val="en-US"/>
              </w:rPr>
              <w:t>Update step guidance, align with FY25 solution play</w:t>
            </w:r>
          </w:p>
        </w:tc>
        <w:tc>
          <w:tcPr>
            <w:tcW w:w="1757" w:type="dxa"/>
          </w:tcPr>
          <w:p w14:paraId="0B585AB1" w14:textId="77777777" w:rsidR="00487C71" w:rsidRPr="003F57D4" w:rsidRDefault="00487C71" w:rsidP="00487C71">
            <w:r w:rsidRPr="003F57D4">
              <w:t>July 2024</w:t>
            </w:r>
          </w:p>
        </w:tc>
      </w:tr>
      <w:tr w:rsidR="00F96FCB" w:rsidRPr="003F57D4" w14:paraId="1217D47F" w14:textId="77777777" w:rsidTr="00722EE4">
        <w:trPr>
          <w:cnfStyle w:val="000000100000" w:firstRow="0" w:lastRow="0" w:firstColumn="0" w:lastColumn="0" w:oddVBand="0" w:evenVBand="0" w:oddHBand="1" w:evenHBand="0" w:firstRowFirstColumn="0" w:firstRowLastColumn="0" w:lastRowFirstColumn="0" w:lastRowLastColumn="0"/>
        </w:trPr>
        <w:tc>
          <w:tcPr>
            <w:tcW w:w="879" w:type="dxa"/>
          </w:tcPr>
          <w:p w14:paraId="1423FDCB" w14:textId="77777777" w:rsidR="00F96FCB" w:rsidRPr="003F57D4" w:rsidRDefault="00F96FCB" w:rsidP="00487C71">
            <w:r w:rsidRPr="003F57D4">
              <w:t>6.6</w:t>
            </w:r>
          </w:p>
        </w:tc>
        <w:tc>
          <w:tcPr>
            <w:tcW w:w="2200" w:type="dxa"/>
          </w:tcPr>
          <w:p w14:paraId="43CC22BF" w14:textId="77777777" w:rsidR="00F96FCB" w:rsidRPr="003F57D4" w:rsidRDefault="00F96FCB" w:rsidP="00487C71">
            <w:r w:rsidRPr="003F57D4">
              <w:t>François van Hemert</w:t>
            </w:r>
          </w:p>
        </w:tc>
        <w:tc>
          <w:tcPr>
            <w:tcW w:w="4626" w:type="dxa"/>
          </w:tcPr>
          <w:p w14:paraId="095DD69A" w14:textId="77777777" w:rsidR="00F96FCB" w:rsidRPr="003F57D4" w:rsidRDefault="00F96FCB" w:rsidP="00487C71">
            <w:pPr>
              <w:rPr>
                <w:lang w:val="en-US"/>
              </w:rPr>
            </w:pPr>
            <w:r w:rsidRPr="003F57D4">
              <w:rPr>
                <w:lang w:val="en-US"/>
              </w:rPr>
              <w:t>Update to align with the new Microsoft Purview Portal</w:t>
            </w:r>
          </w:p>
        </w:tc>
        <w:tc>
          <w:tcPr>
            <w:tcW w:w="1757" w:type="dxa"/>
          </w:tcPr>
          <w:p w14:paraId="6FFE83EB" w14:textId="77777777" w:rsidR="00F96FCB" w:rsidRPr="003F57D4" w:rsidRDefault="00F96FCB" w:rsidP="00487C71">
            <w:pPr>
              <w:rPr>
                <w:lang w:val="en-US"/>
              </w:rPr>
            </w:pPr>
            <w:r w:rsidRPr="003F57D4">
              <w:t>October 2024</w:t>
            </w:r>
          </w:p>
        </w:tc>
      </w:tr>
      <w:tr w:rsidR="00532D5B" w:rsidRPr="003F57D4" w14:paraId="38D47B71" w14:textId="77777777" w:rsidTr="00722EE4">
        <w:trPr>
          <w:cnfStyle w:val="000000010000" w:firstRow="0" w:lastRow="0" w:firstColumn="0" w:lastColumn="0" w:oddVBand="0" w:evenVBand="0" w:oddHBand="0" w:evenHBand="1" w:firstRowFirstColumn="0" w:firstRowLastColumn="0" w:lastRowFirstColumn="0" w:lastRowLastColumn="0"/>
        </w:trPr>
        <w:tc>
          <w:tcPr>
            <w:tcW w:w="879" w:type="dxa"/>
          </w:tcPr>
          <w:p w14:paraId="373FC502" w14:textId="77777777" w:rsidR="00532D5B" w:rsidRPr="003F57D4" w:rsidRDefault="00532D5B" w:rsidP="00532D5B">
            <w:r w:rsidRPr="003F57D4">
              <w:t>7.0</w:t>
            </w:r>
          </w:p>
        </w:tc>
        <w:tc>
          <w:tcPr>
            <w:tcW w:w="2200" w:type="dxa"/>
          </w:tcPr>
          <w:p w14:paraId="2475B266" w14:textId="77777777" w:rsidR="00532D5B" w:rsidRPr="003F57D4" w:rsidRDefault="00532D5B" w:rsidP="00532D5B">
            <w:r w:rsidRPr="003F57D4">
              <w:t>François van Hemert</w:t>
            </w:r>
          </w:p>
        </w:tc>
        <w:tc>
          <w:tcPr>
            <w:tcW w:w="4626" w:type="dxa"/>
          </w:tcPr>
          <w:p w14:paraId="5249B045" w14:textId="77777777" w:rsidR="00532D5B" w:rsidRPr="003F57D4" w:rsidRDefault="00532D5B" w:rsidP="00532D5B">
            <w:pPr>
              <w:rPr>
                <w:lang w:val="en-US"/>
              </w:rPr>
            </w:pPr>
            <w:r w:rsidRPr="003F57D4">
              <w:rPr>
                <w:lang w:val="en-US"/>
              </w:rPr>
              <w:t>Updated for additional module on Generative AI</w:t>
            </w:r>
          </w:p>
        </w:tc>
        <w:tc>
          <w:tcPr>
            <w:tcW w:w="1757" w:type="dxa"/>
          </w:tcPr>
          <w:p w14:paraId="6FFC3043" w14:textId="77777777" w:rsidR="00532D5B" w:rsidRPr="003F57D4" w:rsidRDefault="00532D5B" w:rsidP="00532D5B">
            <w:pPr>
              <w:rPr>
                <w:lang w:val="en-US"/>
              </w:rPr>
            </w:pPr>
            <w:r w:rsidRPr="003F57D4">
              <w:t>January 2025</w:t>
            </w:r>
          </w:p>
        </w:tc>
      </w:tr>
      <w:tr w:rsidR="000E69AC" w:rsidRPr="003F57D4" w14:paraId="04F575F0" w14:textId="77777777" w:rsidTr="00722EE4">
        <w:trPr>
          <w:cnfStyle w:val="000000100000" w:firstRow="0" w:lastRow="0" w:firstColumn="0" w:lastColumn="0" w:oddVBand="0" w:evenVBand="0" w:oddHBand="1" w:evenHBand="0" w:firstRowFirstColumn="0" w:firstRowLastColumn="0" w:lastRowFirstColumn="0" w:lastRowLastColumn="0"/>
        </w:trPr>
        <w:tc>
          <w:tcPr>
            <w:tcW w:w="879" w:type="dxa"/>
          </w:tcPr>
          <w:p w14:paraId="4A9076B1" w14:textId="77777777" w:rsidR="000E69AC" w:rsidRPr="003F57D4" w:rsidRDefault="000E69AC" w:rsidP="000E69AC">
            <w:r w:rsidRPr="003F57D4">
              <w:t>7.1</w:t>
            </w:r>
          </w:p>
        </w:tc>
        <w:tc>
          <w:tcPr>
            <w:tcW w:w="2200" w:type="dxa"/>
          </w:tcPr>
          <w:p w14:paraId="23263992" w14:textId="77777777" w:rsidR="000E69AC" w:rsidRPr="003F57D4" w:rsidRDefault="000E69AC" w:rsidP="000E69AC">
            <w:r w:rsidRPr="003F57D4">
              <w:t>François van Hemert</w:t>
            </w:r>
          </w:p>
        </w:tc>
        <w:tc>
          <w:tcPr>
            <w:tcW w:w="4626" w:type="dxa"/>
          </w:tcPr>
          <w:p w14:paraId="0C7B64A4" w14:textId="77777777" w:rsidR="000E69AC" w:rsidRPr="003F57D4" w:rsidRDefault="00077943" w:rsidP="000E69AC">
            <w:pPr>
              <w:rPr>
                <w:lang w:val="en-US"/>
              </w:rPr>
            </w:pPr>
            <w:r w:rsidRPr="003F57D4">
              <w:rPr>
                <w:lang w:val="en-US"/>
              </w:rPr>
              <w:t>Version number update, no further changes</w:t>
            </w:r>
          </w:p>
        </w:tc>
        <w:tc>
          <w:tcPr>
            <w:tcW w:w="1757" w:type="dxa"/>
          </w:tcPr>
          <w:p w14:paraId="74D0AFCE" w14:textId="77777777" w:rsidR="000E69AC" w:rsidRPr="003F57D4" w:rsidRDefault="00077943" w:rsidP="000E69AC">
            <w:pPr>
              <w:rPr>
                <w:lang w:val="en-US"/>
              </w:rPr>
            </w:pPr>
            <w:r w:rsidRPr="003F57D4">
              <w:t>May 2025</w:t>
            </w:r>
          </w:p>
        </w:tc>
      </w:tr>
      <w:tr w:rsidR="00F80B13" w:rsidRPr="003F57D4" w14:paraId="7C884EC3" w14:textId="77777777" w:rsidTr="00722EE4">
        <w:trPr>
          <w:cnfStyle w:val="000000010000" w:firstRow="0" w:lastRow="0" w:firstColumn="0" w:lastColumn="0" w:oddVBand="0" w:evenVBand="0" w:oddHBand="0" w:evenHBand="1" w:firstRowFirstColumn="0" w:firstRowLastColumn="0" w:lastRowFirstColumn="0" w:lastRowLastColumn="0"/>
        </w:trPr>
        <w:tc>
          <w:tcPr>
            <w:tcW w:w="879" w:type="dxa"/>
          </w:tcPr>
          <w:p w14:paraId="57BA34A7" w14:textId="77777777" w:rsidR="00F80B13" w:rsidRPr="003F57D4" w:rsidRDefault="00F80B13" w:rsidP="00F80B13">
            <w:r w:rsidRPr="003F57D4">
              <w:t>8.0</w:t>
            </w:r>
          </w:p>
        </w:tc>
        <w:tc>
          <w:tcPr>
            <w:tcW w:w="2200" w:type="dxa"/>
          </w:tcPr>
          <w:p w14:paraId="1D82DAEA" w14:textId="77777777" w:rsidR="00F80B13" w:rsidRPr="003F57D4" w:rsidRDefault="00F80B13" w:rsidP="00F80B13">
            <w:r w:rsidRPr="003F57D4">
              <w:t>François van Hemert</w:t>
            </w:r>
          </w:p>
        </w:tc>
        <w:tc>
          <w:tcPr>
            <w:tcW w:w="4626" w:type="dxa"/>
          </w:tcPr>
          <w:p w14:paraId="4014FA3B" w14:textId="77777777" w:rsidR="00F80B13" w:rsidRPr="003F57D4" w:rsidRDefault="00F80B13" w:rsidP="00F80B13">
            <w:pPr>
              <w:rPr>
                <w:lang w:val="en-US"/>
              </w:rPr>
            </w:pPr>
            <w:r w:rsidRPr="003F57D4">
              <w:rPr>
                <w:lang w:val="en-US"/>
              </w:rPr>
              <w:t>Update to align with current product features and functionality (evergreen), update name, update branding.</w:t>
            </w:r>
          </w:p>
        </w:tc>
        <w:tc>
          <w:tcPr>
            <w:tcW w:w="1757" w:type="dxa"/>
          </w:tcPr>
          <w:p w14:paraId="7FD07E40" w14:textId="77777777" w:rsidR="00F80B13" w:rsidRPr="003F57D4" w:rsidRDefault="00F80B13" w:rsidP="00F80B13">
            <w:pPr>
              <w:rPr>
                <w:lang w:val="en-US"/>
              </w:rPr>
            </w:pPr>
            <w:r w:rsidRPr="003F57D4">
              <w:t>July 2025</w:t>
            </w:r>
          </w:p>
        </w:tc>
      </w:tr>
      <w:tr w:rsidR="00A52753" w:rsidRPr="003F57D4" w14:paraId="60B5974E" w14:textId="77777777" w:rsidTr="00722EE4">
        <w:trPr>
          <w:cnfStyle w:val="000000100000" w:firstRow="0" w:lastRow="0" w:firstColumn="0" w:lastColumn="0" w:oddVBand="0" w:evenVBand="0" w:oddHBand="1" w:evenHBand="0" w:firstRowFirstColumn="0" w:firstRowLastColumn="0" w:lastRowFirstColumn="0" w:lastRowLastColumn="0"/>
        </w:trPr>
        <w:tc>
          <w:tcPr>
            <w:tcW w:w="879" w:type="dxa"/>
          </w:tcPr>
          <w:p w14:paraId="1442963D" w14:textId="77777777" w:rsidR="00A52753" w:rsidRPr="003F57D4" w:rsidRDefault="00A52753" w:rsidP="00A52753">
            <w:r w:rsidRPr="003F57D4">
              <w:t>8.5</w:t>
            </w:r>
          </w:p>
        </w:tc>
        <w:tc>
          <w:tcPr>
            <w:tcW w:w="2200" w:type="dxa"/>
          </w:tcPr>
          <w:p w14:paraId="598A5E54" w14:textId="77777777" w:rsidR="00A52753" w:rsidRPr="003F57D4" w:rsidRDefault="00A52753" w:rsidP="00A52753">
            <w:r w:rsidRPr="003F57D4">
              <w:t>François van Hemert</w:t>
            </w:r>
          </w:p>
        </w:tc>
        <w:tc>
          <w:tcPr>
            <w:tcW w:w="4626" w:type="dxa"/>
          </w:tcPr>
          <w:p w14:paraId="2C5190E3" w14:textId="77777777" w:rsidR="00A52753" w:rsidRPr="003F57D4" w:rsidRDefault="00A52753" w:rsidP="00A52753">
            <w:pPr>
              <w:rPr>
                <w:lang w:val="en-US"/>
              </w:rPr>
            </w:pPr>
            <w:r w:rsidRPr="003F57D4">
              <w:rPr>
                <w:lang w:val="en-US"/>
              </w:rPr>
              <w:t>Update to align with current product features and functionality (evergreen)</w:t>
            </w:r>
          </w:p>
        </w:tc>
        <w:tc>
          <w:tcPr>
            <w:tcW w:w="1757" w:type="dxa"/>
          </w:tcPr>
          <w:p w14:paraId="50301C2C" w14:textId="77777777" w:rsidR="00A52753" w:rsidRPr="003F57D4" w:rsidRDefault="00A52753" w:rsidP="00A52753">
            <w:pPr>
              <w:rPr>
                <w:lang w:val="en-US"/>
              </w:rPr>
            </w:pPr>
            <w:r w:rsidRPr="003F57D4">
              <w:rPr>
                <w:lang w:val="en-US"/>
              </w:rPr>
              <w:t>January 2025</w:t>
            </w:r>
          </w:p>
        </w:tc>
      </w:tr>
    </w:tbl>
    <w:p w14:paraId="317A6494" w14:textId="77777777" w:rsidR="008800B6" w:rsidRPr="003F57D4" w:rsidRDefault="008800B6" w:rsidP="008800B6">
      <w:bookmarkStart w:id="9" w:name="_Toc39591006"/>
      <w:bookmarkStart w:id="10" w:name="_Toc40191388"/>
      <w:bookmarkStart w:id="11" w:name="_Toc56517515"/>
      <w:bookmarkStart w:id="12" w:name="_Toc71281752"/>
    </w:p>
    <w:p w14:paraId="3F71420E" w14:textId="77777777" w:rsidR="008800B6" w:rsidRPr="003F57D4" w:rsidRDefault="00071259" w:rsidP="008800B6">
      <w:pPr>
        <w:pStyle w:val="Heading2"/>
        <w:numPr>
          <w:ilvl w:val="0"/>
          <w:numId w:val="0"/>
        </w:numPr>
        <w:ind w:left="-992"/>
      </w:pPr>
      <w:bookmarkStart w:id="13" w:name="_Toc215836630"/>
      <w:r w:rsidRPr="003F57D4">
        <w:rPr>
          <w:noProof/>
        </w:rPr>
        <w:drawing>
          <wp:anchor distT="0" distB="0" distL="114300" distR="114300" simplePos="0" relativeHeight="251658240" behindDoc="0" locked="0" layoutInCell="1" allowOverlap="1" wp14:anchorId="513CDAE9" wp14:editId="26A6FBCE">
            <wp:simplePos x="0" y="0"/>
            <wp:positionH relativeFrom="column">
              <wp:posOffset>-2540</wp:posOffset>
            </wp:positionH>
            <wp:positionV relativeFrom="paragraph">
              <wp:posOffset>361315</wp:posOffset>
            </wp:positionV>
            <wp:extent cx="716280" cy="721995"/>
            <wp:effectExtent l="0" t="0" r="7620" b="1905"/>
            <wp:wrapSquare wrapText="bothSides"/>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16280" cy="721995"/>
                    </a:xfrm>
                    <a:prstGeom prst="rect">
                      <a:avLst/>
                    </a:prstGeom>
                    <a:noFill/>
                  </pic:spPr>
                </pic:pic>
              </a:graphicData>
            </a:graphic>
          </wp:anchor>
        </w:drawing>
      </w:r>
      <w:r w:rsidR="008800B6" w:rsidRPr="003F57D4">
        <w:t>We look forward to your feedback!</w:t>
      </w:r>
      <w:bookmarkEnd w:id="9"/>
      <w:bookmarkEnd w:id="10"/>
      <w:bookmarkEnd w:id="11"/>
      <w:bookmarkEnd w:id="12"/>
      <w:bookmarkEnd w:id="13"/>
    </w:p>
    <w:p w14:paraId="76FFE714" w14:textId="77777777" w:rsidR="00666C21" w:rsidRPr="003F57D4" w:rsidRDefault="00666C21">
      <w:r w:rsidRPr="003F57D4">
        <w:t>Thank you for your continued trust and partnership. The resources within this toolkit will be iteratively improved upon based on product releases as well as direct feedback from delivered engagements. We encourage you to provide feedback to help us improve our products and toolkits.</w:t>
      </w:r>
    </w:p>
    <w:p w14:paraId="5250DBDB" w14:textId="77777777" w:rsidR="00D76C50" w:rsidRPr="003F57D4" w:rsidRDefault="00D76C50" w:rsidP="00D76C50">
      <w:r w:rsidRPr="003F57D4">
        <w:t xml:space="preserve">Please share your feedback and questions via our Engagement feedback form that can be found at: </w:t>
      </w:r>
      <w:hyperlink r:id="rId13" w:history="1">
        <w:r w:rsidRPr="003F57D4">
          <w:rPr>
            <w:rStyle w:val="Hyperlink"/>
          </w:rPr>
          <w:t>https://aka.ms/SCIEngagementsFeedback</w:t>
        </w:r>
      </w:hyperlink>
      <w:r w:rsidRPr="003F57D4">
        <w:t>.</w:t>
      </w:r>
    </w:p>
    <w:p w14:paraId="030F487D" w14:textId="77777777" w:rsidR="00E06D13" w:rsidRPr="003F57D4" w:rsidRDefault="00E06D13">
      <w:pPr>
        <w:spacing w:after="160"/>
      </w:pPr>
      <w:r w:rsidRPr="003F57D4">
        <w:br w:type="page"/>
      </w:r>
    </w:p>
    <w:p w14:paraId="7C5C9469" w14:textId="77777777" w:rsidR="00CE7458" w:rsidRPr="003F57D4" w:rsidRDefault="00CE7458" w:rsidP="00CE7458">
      <w:pPr>
        <w:pStyle w:val="Heading1"/>
      </w:pPr>
      <w:bookmarkStart w:id="14" w:name="_Toc39591007"/>
      <w:bookmarkStart w:id="15" w:name="_Toc40191389"/>
      <w:bookmarkStart w:id="16" w:name="_Toc56517516"/>
      <w:bookmarkStart w:id="17" w:name="_Toc71281753"/>
      <w:bookmarkStart w:id="18" w:name="_Toc215836631"/>
      <w:r w:rsidRPr="003F57D4">
        <w:lastRenderedPageBreak/>
        <w:t>Introduction</w:t>
      </w:r>
      <w:bookmarkEnd w:id="14"/>
      <w:bookmarkEnd w:id="15"/>
      <w:bookmarkEnd w:id="16"/>
      <w:bookmarkEnd w:id="17"/>
      <w:bookmarkEnd w:id="18"/>
    </w:p>
    <w:p w14:paraId="06B67869" w14:textId="5AB55EED" w:rsidR="000E1AED" w:rsidRPr="003F57D4" w:rsidRDefault="0055013D" w:rsidP="000E1AED">
      <w:r>
        <w:t>Microsoft Purview Compliance Manager</w:t>
      </w:r>
      <w:r w:rsidR="000E1AED" w:rsidRPr="003F57D4">
        <w:t xml:space="preserve"> is a </w:t>
      </w:r>
      <w:r w:rsidR="007A4DCD" w:rsidRPr="003F57D4">
        <w:t>solution in</w:t>
      </w:r>
      <w:r w:rsidR="000E1AED" w:rsidRPr="003F57D4">
        <w:t xml:space="preserve"> </w:t>
      </w:r>
      <w:r>
        <w:t>Microsoft Purview</w:t>
      </w:r>
      <w:r w:rsidR="000E1AED" w:rsidRPr="003F57D4">
        <w:t xml:space="preserve"> that helps organizations manage their compliance requirements with greater ease and convenience.</w:t>
      </w:r>
    </w:p>
    <w:p w14:paraId="21360CB8" w14:textId="0B309E85" w:rsidR="00BF244A" w:rsidRPr="003F57D4" w:rsidRDefault="004C65B4" w:rsidP="004C65B4">
      <w:pPr>
        <w:keepLines/>
      </w:pPr>
      <w:r w:rsidRPr="003F57D4">
        <w:t xml:space="preserve">This </w:t>
      </w:r>
      <w:r w:rsidR="0050234D" w:rsidRPr="003F57D4">
        <w:t>guide</w:t>
      </w:r>
      <w:r w:rsidRPr="003F57D4">
        <w:t xml:space="preserve"> describes the activities related to the technical implementation, setup, and configuration of </w:t>
      </w:r>
      <w:r w:rsidR="0055013D">
        <w:t>Compliance Manager</w:t>
      </w:r>
      <w:r w:rsidRPr="003F57D4">
        <w:t xml:space="preserve">. The findings and improvement actions identified by the </w:t>
      </w:r>
      <w:r w:rsidR="0055013D">
        <w:t>Compliance Manager Tenant Assessment</w:t>
      </w:r>
      <w:r w:rsidRPr="003F57D4">
        <w:t xml:space="preserve"> will be presented and discussed </w:t>
      </w:r>
      <w:r w:rsidR="003B09D9" w:rsidRPr="003F57D4">
        <w:t xml:space="preserve">at the end of the </w:t>
      </w:r>
      <w:r w:rsidR="0055013D">
        <w:rPr>
          <w:i/>
          <w:iCs/>
        </w:rPr>
        <w:t>Data Security Envisioning Workshop</w:t>
      </w:r>
      <w:r w:rsidR="00DB05BF" w:rsidRPr="003F57D4">
        <w:rPr>
          <w:i/>
          <w:iCs/>
        </w:rPr>
        <w:t xml:space="preserve"> </w:t>
      </w:r>
      <w:r w:rsidRPr="003F57D4">
        <w:t xml:space="preserve">and will be used as input for follow-up discussions on risk mitigation and improving the customer’s </w:t>
      </w:r>
      <w:r w:rsidR="0055013D">
        <w:t>compliance posture</w:t>
      </w:r>
      <w:r w:rsidRPr="003F57D4">
        <w:t>.</w:t>
      </w:r>
    </w:p>
    <w:p w14:paraId="3192A7A4" w14:textId="77777777" w:rsidR="00B30A69" w:rsidRPr="003F57D4" w:rsidRDefault="00B30A69" w:rsidP="00B30A69">
      <w:pPr>
        <w:pStyle w:val="Heading2"/>
      </w:pPr>
      <w:bookmarkStart w:id="19" w:name="_Toc56517517"/>
      <w:bookmarkStart w:id="20" w:name="_Toc71281754"/>
      <w:bookmarkStart w:id="21" w:name="_Toc215836632"/>
      <w:r w:rsidRPr="003F57D4">
        <w:t>Objectives</w:t>
      </w:r>
      <w:bookmarkEnd w:id="19"/>
      <w:bookmarkEnd w:id="20"/>
      <w:bookmarkEnd w:id="21"/>
    </w:p>
    <w:p w14:paraId="62360C47" w14:textId="77777777" w:rsidR="00B30A69" w:rsidRPr="003F57D4" w:rsidRDefault="00B30A69" w:rsidP="00B30A69">
      <w:pPr>
        <w:keepNext/>
        <w:keepLines/>
      </w:pPr>
      <w:r w:rsidRPr="003F57D4">
        <w:t>The objectives for this activity are:</w:t>
      </w:r>
    </w:p>
    <w:p w14:paraId="4E81E77E" w14:textId="5F16B8E6" w:rsidR="00492CED" w:rsidRPr="003F57D4" w:rsidRDefault="00492CED" w:rsidP="00492CED">
      <w:pPr>
        <w:pStyle w:val="ListParagraph"/>
        <w:numPr>
          <w:ilvl w:val="0"/>
          <w:numId w:val="2"/>
        </w:numPr>
        <w:spacing w:before="120" w:after="60" w:line="264" w:lineRule="auto"/>
      </w:pPr>
      <w:r w:rsidRPr="003F57D4">
        <w:t xml:space="preserve">Set user permissions and assign roles to the </w:t>
      </w:r>
      <w:r w:rsidR="0055013D" w:rsidRPr="0055013D">
        <w:rPr>
          <w:b/>
          <w:bCs/>
        </w:rPr>
        <w:t>Data Security Envisioning</w:t>
      </w:r>
      <w:r w:rsidR="0055013D">
        <w:t xml:space="preserve"> Workshop</w:t>
      </w:r>
      <w:r w:rsidR="002C5B99" w:rsidRPr="003F57D4">
        <w:t xml:space="preserve"> </w:t>
      </w:r>
      <w:r w:rsidRPr="003F57D4">
        <w:t xml:space="preserve">team members. </w:t>
      </w:r>
    </w:p>
    <w:p w14:paraId="689AB599" w14:textId="77777777" w:rsidR="00492CED" w:rsidRPr="003F57D4" w:rsidRDefault="00492CED" w:rsidP="00492CED">
      <w:pPr>
        <w:pStyle w:val="ListParagraph"/>
        <w:numPr>
          <w:ilvl w:val="0"/>
          <w:numId w:val="2"/>
        </w:numPr>
        <w:spacing w:before="120" w:after="60" w:line="264" w:lineRule="auto"/>
      </w:pPr>
      <w:r w:rsidRPr="003F57D4">
        <w:t>Set up automated testing.</w:t>
      </w:r>
    </w:p>
    <w:p w14:paraId="12358CD8" w14:textId="77777777" w:rsidR="00492CED" w:rsidRPr="003F57D4" w:rsidRDefault="00492CED" w:rsidP="00492CED">
      <w:pPr>
        <w:pStyle w:val="ListParagraph"/>
        <w:numPr>
          <w:ilvl w:val="0"/>
          <w:numId w:val="2"/>
        </w:numPr>
        <w:spacing w:before="120" w:after="60" w:line="264" w:lineRule="auto"/>
      </w:pPr>
      <w:r w:rsidRPr="003F57D4">
        <w:t>Enable the Data Protection Baseline Assessment.</w:t>
      </w:r>
    </w:p>
    <w:p w14:paraId="2B690147" w14:textId="77777777" w:rsidR="00492CED" w:rsidRPr="003F57D4" w:rsidRDefault="00492CED" w:rsidP="00492CED">
      <w:pPr>
        <w:pStyle w:val="ListParagraph"/>
        <w:numPr>
          <w:ilvl w:val="0"/>
          <w:numId w:val="2"/>
        </w:numPr>
        <w:spacing w:before="120" w:after="60" w:line="264" w:lineRule="auto"/>
      </w:pPr>
      <w:r w:rsidRPr="003F57D4">
        <w:t>Identify and enable one or more customer</w:t>
      </w:r>
      <w:r w:rsidR="004673D0" w:rsidRPr="003F57D4">
        <w:t>-</w:t>
      </w:r>
      <w:r w:rsidRPr="003F57D4">
        <w:t xml:space="preserve">specific </w:t>
      </w:r>
      <w:r w:rsidR="00DC40FE" w:rsidRPr="003F57D4">
        <w:t>regulatory templates</w:t>
      </w:r>
      <w:r w:rsidRPr="003F57D4">
        <w:t>.</w:t>
      </w:r>
    </w:p>
    <w:p w14:paraId="7662CD38" w14:textId="389092E6" w:rsidR="00492CED" w:rsidRPr="003F57D4" w:rsidRDefault="00492CED" w:rsidP="00492CED">
      <w:pPr>
        <w:pStyle w:val="ListParagraph"/>
        <w:numPr>
          <w:ilvl w:val="0"/>
          <w:numId w:val="2"/>
        </w:numPr>
        <w:spacing w:before="120" w:after="60" w:line="264" w:lineRule="auto"/>
      </w:pPr>
      <w:r w:rsidRPr="003F57D4">
        <w:t xml:space="preserve">Introduce the customer to features and functionality offered by </w:t>
      </w:r>
      <w:r w:rsidR="0055013D">
        <w:t>Compliance Manager</w:t>
      </w:r>
      <w:r w:rsidRPr="003F57D4">
        <w:t>.</w:t>
      </w:r>
    </w:p>
    <w:p w14:paraId="4767C1AC" w14:textId="77777777" w:rsidR="00492CED" w:rsidRPr="003F57D4" w:rsidRDefault="00492CED" w:rsidP="00492CED">
      <w:pPr>
        <w:pStyle w:val="ListParagraph"/>
        <w:numPr>
          <w:ilvl w:val="0"/>
          <w:numId w:val="2"/>
        </w:numPr>
        <w:spacing w:before="120" w:after="60" w:line="264" w:lineRule="auto"/>
      </w:pPr>
      <w:r w:rsidRPr="003F57D4">
        <w:t>Identify and document improvement actions and findings to be used in the close-out presentation.</w:t>
      </w:r>
    </w:p>
    <w:p w14:paraId="727DC5B6" w14:textId="77777777" w:rsidR="00FA41F3" w:rsidRPr="003F57D4" w:rsidRDefault="00FA41F3" w:rsidP="00FA41F3">
      <w:pPr>
        <w:pStyle w:val="Heading2"/>
      </w:pPr>
      <w:bookmarkStart w:id="22" w:name="_Toc71281755"/>
      <w:bookmarkStart w:id="23" w:name="_Toc215836633"/>
      <w:r w:rsidRPr="003F57D4">
        <w:t>Delivery guidance</w:t>
      </w:r>
      <w:bookmarkEnd w:id="22"/>
      <w:bookmarkEnd w:id="23"/>
    </w:p>
    <w:p w14:paraId="5E16DC57" w14:textId="280983D9" w:rsidR="00FA41F3" w:rsidRPr="003F57D4" w:rsidRDefault="00FA41F3" w:rsidP="00FA41F3">
      <w:pPr>
        <w:keepNext/>
      </w:pPr>
      <w:r w:rsidRPr="003F57D4">
        <w:t xml:space="preserve">This document is an integral part of the overall delivery guidance for the </w:t>
      </w:r>
      <w:r w:rsidR="0055013D" w:rsidRPr="0055013D">
        <w:rPr>
          <w:i/>
        </w:rPr>
        <w:t>Data Security Envisioning</w:t>
      </w:r>
      <w:r w:rsidR="0055013D">
        <w:t xml:space="preserve"> Workshop</w:t>
      </w:r>
      <w:r w:rsidRPr="003F57D4">
        <w:t xml:space="preserve">. When delivering the </w:t>
      </w:r>
      <w:r w:rsidR="0055013D" w:rsidRPr="0055013D">
        <w:rPr>
          <w:i/>
        </w:rPr>
        <w:t>Data Security Check</w:t>
      </w:r>
      <w:r w:rsidRPr="003F57D4">
        <w:t xml:space="preserve">, follow the guidance provided in the </w:t>
      </w:r>
      <w:r w:rsidR="009368FA" w:rsidRPr="003F57D4">
        <w:t>&lt;</w:t>
      </w:r>
      <w:r w:rsidR="0055013D" w:rsidRPr="0055013D">
        <w:rPr>
          <w:i/>
        </w:rPr>
        <w:t>00-Master Delivery Guide</w:t>
      </w:r>
      <w:r w:rsidR="009368FA" w:rsidRPr="003F57D4">
        <w:t>&gt;</w:t>
      </w:r>
      <w:r w:rsidRPr="003F57D4">
        <w:t xml:space="preserve"> and when instructed, engage in the supplemental activities outlined in this guide.</w:t>
      </w:r>
    </w:p>
    <w:p w14:paraId="2E0FCDF3" w14:textId="77777777" w:rsidR="0098472B" w:rsidRPr="003F57D4" w:rsidRDefault="00755B2F" w:rsidP="00036619">
      <w:pPr>
        <w:jc w:val="center"/>
      </w:pPr>
      <w:r w:rsidRPr="003F57D4">
        <w:rPr>
          <w:noProof/>
        </w:rPr>
        <w:drawing>
          <wp:inline distT="0" distB="0" distL="0" distR="0" wp14:anchorId="6F16DB89" wp14:editId="66C52DAB">
            <wp:extent cx="5940000" cy="3129633"/>
            <wp:effectExtent l="0" t="0" r="3810" b="0"/>
            <wp:docPr id="124118103" name="Picture 28" descr="FLowchart with an overview of  all modules of the Data Security Check, organized in six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8103" name="Picture 28" descr="FLowchart with an overview of  all modules of the Data Security Check, organized in six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000" cy="3129633"/>
                    </a:xfrm>
                    <a:prstGeom prst="rect">
                      <a:avLst/>
                    </a:prstGeom>
                    <a:noFill/>
                  </pic:spPr>
                </pic:pic>
              </a:graphicData>
            </a:graphic>
          </wp:inline>
        </w:drawing>
      </w:r>
    </w:p>
    <w:p w14:paraId="2F5C9CAC" w14:textId="77777777" w:rsidR="00A05124" w:rsidRPr="003F57D4" w:rsidRDefault="00A05124" w:rsidP="00A05124">
      <w:pPr>
        <w:pStyle w:val="Heading2"/>
      </w:pPr>
      <w:bookmarkStart w:id="24" w:name="_Toc71281756"/>
      <w:bookmarkStart w:id="25" w:name="_Toc215836634"/>
      <w:r w:rsidRPr="003F57D4">
        <w:lastRenderedPageBreak/>
        <w:t>Scoping</w:t>
      </w:r>
      <w:bookmarkEnd w:id="24"/>
      <w:bookmarkEnd w:id="25"/>
    </w:p>
    <w:p w14:paraId="0EF35192" w14:textId="77777777" w:rsidR="00A05124" w:rsidRPr="003F57D4" w:rsidRDefault="00A05124" w:rsidP="000A1D7E">
      <w:pPr>
        <w:pStyle w:val="Heading5"/>
      </w:pPr>
      <w:bookmarkStart w:id="26" w:name="_Toc56517519"/>
      <w:bookmarkStart w:id="27" w:name="_Toc71281757"/>
      <w:r w:rsidRPr="003F57D4">
        <w:t>In scope</w:t>
      </w:r>
      <w:bookmarkEnd w:id="26"/>
      <w:bookmarkEnd w:id="27"/>
    </w:p>
    <w:p w14:paraId="278D14C6" w14:textId="77777777" w:rsidR="00A05124" w:rsidRPr="003F57D4" w:rsidRDefault="00A05124" w:rsidP="00A05124">
      <w:pPr>
        <w:keepNext/>
      </w:pPr>
      <w:r w:rsidRPr="003F57D4">
        <w:t>The scope for this activity includes:</w:t>
      </w:r>
    </w:p>
    <w:p w14:paraId="6A62B563" w14:textId="668B72C3" w:rsidR="00A05124" w:rsidRPr="003F57D4" w:rsidRDefault="00A05124" w:rsidP="001811DF">
      <w:pPr>
        <w:pStyle w:val="ListParagraph"/>
        <w:numPr>
          <w:ilvl w:val="0"/>
          <w:numId w:val="3"/>
        </w:numPr>
      </w:pPr>
      <w:r w:rsidRPr="003F57D4">
        <w:t xml:space="preserve">Install and configure </w:t>
      </w:r>
      <w:r w:rsidR="0055013D">
        <w:t>Compliance Manager</w:t>
      </w:r>
      <w:r w:rsidR="00880826" w:rsidRPr="003F57D4">
        <w:t>.</w:t>
      </w:r>
    </w:p>
    <w:p w14:paraId="67D57F6A" w14:textId="3E3D5FD0" w:rsidR="00376F32" w:rsidRPr="003F57D4" w:rsidRDefault="00376F32" w:rsidP="001811DF">
      <w:pPr>
        <w:pStyle w:val="ListParagraph"/>
        <w:keepLines/>
        <w:numPr>
          <w:ilvl w:val="0"/>
          <w:numId w:val="3"/>
        </w:numPr>
        <w:ind w:left="714" w:hanging="357"/>
      </w:pPr>
      <w:r w:rsidRPr="003F57D4">
        <w:rPr>
          <w:bCs/>
        </w:rPr>
        <w:t xml:space="preserve">Customer introduction to </w:t>
      </w:r>
      <w:r w:rsidR="0055013D">
        <w:t>Compliance Manager</w:t>
      </w:r>
      <w:r w:rsidRPr="003F57D4">
        <w:rPr>
          <w:bCs/>
        </w:rPr>
        <w:t xml:space="preserve"> functions and features.</w:t>
      </w:r>
    </w:p>
    <w:p w14:paraId="0485E74B" w14:textId="77777777" w:rsidR="00A05124" w:rsidRPr="003F57D4" w:rsidRDefault="008F5F65" w:rsidP="001811DF">
      <w:pPr>
        <w:pStyle w:val="ListParagraph"/>
        <w:keepLines/>
        <w:numPr>
          <w:ilvl w:val="0"/>
          <w:numId w:val="3"/>
        </w:numPr>
        <w:ind w:left="714" w:hanging="357"/>
      </w:pPr>
      <w:r w:rsidRPr="003F57D4">
        <w:t>Identify and document improvement actions and findings to be used in the close-out presentation</w:t>
      </w:r>
      <w:r w:rsidR="00A05124" w:rsidRPr="003F57D4">
        <w:t>.</w:t>
      </w:r>
    </w:p>
    <w:p w14:paraId="2006DD4C" w14:textId="77777777" w:rsidR="0099680E" w:rsidRPr="003F57D4" w:rsidRDefault="0099680E" w:rsidP="000A1D7E">
      <w:pPr>
        <w:pStyle w:val="Heading5"/>
      </w:pPr>
      <w:bookmarkStart w:id="28" w:name="_Toc56517520"/>
      <w:bookmarkStart w:id="29" w:name="_Toc71281758"/>
      <w:r w:rsidRPr="003F57D4">
        <w:t>Out of scope</w:t>
      </w:r>
      <w:bookmarkEnd w:id="28"/>
      <w:bookmarkEnd w:id="29"/>
    </w:p>
    <w:p w14:paraId="4264772A" w14:textId="77777777" w:rsidR="0099680E" w:rsidRPr="003F57D4" w:rsidRDefault="0099680E" w:rsidP="0099680E">
      <w:pPr>
        <w:keepNext/>
      </w:pPr>
      <w:r w:rsidRPr="003F57D4">
        <w:t>The scope of this activity excludes:</w:t>
      </w:r>
    </w:p>
    <w:p w14:paraId="233C55D5" w14:textId="2843A9BE" w:rsidR="0099680E" w:rsidRPr="003F57D4" w:rsidRDefault="007409BE" w:rsidP="001811DF">
      <w:pPr>
        <w:pStyle w:val="ListParagraph"/>
        <w:keepLines/>
        <w:numPr>
          <w:ilvl w:val="0"/>
          <w:numId w:val="2"/>
        </w:numPr>
      </w:pPr>
      <w:r w:rsidRPr="003F57D4">
        <w:rPr>
          <w:b/>
          <w:bCs/>
        </w:rPr>
        <w:t>Implementing improvement actions</w:t>
      </w:r>
      <w:r w:rsidR="00E47CAF" w:rsidRPr="003F57D4">
        <w:rPr>
          <w:b/>
          <w:bCs/>
        </w:rPr>
        <w:t xml:space="preserve">. </w:t>
      </w:r>
      <w:r w:rsidR="00880826" w:rsidRPr="003F57D4">
        <w:t>T</w:t>
      </w:r>
      <w:r w:rsidR="0099680E" w:rsidRPr="003F57D4">
        <w:t xml:space="preserve">he </w:t>
      </w:r>
      <w:r w:rsidR="0055013D">
        <w:rPr>
          <w:i/>
          <w:iCs/>
        </w:rPr>
        <w:t>Compliance Manager Tenant Assessment</w:t>
      </w:r>
      <w:r w:rsidR="00AD0879" w:rsidRPr="003F57D4">
        <w:rPr>
          <w:i/>
          <w:iCs/>
        </w:rPr>
        <w:t xml:space="preserve"> </w:t>
      </w:r>
      <w:r w:rsidR="0099680E" w:rsidRPr="003F57D4">
        <w:t xml:space="preserve">does not include </w:t>
      </w:r>
      <w:r w:rsidRPr="003F57D4">
        <w:t xml:space="preserve">the implementation of improvement actions identified by </w:t>
      </w:r>
      <w:r w:rsidR="0055013D">
        <w:t>Compliance Manager</w:t>
      </w:r>
      <w:r w:rsidR="0099680E" w:rsidRPr="003F57D4">
        <w:t>.</w:t>
      </w:r>
    </w:p>
    <w:p w14:paraId="5CB5A278" w14:textId="77777777" w:rsidR="00E270B0" w:rsidRPr="003F57D4" w:rsidRDefault="00E270B0" w:rsidP="00E270B0">
      <w:pPr>
        <w:pStyle w:val="Heading2"/>
      </w:pPr>
      <w:bookmarkStart w:id="30" w:name="_Toc56517521"/>
      <w:bookmarkStart w:id="31" w:name="_Toc71281759"/>
      <w:bookmarkStart w:id="32" w:name="_Toc215836635"/>
      <w:r w:rsidRPr="003F57D4">
        <w:t>Estimated partner effort</w:t>
      </w:r>
      <w:bookmarkEnd w:id="30"/>
      <w:bookmarkEnd w:id="31"/>
      <w:bookmarkEnd w:id="32"/>
    </w:p>
    <w:p w14:paraId="3F26CA7B" w14:textId="77777777" w:rsidR="00E270B0" w:rsidRPr="003F57D4" w:rsidRDefault="00E270B0" w:rsidP="00E270B0">
      <w:pPr>
        <w:keepNext/>
      </w:pPr>
      <w:r w:rsidRPr="003F57D4">
        <w:t>The table below provides a high-level estimate of the partner effort for the activities described in this guide. The numbers provided are to be considered indicative and can change as a result of customization of the delivery schedule and the individual activities.</w:t>
      </w:r>
    </w:p>
    <w:p w14:paraId="4E32B84F" w14:textId="77777777" w:rsidR="00645502" w:rsidRPr="003F57D4" w:rsidRDefault="00A55700" w:rsidP="00E270B0">
      <w:pPr>
        <w:keepNext/>
      </w:pPr>
      <w:r w:rsidRPr="003F57D4">
        <w:rPr>
          <w:noProof/>
        </w:rPr>
        <w:drawing>
          <wp:inline distT="0" distB="0" distL="0" distR="0" wp14:anchorId="6A5F2A6B" wp14:editId="5FEB2921">
            <wp:extent cx="5970529" cy="1586230"/>
            <wp:effectExtent l="0" t="0" r="0" b="0"/>
            <wp:docPr id="7" name="Picture 7" descr="table showing the estimated hours to complete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 showing the estimated hours to complete the "/>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70529" cy="1586230"/>
                    </a:xfrm>
                    <a:prstGeom prst="rect">
                      <a:avLst/>
                    </a:prstGeom>
                    <a:noFill/>
                    <a:ln>
                      <a:noFill/>
                    </a:ln>
                  </pic:spPr>
                </pic:pic>
              </a:graphicData>
            </a:graphic>
          </wp:inline>
        </w:drawing>
      </w:r>
    </w:p>
    <w:p w14:paraId="0AD5908F" w14:textId="77777777" w:rsidR="005B1F3E" w:rsidRPr="003F57D4" w:rsidRDefault="005B1F3E" w:rsidP="005B1F3E">
      <w:pPr>
        <w:pStyle w:val="Heading2"/>
      </w:pPr>
      <w:bookmarkStart w:id="33" w:name="_Toc56517524"/>
      <w:bookmarkStart w:id="34" w:name="_Toc71281762"/>
      <w:bookmarkStart w:id="35" w:name="_Toc215836636"/>
      <w:r w:rsidRPr="003F57D4">
        <w:t>Tools and services used</w:t>
      </w:r>
      <w:bookmarkEnd w:id="33"/>
      <w:bookmarkEnd w:id="34"/>
      <w:bookmarkEnd w:id="35"/>
    </w:p>
    <w:p w14:paraId="3E1779F8" w14:textId="1B1094CD" w:rsidR="005B1F3E" w:rsidRPr="003F57D4" w:rsidRDefault="005B1F3E" w:rsidP="005B1F3E">
      <w:r w:rsidRPr="003F57D4">
        <w:t xml:space="preserve">The </w:t>
      </w:r>
      <w:r w:rsidR="0055013D">
        <w:t>Compliance Manager Tenant Assessment</w:t>
      </w:r>
      <w:r w:rsidRPr="003F57D4">
        <w:t xml:space="preserve"> leverages </w:t>
      </w:r>
      <w:r w:rsidR="0055013D">
        <w:t>Compliance Manager</w:t>
      </w:r>
      <w:r w:rsidRPr="003F57D4">
        <w:t xml:space="preserve"> </w:t>
      </w:r>
      <w:r w:rsidR="00A503EB" w:rsidRPr="003F57D4">
        <w:t xml:space="preserve">to </w:t>
      </w:r>
      <w:r w:rsidR="002D54F0" w:rsidRPr="003F57D4">
        <w:t>Identify and document improvement actions and findings that can help the customer improve their compliance posture</w:t>
      </w:r>
      <w:r w:rsidRPr="003F57D4">
        <w:t>.</w:t>
      </w:r>
    </w:p>
    <w:p w14:paraId="25AEE587" w14:textId="54805631" w:rsidR="00BF61FA" w:rsidRPr="003F57D4" w:rsidRDefault="0055013D" w:rsidP="00BF61FA">
      <w:pPr>
        <w:pStyle w:val="Heading3"/>
        <w:rPr>
          <w:rFonts w:cs="Segoe UI"/>
        </w:rPr>
      </w:pPr>
      <w:bookmarkStart w:id="36" w:name="_Toc215836637"/>
      <w:r>
        <w:rPr>
          <w:rFonts w:cs="Segoe UI"/>
        </w:rPr>
        <w:t>Compliance Manager</w:t>
      </w:r>
      <w:bookmarkEnd w:id="36"/>
    </w:p>
    <w:p w14:paraId="41A83BFE" w14:textId="77777777" w:rsidR="00BF61FA" w:rsidRPr="003F57D4" w:rsidRDefault="00BF61FA" w:rsidP="00BF61FA">
      <w:pPr>
        <w:pStyle w:val="Heading5"/>
      </w:pPr>
      <w:r w:rsidRPr="003F57D4">
        <w:t>Overview</w:t>
      </w:r>
    </w:p>
    <w:p w14:paraId="6E1251D8" w14:textId="330877FE" w:rsidR="004A3F4E" w:rsidRPr="003F57D4" w:rsidRDefault="0055013D" w:rsidP="004A3F4E">
      <w:r>
        <w:t>Compliance Manager</w:t>
      </w:r>
      <w:r w:rsidR="004A3F4E" w:rsidRPr="003F57D4">
        <w:t xml:space="preserve"> helps an organization throughout their compliance journey, from taking inventory of the data protection risks to managing the complexities of implementing controls, staying current with regulations and certifications, and reporting to auditors.</w:t>
      </w:r>
    </w:p>
    <w:p w14:paraId="4FDAABC0" w14:textId="6A2F45A5" w:rsidR="004A3F4E" w:rsidRPr="003F57D4" w:rsidRDefault="0055013D" w:rsidP="004A3F4E">
      <w:r>
        <w:t>Compliance Manager</w:t>
      </w:r>
      <w:r w:rsidR="004A3F4E" w:rsidRPr="003F57D4">
        <w:t xml:space="preserve"> </w:t>
      </w:r>
      <w:r w:rsidR="00DC2424" w:rsidRPr="003F57D4">
        <w:t xml:space="preserve">provides a comprehensive set of regulatory templates for creating assessments. These regulations, as they're referred to in Compliance Manager, can help your organization comply with national, regional, and industry-specific requirements governing the collection and use of data. Regulations are added to Compliance Manager as new laws and regulations are enacted. </w:t>
      </w:r>
      <w:r>
        <w:t>Compliance Manager</w:t>
      </w:r>
      <w:r w:rsidR="00DC2424" w:rsidRPr="003F57D4">
        <w:t xml:space="preserve"> also updates its regulations when the underlying laws or regulations change.</w:t>
      </w:r>
      <w:r w:rsidR="00DC2424" w:rsidRPr="003F57D4" w:rsidDel="00DC2424">
        <w:t xml:space="preserve"> </w:t>
      </w:r>
    </w:p>
    <w:p w14:paraId="12FBCE54" w14:textId="4D4F4BB4" w:rsidR="00F600B1" w:rsidRPr="003F57D4" w:rsidRDefault="009D5445" w:rsidP="009D5445">
      <w:r w:rsidRPr="003F57D4">
        <w:lastRenderedPageBreak/>
        <w:t xml:space="preserve">Some regulations are included in </w:t>
      </w:r>
      <w:r w:rsidR="0055013D">
        <w:t>Compliance Manager</w:t>
      </w:r>
      <w:r w:rsidRPr="003F57D4">
        <w:t xml:space="preserve"> by default, depending on subscription level:</w:t>
      </w:r>
      <w:r w:rsidRPr="003F57D4" w:rsidDel="009D5445">
        <w:t xml:space="preserve"> </w:t>
      </w:r>
    </w:p>
    <w:p w14:paraId="61271D5E" w14:textId="77777777" w:rsidR="00F600B1" w:rsidRPr="003F57D4" w:rsidRDefault="00F600B1" w:rsidP="009D7924">
      <w:pPr>
        <w:pStyle w:val="Bullet1"/>
      </w:pPr>
      <w:r w:rsidRPr="003F57D4">
        <w:rPr>
          <w:rStyle w:val="Strong"/>
        </w:rPr>
        <w:t>Customers at all subscription levels</w:t>
      </w:r>
      <w:r w:rsidRPr="003F57D4">
        <w:t>: The Microsoft Data Protection Baseline is included for all organizations as part of their subscription.</w:t>
      </w:r>
    </w:p>
    <w:p w14:paraId="349E8979" w14:textId="77777777" w:rsidR="00F600B1" w:rsidRPr="003F57D4" w:rsidRDefault="00F600B1" w:rsidP="009D7924">
      <w:pPr>
        <w:pStyle w:val="Bullet1"/>
      </w:pPr>
      <w:r w:rsidRPr="003F57D4">
        <w:rPr>
          <w:rStyle w:val="Strong"/>
        </w:rPr>
        <w:t>Customers at the A5/E5/G5 subscription levels:</w:t>
      </w:r>
      <w:r w:rsidRPr="003F57D4">
        <w:t xml:space="preserve"> In addition to the Microsoft Data Protection baseline, you can choose any three premium regulations to use for free.</w:t>
      </w:r>
    </w:p>
    <w:p w14:paraId="410CB721" w14:textId="77777777" w:rsidR="009D5445" w:rsidRPr="003F57D4" w:rsidRDefault="00F600B1" w:rsidP="00F600B1">
      <w:pPr>
        <w:pStyle w:val="Bullet1"/>
      </w:pPr>
      <w:r w:rsidRPr="003F57D4">
        <w:rPr>
          <w:rStyle w:val="Strong"/>
        </w:rPr>
        <w:t>US Government Community (GCC) Moderate, GCC High, and Department of Defense (DoD) customers:</w:t>
      </w:r>
      <w:r w:rsidRPr="003F57D4">
        <w:t xml:space="preserve"> Cybersecurity Maturity Model Certification (CMMC), levels 1 through 5, is included in addition to the Microsoft Data Protection Baseline.</w:t>
      </w:r>
    </w:p>
    <w:p w14:paraId="1FDA5477" w14:textId="77777777" w:rsidR="00500D17" w:rsidRPr="003F57D4" w:rsidRDefault="00500D17" w:rsidP="00500D17">
      <w:pPr>
        <w:pStyle w:val="Bullet1"/>
        <w:numPr>
          <w:ilvl w:val="0"/>
          <w:numId w:val="0"/>
        </w:numPr>
      </w:pPr>
    </w:p>
    <w:p w14:paraId="15E72D27" w14:textId="77777777" w:rsidR="00BC66E1" w:rsidRPr="003F57D4" w:rsidRDefault="00500D17" w:rsidP="00181453">
      <w:r w:rsidRPr="003F57D4">
        <w:t xml:space="preserve">For a full list of included regulations refer to </w:t>
      </w:r>
      <w:hyperlink r:id="rId16" w:anchor="included-templates" w:history="1">
        <w:r w:rsidR="00BC66E1" w:rsidRPr="003F57D4">
          <w:rPr>
            <w:rStyle w:val="Hyperlink"/>
          </w:rPr>
          <w:t>Compliance Manager regulations list</w:t>
        </w:r>
      </w:hyperlink>
      <w:r w:rsidR="00746D88" w:rsidRPr="003F57D4">
        <w:t>.</w:t>
      </w:r>
    </w:p>
    <w:p w14:paraId="60BBF56D" w14:textId="177CD0B5" w:rsidR="004A3F4E" w:rsidRPr="003F57D4" w:rsidRDefault="00962214" w:rsidP="00181453">
      <w:pPr>
        <w:pStyle w:val="Bullet1"/>
        <w:numPr>
          <w:ilvl w:val="0"/>
          <w:numId w:val="0"/>
        </w:numPr>
      </w:pPr>
      <w:r w:rsidRPr="003F57D4">
        <w:rPr>
          <w:rStyle w:val="Hyperlink"/>
          <w:u w:val="none"/>
        </w:rPr>
        <w:t>.</w:t>
      </w:r>
      <w:r w:rsidR="004A3F4E" w:rsidRPr="003F57D4">
        <w:t xml:space="preserve">The </w:t>
      </w:r>
      <w:r w:rsidR="0055013D">
        <w:t>Compliance Manager Tenant Assessment</w:t>
      </w:r>
      <w:r w:rsidR="004A3F4E" w:rsidRPr="003F57D4">
        <w:t xml:space="preserve"> activity will leverage both the included Data Protection Baseline and one or more </w:t>
      </w:r>
      <w:r w:rsidR="009E3F35" w:rsidRPr="003F57D4">
        <w:t>regulations</w:t>
      </w:r>
      <w:r w:rsidR="00602F6B" w:rsidRPr="003F57D4">
        <w:t xml:space="preserve"> </w:t>
      </w:r>
      <w:r w:rsidR="004A3F4E" w:rsidRPr="003F57D4">
        <w:t xml:space="preserve">built from premium </w:t>
      </w:r>
      <w:r w:rsidR="009E3F35" w:rsidRPr="003F57D4">
        <w:t xml:space="preserve">regulatory </w:t>
      </w:r>
      <w:r w:rsidR="004A3F4E" w:rsidRPr="003F57D4">
        <w:t xml:space="preserve">templates to assess the customer’s current Microsoft 365 environment against a set of controls for key regulations and standards for data protection and general data governance. </w:t>
      </w:r>
    </w:p>
    <w:p w14:paraId="25C342A5" w14:textId="77777777" w:rsidR="004A3F4E" w:rsidRPr="003F57D4" w:rsidRDefault="004A3F4E" w:rsidP="004A3F4E">
      <w:r w:rsidRPr="003F57D4">
        <w:t xml:space="preserve">The included Data Protection Baseline assessment is a generic assessment that applies to the majority of customers and primarily draws elements from NIST CSF (National Institute of Standards and Technology Cybersecurity Framework) and ISO (International Organization for Standardization), as well as from FedRAMP (Federal Risk and Authorization Management Program) and the GDPR (General Data Protection Regulation of the European Union). </w:t>
      </w:r>
    </w:p>
    <w:p w14:paraId="4EE08AEF" w14:textId="2AD004B1" w:rsidR="004A3F4E" w:rsidRPr="003F57D4" w:rsidRDefault="004A3F4E" w:rsidP="004A3F4E">
      <w:r w:rsidRPr="003F57D4">
        <w:t xml:space="preserve">The premium </w:t>
      </w:r>
      <w:r w:rsidR="00415BD2" w:rsidRPr="003F57D4">
        <w:t>regulation</w:t>
      </w:r>
      <w:r w:rsidR="00F622A7" w:rsidRPr="003F57D4">
        <w:t>(</w:t>
      </w:r>
      <w:r w:rsidR="00415BD2" w:rsidRPr="003F57D4">
        <w:t>s</w:t>
      </w:r>
      <w:r w:rsidR="00F622A7" w:rsidRPr="003F57D4">
        <w:t>)</w:t>
      </w:r>
      <w:r w:rsidR="00617C17" w:rsidRPr="003F57D4">
        <w:t xml:space="preserve"> </w:t>
      </w:r>
      <w:r w:rsidRPr="003F57D4">
        <w:t xml:space="preserve">that will be used during this activity depend on the region or industry the customer is active in or the specific regulations that apply to the organization. The partner delivering the </w:t>
      </w:r>
      <w:r w:rsidR="0055013D">
        <w:t>Data Security Envisioning Workshop</w:t>
      </w:r>
      <w:r w:rsidRPr="003F57D4">
        <w:t xml:space="preserve"> will work with the customer to identify the applicable template(s) to use.</w:t>
      </w:r>
    </w:p>
    <w:p w14:paraId="173EC83F" w14:textId="7863AEBC" w:rsidR="004A3F4E" w:rsidRPr="003F57D4" w:rsidRDefault="004A3F4E" w:rsidP="004A3F4E">
      <w:r w:rsidRPr="003F57D4">
        <w:t>The</w:t>
      </w:r>
      <w:r w:rsidR="005228F8" w:rsidRPr="003F57D4">
        <w:t xml:space="preserve"> </w:t>
      </w:r>
      <w:r w:rsidR="0055013D">
        <w:t>Compliance Manager Tenant Assessment</w:t>
      </w:r>
      <w:r w:rsidRPr="003F57D4">
        <w:t xml:space="preserve"> will collect signals from the Microsoft 365 solutions in use by the organization and will provide insight as to how the organization is performing relative to the aforementioned key data protection standards and regulations.</w:t>
      </w:r>
    </w:p>
    <w:p w14:paraId="5E94CF0F" w14:textId="77777777" w:rsidR="00BF61FA" w:rsidRPr="003F57D4" w:rsidRDefault="00BF61FA" w:rsidP="00BF61FA">
      <w:pPr>
        <w:pStyle w:val="Heading5"/>
      </w:pPr>
      <w:r w:rsidRPr="003F57D4">
        <w:t>Product information</w:t>
      </w:r>
    </w:p>
    <w:p w14:paraId="0DD858CE" w14:textId="06538EDF" w:rsidR="008E64FA" w:rsidRPr="003F57D4" w:rsidRDefault="008E64FA" w:rsidP="008E64FA">
      <w:pPr>
        <w:keepNext/>
        <w:keepLines/>
        <w:rPr>
          <w:rStyle w:val="HeadStrongChar"/>
          <w:b w:val="0"/>
        </w:rPr>
      </w:pPr>
      <w:r w:rsidRPr="003F57D4">
        <w:rPr>
          <w:rStyle w:val="HeadStrongChar"/>
          <w:b w:val="0"/>
        </w:rPr>
        <w:t xml:space="preserve">For detailed information on </w:t>
      </w:r>
      <w:r w:rsidR="0055013D">
        <w:rPr>
          <w:rStyle w:val="HeadStrongChar"/>
          <w:b w:val="0"/>
        </w:rPr>
        <w:t>Compliance Manager</w:t>
      </w:r>
      <w:r w:rsidR="00D56C28" w:rsidRPr="003F57D4">
        <w:rPr>
          <w:rStyle w:val="HeadStrongChar"/>
          <w:b w:val="0"/>
        </w:rPr>
        <w:t>,</w:t>
      </w:r>
      <w:r w:rsidRPr="003F57D4">
        <w:rPr>
          <w:rStyle w:val="HeadStrongChar"/>
          <w:b w:val="0"/>
        </w:rPr>
        <w:t xml:space="preserve"> refer to:</w:t>
      </w:r>
    </w:p>
    <w:p w14:paraId="3FD38EF5" w14:textId="77777777" w:rsidR="004C04CB" w:rsidRPr="003F57D4" w:rsidRDefault="004C04CB" w:rsidP="004C04CB">
      <w:pPr>
        <w:pStyle w:val="ListParagraph"/>
        <w:keepNext w:val="0"/>
        <w:numPr>
          <w:ilvl w:val="0"/>
          <w:numId w:val="9"/>
        </w:numPr>
        <w:rPr>
          <w:rStyle w:val="Hyperlink"/>
        </w:rPr>
      </w:pPr>
      <w:hyperlink r:id="rId17" w:history="1">
        <w:r w:rsidRPr="003F57D4">
          <w:rPr>
            <w:rStyle w:val="Hyperlink"/>
          </w:rPr>
          <w:t>Microsoft Purview Compliance Manager</w:t>
        </w:r>
      </w:hyperlink>
    </w:p>
    <w:p w14:paraId="322028B8" w14:textId="77777777" w:rsidR="004C04CB" w:rsidRPr="003F57D4" w:rsidRDefault="004C04CB" w:rsidP="004C04CB">
      <w:pPr>
        <w:pStyle w:val="ListParagraph"/>
        <w:keepNext w:val="0"/>
        <w:numPr>
          <w:ilvl w:val="0"/>
          <w:numId w:val="9"/>
        </w:numPr>
      </w:pPr>
      <w:hyperlink r:id="rId18" w:history="1">
        <w:r w:rsidRPr="003F57D4">
          <w:rPr>
            <w:rStyle w:val="Hyperlink"/>
          </w:rPr>
          <w:t>Compliance Manager frequently asked questions</w:t>
        </w:r>
      </w:hyperlink>
    </w:p>
    <w:p w14:paraId="16C6DAE9" w14:textId="77777777" w:rsidR="004C04CB" w:rsidRPr="003F57D4" w:rsidRDefault="004857D1" w:rsidP="004C04CB">
      <w:pPr>
        <w:pStyle w:val="ListParagraph"/>
        <w:keepNext w:val="0"/>
        <w:numPr>
          <w:ilvl w:val="0"/>
          <w:numId w:val="9"/>
        </w:numPr>
      </w:pPr>
      <w:hyperlink r:id="rId19" w:anchor="included-templates" w:history="1">
        <w:r w:rsidRPr="003F57D4">
          <w:rPr>
            <w:rStyle w:val="Hyperlink"/>
          </w:rPr>
          <w:t>Compliance Manager regulations list</w:t>
        </w:r>
      </w:hyperlink>
    </w:p>
    <w:p w14:paraId="65C8DBBB" w14:textId="6B2423D5" w:rsidR="00BF61FA" w:rsidRPr="003F57D4" w:rsidRDefault="00BF61FA" w:rsidP="00B9091C">
      <w:pPr>
        <w:pStyle w:val="Heading5"/>
      </w:pPr>
      <w:r w:rsidRPr="003F57D4">
        <w:t xml:space="preserve">Functionality used by the </w:t>
      </w:r>
      <w:r w:rsidR="0055013D">
        <w:t>Compliance Manager Tenant Assessment</w:t>
      </w:r>
    </w:p>
    <w:p w14:paraId="65A292E3" w14:textId="2104F34C" w:rsidR="00BF61FA" w:rsidRPr="003F57D4" w:rsidRDefault="00335FBE" w:rsidP="00B9091C">
      <w:pPr>
        <w:keepNext/>
        <w:widowControl w:val="0"/>
      </w:pPr>
      <w:bookmarkStart w:id="37" w:name="_Ref17359758"/>
      <w:r w:rsidRPr="003F57D4">
        <w:t xml:space="preserve">The </w:t>
      </w:r>
      <w:r w:rsidR="0055013D">
        <w:t>Compliance Manager Tenant Assessment</w:t>
      </w:r>
      <w:r w:rsidR="00BF61FA" w:rsidRPr="003F57D4">
        <w:t xml:space="preserve"> will leverage </w:t>
      </w:r>
      <w:r w:rsidR="0055013D">
        <w:t>Compliance Manager</w:t>
      </w:r>
      <w:r w:rsidR="00CF225D" w:rsidRPr="003F57D4">
        <w:t xml:space="preserve"> to identify improvement action</w:t>
      </w:r>
      <w:r w:rsidR="00AA3B25" w:rsidRPr="003F57D4">
        <w:t>s</w:t>
      </w:r>
      <w:r w:rsidR="00CF225D" w:rsidRPr="003F57D4">
        <w:t xml:space="preserve"> </w:t>
      </w:r>
      <w:r w:rsidR="00BF61FA" w:rsidRPr="003F57D4">
        <w:t xml:space="preserve">in: </w:t>
      </w:r>
    </w:p>
    <w:bookmarkEnd w:id="37"/>
    <w:p w14:paraId="28E9F545" w14:textId="681C9CCF" w:rsidR="00BF61FA" w:rsidRPr="003F57D4" w:rsidRDefault="0055013D" w:rsidP="00E277B6">
      <w:pPr>
        <w:pStyle w:val="ListParagraph"/>
        <w:keepNext w:val="0"/>
        <w:numPr>
          <w:ilvl w:val="0"/>
          <w:numId w:val="61"/>
        </w:numPr>
      </w:pPr>
      <w:r>
        <w:t>Microsoft 365</w:t>
      </w:r>
    </w:p>
    <w:p w14:paraId="327313A3" w14:textId="77777777" w:rsidR="000662A7" w:rsidRPr="003F57D4" w:rsidRDefault="000662A7" w:rsidP="000662A7">
      <w:pPr>
        <w:pStyle w:val="Heading1"/>
      </w:pPr>
      <w:bookmarkStart w:id="38" w:name="_Toc56517525"/>
      <w:bookmarkStart w:id="39" w:name="_Toc71281763"/>
      <w:bookmarkStart w:id="40" w:name="_Toc215836638"/>
      <w:r w:rsidRPr="003F57D4">
        <w:lastRenderedPageBreak/>
        <w:t>Activity details</w:t>
      </w:r>
      <w:bookmarkEnd w:id="38"/>
      <w:bookmarkEnd w:id="39"/>
      <w:bookmarkEnd w:id="40"/>
    </w:p>
    <w:p w14:paraId="03C51734" w14:textId="406CDCC7" w:rsidR="000662A7" w:rsidRPr="003F57D4" w:rsidRDefault="0055013D" w:rsidP="000662A7">
      <w:pPr>
        <w:pStyle w:val="Heading2"/>
      </w:pPr>
      <w:bookmarkStart w:id="41" w:name="_Ref12023271"/>
      <w:bookmarkStart w:id="42" w:name="_Ref12023280"/>
      <w:bookmarkStart w:id="43" w:name="_Ref19542353"/>
      <w:bookmarkStart w:id="44" w:name="_Toc39591053"/>
      <w:bookmarkStart w:id="45" w:name="_Toc40191435"/>
      <w:bookmarkStart w:id="46" w:name="_Toc55546517"/>
      <w:bookmarkStart w:id="47" w:name="_Toc56517526"/>
      <w:bookmarkStart w:id="48" w:name="_Toc215836639"/>
      <w:bookmarkStart w:id="49" w:name="_Toc71281764"/>
      <w:r>
        <w:t>Step 1 - Kick-off meeting</w:t>
      </w:r>
      <w:bookmarkEnd w:id="41"/>
      <w:bookmarkEnd w:id="42"/>
      <w:bookmarkEnd w:id="43"/>
      <w:bookmarkEnd w:id="44"/>
      <w:bookmarkEnd w:id="45"/>
      <w:bookmarkEnd w:id="46"/>
      <w:bookmarkEnd w:id="47"/>
      <w:bookmarkEnd w:id="48"/>
      <w:bookmarkEnd w:id="49"/>
    </w:p>
    <w:p w14:paraId="3B17E834" w14:textId="77777777" w:rsidR="000662A7" w:rsidRPr="003F57D4" w:rsidRDefault="000662A7" w:rsidP="000662A7">
      <w:pPr>
        <w:pStyle w:val="Heading5"/>
      </w:pPr>
      <w:r w:rsidRPr="003F57D4">
        <w:t>Guidance</w:t>
      </w:r>
    </w:p>
    <w:p w14:paraId="1F33E337" w14:textId="096D7C23" w:rsidR="00CF3780" w:rsidRPr="003F57D4" w:rsidRDefault="00CF3780" w:rsidP="00CF3780">
      <w:r w:rsidRPr="003F57D4">
        <w:t xml:space="preserve">Follow the guidance for the </w:t>
      </w:r>
      <w:r w:rsidR="0055013D" w:rsidRPr="0055013D">
        <w:rPr>
          <w:i/>
        </w:rPr>
        <w:t>Kick-off meeting</w:t>
      </w:r>
      <w:r w:rsidRPr="003F57D4">
        <w:t xml:space="preserve"> provided in the </w:t>
      </w:r>
      <w:r w:rsidR="0055013D">
        <w:rPr>
          <w:i/>
          <w:iCs/>
        </w:rPr>
        <w:t>00-Master Delivery Guide</w:t>
      </w:r>
      <w:r w:rsidRPr="003F57D4">
        <w:t xml:space="preserve"> and add the following discussion topics to the meeting:</w:t>
      </w:r>
    </w:p>
    <w:p w14:paraId="24A08408" w14:textId="5D3AAA9D" w:rsidR="000662A7" w:rsidRPr="003F57D4" w:rsidRDefault="00495D42" w:rsidP="00390037">
      <w:pPr>
        <w:pStyle w:val="ListParagraph"/>
        <w:numPr>
          <w:ilvl w:val="0"/>
          <w:numId w:val="10"/>
        </w:numPr>
      </w:pPr>
      <w:r w:rsidRPr="003F57D4">
        <w:t xml:space="preserve">The assessments to enable in </w:t>
      </w:r>
      <w:r w:rsidR="0055013D">
        <w:t>Compliance Manager</w:t>
      </w:r>
      <w:r w:rsidR="002824E5" w:rsidRPr="003F57D4">
        <w:t>—</w:t>
      </w:r>
      <w:r w:rsidR="0097257F" w:rsidRPr="003F57D4">
        <w:t xml:space="preserve">work with your customer representatives to identify one or more assessment templates </w:t>
      </w:r>
      <w:r w:rsidR="00390037" w:rsidRPr="003F57D4">
        <w:t xml:space="preserve">to implement. These assessment templates should </w:t>
      </w:r>
      <w:r w:rsidR="0097257F" w:rsidRPr="003F57D4">
        <w:t>align with the customer’s specific situation and applicable regulatory regimes.</w:t>
      </w:r>
    </w:p>
    <w:p w14:paraId="3CF5F296" w14:textId="385BC459" w:rsidR="000662A7" w:rsidRPr="003F57D4" w:rsidRDefault="000662A7" w:rsidP="000662A7">
      <w:r w:rsidRPr="003F57D4">
        <w:t xml:space="preserve">The </w:t>
      </w:r>
      <w:r w:rsidR="0055013D">
        <w:rPr>
          <w:i/>
          <w:iCs/>
        </w:rPr>
        <w:t>40-Pre-engagement and Kickoff deck</w:t>
      </w:r>
      <w:r w:rsidRPr="003F57D4">
        <w:t xml:space="preserve"> contains optional slides with speaker notes that can be used to facilitate the discussion.</w:t>
      </w:r>
    </w:p>
    <w:p w14:paraId="42682980" w14:textId="77777777" w:rsidR="000662A7" w:rsidRPr="003F57D4" w:rsidRDefault="000662A7" w:rsidP="000662A7">
      <w:pPr>
        <w:pStyle w:val="Heading5"/>
      </w:pPr>
      <w:r w:rsidRPr="003F57D4">
        <w:t>Supporting materials</w:t>
      </w:r>
    </w:p>
    <w:p w14:paraId="310CF881" w14:textId="0F6CC0B5" w:rsidR="00612B4E" w:rsidRPr="003F57D4" w:rsidRDefault="000662A7" w:rsidP="00D94093">
      <w:pPr>
        <w:pStyle w:val="ListParagraph"/>
        <w:numPr>
          <w:ilvl w:val="0"/>
          <w:numId w:val="11"/>
        </w:numPr>
      </w:pPr>
      <w:r w:rsidRPr="003F57D4">
        <w:rPr>
          <w:i/>
          <w:iCs/>
        </w:rPr>
        <w:t>&lt;</w:t>
      </w:r>
      <w:r w:rsidR="0055013D">
        <w:rPr>
          <w:i/>
          <w:iCs/>
        </w:rPr>
        <w:t>40-Pre-engagement and Kickoff deck</w:t>
      </w:r>
      <w:r w:rsidRPr="003F57D4">
        <w:rPr>
          <w:i/>
          <w:iCs/>
        </w:rPr>
        <w:t>&gt;</w:t>
      </w:r>
    </w:p>
    <w:p w14:paraId="59A64102" w14:textId="5771EADA" w:rsidR="000662A7" w:rsidRPr="003F57D4" w:rsidRDefault="00612B4E" w:rsidP="00612B4E">
      <w:pPr>
        <w:keepNext/>
        <w:keepLines/>
        <w:pBdr>
          <w:left w:val="single" w:sz="12" w:space="4" w:color="auto"/>
        </w:pBdr>
        <w:ind w:left="850"/>
        <w:rPr>
          <w:b/>
          <w:bCs/>
          <w:i/>
          <w:iCs/>
        </w:rPr>
      </w:pPr>
      <w:r w:rsidRPr="003F57D4">
        <w:rPr>
          <w:noProof/>
        </w:rPr>
        <mc:AlternateContent>
          <mc:Choice Requires="wpg">
            <w:drawing>
              <wp:inline distT="0" distB="0" distL="0" distR="0" wp14:anchorId="5B95C428" wp14:editId="1B932553">
                <wp:extent cx="190500" cy="190500"/>
                <wp:effectExtent l="0" t="0" r="0" b="0"/>
                <wp:docPr id="1751753068" name="Group 175175306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75175306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175307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40FBC44" id="Group 175175306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3F57D4">
        <w:rPr>
          <w:b/>
          <w:bCs/>
          <w:position w:val="8"/>
        </w:rPr>
        <w:t>Note</w:t>
      </w:r>
      <w:r w:rsidRPr="003F57D4">
        <w:rPr>
          <w:b/>
        </w:rPr>
        <w:br/>
      </w:r>
      <w:r w:rsidR="000662A7" w:rsidRPr="003F57D4">
        <w:rPr>
          <w:i/>
          <w:iCs/>
        </w:rPr>
        <w:t>The &lt;</w:t>
      </w:r>
      <w:r w:rsidR="0055013D">
        <w:rPr>
          <w:i/>
          <w:iCs/>
        </w:rPr>
        <w:t>40-Pre-engagement and Kickoff deck</w:t>
      </w:r>
      <w:r w:rsidR="000662A7" w:rsidRPr="003F57D4">
        <w:rPr>
          <w:i/>
          <w:iCs/>
        </w:rPr>
        <w:t xml:space="preserve">&gt; is used during the </w:t>
      </w:r>
      <w:r w:rsidR="0055013D">
        <w:rPr>
          <w:i/>
          <w:iCs/>
        </w:rPr>
        <w:t>Pre-engagement meeting</w:t>
      </w:r>
      <w:r w:rsidR="000662A7" w:rsidRPr="003F57D4">
        <w:rPr>
          <w:i/>
          <w:iCs/>
        </w:rPr>
        <w:t xml:space="preserve"> and </w:t>
      </w:r>
      <w:r w:rsidR="000662A7" w:rsidRPr="003F57D4">
        <w:rPr>
          <w:bCs/>
          <w:i/>
          <w:iCs/>
        </w:rPr>
        <w:t xml:space="preserve">the </w:t>
      </w:r>
      <w:r w:rsidR="0055013D">
        <w:rPr>
          <w:bCs/>
          <w:i/>
          <w:iCs/>
        </w:rPr>
        <w:t>Kick-off meeting</w:t>
      </w:r>
      <w:r w:rsidR="000662A7" w:rsidRPr="003F57D4">
        <w:rPr>
          <w:bCs/>
          <w:i/>
          <w:iCs/>
        </w:rPr>
        <w:t>. Instructions on how to update the slides are included as hidden slides in the deck.</w:t>
      </w:r>
    </w:p>
    <w:p w14:paraId="5A18C2E4" w14:textId="77777777" w:rsidR="00452D1B" w:rsidRPr="003F57D4" w:rsidRDefault="00452D1B" w:rsidP="002605D8">
      <w:pPr>
        <w:pStyle w:val="BeforeAndAfterNote"/>
      </w:pPr>
    </w:p>
    <w:p w14:paraId="02F98484" w14:textId="77777777" w:rsidR="00695ACE" w:rsidRPr="003F57D4" w:rsidRDefault="00695ACE" w:rsidP="00695ACE">
      <w:pPr>
        <w:pStyle w:val="Heading5"/>
      </w:pPr>
      <w:r w:rsidRPr="003F57D4">
        <w:t>Pre-requisites</w:t>
      </w:r>
    </w:p>
    <w:p w14:paraId="395D6DB5" w14:textId="6B68FCBA" w:rsidR="00695ACE" w:rsidRPr="003F57D4" w:rsidRDefault="00695ACE" w:rsidP="00695ACE">
      <w:r w:rsidRPr="003F57D4">
        <w:t xml:space="preserve">The activities and guidance described in this step complement </w:t>
      </w:r>
      <w:r w:rsidR="0055013D">
        <w:rPr>
          <w:i/>
          <w:iCs/>
        </w:rPr>
        <w:t>Step 1 - Kick-off meeting</w:t>
      </w:r>
      <w:r w:rsidRPr="003F57D4">
        <w:t xml:space="preserve"> as described in the </w:t>
      </w:r>
      <w:r w:rsidR="0055013D">
        <w:rPr>
          <w:i/>
          <w:iCs/>
        </w:rPr>
        <w:t>00-Master Delivery Guide</w:t>
      </w:r>
      <w:r w:rsidRPr="003F57D4">
        <w:t>. The activities should be merged and delivered as one.</w:t>
      </w:r>
    </w:p>
    <w:p w14:paraId="5046839C" w14:textId="6560BF0F" w:rsidR="00FA3C14" w:rsidRPr="003F57D4" w:rsidRDefault="0055013D" w:rsidP="00D76D5F">
      <w:pPr>
        <w:pStyle w:val="Heading2"/>
      </w:pPr>
      <w:bookmarkStart w:id="50" w:name="_Toc215836640"/>
      <w:bookmarkStart w:id="51" w:name="_Toc71281765"/>
      <w:r>
        <w:t>Step 2 - Acquire and assign licenses</w:t>
      </w:r>
      <w:bookmarkEnd w:id="50"/>
      <w:bookmarkEnd w:id="51"/>
    </w:p>
    <w:p w14:paraId="3C33D3C2" w14:textId="75D828FA" w:rsidR="00FA3C14" w:rsidRPr="003F57D4" w:rsidRDefault="00B81066" w:rsidP="00FA3C14">
      <w:bookmarkStart w:id="52" w:name="_Ref12029985"/>
      <w:bookmarkStart w:id="53" w:name="_Ref12029988"/>
      <w:bookmarkStart w:id="54" w:name="_Toc39591055"/>
      <w:bookmarkStart w:id="55" w:name="_Toc40191437"/>
      <w:bookmarkStart w:id="56" w:name="_Toc55546519"/>
      <w:r w:rsidRPr="003F57D4">
        <w:t xml:space="preserve">The required product licenses for this activity are included in the overall </w:t>
      </w:r>
      <w:r w:rsidR="0055013D" w:rsidRPr="0055013D">
        <w:rPr>
          <w:i/>
        </w:rPr>
        <w:t>Data Security Check</w:t>
      </w:r>
      <w:r w:rsidRPr="003F57D4">
        <w:t xml:space="preserve"> trial license that was deployed in </w:t>
      </w:r>
      <w:r w:rsidR="0055013D">
        <w:rPr>
          <w:i/>
          <w:iCs/>
        </w:rPr>
        <w:t>Step 2 - Acquire and assign licenses</w:t>
      </w:r>
      <w:r w:rsidRPr="003F57D4">
        <w:t xml:space="preserve"> described in </w:t>
      </w:r>
      <w:r w:rsidR="0055013D">
        <w:rPr>
          <w:i/>
          <w:iCs/>
        </w:rPr>
        <w:t>00-Master Delivery Guide</w:t>
      </w:r>
      <w:r w:rsidR="00EA565C" w:rsidRPr="003F57D4">
        <w:t>.</w:t>
      </w:r>
    </w:p>
    <w:p w14:paraId="2B4F9C62" w14:textId="6D32A799" w:rsidR="0098270D" w:rsidRPr="003F57D4" w:rsidRDefault="0055013D" w:rsidP="0098270D">
      <w:pPr>
        <w:pStyle w:val="Heading2"/>
      </w:pPr>
      <w:bookmarkStart w:id="57" w:name="_Toc215836641"/>
      <w:bookmarkStart w:id="58" w:name="_Toc71281766"/>
      <w:bookmarkEnd w:id="52"/>
      <w:bookmarkEnd w:id="53"/>
      <w:bookmarkEnd w:id="54"/>
      <w:bookmarkEnd w:id="55"/>
      <w:bookmarkEnd w:id="56"/>
      <w:r>
        <w:t>Step 3 - Setup and configuration</w:t>
      </w:r>
      <w:bookmarkEnd w:id="57"/>
      <w:bookmarkEnd w:id="58"/>
    </w:p>
    <w:p w14:paraId="282F2C73" w14:textId="17036343" w:rsidR="00F23F10" w:rsidRPr="003F57D4" w:rsidRDefault="007E28C9" w:rsidP="009F6CDB">
      <w:pPr>
        <w:rPr>
          <w:i/>
          <w:iCs/>
        </w:rPr>
      </w:pPr>
      <w:r w:rsidRPr="003F57D4">
        <w:t xml:space="preserve">The following paragraphs provide </w:t>
      </w:r>
      <w:r w:rsidR="00E840B1" w:rsidRPr="003F57D4">
        <w:t>s</w:t>
      </w:r>
      <w:r w:rsidRPr="003F57D4">
        <w:t>tep-by-</w:t>
      </w:r>
      <w:r w:rsidR="00E840B1" w:rsidRPr="003F57D4">
        <w:t>s</w:t>
      </w:r>
      <w:r w:rsidRPr="003F57D4">
        <w:t>tep instructions to configure</w:t>
      </w:r>
      <w:r w:rsidR="00F608F3" w:rsidRPr="003F57D4">
        <w:t xml:space="preserve"> </w:t>
      </w:r>
      <w:r w:rsidR="0055013D">
        <w:t>Compliance Manager</w:t>
      </w:r>
      <w:r w:rsidR="00F608F3" w:rsidRPr="003F57D4">
        <w:t xml:space="preserve"> to identify improvement actions in </w:t>
      </w:r>
      <w:r w:rsidR="0055013D">
        <w:t>Microsoft 365</w:t>
      </w:r>
      <w:r w:rsidRPr="003F57D4">
        <w:rPr>
          <w:i/>
          <w:iCs/>
        </w:rPr>
        <w:t>.</w:t>
      </w:r>
    </w:p>
    <w:p w14:paraId="34C9113E" w14:textId="77777777" w:rsidR="002C6847" w:rsidRPr="003F57D4" w:rsidRDefault="002C6847" w:rsidP="002C6847">
      <w:pPr>
        <w:pStyle w:val="Heading5"/>
      </w:pPr>
      <w:r w:rsidRPr="003F57D4">
        <w:t>Pre-requisites</w:t>
      </w:r>
    </w:p>
    <w:p w14:paraId="20A74CB8" w14:textId="43560F6A" w:rsidR="002C6847" w:rsidRPr="003F57D4" w:rsidRDefault="002C6847" w:rsidP="004F6F36">
      <w:pPr>
        <w:keepNext/>
      </w:pPr>
      <w:r w:rsidRPr="003F57D4">
        <w:t xml:space="preserve">Prior to starting the activities in this step, the following activities as described in </w:t>
      </w:r>
      <w:r w:rsidRPr="003F57D4">
        <w:rPr>
          <w:i/>
          <w:iCs/>
        </w:rPr>
        <w:t>&lt;</w:t>
      </w:r>
      <w:r w:rsidR="0055013D">
        <w:rPr>
          <w:i/>
          <w:iCs/>
        </w:rPr>
        <w:t>00-Master Delivery Guide</w:t>
      </w:r>
      <w:r w:rsidRPr="003F57D4">
        <w:rPr>
          <w:i/>
          <w:iCs/>
        </w:rPr>
        <w:t>&gt;</w:t>
      </w:r>
      <w:r w:rsidRPr="003F57D4">
        <w:t xml:space="preserve"> should be completed:</w:t>
      </w:r>
    </w:p>
    <w:p w14:paraId="4D36F67A" w14:textId="50878178" w:rsidR="002C6847" w:rsidRPr="003F57D4" w:rsidRDefault="0055013D" w:rsidP="001811DF">
      <w:pPr>
        <w:pStyle w:val="ListParagraph"/>
        <w:numPr>
          <w:ilvl w:val="0"/>
          <w:numId w:val="4"/>
        </w:numPr>
      </w:pPr>
      <w:r>
        <w:t>Step 1 - Kick-off meeting</w:t>
      </w:r>
    </w:p>
    <w:p w14:paraId="509A72AC" w14:textId="0EA10634" w:rsidR="002C6847" w:rsidRPr="003F57D4" w:rsidRDefault="0055013D" w:rsidP="001811DF">
      <w:pPr>
        <w:pStyle w:val="ListParagraph"/>
        <w:numPr>
          <w:ilvl w:val="0"/>
          <w:numId w:val="4"/>
        </w:numPr>
      </w:pPr>
      <w:r>
        <w:t>Step 2 - Acquire and assign licenses</w:t>
      </w:r>
    </w:p>
    <w:p w14:paraId="502E0DD8" w14:textId="5569D4D1" w:rsidR="002C6847" w:rsidRPr="003F57D4" w:rsidRDefault="0055013D" w:rsidP="001811DF">
      <w:pPr>
        <w:pStyle w:val="ListParagraph"/>
        <w:numPr>
          <w:ilvl w:val="0"/>
          <w:numId w:val="4"/>
        </w:numPr>
      </w:pPr>
      <w:r>
        <w:t>Step 3 - Setup and configuration</w:t>
      </w:r>
    </w:p>
    <w:p w14:paraId="11D5FDC0" w14:textId="77777777" w:rsidR="002C6847" w:rsidRPr="003F57D4" w:rsidRDefault="002C6847" w:rsidP="002605D8">
      <w:pPr>
        <w:pStyle w:val="BeforeAndAfterNote"/>
      </w:pPr>
    </w:p>
    <w:p w14:paraId="59745FE7" w14:textId="77777777" w:rsidR="006E3FB4" w:rsidRPr="003F57D4" w:rsidRDefault="006E3FB4" w:rsidP="007645BC">
      <w:pPr>
        <w:pStyle w:val="Heading3"/>
      </w:pPr>
      <w:bookmarkStart w:id="59" w:name="_Toc83214817"/>
      <w:bookmarkStart w:id="60" w:name="_Ref101535781"/>
      <w:bookmarkStart w:id="61" w:name="_Ref101535963"/>
      <w:bookmarkStart w:id="62" w:name="_Toc122610161"/>
      <w:bookmarkStart w:id="63" w:name="_Toc215836642"/>
      <w:r w:rsidRPr="003F57D4">
        <w:lastRenderedPageBreak/>
        <w:t xml:space="preserve">Assign </w:t>
      </w:r>
      <w:r w:rsidR="00C1675A" w:rsidRPr="003F57D4">
        <w:t>engagement</w:t>
      </w:r>
      <w:r w:rsidRPr="003F57D4">
        <w:t xml:space="preserve"> team members required permissions</w:t>
      </w:r>
      <w:bookmarkEnd w:id="59"/>
      <w:bookmarkEnd w:id="60"/>
      <w:bookmarkEnd w:id="61"/>
      <w:bookmarkEnd w:id="62"/>
      <w:bookmarkEnd w:id="63"/>
    </w:p>
    <w:p w14:paraId="609000C0" w14:textId="77777777" w:rsidR="006E3FB4" w:rsidRPr="003F57D4" w:rsidRDefault="006E3FB4" w:rsidP="006E3FB4">
      <w:pPr>
        <w:pStyle w:val="Heading5"/>
      </w:pPr>
      <w:r w:rsidRPr="003F57D4">
        <w:t>Guidance</w:t>
      </w:r>
    </w:p>
    <w:p w14:paraId="0F79ABCE" w14:textId="6CF5E12C" w:rsidR="006E3FB4" w:rsidRPr="003F57D4" w:rsidRDefault="0055013D" w:rsidP="006E3FB4">
      <w:pPr>
        <w:keepNext/>
        <w:keepLines/>
      </w:pPr>
      <w:r>
        <w:t>Compliance Manager</w:t>
      </w:r>
      <w:r w:rsidR="006E3FB4" w:rsidRPr="003F57D4">
        <w:t xml:space="preserve"> uses a role-based access control (RBAC) permission model. Only users who are assigned an appropriate access role can access </w:t>
      </w:r>
      <w:r>
        <w:t>Compliance Manager</w:t>
      </w:r>
      <w:r w:rsidR="006E3FB4" w:rsidRPr="003F57D4">
        <w:t>. The actions allowed by each user are restricted by role type.</w:t>
      </w:r>
    </w:p>
    <w:p w14:paraId="49C0C072" w14:textId="77777777" w:rsidR="006E3FB4" w:rsidRPr="003F57D4" w:rsidRDefault="006E3FB4" w:rsidP="006E3FB4">
      <w:r w:rsidRPr="003F57D4">
        <w:t>Follow the instructions below to assign the identified users the required access permissions.</w:t>
      </w:r>
    </w:p>
    <w:p w14:paraId="02A3C19D" w14:textId="4B4E5F9D" w:rsidR="006E3FB4" w:rsidRPr="003F57D4" w:rsidRDefault="006E3FB4" w:rsidP="006E3FB4">
      <w:pPr>
        <w:keepNext/>
        <w:keepLines/>
        <w:pBdr>
          <w:left w:val="single" w:sz="12" w:space="4" w:color="auto"/>
        </w:pBdr>
        <w:ind w:left="850"/>
        <w:rPr>
          <w:i/>
          <w:iCs/>
        </w:rPr>
      </w:pPr>
      <w:r w:rsidRPr="003F57D4">
        <w:rPr>
          <w:b/>
          <w:noProof/>
        </w:rPr>
        <w:drawing>
          <wp:inline distT="0" distB="0" distL="0" distR="0" wp14:anchorId="770B9F1D" wp14:editId="13E4240F">
            <wp:extent cx="190800" cy="190800"/>
            <wp:effectExtent l="0" t="0" r="0" b="0"/>
            <wp:docPr id="23515" name="Graphic 23515"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3F57D4">
        <w:rPr>
          <w:b/>
          <w:bCs/>
          <w:position w:val="8"/>
        </w:rPr>
        <w:t>Note</w:t>
      </w:r>
      <w:r w:rsidRPr="003F57D4">
        <w:rPr>
          <w:rStyle w:val="HeadStrongChar"/>
        </w:rPr>
        <w:br/>
      </w:r>
      <w:r w:rsidRPr="003F57D4">
        <w:rPr>
          <w:i/>
          <w:iCs/>
        </w:rPr>
        <w:t xml:space="preserve">To simplify the steps of this activity, all </w:t>
      </w:r>
      <w:r w:rsidR="0055013D">
        <w:rPr>
          <w:i/>
          <w:iCs/>
        </w:rPr>
        <w:t>Data Security Envisioning Workshop</w:t>
      </w:r>
      <w:r w:rsidRPr="003F57D4">
        <w:rPr>
          <w:i/>
          <w:iCs/>
        </w:rPr>
        <w:t xml:space="preserve"> team members are assigned</w:t>
      </w:r>
      <w:r w:rsidR="007431F2" w:rsidRPr="003F57D4">
        <w:rPr>
          <w:i/>
          <w:iCs/>
        </w:rPr>
        <w:t xml:space="preserve"> </w:t>
      </w:r>
      <w:r w:rsidR="0055013D">
        <w:rPr>
          <w:i/>
          <w:iCs/>
        </w:rPr>
        <w:t>Compliance Manager</w:t>
      </w:r>
      <w:r w:rsidRPr="003F57D4">
        <w:rPr>
          <w:i/>
          <w:iCs/>
        </w:rPr>
        <w:t xml:space="preserve"> Administrator permissions. This type of implementation does not align with a least-privilege administrative model and should therefore not be considered for production use.</w:t>
      </w:r>
    </w:p>
    <w:p w14:paraId="5F476299" w14:textId="77777777" w:rsidR="006E3FB4" w:rsidRPr="003F57D4" w:rsidRDefault="006E3FB4" w:rsidP="006E3FB4">
      <w:pPr>
        <w:pStyle w:val="BeforeAndAfterNote"/>
      </w:pPr>
    </w:p>
    <w:p w14:paraId="509E7B20" w14:textId="77777777" w:rsidR="006E3FB4" w:rsidRPr="003F57D4" w:rsidRDefault="006E3FB4" w:rsidP="006E3FB4">
      <w:pPr>
        <w:pStyle w:val="Heading5"/>
      </w:pPr>
      <w:r w:rsidRPr="003F57D4">
        <w:t>Objective(s)</w:t>
      </w:r>
    </w:p>
    <w:p w14:paraId="6AE6488C" w14:textId="3A2E871C" w:rsidR="006E3FB4" w:rsidRPr="003F57D4" w:rsidRDefault="006E3FB4" w:rsidP="006E3FB4">
      <w:pPr>
        <w:numPr>
          <w:ilvl w:val="0"/>
          <w:numId w:val="63"/>
        </w:numPr>
        <w:contextualSpacing/>
      </w:pPr>
      <w:r w:rsidRPr="003F57D4">
        <w:t xml:space="preserve">Assign </w:t>
      </w:r>
      <w:r w:rsidR="0055013D">
        <w:t>Data Security Envisioning Workshop</w:t>
      </w:r>
      <w:r w:rsidRPr="003F57D4">
        <w:t xml:space="preserve"> team members to appropriate roles.</w:t>
      </w:r>
    </w:p>
    <w:p w14:paraId="1F7A1F78" w14:textId="77777777" w:rsidR="006E3FB4" w:rsidRPr="003F57D4" w:rsidRDefault="006E3FB4" w:rsidP="006E3FB4">
      <w:pPr>
        <w:pStyle w:val="Heading5"/>
      </w:pPr>
      <w:r w:rsidRPr="003F57D4">
        <w:t>Background reading</w:t>
      </w:r>
    </w:p>
    <w:p w14:paraId="2B15F4C5" w14:textId="77777777" w:rsidR="006E3FB4" w:rsidRPr="003F57D4" w:rsidRDefault="006E3FB4" w:rsidP="006E3FB4">
      <w:r w:rsidRPr="003F57D4">
        <w:t>For more information refer to:</w:t>
      </w:r>
    </w:p>
    <w:p w14:paraId="045BE98F" w14:textId="77777777" w:rsidR="006E3FB4" w:rsidRPr="003F57D4" w:rsidRDefault="006E3FB4" w:rsidP="006E3FB4">
      <w:pPr>
        <w:pStyle w:val="ListParagraph"/>
        <w:numPr>
          <w:ilvl w:val="0"/>
          <w:numId w:val="65"/>
        </w:numPr>
      </w:pPr>
      <w:hyperlink r:id="rId22" w:anchor="set-user-permissions-and-assign-roles" w:history="1">
        <w:r w:rsidRPr="003F57D4">
          <w:rPr>
            <w:rStyle w:val="Hyperlink"/>
          </w:rPr>
          <w:t>Set user permissions and assign roles</w:t>
        </w:r>
      </w:hyperlink>
      <w:r w:rsidRPr="003F57D4">
        <w:t xml:space="preserve"> </w:t>
      </w:r>
    </w:p>
    <w:p w14:paraId="551BCB12" w14:textId="77777777" w:rsidR="006E3FB4" w:rsidRPr="003F57D4" w:rsidRDefault="00594D26" w:rsidP="006E3FB4">
      <w:pPr>
        <w:pStyle w:val="ListParagraph"/>
        <w:numPr>
          <w:ilvl w:val="0"/>
          <w:numId w:val="65"/>
        </w:numPr>
      </w:pPr>
      <w:hyperlink r:id="rId23" w:history="1">
        <w:r w:rsidRPr="003F57D4">
          <w:rPr>
            <w:rStyle w:val="Hyperlink"/>
          </w:rPr>
          <w:t>Roles and role groups in Microsoft Defender for Office 365 and Microsoft Purview</w:t>
        </w:r>
      </w:hyperlink>
      <w:r w:rsidR="005228F8" w:rsidRPr="003F57D4">
        <w:rPr>
          <w:rStyle w:val="Hyperlink"/>
        </w:rPr>
        <w:t xml:space="preserve"> </w:t>
      </w:r>
    </w:p>
    <w:p w14:paraId="264A4D41" w14:textId="77777777" w:rsidR="006E3FB4" w:rsidRPr="003F57D4" w:rsidRDefault="006E3FB4" w:rsidP="006E3FB4">
      <w:pPr>
        <w:pStyle w:val="ListParagraph"/>
        <w:numPr>
          <w:ilvl w:val="0"/>
          <w:numId w:val="65"/>
        </w:numPr>
      </w:pPr>
      <w:hyperlink r:id="rId24" w:anchor="role-types" w:history="1">
        <w:r w:rsidRPr="003F57D4">
          <w:rPr>
            <w:rStyle w:val="Hyperlink"/>
          </w:rPr>
          <w:t>Role types</w:t>
        </w:r>
      </w:hyperlink>
    </w:p>
    <w:p w14:paraId="0B8276AE" w14:textId="77777777" w:rsidR="006E3FB4" w:rsidRPr="003F57D4" w:rsidRDefault="006E3FB4" w:rsidP="006E3FB4">
      <w:pPr>
        <w:pStyle w:val="Heading5"/>
      </w:pPr>
      <w:r w:rsidRPr="003F57D4">
        <w:t>Instructions</w:t>
      </w:r>
    </w:p>
    <w:p w14:paraId="270FB04D" w14:textId="0413C58D" w:rsidR="006E3FB4" w:rsidRPr="003F57D4" w:rsidRDefault="000B3CB9" w:rsidP="006E3FB4">
      <w:pPr>
        <w:pStyle w:val="ListParagraph"/>
        <w:numPr>
          <w:ilvl w:val="0"/>
          <w:numId w:val="62"/>
        </w:numPr>
        <w:spacing w:after="0"/>
        <w:ind w:left="714" w:hanging="357"/>
        <w:rPr>
          <w:rFonts w:eastAsia="Times New Roman"/>
        </w:rPr>
      </w:pPr>
      <w:r w:rsidRPr="003F57D4">
        <w:rPr>
          <w:rFonts w:eastAsia="Times New Roman"/>
        </w:rPr>
        <w:t xml:space="preserve">Browse to the </w:t>
      </w:r>
      <w:r w:rsidR="0055013D" w:rsidRPr="0055013D">
        <w:rPr>
          <w:rFonts w:eastAsia="Times New Roman"/>
          <w:b/>
        </w:rPr>
        <w:t>Microsoft Purview portal</w:t>
      </w:r>
      <w:r w:rsidR="006E3FB4" w:rsidRPr="003F57D4">
        <w:t xml:space="preserve"> at </w:t>
      </w:r>
      <w:hyperlink r:id="rId25" w:history="1">
        <w:r w:rsidRPr="003F57D4">
          <w:rPr>
            <w:rStyle w:val="Hyperlink"/>
          </w:rPr>
          <w:t>https://purview.microsoft.com/</w:t>
        </w:r>
      </w:hyperlink>
      <w:r w:rsidR="006E3FB4" w:rsidRPr="003F57D4">
        <w:t xml:space="preserve"> </w:t>
      </w:r>
      <w:r w:rsidR="006E3FB4" w:rsidRPr="003F57D4">
        <w:rPr>
          <w:rFonts w:eastAsia="Times New Roman"/>
        </w:rPr>
        <w:t>and log in with</w:t>
      </w:r>
      <w:r w:rsidR="006E3FB4" w:rsidRPr="003F57D4">
        <w:t xml:space="preserve"> </w:t>
      </w:r>
      <w:r w:rsidR="006E3FB4" w:rsidRPr="003F57D4">
        <w:rPr>
          <w:rFonts w:eastAsia="Times New Roman"/>
        </w:rPr>
        <w:t xml:space="preserve">Tenant Admin credentials or a user account that is a </w:t>
      </w:r>
      <w:r w:rsidR="006E3FB4" w:rsidRPr="003F57D4">
        <w:t xml:space="preserve">member of your </w:t>
      </w:r>
      <w:r w:rsidR="0055013D">
        <w:t>Data Security Envisioning Workshop</w:t>
      </w:r>
      <w:r w:rsidR="006E3FB4" w:rsidRPr="003F57D4">
        <w:t xml:space="preserve"> team</w:t>
      </w:r>
      <w:r w:rsidR="006E3FB4" w:rsidRPr="003F57D4">
        <w:rPr>
          <w:rFonts w:eastAsia="Times New Roman"/>
        </w:rPr>
        <w:t xml:space="preserve"> and has been assigned the </w:t>
      </w:r>
      <w:r w:rsidR="001A1EFD" w:rsidRPr="003F57D4">
        <w:rPr>
          <w:rFonts w:eastAsia="Times New Roman"/>
        </w:rPr>
        <w:t xml:space="preserve">appropriate </w:t>
      </w:r>
      <w:r w:rsidR="006E3FB4" w:rsidRPr="003F57D4">
        <w:rPr>
          <w:rFonts w:eastAsia="Times New Roman"/>
        </w:rPr>
        <w:t>permissions a</w:t>
      </w:r>
      <w:r w:rsidR="00B558C9" w:rsidRPr="003F57D4">
        <w:rPr>
          <w:rFonts w:eastAsia="Times New Roman"/>
        </w:rPr>
        <w:t xml:space="preserve">s described in the </w:t>
      </w:r>
      <w:r w:rsidR="00B558C9" w:rsidRPr="003F57D4">
        <w:rPr>
          <w:rFonts w:eastAsia="Times New Roman"/>
          <w:i/>
        </w:rPr>
        <w:t>&lt;</w:t>
      </w:r>
      <w:r w:rsidR="0055013D">
        <w:rPr>
          <w:rFonts w:eastAsia="Times New Roman"/>
          <w:i/>
        </w:rPr>
        <w:t>00-Master Delivery Guide</w:t>
      </w:r>
      <w:r w:rsidR="00B558C9" w:rsidRPr="003F57D4">
        <w:rPr>
          <w:rFonts w:eastAsia="Times New Roman"/>
          <w:i/>
        </w:rPr>
        <w:t>&gt;</w:t>
      </w:r>
      <w:r w:rsidR="006E3FB4" w:rsidRPr="003F57D4">
        <w:rPr>
          <w:rFonts w:eastAsia="Times New Roman"/>
        </w:rPr>
        <w:t>.</w:t>
      </w:r>
    </w:p>
    <w:p w14:paraId="1FEB5191" w14:textId="77777777" w:rsidR="00E06E01" w:rsidRPr="003F57D4" w:rsidRDefault="00E06E01" w:rsidP="00E06E01">
      <w:pPr>
        <w:numPr>
          <w:ilvl w:val="0"/>
          <w:numId w:val="64"/>
        </w:numPr>
        <w:contextualSpacing/>
      </w:pPr>
      <w:r w:rsidRPr="003F57D4">
        <w:t xml:space="preserve">In the </w:t>
      </w:r>
      <w:r w:rsidRPr="003F57D4">
        <w:rPr>
          <w:i/>
          <w:iCs/>
        </w:rPr>
        <w:t>navigation bar</w:t>
      </w:r>
      <w:r w:rsidRPr="003F57D4">
        <w:t xml:space="preserve"> on the left side, click on </w:t>
      </w:r>
      <w:r w:rsidRPr="003F57D4">
        <w:rPr>
          <w:b/>
          <w:bCs/>
        </w:rPr>
        <w:t>Settings.</w:t>
      </w:r>
    </w:p>
    <w:p w14:paraId="21A4E81E" w14:textId="77777777" w:rsidR="00E06E01" w:rsidRPr="003F57D4" w:rsidRDefault="00E06E01" w:rsidP="00E06E01">
      <w:pPr>
        <w:numPr>
          <w:ilvl w:val="0"/>
          <w:numId w:val="64"/>
        </w:numPr>
        <w:contextualSpacing/>
      </w:pPr>
      <w:r w:rsidRPr="003F57D4">
        <w:t xml:space="preserve">On the </w:t>
      </w:r>
      <w:r w:rsidRPr="003F57D4">
        <w:rPr>
          <w:i/>
          <w:iCs/>
        </w:rPr>
        <w:t>Settings</w:t>
      </w:r>
      <w:r w:rsidRPr="003F57D4">
        <w:t xml:space="preserve"> card, expand </w:t>
      </w:r>
      <w:r w:rsidRPr="003F57D4">
        <w:rPr>
          <w:b/>
          <w:bCs/>
        </w:rPr>
        <w:t>Roles and scopes</w:t>
      </w:r>
      <w:r w:rsidRPr="003F57D4">
        <w:t>.</w:t>
      </w:r>
    </w:p>
    <w:p w14:paraId="4E698277" w14:textId="77777777" w:rsidR="00E06E01" w:rsidRPr="003F57D4" w:rsidRDefault="00E06E01" w:rsidP="00E06E01">
      <w:pPr>
        <w:numPr>
          <w:ilvl w:val="0"/>
          <w:numId w:val="64"/>
        </w:numPr>
        <w:contextualSpacing/>
      </w:pPr>
      <w:r w:rsidRPr="003F57D4">
        <w:t xml:space="preserve">Below </w:t>
      </w:r>
      <w:r w:rsidRPr="003F57D4">
        <w:rPr>
          <w:i/>
          <w:iCs/>
        </w:rPr>
        <w:t>Roles and scopes</w:t>
      </w:r>
      <w:r w:rsidRPr="003F57D4">
        <w:t xml:space="preserve">, click on </w:t>
      </w:r>
      <w:r w:rsidRPr="003F57D4">
        <w:rPr>
          <w:b/>
          <w:bCs/>
        </w:rPr>
        <w:t>Role groups</w:t>
      </w:r>
      <w:r w:rsidRPr="003F57D4">
        <w:t>.</w:t>
      </w:r>
    </w:p>
    <w:p w14:paraId="40BEF894" w14:textId="77777777" w:rsidR="00BB7EE3" w:rsidRPr="003F57D4" w:rsidRDefault="00E06E01" w:rsidP="00BB7EE3">
      <w:pPr>
        <w:numPr>
          <w:ilvl w:val="0"/>
          <w:numId w:val="13"/>
        </w:numPr>
        <w:ind w:left="714" w:hanging="357"/>
        <w:contextualSpacing/>
        <w:rPr>
          <w:rFonts w:eastAsia="Segoe Semibold"/>
        </w:rPr>
      </w:pPr>
      <w:r w:rsidRPr="003F57D4">
        <w:t xml:space="preserve">On the </w:t>
      </w:r>
      <w:r w:rsidRPr="003F57D4">
        <w:rPr>
          <w:i/>
          <w:iCs/>
        </w:rPr>
        <w:t>Role groups for Microsoft Purview Solutions</w:t>
      </w:r>
      <w:r w:rsidRPr="003F57D4">
        <w:t xml:space="preserve"> page, search for </w:t>
      </w:r>
      <w:r w:rsidR="006E3FB4" w:rsidRPr="003F57D4">
        <w:rPr>
          <w:b/>
          <w:bCs/>
        </w:rPr>
        <w:t>Compliance Manager</w:t>
      </w:r>
      <w:r w:rsidR="006E3FB4" w:rsidRPr="003F57D4">
        <w:t>.</w:t>
      </w:r>
      <w:r w:rsidR="006E3FB4" w:rsidRPr="003F57D4">
        <w:rPr>
          <w:rFonts w:eastAsia="Segoe Semibold"/>
        </w:rPr>
        <w:t xml:space="preserve"> </w:t>
      </w:r>
    </w:p>
    <w:p w14:paraId="79532E70" w14:textId="77777777" w:rsidR="006E3FB4" w:rsidRPr="003F57D4" w:rsidRDefault="006E3FB4" w:rsidP="00BB7EE3">
      <w:pPr>
        <w:numPr>
          <w:ilvl w:val="0"/>
          <w:numId w:val="13"/>
        </w:numPr>
        <w:ind w:left="714" w:hanging="357"/>
        <w:contextualSpacing/>
        <w:rPr>
          <w:rFonts w:eastAsia="Segoe Semibold"/>
        </w:rPr>
      </w:pPr>
      <w:r w:rsidRPr="003F57D4">
        <w:rPr>
          <w:rFonts w:eastAsia="Segoe Semibold"/>
        </w:rPr>
        <w:t xml:space="preserve">Click on </w:t>
      </w:r>
      <w:r w:rsidRPr="003F57D4">
        <w:rPr>
          <w:b/>
          <w:bCs/>
        </w:rPr>
        <w:t>Compliance</w:t>
      </w:r>
      <w:r w:rsidRPr="003F57D4">
        <w:rPr>
          <w:rFonts w:eastAsia="Segoe Semibold"/>
          <w:b/>
          <w:bCs/>
        </w:rPr>
        <w:t xml:space="preserve"> Manager Administrators</w:t>
      </w:r>
      <w:r w:rsidRPr="003F57D4">
        <w:rPr>
          <w:rFonts w:eastAsia="Segoe Semibold"/>
        </w:rPr>
        <w:t>.</w:t>
      </w:r>
    </w:p>
    <w:p w14:paraId="07297561" w14:textId="77777777" w:rsidR="006E3FB4" w:rsidRPr="003F57D4" w:rsidRDefault="006E3FB4" w:rsidP="006E3FB4">
      <w:pPr>
        <w:numPr>
          <w:ilvl w:val="0"/>
          <w:numId w:val="13"/>
        </w:numPr>
        <w:ind w:left="714" w:hanging="357"/>
        <w:contextualSpacing/>
        <w:rPr>
          <w:rFonts w:eastAsia="Segoe Semibold"/>
        </w:rPr>
      </w:pPr>
      <w:r w:rsidRPr="003F57D4">
        <w:rPr>
          <w:rFonts w:eastAsia="Segoe Semibold"/>
        </w:rPr>
        <w:t xml:space="preserve">On the </w:t>
      </w:r>
      <w:r w:rsidRPr="003F57D4">
        <w:rPr>
          <w:i/>
          <w:iCs/>
        </w:rPr>
        <w:t>Compliance</w:t>
      </w:r>
      <w:r w:rsidRPr="003F57D4">
        <w:rPr>
          <w:rFonts w:eastAsia="Segoe Semibold"/>
          <w:i/>
          <w:iCs/>
        </w:rPr>
        <w:t xml:space="preserve"> Manager Administrators</w:t>
      </w:r>
      <w:r w:rsidRPr="003F57D4">
        <w:rPr>
          <w:rFonts w:eastAsia="Segoe Semibold"/>
        </w:rPr>
        <w:t xml:space="preserve"> </w:t>
      </w:r>
      <w:r w:rsidR="0059609A" w:rsidRPr="003F57D4">
        <w:rPr>
          <w:rFonts w:eastAsia="Segoe Semibold"/>
        </w:rPr>
        <w:t>flyout</w:t>
      </w:r>
      <w:r w:rsidRPr="003F57D4">
        <w:rPr>
          <w:rFonts w:eastAsia="Segoe Semibold"/>
        </w:rPr>
        <w:t xml:space="preserve">, click </w:t>
      </w:r>
      <w:r w:rsidRPr="003F57D4">
        <w:rPr>
          <w:rFonts w:eastAsia="Segoe Semibold"/>
          <w:b/>
          <w:bCs/>
        </w:rPr>
        <w:t>Edit</w:t>
      </w:r>
      <w:r w:rsidRPr="003F57D4">
        <w:rPr>
          <w:rFonts w:eastAsia="Segoe Semibold"/>
        </w:rPr>
        <w:t>.</w:t>
      </w:r>
    </w:p>
    <w:p w14:paraId="5C88B2EC" w14:textId="77777777" w:rsidR="006E3FB4" w:rsidRPr="003F57D4" w:rsidRDefault="006E3FB4" w:rsidP="006E3FB4">
      <w:pPr>
        <w:numPr>
          <w:ilvl w:val="0"/>
          <w:numId w:val="13"/>
        </w:numPr>
        <w:ind w:left="714" w:hanging="357"/>
        <w:contextualSpacing/>
        <w:rPr>
          <w:rFonts w:eastAsia="Segoe Semibold"/>
        </w:rPr>
      </w:pPr>
      <w:r w:rsidRPr="003F57D4">
        <w:rPr>
          <w:rFonts w:eastAsia="Segoe Semibold"/>
        </w:rPr>
        <w:t xml:space="preserve">On the </w:t>
      </w:r>
      <w:r w:rsidR="007E0D11" w:rsidRPr="003F57D4">
        <w:rPr>
          <w:rFonts w:eastAsia="Segoe Semibold"/>
          <w:i/>
          <w:iCs/>
        </w:rPr>
        <w:t xml:space="preserve">Edit members of the role group </w:t>
      </w:r>
      <w:r w:rsidRPr="003F57D4">
        <w:rPr>
          <w:rFonts w:eastAsia="Segoe Semibold"/>
        </w:rPr>
        <w:t xml:space="preserve">page, click on </w:t>
      </w:r>
      <w:r w:rsidRPr="003F57D4">
        <w:rPr>
          <w:rFonts w:eastAsia="Segoe Semibold"/>
          <w:b/>
          <w:bCs/>
        </w:rPr>
        <w:t xml:space="preserve">Choose </w:t>
      </w:r>
      <w:r w:rsidR="00E7245C" w:rsidRPr="003F57D4">
        <w:rPr>
          <w:rFonts w:eastAsia="Segoe Semibold"/>
          <w:b/>
          <w:bCs/>
        </w:rPr>
        <w:t>users</w:t>
      </w:r>
      <w:r w:rsidRPr="003F57D4">
        <w:rPr>
          <w:rFonts w:eastAsia="Segoe Semibold"/>
        </w:rPr>
        <w:t>.</w:t>
      </w:r>
    </w:p>
    <w:p w14:paraId="0344F9C7" w14:textId="43A10407" w:rsidR="006E3FB4" w:rsidRPr="003F57D4" w:rsidRDefault="006E3FB4" w:rsidP="006E3FB4">
      <w:pPr>
        <w:numPr>
          <w:ilvl w:val="0"/>
          <w:numId w:val="13"/>
        </w:numPr>
        <w:ind w:left="714" w:hanging="357"/>
        <w:contextualSpacing/>
        <w:rPr>
          <w:rFonts w:eastAsia="Segoe Semibold"/>
        </w:rPr>
      </w:pPr>
      <w:r w:rsidRPr="003F57D4">
        <w:rPr>
          <w:rFonts w:eastAsia="Segoe Semibold"/>
        </w:rPr>
        <w:t xml:space="preserve">On the </w:t>
      </w:r>
      <w:r w:rsidRPr="003F57D4">
        <w:rPr>
          <w:rFonts w:eastAsia="Segoe Semibold"/>
          <w:i/>
          <w:iCs/>
        </w:rPr>
        <w:t xml:space="preserve">Choose </w:t>
      </w:r>
      <w:r w:rsidR="00451281" w:rsidRPr="003F57D4">
        <w:rPr>
          <w:rFonts w:eastAsia="Segoe Semibold"/>
          <w:i/>
          <w:iCs/>
        </w:rPr>
        <w:t>users</w:t>
      </w:r>
      <w:r w:rsidR="00451281" w:rsidRPr="003F57D4">
        <w:rPr>
          <w:rFonts w:eastAsia="Segoe Semibold"/>
        </w:rPr>
        <w:t xml:space="preserve"> </w:t>
      </w:r>
      <w:r w:rsidRPr="003F57D4">
        <w:rPr>
          <w:rFonts w:eastAsia="Segoe Semibold"/>
        </w:rPr>
        <w:t xml:space="preserve">page, </w:t>
      </w:r>
      <w:r w:rsidRPr="003F57D4">
        <w:rPr>
          <w:rFonts w:eastAsia="Segoe Semibold"/>
          <w:b/>
          <w:bCs/>
        </w:rPr>
        <w:t xml:space="preserve">select all the </w:t>
      </w:r>
      <w:r w:rsidR="0055013D">
        <w:rPr>
          <w:b/>
          <w:bCs/>
        </w:rPr>
        <w:t>Data Security Envisioning Workshop</w:t>
      </w:r>
      <w:r w:rsidRPr="003F57D4">
        <w:rPr>
          <w:rFonts w:eastAsia="Segoe Semibold"/>
          <w:b/>
          <w:bCs/>
        </w:rPr>
        <w:t xml:space="preserve"> team members</w:t>
      </w:r>
      <w:r w:rsidRPr="003F57D4">
        <w:rPr>
          <w:rFonts w:eastAsia="Segoe Semibold"/>
        </w:rPr>
        <w:t xml:space="preserve"> that should be assigned the </w:t>
      </w:r>
      <w:r w:rsidRPr="003F57D4">
        <w:rPr>
          <w:i/>
          <w:iCs/>
        </w:rPr>
        <w:t>Compliance</w:t>
      </w:r>
      <w:r w:rsidRPr="003F57D4">
        <w:rPr>
          <w:rFonts w:eastAsia="Segoe Semibold"/>
          <w:i/>
          <w:iCs/>
        </w:rPr>
        <w:t xml:space="preserve"> Manager Administrators role</w:t>
      </w:r>
      <w:r w:rsidRPr="003F57D4">
        <w:rPr>
          <w:rFonts w:eastAsia="Segoe Semibold"/>
        </w:rPr>
        <w:t>.</w:t>
      </w:r>
    </w:p>
    <w:p w14:paraId="082F0C4E" w14:textId="77777777" w:rsidR="006E3FB4" w:rsidRPr="003F57D4" w:rsidRDefault="006E3FB4" w:rsidP="006E3FB4">
      <w:pPr>
        <w:numPr>
          <w:ilvl w:val="0"/>
          <w:numId w:val="13"/>
        </w:numPr>
        <w:ind w:left="714" w:hanging="357"/>
        <w:contextualSpacing/>
        <w:rPr>
          <w:rFonts w:eastAsia="Segoe Semibold"/>
        </w:rPr>
      </w:pPr>
      <w:r w:rsidRPr="003F57D4">
        <w:rPr>
          <w:rFonts w:eastAsia="Segoe Semibold"/>
        </w:rPr>
        <w:t xml:space="preserve">On the </w:t>
      </w:r>
      <w:r w:rsidRPr="003F57D4">
        <w:rPr>
          <w:rFonts w:eastAsia="Segoe Semibold"/>
          <w:i/>
          <w:iCs/>
        </w:rPr>
        <w:t xml:space="preserve">Choose </w:t>
      </w:r>
      <w:r w:rsidR="00451281" w:rsidRPr="003F57D4">
        <w:rPr>
          <w:rFonts w:eastAsia="Segoe Semibold"/>
          <w:i/>
          <w:iCs/>
        </w:rPr>
        <w:t>users</w:t>
      </w:r>
      <w:r w:rsidR="00451281" w:rsidRPr="003F57D4">
        <w:rPr>
          <w:rFonts w:eastAsia="Segoe Semibold"/>
        </w:rPr>
        <w:t xml:space="preserve"> </w:t>
      </w:r>
      <w:r w:rsidRPr="003F57D4">
        <w:rPr>
          <w:rFonts w:eastAsia="Segoe Semibold"/>
        </w:rPr>
        <w:t xml:space="preserve">page, click </w:t>
      </w:r>
      <w:r w:rsidR="00451281" w:rsidRPr="003F57D4">
        <w:rPr>
          <w:rFonts w:eastAsia="Segoe Semibold"/>
          <w:b/>
          <w:bCs/>
        </w:rPr>
        <w:t>Select</w:t>
      </w:r>
      <w:r w:rsidRPr="003F57D4">
        <w:rPr>
          <w:rFonts w:eastAsia="Segoe Semibold"/>
        </w:rPr>
        <w:t>.</w:t>
      </w:r>
    </w:p>
    <w:p w14:paraId="0FF7CAFB" w14:textId="77777777" w:rsidR="006E3FB4" w:rsidRPr="003F57D4" w:rsidRDefault="006E3FB4" w:rsidP="006E3FB4">
      <w:pPr>
        <w:numPr>
          <w:ilvl w:val="0"/>
          <w:numId w:val="13"/>
        </w:numPr>
        <w:ind w:left="714" w:hanging="357"/>
        <w:contextualSpacing/>
        <w:rPr>
          <w:rFonts w:eastAsia="Segoe Semibold"/>
        </w:rPr>
      </w:pPr>
      <w:r w:rsidRPr="003F57D4">
        <w:rPr>
          <w:rFonts w:eastAsia="Segoe Semibold"/>
        </w:rPr>
        <w:t xml:space="preserve">On the </w:t>
      </w:r>
      <w:r w:rsidR="007E0D11" w:rsidRPr="003F57D4">
        <w:rPr>
          <w:rFonts w:eastAsia="Segoe Semibold"/>
          <w:i/>
          <w:iCs/>
        </w:rPr>
        <w:t>Edit members of the role group</w:t>
      </w:r>
      <w:r w:rsidRPr="003F57D4">
        <w:rPr>
          <w:rFonts w:eastAsia="Segoe Semibold"/>
        </w:rPr>
        <w:t xml:space="preserve"> page, click </w:t>
      </w:r>
      <w:r w:rsidR="007E0D11" w:rsidRPr="003F57D4">
        <w:rPr>
          <w:rFonts w:eastAsia="Segoe Semibold"/>
          <w:b/>
          <w:bCs/>
        </w:rPr>
        <w:t>Next</w:t>
      </w:r>
      <w:r w:rsidRPr="003F57D4">
        <w:rPr>
          <w:rFonts w:eastAsia="Segoe Semibold"/>
        </w:rPr>
        <w:t>.</w:t>
      </w:r>
    </w:p>
    <w:p w14:paraId="3032C3F6" w14:textId="77777777" w:rsidR="006E3FB4" w:rsidRPr="003F57D4" w:rsidRDefault="006E3FB4" w:rsidP="006E3FB4">
      <w:pPr>
        <w:numPr>
          <w:ilvl w:val="0"/>
          <w:numId w:val="13"/>
        </w:numPr>
        <w:ind w:left="714" w:hanging="357"/>
        <w:contextualSpacing/>
        <w:rPr>
          <w:rFonts w:eastAsia="Segoe Semibold"/>
        </w:rPr>
      </w:pPr>
      <w:r w:rsidRPr="003F57D4">
        <w:rPr>
          <w:rFonts w:eastAsia="Segoe Semibold"/>
        </w:rPr>
        <w:t xml:space="preserve">On the </w:t>
      </w:r>
      <w:r w:rsidR="00491881" w:rsidRPr="003F57D4">
        <w:rPr>
          <w:rFonts w:eastAsia="Segoe Semibold"/>
          <w:i/>
          <w:iCs/>
        </w:rPr>
        <w:t>Review the role group and finish</w:t>
      </w:r>
      <w:r w:rsidRPr="003F57D4">
        <w:rPr>
          <w:rFonts w:eastAsia="Segoe Semibold"/>
        </w:rPr>
        <w:t xml:space="preserve"> page, click </w:t>
      </w:r>
      <w:r w:rsidRPr="003F57D4">
        <w:rPr>
          <w:rFonts w:eastAsia="Segoe Semibold"/>
          <w:b/>
          <w:bCs/>
        </w:rPr>
        <w:t>Save</w:t>
      </w:r>
      <w:r w:rsidRPr="003F57D4">
        <w:rPr>
          <w:rFonts w:eastAsia="Segoe Semibold"/>
        </w:rPr>
        <w:t>.</w:t>
      </w:r>
    </w:p>
    <w:p w14:paraId="26947538" w14:textId="77777777" w:rsidR="006E3FB4" w:rsidRPr="003F57D4" w:rsidRDefault="000D5A06" w:rsidP="006E3FB4">
      <w:pPr>
        <w:numPr>
          <w:ilvl w:val="0"/>
          <w:numId w:val="13"/>
        </w:numPr>
        <w:ind w:left="714" w:hanging="357"/>
        <w:contextualSpacing/>
        <w:rPr>
          <w:rFonts w:eastAsia="Segoe Semibold"/>
        </w:rPr>
      </w:pPr>
      <w:r w:rsidRPr="003F57D4">
        <w:rPr>
          <w:rFonts w:eastAsia="Segoe Semibold"/>
        </w:rPr>
        <w:t xml:space="preserve">Click </w:t>
      </w:r>
      <w:r w:rsidRPr="003F57D4">
        <w:rPr>
          <w:rStyle w:val="Strong"/>
        </w:rPr>
        <w:t>Done</w:t>
      </w:r>
      <w:r w:rsidR="006E3FB4" w:rsidRPr="003F57D4">
        <w:rPr>
          <w:rFonts w:eastAsia="Segoe Semibold"/>
        </w:rPr>
        <w:t>.</w:t>
      </w:r>
    </w:p>
    <w:p w14:paraId="2861B40F" w14:textId="77777777" w:rsidR="006E3FB4" w:rsidRPr="003F57D4" w:rsidRDefault="006E3FB4" w:rsidP="007645BC">
      <w:pPr>
        <w:pStyle w:val="Heading3"/>
      </w:pPr>
      <w:bookmarkStart w:id="64" w:name="_Toc83214818"/>
      <w:bookmarkStart w:id="65" w:name="_Toc122610162"/>
      <w:bookmarkStart w:id="66" w:name="_Toc215836643"/>
      <w:r w:rsidRPr="003F57D4">
        <w:lastRenderedPageBreak/>
        <w:t>Set up automated testing</w:t>
      </w:r>
      <w:bookmarkEnd w:id="64"/>
      <w:bookmarkEnd w:id="65"/>
      <w:bookmarkEnd w:id="66"/>
    </w:p>
    <w:p w14:paraId="474562F3" w14:textId="77777777" w:rsidR="006E3FB4" w:rsidRPr="003F57D4" w:rsidRDefault="006E3FB4" w:rsidP="006E3FB4">
      <w:pPr>
        <w:pStyle w:val="Heading5"/>
      </w:pPr>
      <w:r w:rsidRPr="003F57D4">
        <w:t>Guidance</w:t>
      </w:r>
    </w:p>
    <w:p w14:paraId="4BF1EF03" w14:textId="75933CE3" w:rsidR="006E3FB4" w:rsidRPr="003F57D4" w:rsidRDefault="0055013D" w:rsidP="006E3FB4">
      <w:pPr>
        <w:keepNext/>
      </w:pPr>
      <w:r>
        <w:t>Compliance Manager</w:t>
      </w:r>
      <w:r w:rsidR="007E76A3" w:rsidRPr="003F57D4">
        <w:t xml:space="preserve"> detects a variety of signals to provide automated testing and monitoring of improvement actions. </w:t>
      </w:r>
      <w:r w:rsidR="00F66968" w:rsidRPr="003F57D4">
        <w:t xml:space="preserve">When an improvement action is successfully tested and implemented, you receive the maximum possible points for that action, which gets credited to your overall compliance score. </w:t>
      </w:r>
      <w:r w:rsidR="00814BEC" w:rsidRPr="003F57D4">
        <w:t>Compliance Manager automatically identifies settings in your Microsoft 365 environment and your multicloud environment that help determine when certain configurations meet improvement action implementation requirements. Compliance Manager utilizes three types of automation:</w:t>
      </w:r>
    </w:p>
    <w:p w14:paraId="1B6B2973" w14:textId="77777777" w:rsidR="00814BEC" w:rsidRPr="003F57D4" w:rsidRDefault="00814BEC" w:rsidP="006E3FB4">
      <w:pPr>
        <w:keepNext/>
      </w:pPr>
      <w:r w:rsidRPr="003F57D4">
        <w:rPr>
          <w:b/>
          <w:bCs/>
        </w:rPr>
        <w:t xml:space="preserve">Built-in automation: </w:t>
      </w:r>
      <w:r w:rsidR="00C7301E" w:rsidRPr="003F57D4">
        <w:t>Compliance Manager has built-in functionality to receive signals from other Microsoft solutions and non-Microsoft services. Compliance Manager detects signals from other Microsoft Purview solutions that your organization may subscribe to, including Data Lifecycle Management, Information Protection, Data Loss Prevention, Communication Compliance, and Insider Risk Management.</w:t>
      </w:r>
    </w:p>
    <w:p w14:paraId="7921CEB5" w14:textId="77777777" w:rsidR="00C7301E" w:rsidRPr="003F57D4" w:rsidRDefault="00C7301E" w:rsidP="006E3FB4">
      <w:pPr>
        <w:keepNext/>
      </w:pPr>
      <w:r w:rsidRPr="003F57D4">
        <w:rPr>
          <w:b/>
          <w:bCs/>
        </w:rPr>
        <w:t xml:space="preserve">Microsoft Secure Score </w:t>
      </w:r>
      <w:r w:rsidR="002422F8" w:rsidRPr="003F57D4">
        <w:rPr>
          <w:b/>
          <w:bCs/>
        </w:rPr>
        <w:t>a</w:t>
      </w:r>
      <w:r w:rsidRPr="003F57D4">
        <w:rPr>
          <w:b/>
          <w:bCs/>
        </w:rPr>
        <w:t xml:space="preserve">utomation: </w:t>
      </w:r>
      <w:r w:rsidR="000A1714" w:rsidRPr="003F57D4">
        <w:t>Compliance Manager detects signals from complementary improvement actions that are monitored by Microsoft Secure Score. Through these signals, Compliance Manager can automatically test certain improvement actions in order to provide continuous control assessment</w:t>
      </w:r>
      <w:r w:rsidR="00381914" w:rsidRPr="003F57D4">
        <w:t>.</w:t>
      </w:r>
    </w:p>
    <w:p w14:paraId="2103DCDC" w14:textId="77777777" w:rsidR="000A1714" w:rsidRPr="003F57D4" w:rsidRDefault="002422F8" w:rsidP="006E3FB4">
      <w:pPr>
        <w:keepNext/>
        <w:rPr>
          <w:b/>
          <w:bCs/>
        </w:rPr>
      </w:pPr>
      <w:r w:rsidRPr="003F57D4">
        <w:rPr>
          <w:b/>
          <w:bCs/>
        </w:rPr>
        <w:t>Microsoft Defender for Cloud automation:</w:t>
      </w:r>
      <w:r w:rsidR="009B5D3E" w:rsidRPr="003F57D4">
        <w:t xml:space="preserve"> Integration with Defender for Cloud allows Compliance Manager to facilitate improvement actions and provide continuous monitoring across multiple Microsoft and non-Microsoft cloud services, such as Microsoft Azure, Amazon Web Services (AWS), and Google Cloud Platform (GCP). The cloud infrastructure of this monitoring means that action status can be evaluated and graded at the subscription level of the intended service. You can see specific implementation and testing results for each improvement action within each subscription of your service</w:t>
      </w:r>
      <w:r w:rsidR="00C83C33" w:rsidRPr="003F57D4">
        <w:t>.</w:t>
      </w:r>
    </w:p>
    <w:p w14:paraId="2C3C9500" w14:textId="14EEF643" w:rsidR="006E3FB4" w:rsidRPr="003F57D4" w:rsidRDefault="006E3FB4" w:rsidP="001C6618">
      <w:pPr>
        <w:keepLines/>
      </w:pPr>
      <w:r w:rsidRPr="003F57D4">
        <w:t xml:space="preserve">Automatic testing is turned on by default for organizations new to </w:t>
      </w:r>
      <w:r w:rsidR="0055013D">
        <w:t>Compliance Manager</w:t>
      </w:r>
      <w:r w:rsidRPr="003F57D4">
        <w:t xml:space="preserve">. When you first deploy </w:t>
      </w:r>
      <w:r w:rsidR="0055013D">
        <w:t>Microsoft 365</w:t>
      </w:r>
      <w:r w:rsidRPr="003F57D4">
        <w:t xml:space="preserve">, it takes approximately seven days to fully collect data and factor it into your compliance score. When automated testing is turned on, the action’s test date won’t be updated, but its test status will update. </w:t>
      </w:r>
    </w:p>
    <w:p w14:paraId="2B2CF9DE" w14:textId="77777777" w:rsidR="006E3FB4" w:rsidRPr="003F57D4" w:rsidRDefault="006E3FB4" w:rsidP="006E3FB4">
      <w:pPr>
        <w:pStyle w:val="Heading5"/>
      </w:pPr>
      <w:r w:rsidRPr="003F57D4">
        <w:t>Objective(s)</w:t>
      </w:r>
    </w:p>
    <w:p w14:paraId="777A7D75" w14:textId="77777777" w:rsidR="006E3FB4" w:rsidRPr="003F57D4" w:rsidRDefault="006E3FB4" w:rsidP="006E3FB4">
      <w:pPr>
        <w:pStyle w:val="ListParagraph"/>
        <w:numPr>
          <w:ilvl w:val="0"/>
          <w:numId w:val="67"/>
        </w:numPr>
      </w:pPr>
      <w:r w:rsidRPr="003F57D4">
        <w:t>Verify automated testing is turned on.</w:t>
      </w:r>
    </w:p>
    <w:p w14:paraId="312BDA1B" w14:textId="77777777" w:rsidR="006E3FB4" w:rsidRPr="003F57D4" w:rsidRDefault="006E3FB4" w:rsidP="006E3FB4">
      <w:pPr>
        <w:pStyle w:val="ListParagraph"/>
        <w:numPr>
          <w:ilvl w:val="0"/>
          <w:numId w:val="67"/>
        </w:numPr>
      </w:pPr>
      <w:r w:rsidRPr="003F57D4">
        <w:t>Turn on automated testing if it is not enabled.</w:t>
      </w:r>
    </w:p>
    <w:p w14:paraId="7A5B0729" w14:textId="77777777" w:rsidR="006E3FB4" w:rsidRPr="003F57D4" w:rsidRDefault="006E3FB4" w:rsidP="006E3FB4">
      <w:pPr>
        <w:pStyle w:val="Heading5"/>
      </w:pPr>
      <w:r w:rsidRPr="003F57D4">
        <w:t>Background reading</w:t>
      </w:r>
    </w:p>
    <w:p w14:paraId="112EA96E" w14:textId="77777777" w:rsidR="006E3FB4" w:rsidRPr="003F57D4" w:rsidRDefault="006E3FB4" w:rsidP="006E3FB4">
      <w:pPr>
        <w:pStyle w:val="ListParagraph"/>
        <w:numPr>
          <w:ilvl w:val="0"/>
          <w:numId w:val="66"/>
        </w:numPr>
        <w:rPr>
          <w:rStyle w:val="Hyperlink"/>
          <w:color w:val="auto"/>
          <w:u w:val="none"/>
        </w:rPr>
      </w:pPr>
      <w:hyperlink r:id="rId26" w:anchor="testing-source-for-automated-testing" w:history="1">
        <w:r w:rsidRPr="003F57D4">
          <w:rPr>
            <w:rStyle w:val="Hyperlink"/>
          </w:rPr>
          <w:t>Testing source for automated testing</w:t>
        </w:r>
      </w:hyperlink>
    </w:p>
    <w:p w14:paraId="4626AC6A" w14:textId="77777777" w:rsidR="0016102C" w:rsidRPr="003F57D4" w:rsidRDefault="008D3156" w:rsidP="006E3FB4">
      <w:pPr>
        <w:pStyle w:val="ListParagraph"/>
        <w:numPr>
          <w:ilvl w:val="0"/>
          <w:numId w:val="66"/>
        </w:numPr>
      </w:pPr>
      <w:hyperlink r:id="rId27" w:history="1">
        <w:r w:rsidRPr="003F57D4">
          <w:rPr>
            <w:rStyle w:val="Hyperlink"/>
          </w:rPr>
          <w:t>Working with improvement actions in Compliance Manager</w:t>
        </w:r>
      </w:hyperlink>
    </w:p>
    <w:p w14:paraId="54B134F9" w14:textId="77777777" w:rsidR="006E3FB4" w:rsidRPr="003F57D4" w:rsidRDefault="006E3FB4" w:rsidP="006E3FB4">
      <w:pPr>
        <w:pStyle w:val="ListParagraph"/>
        <w:numPr>
          <w:ilvl w:val="0"/>
          <w:numId w:val="66"/>
        </w:numPr>
      </w:pPr>
      <w:hyperlink r:id="rId28" w:history="1">
        <w:r w:rsidRPr="003F57D4">
          <w:rPr>
            <w:rStyle w:val="Hyperlink"/>
          </w:rPr>
          <w:t>Microsoft Secure Score</w:t>
        </w:r>
      </w:hyperlink>
    </w:p>
    <w:p w14:paraId="2D4A25D3" w14:textId="77777777" w:rsidR="006E3FB4" w:rsidRPr="003F57D4" w:rsidRDefault="006E3FB4" w:rsidP="006E3FB4">
      <w:pPr>
        <w:pStyle w:val="Heading5"/>
      </w:pPr>
      <w:r w:rsidRPr="003F57D4">
        <w:t>Instructions</w:t>
      </w:r>
    </w:p>
    <w:p w14:paraId="1099E2AD" w14:textId="4F6C95F6" w:rsidR="006E3FB4" w:rsidRPr="003F57D4" w:rsidRDefault="000B3CB9" w:rsidP="006E3FB4">
      <w:pPr>
        <w:pStyle w:val="ListParagraph"/>
        <w:numPr>
          <w:ilvl w:val="0"/>
          <w:numId w:val="64"/>
        </w:numPr>
        <w:spacing w:after="0"/>
        <w:rPr>
          <w:rFonts w:eastAsia="Times New Roman"/>
        </w:rPr>
      </w:pPr>
      <w:r w:rsidRPr="003F57D4">
        <w:rPr>
          <w:rFonts w:eastAsia="Times New Roman"/>
        </w:rPr>
        <w:t xml:space="preserve">Browse to the </w:t>
      </w:r>
      <w:r w:rsidR="0055013D" w:rsidRPr="0055013D">
        <w:rPr>
          <w:rFonts w:eastAsia="Times New Roman"/>
          <w:b/>
        </w:rPr>
        <w:t>Microsoft Purview portal</w:t>
      </w:r>
      <w:r w:rsidR="006E3FB4" w:rsidRPr="003F57D4">
        <w:t xml:space="preserve"> at </w:t>
      </w:r>
      <w:hyperlink r:id="rId29" w:history="1">
        <w:r w:rsidRPr="003F57D4">
          <w:rPr>
            <w:rStyle w:val="Hyperlink"/>
          </w:rPr>
          <w:t>https://purview.microsoft.com/</w:t>
        </w:r>
      </w:hyperlink>
      <w:r w:rsidR="006E3FB4" w:rsidRPr="003F57D4">
        <w:t xml:space="preserve"> </w:t>
      </w:r>
      <w:r w:rsidR="006E3FB4" w:rsidRPr="003F57D4">
        <w:rPr>
          <w:rFonts w:eastAsia="Times New Roman"/>
        </w:rPr>
        <w:t>and log in with</w:t>
      </w:r>
      <w:r w:rsidR="006E3FB4" w:rsidRPr="003F57D4">
        <w:t xml:space="preserve"> </w:t>
      </w:r>
      <w:r w:rsidR="006E3FB4" w:rsidRPr="003F57D4">
        <w:rPr>
          <w:rFonts w:eastAsia="Times New Roman"/>
        </w:rPr>
        <w:t xml:space="preserve">a user account that is a </w:t>
      </w:r>
      <w:r w:rsidR="006E3FB4" w:rsidRPr="003F57D4">
        <w:t xml:space="preserve">member of your </w:t>
      </w:r>
      <w:r w:rsidR="0055013D">
        <w:t>Data Security Envisioning Workshop</w:t>
      </w:r>
      <w:r w:rsidR="006E3FB4" w:rsidRPr="003F57D4">
        <w:t xml:space="preserve"> team</w:t>
      </w:r>
      <w:r w:rsidR="006E3FB4" w:rsidRPr="003F57D4">
        <w:rPr>
          <w:rFonts w:eastAsia="Times New Roman"/>
        </w:rPr>
        <w:t xml:space="preserve"> and has been assigned the permissions according to the instructions in paragraph </w:t>
      </w:r>
      <w:r w:rsidR="006E3FB4" w:rsidRPr="003F57D4">
        <w:rPr>
          <w:rFonts w:eastAsia="Times New Roman"/>
        </w:rPr>
        <w:fldChar w:fldCharType="begin"/>
      </w:r>
      <w:r w:rsidR="006E3FB4" w:rsidRPr="003F57D4">
        <w:rPr>
          <w:rFonts w:eastAsia="Times New Roman"/>
        </w:rPr>
        <w:instrText xml:space="preserve"> REF _Ref101535781 \r \h  \* MERGEFORMAT </w:instrText>
      </w:r>
      <w:r w:rsidR="006E3FB4" w:rsidRPr="003F57D4">
        <w:rPr>
          <w:rFonts w:eastAsia="Times New Roman"/>
        </w:rPr>
      </w:r>
      <w:r w:rsidR="006E3FB4" w:rsidRPr="003F57D4">
        <w:rPr>
          <w:rFonts w:eastAsia="Times New Roman"/>
        </w:rPr>
        <w:fldChar w:fldCharType="separate"/>
      </w:r>
      <w:r w:rsidR="0055013D">
        <w:rPr>
          <w:rFonts w:eastAsia="Times New Roman"/>
        </w:rPr>
        <w:t>2.3.1</w:t>
      </w:r>
      <w:r w:rsidR="006E3FB4" w:rsidRPr="003F57D4">
        <w:rPr>
          <w:rFonts w:eastAsia="Times New Roman"/>
        </w:rPr>
        <w:fldChar w:fldCharType="end"/>
      </w:r>
      <w:r w:rsidR="006E3FB4" w:rsidRPr="003F57D4">
        <w:rPr>
          <w:rFonts w:eastAsia="Times New Roman"/>
        </w:rPr>
        <w:t>.</w:t>
      </w:r>
    </w:p>
    <w:p w14:paraId="7A99C436" w14:textId="77777777" w:rsidR="00A66305" w:rsidRPr="003F57D4" w:rsidRDefault="00A66305" w:rsidP="00A66305">
      <w:pPr>
        <w:numPr>
          <w:ilvl w:val="0"/>
          <w:numId w:val="64"/>
        </w:numPr>
        <w:contextualSpacing/>
      </w:pPr>
      <w:r w:rsidRPr="003F57D4">
        <w:t xml:space="preserve">In the </w:t>
      </w:r>
      <w:r w:rsidRPr="003F57D4">
        <w:rPr>
          <w:i/>
          <w:iCs/>
        </w:rPr>
        <w:t>navigation bar</w:t>
      </w:r>
      <w:r w:rsidRPr="003F57D4">
        <w:t xml:space="preserve"> on the left side, click on </w:t>
      </w:r>
      <w:r w:rsidRPr="003F57D4">
        <w:rPr>
          <w:b/>
          <w:bCs/>
        </w:rPr>
        <w:t>S</w:t>
      </w:r>
      <w:r w:rsidR="00675FDB" w:rsidRPr="003F57D4">
        <w:rPr>
          <w:b/>
          <w:bCs/>
        </w:rPr>
        <w:t>ettings</w:t>
      </w:r>
      <w:r w:rsidRPr="003F57D4">
        <w:rPr>
          <w:b/>
          <w:bCs/>
        </w:rPr>
        <w:t>.</w:t>
      </w:r>
    </w:p>
    <w:p w14:paraId="780942C0" w14:textId="77777777" w:rsidR="00A46CB0" w:rsidRPr="003F57D4" w:rsidRDefault="00A66305" w:rsidP="00A66305">
      <w:pPr>
        <w:numPr>
          <w:ilvl w:val="0"/>
          <w:numId w:val="64"/>
        </w:numPr>
        <w:contextualSpacing/>
      </w:pPr>
      <w:r w:rsidRPr="003F57D4">
        <w:t xml:space="preserve">In the </w:t>
      </w:r>
      <w:r w:rsidRPr="003F57D4">
        <w:rPr>
          <w:i/>
          <w:iCs/>
        </w:rPr>
        <w:t>S</w:t>
      </w:r>
      <w:r w:rsidR="002106C8" w:rsidRPr="003F57D4">
        <w:rPr>
          <w:i/>
          <w:iCs/>
        </w:rPr>
        <w:t>ettings</w:t>
      </w:r>
      <w:r w:rsidRPr="003F57D4">
        <w:t xml:space="preserve"> </w:t>
      </w:r>
      <w:r w:rsidR="00570FDE" w:rsidRPr="003F57D4">
        <w:t>card</w:t>
      </w:r>
      <w:r w:rsidRPr="003F57D4">
        <w:t xml:space="preserve">, </w:t>
      </w:r>
      <w:r w:rsidR="00570FDE" w:rsidRPr="003F57D4">
        <w:t xml:space="preserve">below </w:t>
      </w:r>
      <w:r w:rsidR="002A1598" w:rsidRPr="003F57D4">
        <w:rPr>
          <w:i/>
          <w:iCs/>
        </w:rPr>
        <w:t xml:space="preserve">Solution settings, </w:t>
      </w:r>
      <w:r w:rsidRPr="003F57D4">
        <w:t>click on</w:t>
      </w:r>
      <w:r w:rsidRPr="003F57D4">
        <w:rPr>
          <w:rFonts w:eastAsia="Segoe Semibold"/>
        </w:rPr>
        <w:t xml:space="preserve"> </w:t>
      </w:r>
      <w:r w:rsidR="00A46CB0" w:rsidRPr="003F57D4">
        <w:rPr>
          <w:rFonts w:eastAsia="Segoe Semibold"/>
          <w:b/>
          <w:bCs/>
        </w:rPr>
        <w:t>Compliance manager.</w:t>
      </w:r>
    </w:p>
    <w:p w14:paraId="1652B8C3" w14:textId="77777777" w:rsidR="006E3FB4" w:rsidRPr="003F57D4" w:rsidRDefault="006E3FB4" w:rsidP="006E3FB4">
      <w:pPr>
        <w:numPr>
          <w:ilvl w:val="0"/>
          <w:numId w:val="64"/>
        </w:numPr>
        <w:contextualSpacing/>
      </w:pPr>
      <w:r w:rsidRPr="003F57D4">
        <w:lastRenderedPageBreak/>
        <w:t>On the</w:t>
      </w:r>
      <w:r w:rsidRPr="003F57D4">
        <w:rPr>
          <w:i/>
          <w:iCs/>
        </w:rPr>
        <w:t xml:space="preserve"> Compliance Manager</w:t>
      </w:r>
      <w:r w:rsidR="00C65730" w:rsidRPr="003F57D4">
        <w:rPr>
          <w:i/>
          <w:iCs/>
        </w:rPr>
        <w:t xml:space="preserve"> settings</w:t>
      </w:r>
      <w:r w:rsidRPr="003F57D4">
        <w:t xml:space="preserve"> page, click on </w:t>
      </w:r>
      <w:r w:rsidRPr="003F57D4">
        <w:rPr>
          <w:b/>
          <w:bCs/>
        </w:rPr>
        <w:t>Testing source</w:t>
      </w:r>
      <w:r w:rsidRPr="003F57D4">
        <w:t>.</w:t>
      </w:r>
    </w:p>
    <w:p w14:paraId="7E86D1CD" w14:textId="77777777" w:rsidR="006E3FB4" w:rsidRPr="003F57D4" w:rsidRDefault="006E3FB4" w:rsidP="006E3FB4">
      <w:pPr>
        <w:numPr>
          <w:ilvl w:val="0"/>
          <w:numId w:val="64"/>
        </w:numPr>
        <w:contextualSpacing/>
      </w:pPr>
      <w:r w:rsidRPr="003F57D4">
        <w:rPr>
          <w:b/>
          <w:bCs/>
        </w:rPr>
        <w:t>Verify</w:t>
      </w:r>
      <w:r w:rsidRPr="003F57D4">
        <w:t xml:space="preserve"> that </w:t>
      </w:r>
      <w:r w:rsidRPr="003F57D4">
        <w:rPr>
          <w:i/>
          <w:iCs/>
        </w:rPr>
        <w:t>Turn on automatic testing for all improvement actions</w:t>
      </w:r>
      <w:r w:rsidRPr="003F57D4">
        <w:t xml:space="preserve"> is enabled.</w:t>
      </w:r>
    </w:p>
    <w:p w14:paraId="152B91D2" w14:textId="77777777" w:rsidR="006E3FB4" w:rsidRPr="003F57D4" w:rsidRDefault="006E3FB4" w:rsidP="00D626E1">
      <w:pPr>
        <w:numPr>
          <w:ilvl w:val="0"/>
          <w:numId w:val="64"/>
        </w:numPr>
        <w:contextualSpacing/>
      </w:pPr>
      <w:r w:rsidRPr="003F57D4">
        <w:t xml:space="preserve">If </w:t>
      </w:r>
      <w:r w:rsidRPr="003F57D4">
        <w:rPr>
          <w:i/>
          <w:iCs/>
        </w:rPr>
        <w:t>Automated testing</w:t>
      </w:r>
      <w:r w:rsidRPr="003F57D4">
        <w:t xml:space="preserve"> is turned off, select </w:t>
      </w:r>
      <w:r w:rsidRPr="003F57D4">
        <w:rPr>
          <w:b/>
          <w:bCs/>
        </w:rPr>
        <w:t>Turn on automatic testing for all improvement</w:t>
      </w:r>
      <w:r w:rsidRPr="003F57D4">
        <w:rPr>
          <w:i/>
          <w:iCs/>
        </w:rPr>
        <w:t xml:space="preserve"> actions</w:t>
      </w:r>
      <w:r w:rsidRPr="003F57D4">
        <w:t xml:space="preserve"> and click </w:t>
      </w:r>
      <w:r w:rsidRPr="003F57D4">
        <w:rPr>
          <w:b/>
          <w:bCs/>
        </w:rPr>
        <w:t>Save</w:t>
      </w:r>
      <w:r w:rsidRPr="003F57D4">
        <w:t>.</w:t>
      </w:r>
    </w:p>
    <w:p w14:paraId="4385F1F1" w14:textId="77777777" w:rsidR="00CF53E6" w:rsidRPr="003F57D4" w:rsidRDefault="00CF53E6" w:rsidP="00CF53E6">
      <w:pPr>
        <w:pStyle w:val="BeforeAndAfterNote"/>
      </w:pPr>
    </w:p>
    <w:p w14:paraId="049F7D6D" w14:textId="11E8D464" w:rsidR="006E3FB4" w:rsidRPr="003F57D4" w:rsidRDefault="006E3FB4" w:rsidP="006E3FB4">
      <w:pPr>
        <w:keepNext/>
        <w:keepLines/>
        <w:pBdr>
          <w:left w:val="single" w:sz="12" w:space="4" w:color="auto"/>
        </w:pBdr>
        <w:ind w:left="850"/>
        <w:rPr>
          <w:i/>
          <w:iCs/>
        </w:rPr>
      </w:pPr>
      <w:r w:rsidRPr="003F57D4">
        <w:rPr>
          <w:b/>
          <w:noProof/>
        </w:rPr>
        <w:drawing>
          <wp:inline distT="0" distB="0" distL="0" distR="0" wp14:anchorId="32480521" wp14:editId="0FF986E0">
            <wp:extent cx="190800" cy="190800"/>
            <wp:effectExtent l="0" t="0" r="0" b="0"/>
            <wp:docPr id="64" name="Graphic 6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3F57D4">
        <w:rPr>
          <w:b/>
          <w:bCs/>
          <w:position w:val="8"/>
        </w:rPr>
        <w:t>Note</w:t>
      </w:r>
      <w:r w:rsidRPr="003F57D4">
        <w:rPr>
          <w:rStyle w:val="HeadStrongChar"/>
        </w:rPr>
        <w:br/>
      </w:r>
      <w:r w:rsidRPr="003F57D4">
        <w:rPr>
          <w:i/>
          <w:iCs/>
        </w:rPr>
        <w:t xml:space="preserve">Only the global administrator can turn on or off automatic updates for all actions. The </w:t>
      </w:r>
      <w:r w:rsidR="0055013D">
        <w:rPr>
          <w:i/>
          <w:iCs/>
        </w:rPr>
        <w:t>Compliance Manager</w:t>
      </w:r>
      <w:r w:rsidRPr="003F57D4">
        <w:rPr>
          <w:i/>
          <w:iCs/>
        </w:rPr>
        <w:t xml:space="preserve"> Administrator can turn on automatic updates for individual actions, but not for all actions globally.</w:t>
      </w:r>
    </w:p>
    <w:p w14:paraId="759B6E06" w14:textId="77777777" w:rsidR="00EE3159" w:rsidRPr="003F57D4" w:rsidRDefault="00EE3159" w:rsidP="00CF53E6">
      <w:pPr>
        <w:pStyle w:val="BeforeAndAfterNote"/>
      </w:pPr>
    </w:p>
    <w:p w14:paraId="66D8DB8E" w14:textId="77777777" w:rsidR="00DB51D7" w:rsidRPr="003F57D4" w:rsidRDefault="00DB51D7" w:rsidP="007645BC">
      <w:pPr>
        <w:pStyle w:val="Heading3"/>
      </w:pPr>
      <w:bookmarkStart w:id="67" w:name="_Toc83214821"/>
      <w:bookmarkStart w:id="68" w:name="_Ref83291500"/>
      <w:bookmarkStart w:id="69" w:name="_Ref83291505"/>
      <w:bookmarkStart w:id="70" w:name="_Toc122610164"/>
      <w:bookmarkStart w:id="71" w:name="_Ref169017383"/>
      <w:bookmarkStart w:id="72" w:name="_Toc215836644"/>
      <w:r w:rsidRPr="003F57D4">
        <w:t xml:space="preserve">Add one or more </w:t>
      </w:r>
      <w:r w:rsidR="00C40A26" w:rsidRPr="003F57D4">
        <w:t xml:space="preserve">regulatory </w:t>
      </w:r>
      <w:r w:rsidRPr="003F57D4">
        <w:t>template-based assessment</w:t>
      </w:r>
      <w:bookmarkEnd w:id="67"/>
      <w:bookmarkEnd w:id="68"/>
      <w:bookmarkEnd w:id="69"/>
      <w:r w:rsidRPr="003F57D4">
        <w:t>(s)</w:t>
      </w:r>
      <w:bookmarkEnd w:id="70"/>
      <w:bookmarkEnd w:id="71"/>
      <w:bookmarkEnd w:id="72"/>
    </w:p>
    <w:p w14:paraId="286BCEB3" w14:textId="77777777" w:rsidR="00DB51D7" w:rsidRPr="003F57D4" w:rsidRDefault="00DB51D7" w:rsidP="00DB51D7">
      <w:pPr>
        <w:pStyle w:val="Heading5"/>
      </w:pPr>
      <w:r w:rsidRPr="003F57D4">
        <w:t>Guidance</w:t>
      </w:r>
    </w:p>
    <w:p w14:paraId="4AE56306" w14:textId="30643910" w:rsidR="00A949F0" w:rsidRPr="003F57D4" w:rsidRDefault="0055013D" w:rsidP="00DB51D7">
      <w:pPr>
        <w:keepNext/>
        <w:keepLines/>
      </w:pPr>
      <w:r>
        <w:t>Compliance Manager</w:t>
      </w:r>
      <w:r w:rsidR="00A949F0" w:rsidRPr="003F57D4">
        <w:t xml:space="preserve"> </w:t>
      </w:r>
      <w:r w:rsidR="001813AC" w:rsidRPr="003F57D4">
        <w:t>assessments help your organization evaluate its compliance with industry and regional regulations. Setting up the most relevant assessments for your organization can help you implement policies and operational procedures to limit your compliance risk. Ready-to-use regulatory templates for over 360 regulations contain the necessary controls and improvement actions for completing the assessment.</w:t>
      </w:r>
    </w:p>
    <w:p w14:paraId="5D14A748" w14:textId="77777777" w:rsidR="00DB51D7" w:rsidRPr="003F57D4" w:rsidRDefault="00776BF8" w:rsidP="00DB51D7">
      <w:pPr>
        <w:keepNext/>
        <w:keepLines/>
      </w:pPr>
      <w:r w:rsidRPr="003F57D4">
        <w:t xml:space="preserve">Regulatory </w:t>
      </w:r>
      <w:r w:rsidR="00DB51D7" w:rsidRPr="003F57D4">
        <w:t xml:space="preserve">Templates are referred to by the same name as their underlying certification or regulation, such as the EU GDPR template and the ISO/IEC 27701:2019 template. </w:t>
      </w:r>
    </w:p>
    <w:p w14:paraId="7C6267A5" w14:textId="32A7EC31" w:rsidR="00DB51D7" w:rsidRPr="003F57D4" w:rsidRDefault="00DB51D7" w:rsidP="00CF53E6">
      <w:pPr>
        <w:keepNext/>
        <w:keepLines/>
      </w:pPr>
      <w:r w:rsidRPr="003F57D4">
        <w:t xml:space="preserve">The partner delivering the </w:t>
      </w:r>
      <w:r w:rsidR="0055013D">
        <w:t>Compliance Manager Tenant Assessment</w:t>
      </w:r>
      <w:r w:rsidRPr="003F57D4">
        <w:t xml:space="preserve"> should work with the customer representatives to identify one or more </w:t>
      </w:r>
      <w:r w:rsidR="00CF798C" w:rsidRPr="003F57D4">
        <w:t>regulatory</w:t>
      </w:r>
      <w:r w:rsidRPr="003F57D4">
        <w:t xml:space="preserve"> templates that align with the customer’s specific situation and applicable regulatory regimes. Criteria to select the </w:t>
      </w:r>
      <w:r w:rsidR="00347372" w:rsidRPr="003F57D4">
        <w:t>regulatory template</w:t>
      </w:r>
      <w:r w:rsidRPr="003F57D4">
        <w:t xml:space="preserve"> can be based on industry, region, or type of organization.</w:t>
      </w:r>
    </w:p>
    <w:p w14:paraId="662F13C2" w14:textId="77777777" w:rsidR="00DB51D7" w:rsidRPr="003F57D4" w:rsidRDefault="00DB51D7" w:rsidP="00DB51D7">
      <w:pPr>
        <w:pStyle w:val="BeforeAndAfterNote"/>
      </w:pPr>
    </w:p>
    <w:p w14:paraId="3715EC31" w14:textId="424E8FD7" w:rsidR="00DB51D7" w:rsidRPr="003F57D4" w:rsidRDefault="00DB51D7" w:rsidP="00DB51D7">
      <w:pPr>
        <w:keepNext/>
        <w:keepLines/>
        <w:pBdr>
          <w:left w:val="single" w:sz="12" w:space="4" w:color="auto"/>
        </w:pBdr>
        <w:ind w:left="850"/>
        <w:rPr>
          <w:bCs/>
          <w:i/>
          <w:iCs/>
        </w:rPr>
      </w:pPr>
      <w:r w:rsidRPr="003F57D4">
        <w:rPr>
          <w:noProof/>
        </w:rPr>
        <mc:AlternateContent>
          <mc:Choice Requires="wpg">
            <w:drawing>
              <wp:inline distT="0" distB="0" distL="0" distR="0" wp14:anchorId="72B80894" wp14:editId="192E015E">
                <wp:extent cx="190500" cy="190500"/>
                <wp:effectExtent l="0" t="0" r="0" b="0"/>
                <wp:docPr id="69" name="Group 69"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8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4"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5"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6"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DB5A0A9" id="Group 69"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" path="m,l75525,r,7950l,7950,,xe" fillcolor="#0078d4" stroked="f" strokeweight=".05511mm">
                  <v:stroke joinstyle="miter"/>
                  <v:path arrowok="t" o:connecttype="custom" o:connectlocs="0,0;75525,0;75525,7950;0,7950" o:connectangles="0,0,0,0"/>
                </v:shape>
                <w10:anchorlock/>
              </v:group>
            </w:pict>
          </mc:Fallback>
        </mc:AlternateContent>
      </w:r>
      <w:r w:rsidRPr="003F57D4">
        <w:rPr>
          <w:b/>
          <w:bCs/>
          <w:position w:val="8"/>
        </w:rPr>
        <w:t>Note</w:t>
      </w:r>
      <w:r w:rsidRPr="003F57D4">
        <w:rPr>
          <w:b/>
        </w:rPr>
        <w:br/>
      </w:r>
      <w:r w:rsidRPr="003F57D4">
        <w:rPr>
          <w:i/>
          <w:iCs/>
        </w:rPr>
        <w:t xml:space="preserve">To assist the customer in selecting the applicable templates, </w:t>
      </w:r>
      <w:r w:rsidR="0055013D">
        <w:rPr>
          <w:i/>
          <w:iCs/>
        </w:rPr>
        <w:t>Compliance Manager</w:t>
      </w:r>
      <w:r w:rsidRPr="003F57D4">
        <w:rPr>
          <w:i/>
          <w:iCs/>
        </w:rPr>
        <w:t xml:space="preserve"> offers a guided experience that will recommend assessments based on industry and region.</w:t>
      </w:r>
    </w:p>
    <w:p w14:paraId="5F12F129" w14:textId="77777777" w:rsidR="00DB51D7" w:rsidRPr="003F57D4" w:rsidRDefault="00DB51D7" w:rsidP="00DB51D7">
      <w:pPr>
        <w:pStyle w:val="BeforeAndAfterNote"/>
      </w:pPr>
    </w:p>
    <w:p w14:paraId="74BA982B" w14:textId="77777777" w:rsidR="00DB51D7" w:rsidRPr="003F57D4" w:rsidRDefault="00DB51D7" w:rsidP="00DB51D7">
      <w:pPr>
        <w:pStyle w:val="BeforeAndAfterNote"/>
      </w:pPr>
    </w:p>
    <w:p w14:paraId="356CA780" w14:textId="690D23F7" w:rsidR="00DB51D7" w:rsidRPr="003F57D4" w:rsidRDefault="00DB51D7" w:rsidP="00DB51D7">
      <w:pPr>
        <w:keepNext/>
        <w:keepLines/>
        <w:pBdr>
          <w:left w:val="single" w:sz="12" w:space="4" w:color="auto"/>
        </w:pBdr>
        <w:ind w:left="850"/>
        <w:rPr>
          <w:i/>
          <w:iCs/>
        </w:rPr>
      </w:pPr>
      <w:r w:rsidRPr="003F57D4">
        <w:rPr>
          <w:noProof/>
        </w:rPr>
        <mc:AlternateContent>
          <mc:Choice Requires="wpg">
            <w:drawing>
              <wp:inline distT="0" distB="0" distL="0" distR="0" wp14:anchorId="14F72055" wp14:editId="67A024A8">
                <wp:extent cx="190500" cy="190500"/>
                <wp:effectExtent l="0" t="0" r="0" b="0"/>
                <wp:docPr id="119362284" name="Group 2"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8639547"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59653036"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99899656"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12855770"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34598527"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41650828"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234F83D9" id="Group 2"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3F57D4">
        <w:rPr>
          <w:b/>
          <w:bCs/>
          <w:position w:val="8"/>
        </w:rPr>
        <w:t>Note</w:t>
      </w:r>
      <w:r w:rsidRPr="003F57D4">
        <w:rPr>
          <w:b/>
        </w:rPr>
        <w:br/>
      </w:r>
      <w:r w:rsidRPr="003F57D4">
        <w:rPr>
          <w:i/>
          <w:iCs/>
        </w:rPr>
        <w:t xml:space="preserve">Customers who have an appropriate Microsoft 365 E5 license (such as those provided as part of the </w:t>
      </w:r>
      <w:r w:rsidR="0055013D">
        <w:rPr>
          <w:i/>
          <w:iCs/>
        </w:rPr>
        <w:t>Data Security Check</w:t>
      </w:r>
      <w:r w:rsidRPr="003F57D4">
        <w:rPr>
          <w:i/>
          <w:iCs/>
        </w:rPr>
        <w:t xml:space="preserve">) will be able to select their first </w:t>
      </w:r>
      <w:r w:rsidR="009F3517" w:rsidRPr="003F57D4">
        <w:rPr>
          <w:i/>
          <w:iCs/>
        </w:rPr>
        <w:t>three</w:t>
      </w:r>
      <w:r w:rsidRPr="003F57D4">
        <w:rPr>
          <w:i/>
          <w:iCs/>
        </w:rPr>
        <w:t xml:space="preserve"> premium templates for free without the need for additional template licensing</w:t>
      </w:r>
      <w:r w:rsidR="0098773F" w:rsidRPr="003F57D4">
        <w:rPr>
          <w:i/>
          <w:iCs/>
        </w:rPr>
        <w:t>.</w:t>
      </w:r>
      <w:r w:rsidR="0098773F" w:rsidRPr="003F57D4" w:rsidDel="0098773F">
        <w:rPr>
          <w:i/>
          <w:iCs/>
        </w:rPr>
        <w:t xml:space="preserve"> </w:t>
      </w:r>
    </w:p>
    <w:p w14:paraId="2462B956" w14:textId="77777777" w:rsidR="00DB51D7" w:rsidRPr="003F57D4" w:rsidRDefault="00DB51D7" w:rsidP="0098773F">
      <w:pPr>
        <w:pStyle w:val="BeforeAndAfterNote"/>
      </w:pPr>
    </w:p>
    <w:p w14:paraId="7A6CD7EE" w14:textId="77777777" w:rsidR="00DB51D7" w:rsidRPr="003F57D4" w:rsidRDefault="00DB51D7" w:rsidP="00DB51D7">
      <w:pPr>
        <w:pStyle w:val="Heading5"/>
      </w:pPr>
      <w:r w:rsidRPr="003F57D4">
        <w:t>Objective(s)</w:t>
      </w:r>
    </w:p>
    <w:p w14:paraId="3CA4AE70" w14:textId="33657AF7" w:rsidR="00DB51D7" w:rsidRPr="003F57D4" w:rsidRDefault="00DB51D7" w:rsidP="00855949">
      <w:pPr>
        <w:numPr>
          <w:ilvl w:val="0"/>
          <w:numId w:val="68"/>
        </w:numPr>
        <w:ind w:left="714" w:hanging="357"/>
        <w:contextualSpacing/>
      </w:pPr>
      <w:r w:rsidRPr="003F57D4">
        <w:t xml:space="preserve">Add one or more </w:t>
      </w:r>
      <w:r w:rsidR="00855949" w:rsidRPr="003F57D4">
        <w:t>regulatory</w:t>
      </w:r>
      <w:r w:rsidR="008D0C17" w:rsidRPr="003F57D4">
        <w:t xml:space="preserve"> templates</w:t>
      </w:r>
      <w:r w:rsidRPr="003F57D4">
        <w:t xml:space="preserve"> specific to customer needs and requirements to </w:t>
      </w:r>
      <w:r w:rsidR="0055013D">
        <w:t>Compliance Manager</w:t>
      </w:r>
      <w:r w:rsidRPr="003F57D4">
        <w:t>.</w:t>
      </w:r>
    </w:p>
    <w:p w14:paraId="14C4C499" w14:textId="77777777" w:rsidR="00DB51D7" w:rsidRPr="003F57D4" w:rsidRDefault="00DB51D7" w:rsidP="00DB51D7">
      <w:pPr>
        <w:pStyle w:val="Heading5"/>
      </w:pPr>
      <w:r w:rsidRPr="003F57D4">
        <w:lastRenderedPageBreak/>
        <w:t>Background reading</w:t>
      </w:r>
    </w:p>
    <w:p w14:paraId="5BB6E71D" w14:textId="77777777" w:rsidR="00DB51D7" w:rsidRPr="003F57D4" w:rsidRDefault="00DB51D7" w:rsidP="00DB51D7">
      <w:pPr>
        <w:pStyle w:val="ListParagraph"/>
        <w:keepLines/>
        <w:numPr>
          <w:ilvl w:val="0"/>
          <w:numId w:val="68"/>
        </w:numPr>
      </w:pPr>
      <w:hyperlink r:id="rId30" w:history="1">
        <w:r w:rsidRPr="003F57D4">
          <w:rPr>
            <w:rStyle w:val="Hyperlink"/>
          </w:rPr>
          <w:t>Build and manage assessments in Compliance Manager</w:t>
        </w:r>
      </w:hyperlink>
    </w:p>
    <w:p w14:paraId="12CD32F5" w14:textId="77777777" w:rsidR="00796571" w:rsidRPr="003F57D4" w:rsidRDefault="00E25309" w:rsidP="00DB51D7">
      <w:pPr>
        <w:pStyle w:val="ListParagraph"/>
        <w:keepLines/>
        <w:numPr>
          <w:ilvl w:val="0"/>
          <w:numId w:val="68"/>
        </w:numPr>
      </w:pPr>
      <w:hyperlink r:id="rId31" w:history="1">
        <w:r w:rsidRPr="003F57D4">
          <w:rPr>
            <w:rStyle w:val="Hyperlink"/>
          </w:rPr>
          <w:t>Learn about regulations in Compliance Manager</w:t>
        </w:r>
      </w:hyperlink>
    </w:p>
    <w:p w14:paraId="6528984D" w14:textId="77777777" w:rsidR="00E64BD8" w:rsidRPr="003F57D4" w:rsidRDefault="00792F75" w:rsidP="00DB51D7">
      <w:pPr>
        <w:pStyle w:val="ListParagraph"/>
        <w:keepLines/>
        <w:numPr>
          <w:ilvl w:val="0"/>
          <w:numId w:val="68"/>
        </w:numPr>
        <w:rPr>
          <w:color w:val="0563C1" w:themeColor="hyperlink"/>
          <w:u w:val="single"/>
        </w:rPr>
      </w:pPr>
      <w:hyperlink r:id="rId32" w:history="1">
        <w:r w:rsidRPr="003F57D4">
          <w:rPr>
            <w:rStyle w:val="Hyperlink"/>
          </w:rPr>
          <w:t>Compliance Manager regulations list</w:t>
        </w:r>
      </w:hyperlink>
    </w:p>
    <w:p w14:paraId="61679DC2" w14:textId="77777777" w:rsidR="00354B32" w:rsidRPr="003F57D4" w:rsidRDefault="00354B32" w:rsidP="00DB51D7">
      <w:pPr>
        <w:pStyle w:val="ListParagraph"/>
        <w:keepLines/>
        <w:numPr>
          <w:ilvl w:val="0"/>
          <w:numId w:val="68"/>
        </w:numPr>
        <w:rPr>
          <w:rStyle w:val="Hyperlink"/>
        </w:rPr>
      </w:pPr>
      <w:hyperlink r:id="rId33" w:anchor="create-an-assessment-using-a-guided-process" w:history="1">
        <w:r w:rsidRPr="003F57D4">
          <w:rPr>
            <w:rStyle w:val="Hyperlink"/>
          </w:rPr>
          <w:t>Create an assessment using a guided process</w:t>
        </w:r>
      </w:hyperlink>
    </w:p>
    <w:p w14:paraId="5F1C08DF" w14:textId="77777777" w:rsidR="00DB51D7" w:rsidRPr="003F57D4" w:rsidRDefault="00DB51D7" w:rsidP="00DB51D7">
      <w:pPr>
        <w:pStyle w:val="Heading5"/>
      </w:pPr>
      <w:r w:rsidRPr="003F57D4">
        <w:t>Instructions</w:t>
      </w:r>
    </w:p>
    <w:p w14:paraId="518D3458" w14:textId="1ABE76F2" w:rsidR="00DB51D7" w:rsidRPr="003F57D4" w:rsidRDefault="000B3CB9" w:rsidP="00DB51D7">
      <w:pPr>
        <w:pStyle w:val="ListParagraph"/>
        <w:numPr>
          <w:ilvl w:val="0"/>
          <w:numId w:val="64"/>
        </w:numPr>
        <w:spacing w:after="0"/>
        <w:rPr>
          <w:rFonts w:eastAsia="Times New Roman"/>
        </w:rPr>
      </w:pPr>
      <w:r w:rsidRPr="003F57D4">
        <w:rPr>
          <w:rFonts w:eastAsia="Times New Roman"/>
        </w:rPr>
        <w:t xml:space="preserve">Browse to the </w:t>
      </w:r>
      <w:r w:rsidR="0055013D" w:rsidRPr="0055013D">
        <w:rPr>
          <w:rFonts w:eastAsia="Times New Roman"/>
          <w:b/>
        </w:rPr>
        <w:t>Microsoft Purview portal</w:t>
      </w:r>
      <w:r w:rsidR="00DB51D7" w:rsidRPr="003F57D4">
        <w:t xml:space="preserve"> at </w:t>
      </w:r>
      <w:hyperlink r:id="rId34" w:history="1">
        <w:r w:rsidRPr="003F57D4">
          <w:rPr>
            <w:rStyle w:val="Hyperlink"/>
          </w:rPr>
          <w:t>https://purview.microsoft.com/</w:t>
        </w:r>
      </w:hyperlink>
      <w:r w:rsidR="00DB51D7" w:rsidRPr="003F57D4">
        <w:t xml:space="preserve"> </w:t>
      </w:r>
      <w:r w:rsidR="00DB51D7" w:rsidRPr="003F57D4">
        <w:rPr>
          <w:rFonts w:eastAsia="Times New Roman"/>
        </w:rPr>
        <w:t>and log in with</w:t>
      </w:r>
      <w:r w:rsidR="00DB51D7" w:rsidRPr="003F57D4">
        <w:t xml:space="preserve"> </w:t>
      </w:r>
      <w:r w:rsidR="00DB51D7" w:rsidRPr="003F57D4">
        <w:rPr>
          <w:rFonts w:eastAsia="Times New Roman"/>
        </w:rPr>
        <w:t xml:space="preserve">a user account that is a </w:t>
      </w:r>
      <w:r w:rsidR="00DB51D7" w:rsidRPr="003F57D4">
        <w:t xml:space="preserve">member of your </w:t>
      </w:r>
      <w:r w:rsidR="0055013D">
        <w:t>Data Security Envisioning Workshop</w:t>
      </w:r>
      <w:r w:rsidR="00DB51D7" w:rsidRPr="003F57D4">
        <w:t xml:space="preserve"> team</w:t>
      </w:r>
      <w:r w:rsidR="00DB51D7" w:rsidRPr="003F57D4">
        <w:rPr>
          <w:rFonts w:eastAsia="Times New Roman"/>
        </w:rPr>
        <w:t xml:space="preserve"> and has been assigned the permissions according to the instructions in paragraph </w:t>
      </w:r>
      <w:r w:rsidR="00DB51D7" w:rsidRPr="003F57D4">
        <w:rPr>
          <w:rFonts w:eastAsia="Times New Roman"/>
        </w:rPr>
        <w:fldChar w:fldCharType="begin"/>
      </w:r>
      <w:r w:rsidR="00DB51D7" w:rsidRPr="003F57D4">
        <w:rPr>
          <w:rFonts w:eastAsia="Times New Roman"/>
        </w:rPr>
        <w:instrText xml:space="preserve"> REF _Ref101535781 \r \h  \* MERGEFORMAT </w:instrText>
      </w:r>
      <w:r w:rsidR="00DB51D7" w:rsidRPr="003F57D4">
        <w:rPr>
          <w:rFonts w:eastAsia="Times New Roman"/>
        </w:rPr>
      </w:r>
      <w:r w:rsidR="00DB51D7" w:rsidRPr="003F57D4">
        <w:rPr>
          <w:rFonts w:eastAsia="Times New Roman"/>
        </w:rPr>
        <w:fldChar w:fldCharType="separate"/>
      </w:r>
      <w:r w:rsidR="0055013D">
        <w:rPr>
          <w:rFonts w:eastAsia="Times New Roman"/>
        </w:rPr>
        <w:t>2.3.1</w:t>
      </w:r>
      <w:r w:rsidR="00DB51D7" w:rsidRPr="003F57D4">
        <w:rPr>
          <w:rFonts w:eastAsia="Times New Roman"/>
        </w:rPr>
        <w:fldChar w:fldCharType="end"/>
      </w:r>
      <w:r w:rsidR="00DB51D7" w:rsidRPr="003F57D4">
        <w:rPr>
          <w:rFonts w:eastAsia="Times New Roman"/>
        </w:rPr>
        <w:t>.</w:t>
      </w:r>
    </w:p>
    <w:p w14:paraId="311DEBF0" w14:textId="77777777" w:rsidR="000C594F" w:rsidRPr="003F57D4" w:rsidRDefault="000C594F" w:rsidP="000C594F">
      <w:pPr>
        <w:numPr>
          <w:ilvl w:val="0"/>
          <w:numId w:val="64"/>
        </w:numPr>
        <w:contextualSpacing/>
      </w:pPr>
      <w:r w:rsidRPr="003F57D4">
        <w:t xml:space="preserve">In the </w:t>
      </w:r>
      <w:r w:rsidRPr="003F57D4">
        <w:rPr>
          <w:i/>
          <w:iCs/>
        </w:rPr>
        <w:t>navigation bar</w:t>
      </w:r>
      <w:r w:rsidRPr="003F57D4">
        <w:t xml:space="preserve"> on the left side, click on </w:t>
      </w:r>
      <w:r w:rsidRPr="003F57D4">
        <w:rPr>
          <w:b/>
          <w:bCs/>
        </w:rPr>
        <w:t>Solutions.</w:t>
      </w:r>
    </w:p>
    <w:p w14:paraId="63F1131A" w14:textId="77777777" w:rsidR="000C594F" w:rsidRPr="003F57D4" w:rsidRDefault="000C594F" w:rsidP="000C594F">
      <w:pPr>
        <w:numPr>
          <w:ilvl w:val="0"/>
          <w:numId w:val="64"/>
        </w:numPr>
        <w:contextualSpacing/>
      </w:pPr>
      <w:r w:rsidRPr="003F57D4">
        <w:t xml:space="preserve">In the </w:t>
      </w:r>
      <w:r w:rsidRPr="003F57D4">
        <w:rPr>
          <w:i/>
          <w:iCs/>
        </w:rPr>
        <w:t>Solutions</w:t>
      </w:r>
      <w:r w:rsidRPr="003F57D4">
        <w:t xml:space="preserve"> navigator, click on </w:t>
      </w:r>
      <w:r w:rsidRPr="003F57D4">
        <w:rPr>
          <w:b/>
          <w:bCs/>
        </w:rPr>
        <w:t>Compliance manager.</w:t>
      </w:r>
    </w:p>
    <w:p w14:paraId="3276C023" w14:textId="77777777" w:rsidR="00223EDF" w:rsidRPr="003F57D4" w:rsidRDefault="000C594F" w:rsidP="00A97BB0">
      <w:pPr>
        <w:numPr>
          <w:ilvl w:val="0"/>
          <w:numId w:val="64"/>
        </w:numPr>
        <w:contextualSpacing/>
        <w:rPr>
          <w:rStyle w:val="Strong"/>
          <w:b w:val="0"/>
          <w:bCs w:val="0"/>
        </w:rPr>
      </w:pPr>
      <w:r w:rsidRPr="003F57D4">
        <w:t xml:space="preserve">On the </w:t>
      </w:r>
      <w:r w:rsidR="00E17801" w:rsidRPr="003F57D4">
        <w:rPr>
          <w:i/>
          <w:iCs/>
        </w:rPr>
        <w:t>Compliance manager</w:t>
      </w:r>
      <w:r w:rsidRPr="003F57D4">
        <w:t xml:space="preserve"> solution card, </w:t>
      </w:r>
      <w:r w:rsidR="00924F52" w:rsidRPr="003F57D4">
        <w:rPr>
          <w:rFonts w:eastAsia="Segoe Semibold"/>
        </w:rPr>
        <w:t xml:space="preserve">click on </w:t>
      </w:r>
      <w:r w:rsidR="00924F52" w:rsidRPr="003F57D4">
        <w:rPr>
          <w:rStyle w:val="Strong"/>
        </w:rPr>
        <w:t>Assessments</w:t>
      </w:r>
      <w:r w:rsidR="00F14C15" w:rsidRPr="003F57D4">
        <w:rPr>
          <w:rStyle w:val="Strong"/>
          <w:b w:val="0"/>
          <w:bCs w:val="0"/>
        </w:rPr>
        <w:t>.</w:t>
      </w:r>
    </w:p>
    <w:p w14:paraId="10B5C394" w14:textId="77777777" w:rsidR="00B6495F" w:rsidRPr="003F57D4" w:rsidRDefault="00B6495F" w:rsidP="00DB51D7">
      <w:pPr>
        <w:numPr>
          <w:ilvl w:val="0"/>
          <w:numId w:val="64"/>
        </w:numPr>
        <w:contextualSpacing/>
      </w:pPr>
      <w:r w:rsidRPr="003F57D4">
        <w:rPr>
          <w:rStyle w:val="Strong"/>
          <w:b w:val="0"/>
          <w:bCs w:val="0"/>
        </w:rPr>
        <w:t xml:space="preserve">On the </w:t>
      </w:r>
      <w:r w:rsidRPr="003F57D4">
        <w:rPr>
          <w:rStyle w:val="Emphasis"/>
        </w:rPr>
        <w:t xml:space="preserve">Assessments </w:t>
      </w:r>
      <w:r w:rsidRPr="003F57D4">
        <w:rPr>
          <w:rStyle w:val="Emphasis"/>
          <w:i w:val="0"/>
          <w:iCs w:val="0"/>
        </w:rPr>
        <w:t xml:space="preserve">tab, click on </w:t>
      </w:r>
      <w:r w:rsidRPr="003F57D4">
        <w:rPr>
          <w:rStyle w:val="Emphasis"/>
          <w:b/>
          <w:bCs/>
          <w:i w:val="0"/>
          <w:iCs w:val="0"/>
        </w:rPr>
        <w:t>+ Add Assessment</w:t>
      </w:r>
      <w:r w:rsidR="00D66E17" w:rsidRPr="003F57D4">
        <w:rPr>
          <w:rStyle w:val="Emphasis"/>
          <w:i w:val="0"/>
          <w:iCs w:val="0"/>
        </w:rPr>
        <w:t>.</w:t>
      </w:r>
      <w:r w:rsidR="000B172B" w:rsidRPr="003F57D4">
        <w:rPr>
          <w:noProof/>
          <w14:ligatures w14:val="none"/>
        </w:rPr>
        <w:t xml:space="preserve"> </w:t>
      </w:r>
    </w:p>
    <w:p w14:paraId="281CB579" w14:textId="77777777" w:rsidR="00DB51D7" w:rsidRPr="003F57D4" w:rsidRDefault="00DB51D7" w:rsidP="00DB51D7">
      <w:pPr>
        <w:numPr>
          <w:ilvl w:val="0"/>
          <w:numId w:val="64"/>
        </w:numPr>
        <w:contextualSpacing/>
      </w:pPr>
      <w:r w:rsidRPr="003F57D4">
        <w:t xml:space="preserve">On the </w:t>
      </w:r>
      <w:r w:rsidR="00133833" w:rsidRPr="003F57D4">
        <w:rPr>
          <w:i/>
          <w:iCs/>
        </w:rPr>
        <w:t>Base your assessment on a regulation</w:t>
      </w:r>
      <w:r w:rsidR="00133833" w:rsidRPr="003F57D4">
        <w:t xml:space="preserve"> </w:t>
      </w:r>
      <w:r w:rsidRPr="003F57D4">
        <w:t xml:space="preserve">page, </w:t>
      </w:r>
      <w:r w:rsidR="00935E20" w:rsidRPr="003F57D4">
        <w:t>click</w:t>
      </w:r>
      <w:r w:rsidR="00935E20" w:rsidRPr="003F57D4">
        <w:rPr>
          <w:b/>
          <w:bCs/>
        </w:rPr>
        <w:t xml:space="preserve"> Select Regulation</w:t>
      </w:r>
      <w:r w:rsidR="00D66E17" w:rsidRPr="003F57D4">
        <w:t>.</w:t>
      </w:r>
    </w:p>
    <w:p w14:paraId="706A98FA" w14:textId="77777777" w:rsidR="00DB51D7" w:rsidRPr="003F57D4" w:rsidRDefault="007677B9" w:rsidP="00DB51D7">
      <w:pPr>
        <w:numPr>
          <w:ilvl w:val="0"/>
          <w:numId w:val="64"/>
        </w:numPr>
        <w:contextualSpacing/>
      </w:pPr>
      <w:r w:rsidRPr="003F57D4">
        <w:t xml:space="preserve">On the </w:t>
      </w:r>
      <w:r w:rsidRPr="003F57D4">
        <w:rPr>
          <w:i/>
          <w:iCs/>
        </w:rPr>
        <w:t xml:space="preserve">Select regulation </w:t>
      </w:r>
      <w:r w:rsidRPr="003F57D4">
        <w:t xml:space="preserve">flyout, </w:t>
      </w:r>
      <w:r w:rsidR="008E0D39" w:rsidRPr="003F57D4">
        <w:t xml:space="preserve">select one or more </w:t>
      </w:r>
      <w:r w:rsidR="00647D56" w:rsidRPr="003F57D4">
        <w:t>regulations</w:t>
      </w:r>
      <w:r w:rsidR="008E0D39" w:rsidRPr="003F57D4">
        <w:t xml:space="preserve"> that are relevant for your cus</w:t>
      </w:r>
      <w:r w:rsidR="00436EBB" w:rsidRPr="003F57D4">
        <w:t xml:space="preserve">tomer. Click </w:t>
      </w:r>
      <w:r w:rsidR="00436EBB" w:rsidRPr="003F57D4">
        <w:rPr>
          <w:rStyle w:val="Strong"/>
        </w:rPr>
        <w:t>Save</w:t>
      </w:r>
      <w:r w:rsidR="00DB51D7" w:rsidRPr="003F57D4">
        <w:t>.</w:t>
      </w:r>
    </w:p>
    <w:p w14:paraId="447BAD99" w14:textId="77777777" w:rsidR="00647D56" w:rsidRPr="003F57D4" w:rsidRDefault="00BA4758" w:rsidP="00DB51D7">
      <w:pPr>
        <w:numPr>
          <w:ilvl w:val="0"/>
          <w:numId w:val="64"/>
        </w:numPr>
        <w:contextualSpacing/>
        <w:rPr>
          <w:rStyle w:val="Strong"/>
          <w:b w:val="0"/>
          <w:bCs w:val="0"/>
        </w:rPr>
      </w:pPr>
      <w:r w:rsidRPr="003F57D4">
        <w:t xml:space="preserve">On the </w:t>
      </w:r>
      <w:r w:rsidRPr="003F57D4">
        <w:rPr>
          <w:i/>
          <w:iCs/>
        </w:rPr>
        <w:t>Base your assessment on a regulation</w:t>
      </w:r>
      <w:r w:rsidRPr="003F57D4">
        <w:t xml:space="preserve"> page, c</w:t>
      </w:r>
      <w:r w:rsidR="00647D56" w:rsidRPr="003F57D4">
        <w:t xml:space="preserve">lick </w:t>
      </w:r>
      <w:r w:rsidR="00647D56" w:rsidRPr="003F57D4">
        <w:rPr>
          <w:rStyle w:val="Strong"/>
        </w:rPr>
        <w:t>Next.</w:t>
      </w:r>
    </w:p>
    <w:p w14:paraId="57BFAD4F" w14:textId="77777777" w:rsidR="00647D56" w:rsidRPr="003F57D4" w:rsidRDefault="0030239D" w:rsidP="00DB51D7">
      <w:pPr>
        <w:numPr>
          <w:ilvl w:val="0"/>
          <w:numId w:val="64"/>
        </w:numPr>
        <w:contextualSpacing/>
        <w:rPr>
          <w:rStyle w:val="Strong"/>
          <w:b w:val="0"/>
          <w:bCs w:val="0"/>
        </w:rPr>
      </w:pPr>
      <w:r w:rsidRPr="003F57D4">
        <w:rPr>
          <w:rStyle w:val="Strong"/>
          <w:b w:val="0"/>
          <w:bCs w:val="0"/>
        </w:rPr>
        <w:t xml:space="preserve">On the </w:t>
      </w:r>
      <w:r w:rsidRPr="003F57D4">
        <w:rPr>
          <w:rStyle w:val="Strong"/>
          <w:b w:val="0"/>
          <w:bCs w:val="0"/>
          <w:i/>
          <w:iCs/>
        </w:rPr>
        <w:t>Add name and group page</w:t>
      </w:r>
      <w:r w:rsidRPr="003F57D4">
        <w:rPr>
          <w:rStyle w:val="Strong"/>
          <w:b w:val="0"/>
          <w:bCs w:val="0"/>
        </w:rPr>
        <w:t>,</w:t>
      </w:r>
      <w:r w:rsidR="002D153E" w:rsidRPr="003F57D4">
        <w:rPr>
          <w:rStyle w:val="Strong"/>
          <w:b w:val="0"/>
          <w:bCs w:val="0"/>
        </w:rPr>
        <w:t xml:space="preserve"> </w:t>
      </w:r>
      <w:r w:rsidR="00333843" w:rsidRPr="003F57D4">
        <w:rPr>
          <w:rStyle w:val="Strong"/>
          <w:b w:val="0"/>
          <w:bCs w:val="0"/>
        </w:rPr>
        <w:t xml:space="preserve">name the assessment </w:t>
      </w:r>
      <w:r w:rsidR="00E2719B" w:rsidRPr="003F57D4">
        <w:rPr>
          <w:rStyle w:val="Strong"/>
        </w:rPr>
        <w:t>DataSecurityCheck-RegulatoryAssessment</w:t>
      </w:r>
      <w:r w:rsidR="00FB7607" w:rsidRPr="003F57D4">
        <w:rPr>
          <w:rStyle w:val="Strong"/>
        </w:rPr>
        <w:t>.</w:t>
      </w:r>
      <w:r w:rsidR="005228F8" w:rsidRPr="003F57D4">
        <w:rPr>
          <w:rStyle w:val="Strong"/>
        </w:rPr>
        <w:t xml:space="preserve"> </w:t>
      </w:r>
      <w:r w:rsidRPr="003F57D4">
        <w:rPr>
          <w:rStyle w:val="Strong"/>
          <w:b w:val="0"/>
          <w:bCs w:val="0"/>
        </w:rPr>
        <w:t xml:space="preserve"> </w:t>
      </w:r>
    </w:p>
    <w:p w14:paraId="6F688AA9" w14:textId="77777777" w:rsidR="00B87DF2" w:rsidRPr="003F57D4" w:rsidRDefault="00B87DF2" w:rsidP="00DB51D7">
      <w:pPr>
        <w:numPr>
          <w:ilvl w:val="0"/>
          <w:numId w:val="64"/>
        </w:numPr>
        <w:contextualSpacing/>
        <w:rPr>
          <w:rStyle w:val="Strong"/>
          <w:b w:val="0"/>
          <w:bCs w:val="0"/>
        </w:rPr>
      </w:pPr>
      <w:r w:rsidRPr="003F57D4">
        <w:rPr>
          <w:rStyle w:val="Strong"/>
          <w:b w:val="0"/>
          <w:bCs w:val="0"/>
        </w:rPr>
        <w:t xml:space="preserve">Click </w:t>
      </w:r>
      <w:r w:rsidRPr="003F57D4">
        <w:rPr>
          <w:rStyle w:val="Strong"/>
        </w:rPr>
        <w:t>Next.</w:t>
      </w:r>
    </w:p>
    <w:p w14:paraId="189C62DE" w14:textId="77777777" w:rsidR="00B87DF2" w:rsidRPr="003F57D4" w:rsidRDefault="00AD1021" w:rsidP="00DB51D7">
      <w:pPr>
        <w:numPr>
          <w:ilvl w:val="0"/>
          <w:numId w:val="64"/>
        </w:numPr>
        <w:contextualSpacing/>
        <w:rPr>
          <w:rStyle w:val="Strong"/>
          <w:b w:val="0"/>
          <w:bCs w:val="0"/>
        </w:rPr>
      </w:pPr>
      <w:r w:rsidRPr="003F57D4">
        <w:t xml:space="preserve">On the </w:t>
      </w:r>
      <w:r w:rsidRPr="003F57D4">
        <w:rPr>
          <w:i/>
          <w:iCs/>
        </w:rPr>
        <w:t xml:space="preserve">Select Services </w:t>
      </w:r>
      <w:r w:rsidRPr="003F57D4">
        <w:t xml:space="preserve">page, click on </w:t>
      </w:r>
      <w:r w:rsidR="000F56AC" w:rsidRPr="003F57D4">
        <w:rPr>
          <w:rStyle w:val="Strong"/>
        </w:rPr>
        <w:t>Select Services</w:t>
      </w:r>
      <w:r w:rsidR="00D66E17" w:rsidRPr="003F57D4">
        <w:rPr>
          <w:rStyle w:val="Strong"/>
          <w:b w:val="0"/>
          <w:bCs w:val="0"/>
        </w:rPr>
        <w:t>.</w:t>
      </w:r>
    </w:p>
    <w:p w14:paraId="4289A0A9" w14:textId="77777777" w:rsidR="00562BFD" w:rsidRPr="003F57D4" w:rsidRDefault="00B00779" w:rsidP="00211D14">
      <w:pPr>
        <w:numPr>
          <w:ilvl w:val="0"/>
          <w:numId w:val="64"/>
        </w:numPr>
        <w:contextualSpacing/>
        <w:rPr>
          <w:rStyle w:val="Strong"/>
          <w:b w:val="0"/>
          <w:bCs w:val="0"/>
        </w:rPr>
      </w:pPr>
      <w:r w:rsidRPr="003F57D4">
        <w:t>On the flyout, s</w:t>
      </w:r>
      <w:r w:rsidR="0059660E" w:rsidRPr="003F57D4">
        <w:t>elect the services to apply the regulatory template to</w:t>
      </w:r>
      <w:r w:rsidR="00AD53D5" w:rsidRPr="003F57D4">
        <w:t xml:space="preserve"> and click </w:t>
      </w:r>
      <w:r w:rsidR="000C30EE" w:rsidRPr="003F57D4">
        <w:rPr>
          <w:rStyle w:val="Strong"/>
        </w:rPr>
        <w:t>Update</w:t>
      </w:r>
      <w:r w:rsidR="00AD53D5" w:rsidRPr="003F57D4">
        <w:rPr>
          <w:rStyle w:val="Strong"/>
        </w:rPr>
        <w:t>.</w:t>
      </w:r>
    </w:p>
    <w:p w14:paraId="34E54E35" w14:textId="77777777" w:rsidR="00042145" w:rsidRPr="003F57D4" w:rsidRDefault="00042145" w:rsidP="00042145">
      <w:pPr>
        <w:pStyle w:val="BeforeAndAfterNote"/>
      </w:pPr>
    </w:p>
    <w:p w14:paraId="5BF626C9" w14:textId="77777777" w:rsidR="00562BFD" w:rsidRPr="003F57D4" w:rsidRDefault="00562BFD" w:rsidP="00FC049D">
      <w:pPr>
        <w:keepNext/>
        <w:keepLines/>
        <w:pBdr>
          <w:left w:val="single" w:sz="12" w:space="4" w:color="auto"/>
        </w:pBdr>
        <w:ind w:left="850"/>
        <w:rPr>
          <w:i/>
          <w:iCs/>
        </w:rPr>
      </w:pPr>
      <w:r w:rsidRPr="003F57D4">
        <w:rPr>
          <w:noProof/>
        </w:rPr>
        <mc:AlternateContent>
          <mc:Choice Requires="wpg">
            <w:drawing>
              <wp:inline distT="0" distB="0" distL="0" distR="0" wp14:anchorId="05AB41B0" wp14:editId="1603ABB2">
                <wp:extent cx="190500" cy="190500"/>
                <wp:effectExtent l="0" t="0" r="0" b="0"/>
                <wp:docPr id="1460461321" name="Group 1"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201611068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60795614"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17771625"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1862889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2021763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36167805"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64ACFEF" id="Group 1"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3F57D4">
        <w:rPr>
          <w:b/>
          <w:bCs/>
          <w:position w:val="8"/>
        </w:rPr>
        <w:t>Note</w:t>
      </w:r>
      <w:r w:rsidRPr="003F57D4">
        <w:rPr>
          <w:b/>
        </w:rPr>
        <w:br/>
      </w:r>
      <w:r w:rsidRPr="003F57D4">
        <w:rPr>
          <w:i/>
          <w:iCs/>
        </w:rPr>
        <w:t xml:space="preserve">The list of services </w:t>
      </w:r>
      <w:r w:rsidR="006F1229" w:rsidRPr="003F57D4">
        <w:rPr>
          <w:i/>
          <w:iCs/>
        </w:rPr>
        <w:t xml:space="preserve">available for the assessment </w:t>
      </w:r>
      <w:r w:rsidR="00B00779" w:rsidRPr="003F57D4">
        <w:rPr>
          <w:i/>
          <w:iCs/>
        </w:rPr>
        <w:t xml:space="preserve">will differ depending on the regulatory template chosen. At a minimum, </w:t>
      </w:r>
      <w:r w:rsidR="004A5232" w:rsidRPr="003F57D4">
        <w:rPr>
          <w:i/>
          <w:iCs/>
        </w:rPr>
        <w:t xml:space="preserve">you should select </w:t>
      </w:r>
      <w:r w:rsidR="004A5232" w:rsidRPr="003F57D4">
        <w:rPr>
          <w:b/>
          <w:bCs/>
          <w:i/>
          <w:iCs/>
        </w:rPr>
        <w:t>Microsoft 365</w:t>
      </w:r>
      <w:r w:rsidR="00D66E17" w:rsidRPr="003F57D4">
        <w:rPr>
          <w:i/>
          <w:iCs/>
        </w:rPr>
        <w:t>.</w:t>
      </w:r>
    </w:p>
    <w:p w14:paraId="0D3ADD91" w14:textId="77777777" w:rsidR="00CF53E6" w:rsidRPr="003F57D4" w:rsidRDefault="00CF53E6" w:rsidP="00CF53E6">
      <w:pPr>
        <w:pStyle w:val="BeforeAndAfterNote"/>
      </w:pPr>
    </w:p>
    <w:p w14:paraId="2652B069" w14:textId="77777777" w:rsidR="00562BFD" w:rsidRPr="003F57D4" w:rsidRDefault="00945873" w:rsidP="00DB51D7">
      <w:pPr>
        <w:numPr>
          <w:ilvl w:val="0"/>
          <w:numId w:val="64"/>
        </w:numPr>
        <w:contextualSpacing/>
      </w:pPr>
      <w:r w:rsidRPr="003F57D4">
        <w:t xml:space="preserve">On the </w:t>
      </w:r>
      <w:r w:rsidRPr="003F57D4">
        <w:rPr>
          <w:i/>
          <w:iCs/>
        </w:rPr>
        <w:t xml:space="preserve">Select Services </w:t>
      </w:r>
      <w:r w:rsidRPr="003F57D4">
        <w:t>page, c</w:t>
      </w:r>
      <w:r w:rsidR="00926563" w:rsidRPr="003F57D4">
        <w:t xml:space="preserve">lick </w:t>
      </w:r>
      <w:r w:rsidR="00926563" w:rsidRPr="003F57D4">
        <w:rPr>
          <w:b/>
          <w:bCs/>
        </w:rPr>
        <w:t>Next.</w:t>
      </w:r>
    </w:p>
    <w:p w14:paraId="4D46707B" w14:textId="77777777" w:rsidR="00926563" w:rsidRPr="003F57D4" w:rsidRDefault="00DA217F" w:rsidP="00DB51D7">
      <w:pPr>
        <w:numPr>
          <w:ilvl w:val="0"/>
          <w:numId w:val="64"/>
        </w:numPr>
        <w:contextualSpacing/>
      </w:pPr>
      <w:r w:rsidRPr="003F57D4">
        <w:t xml:space="preserve">On the </w:t>
      </w:r>
      <w:r w:rsidRPr="003F57D4">
        <w:rPr>
          <w:i/>
          <w:iCs/>
        </w:rPr>
        <w:t xml:space="preserve">Review and finish </w:t>
      </w:r>
      <w:r w:rsidRPr="003F57D4">
        <w:t xml:space="preserve">page, click </w:t>
      </w:r>
      <w:r w:rsidRPr="003F57D4">
        <w:rPr>
          <w:b/>
          <w:bCs/>
        </w:rPr>
        <w:t>Create assessment</w:t>
      </w:r>
      <w:r w:rsidR="00D66E17" w:rsidRPr="003F57D4">
        <w:t>.</w:t>
      </w:r>
    </w:p>
    <w:p w14:paraId="2255EB56" w14:textId="77777777" w:rsidR="00DB51D7" w:rsidRPr="003F57D4" w:rsidRDefault="00DB51D7" w:rsidP="00DB51D7">
      <w:pPr>
        <w:numPr>
          <w:ilvl w:val="0"/>
          <w:numId w:val="64"/>
        </w:numPr>
        <w:contextualSpacing/>
      </w:pPr>
      <w:r w:rsidRPr="003F57D4">
        <w:t xml:space="preserve">On the </w:t>
      </w:r>
      <w:r w:rsidR="002E6122" w:rsidRPr="003F57D4">
        <w:t xml:space="preserve">New </w:t>
      </w:r>
      <w:r w:rsidR="002E6122" w:rsidRPr="003F57D4">
        <w:rPr>
          <w:i/>
          <w:iCs/>
        </w:rPr>
        <w:t>a</w:t>
      </w:r>
      <w:r w:rsidRPr="003F57D4">
        <w:rPr>
          <w:i/>
          <w:iCs/>
        </w:rPr>
        <w:t xml:space="preserve">ssessments </w:t>
      </w:r>
      <w:r w:rsidR="002E6122" w:rsidRPr="003F57D4">
        <w:rPr>
          <w:i/>
          <w:iCs/>
        </w:rPr>
        <w:t>c</w:t>
      </w:r>
      <w:r w:rsidRPr="003F57D4">
        <w:rPr>
          <w:i/>
          <w:iCs/>
        </w:rPr>
        <w:t>reated</w:t>
      </w:r>
      <w:r w:rsidRPr="003F57D4">
        <w:t xml:space="preserve"> page, click </w:t>
      </w:r>
      <w:r w:rsidRPr="003F57D4">
        <w:rPr>
          <w:b/>
          <w:bCs/>
        </w:rPr>
        <w:t>Done</w:t>
      </w:r>
      <w:r w:rsidRPr="003F57D4">
        <w:t>.</w:t>
      </w:r>
    </w:p>
    <w:p w14:paraId="5532151D" w14:textId="6B7C7DDB" w:rsidR="00DB51D7" w:rsidRPr="003F57D4" w:rsidRDefault="00DB51D7" w:rsidP="00EF33C6">
      <w:pPr>
        <w:pStyle w:val="Heading3"/>
      </w:pPr>
      <w:bookmarkStart w:id="73" w:name="_Toc83214822"/>
      <w:bookmarkStart w:id="74" w:name="_Toc122610165"/>
      <w:bookmarkStart w:id="75" w:name="_Toc215836645"/>
      <w:r w:rsidRPr="003F57D4">
        <w:t xml:space="preserve">Introduce the </w:t>
      </w:r>
      <w:r w:rsidR="0055013D">
        <w:t>Compliance Manager</w:t>
      </w:r>
      <w:r w:rsidRPr="003F57D4">
        <w:t xml:space="preserve"> dashboard</w:t>
      </w:r>
      <w:bookmarkEnd w:id="73"/>
      <w:bookmarkEnd w:id="74"/>
      <w:bookmarkEnd w:id="75"/>
    </w:p>
    <w:p w14:paraId="7D60CF53" w14:textId="77777777" w:rsidR="00DB51D7" w:rsidRPr="003F57D4" w:rsidRDefault="00DB51D7" w:rsidP="00DB51D7">
      <w:pPr>
        <w:pStyle w:val="Heading5"/>
      </w:pPr>
      <w:r w:rsidRPr="003F57D4">
        <w:t>Guidance</w:t>
      </w:r>
    </w:p>
    <w:p w14:paraId="05FEA289" w14:textId="19E1ACEC" w:rsidR="00DB51D7" w:rsidRPr="003F57D4" w:rsidRDefault="00DB51D7" w:rsidP="00DB51D7">
      <w:r w:rsidRPr="003F57D4">
        <w:t xml:space="preserve">The </w:t>
      </w:r>
      <w:r w:rsidR="0055013D">
        <w:t>Compliance Manager</w:t>
      </w:r>
      <w:r w:rsidRPr="003F57D4">
        <w:t xml:space="preserve"> dashboard provides an at-a-glance view of the organization’s current </w:t>
      </w:r>
      <w:r w:rsidR="0055013D">
        <w:t>compliance posture</w:t>
      </w:r>
      <w:r w:rsidRPr="003F57D4">
        <w:t>. This activity is focused on discovering and discussing the information presented on the dashboard.</w:t>
      </w:r>
    </w:p>
    <w:p w14:paraId="14AE0D28" w14:textId="77777777" w:rsidR="00DB51D7" w:rsidRPr="003F57D4" w:rsidRDefault="00DB51D7" w:rsidP="00DB51D7">
      <w:pPr>
        <w:pStyle w:val="Heading5"/>
      </w:pPr>
      <w:r w:rsidRPr="003F57D4">
        <w:t>Objective(s)</w:t>
      </w:r>
    </w:p>
    <w:p w14:paraId="743B7186" w14:textId="648A10C1" w:rsidR="00DB51D7" w:rsidRPr="003F57D4" w:rsidRDefault="00DB51D7" w:rsidP="00AA5D81">
      <w:pPr>
        <w:pStyle w:val="ListParagraph"/>
        <w:keepNext w:val="0"/>
        <w:numPr>
          <w:ilvl w:val="0"/>
          <w:numId w:val="70"/>
        </w:numPr>
      </w:pPr>
      <w:r w:rsidRPr="003F57D4">
        <w:t xml:space="preserve">At the end of this activity the customer should have a good understanding of the key features offered by </w:t>
      </w:r>
      <w:r w:rsidR="0055013D">
        <w:t>Compliance Manager</w:t>
      </w:r>
      <w:r w:rsidRPr="003F57D4">
        <w:t>.</w:t>
      </w:r>
    </w:p>
    <w:p w14:paraId="277F1226" w14:textId="77777777" w:rsidR="00DB51D7" w:rsidRPr="003F57D4" w:rsidRDefault="00DB51D7" w:rsidP="00DB51D7">
      <w:pPr>
        <w:pStyle w:val="Heading5"/>
      </w:pPr>
      <w:r w:rsidRPr="003F57D4">
        <w:t>Background reading</w:t>
      </w:r>
    </w:p>
    <w:p w14:paraId="50E80802" w14:textId="77777777" w:rsidR="00DB51D7" w:rsidRPr="003F57D4" w:rsidRDefault="00DB51D7" w:rsidP="00DB51D7">
      <w:pPr>
        <w:pStyle w:val="ListParagraph"/>
        <w:keepLines/>
        <w:numPr>
          <w:ilvl w:val="0"/>
          <w:numId w:val="72"/>
        </w:numPr>
      </w:pPr>
      <w:hyperlink r:id="rId35" w:anchor="understand-the-compliance-manager-dashboard" w:history="1">
        <w:r w:rsidRPr="003F57D4">
          <w:rPr>
            <w:rStyle w:val="Hyperlink"/>
          </w:rPr>
          <w:t>Understand the Compliance Manager dashboard</w:t>
        </w:r>
      </w:hyperlink>
      <w:r w:rsidRPr="003F57D4">
        <w:t xml:space="preserve"> </w:t>
      </w:r>
    </w:p>
    <w:p w14:paraId="70880426" w14:textId="77777777" w:rsidR="00DB51D7" w:rsidRPr="003F57D4" w:rsidRDefault="00DE313D" w:rsidP="00DB51D7">
      <w:pPr>
        <w:pStyle w:val="ListParagraph"/>
        <w:keepLines/>
        <w:numPr>
          <w:ilvl w:val="0"/>
          <w:numId w:val="72"/>
        </w:numPr>
      </w:pPr>
      <w:hyperlink r:id="rId36" w:history="1">
        <w:r w:rsidRPr="003F57D4">
          <w:rPr>
            <w:rStyle w:val="Hyperlink"/>
          </w:rPr>
          <w:t>Compliance Manager scoring</w:t>
        </w:r>
      </w:hyperlink>
    </w:p>
    <w:p w14:paraId="2D141453" w14:textId="77777777" w:rsidR="00DB51D7" w:rsidRPr="003F57D4" w:rsidRDefault="00DB51D7" w:rsidP="00DB51D7">
      <w:pPr>
        <w:pStyle w:val="ListParagraph"/>
        <w:keepLines/>
        <w:numPr>
          <w:ilvl w:val="0"/>
          <w:numId w:val="72"/>
        </w:numPr>
      </w:pPr>
      <w:hyperlink r:id="rId37" w:anchor="improvement-actions-page" w:history="1">
        <w:r w:rsidRPr="003F57D4">
          <w:rPr>
            <w:rStyle w:val="Hyperlink"/>
          </w:rPr>
          <w:t>Improvement actions page</w:t>
        </w:r>
      </w:hyperlink>
    </w:p>
    <w:p w14:paraId="765C8AFE" w14:textId="77777777" w:rsidR="00DB51D7" w:rsidRPr="003F57D4" w:rsidRDefault="00DB51D7" w:rsidP="00DB51D7">
      <w:pPr>
        <w:pStyle w:val="ListParagraph"/>
        <w:keepLines/>
        <w:numPr>
          <w:ilvl w:val="0"/>
          <w:numId w:val="72"/>
        </w:numPr>
      </w:pPr>
      <w:hyperlink r:id="rId38" w:history="1">
        <w:r w:rsidRPr="003F57D4">
          <w:rPr>
            <w:rStyle w:val="Hyperlink"/>
          </w:rPr>
          <w:t>Working with improvement actions in Compliance Manager</w:t>
        </w:r>
      </w:hyperlink>
    </w:p>
    <w:p w14:paraId="574D201E" w14:textId="77777777" w:rsidR="00DB51D7" w:rsidRPr="003F57D4" w:rsidRDefault="00DB51D7" w:rsidP="00DB51D7">
      <w:pPr>
        <w:pStyle w:val="ListParagraph"/>
        <w:keepLines/>
        <w:numPr>
          <w:ilvl w:val="0"/>
          <w:numId w:val="72"/>
        </w:numPr>
      </w:pPr>
      <w:hyperlink r:id="rId39" w:anchor="solutions-page" w:history="1">
        <w:r w:rsidRPr="003F57D4">
          <w:rPr>
            <w:rStyle w:val="Hyperlink"/>
          </w:rPr>
          <w:t>Solutions page</w:t>
        </w:r>
      </w:hyperlink>
    </w:p>
    <w:p w14:paraId="44D603D4" w14:textId="77777777" w:rsidR="00DB51D7" w:rsidRPr="003F57D4" w:rsidRDefault="00DB51D7" w:rsidP="00DB51D7">
      <w:pPr>
        <w:pStyle w:val="ListParagraph"/>
        <w:keepLines/>
        <w:numPr>
          <w:ilvl w:val="0"/>
          <w:numId w:val="72"/>
        </w:numPr>
      </w:pPr>
      <w:hyperlink r:id="rId40" w:anchor="assessments-page" w:history="1">
        <w:r w:rsidRPr="003F57D4">
          <w:rPr>
            <w:rStyle w:val="Hyperlink"/>
          </w:rPr>
          <w:t>Assessments page</w:t>
        </w:r>
      </w:hyperlink>
    </w:p>
    <w:p w14:paraId="615DA931" w14:textId="77777777" w:rsidR="00DB51D7" w:rsidRPr="003F57D4" w:rsidRDefault="00DB51D7" w:rsidP="00DB51D7">
      <w:pPr>
        <w:pStyle w:val="Heading5"/>
      </w:pPr>
      <w:r w:rsidRPr="003F57D4">
        <w:t>Instructions</w:t>
      </w:r>
    </w:p>
    <w:p w14:paraId="61309A16" w14:textId="0C6C6DAD" w:rsidR="00DB51D7" w:rsidRPr="003F57D4" w:rsidRDefault="000B3CB9" w:rsidP="00DB51D7">
      <w:pPr>
        <w:pStyle w:val="ListParagraph"/>
        <w:numPr>
          <w:ilvl w:val="0"/>
          <w:numId w:val="69"/>
        </w:numPr>
        <w:spacing w:after="0"/>
        <w:rPr>
          <w:rFonts w:eastAsia="Times New Roman"/>
        </w:rPr>
      </w:pPr>
      <w:r w:rsidRPr="003F57D4">
        <w:rPr>
          <w:rFonts w:eastAsia="Times New Roman"/>
        </w:rPr>
        <w:t xml:space="preserve">Browse to the </w:t>
      </w:r>
      <w:r w:rsidR="0055013D" w:rsidRPr="0055013D">
        <w:rPr>
          <w:rFonts w:eastAsia="Times New Roman"/>
          <w:b/>
        </w:rPr>
        <w:t>Microsoft Purview portal</w:t>
      </w:r>
      <w:r w:rsidR="00DB51D7" w:rsidRPr="003F57D4">
        <w:t xml:space="preserve"> at </w:t>
      </w:r>
      <w:hyperlink r:id="rId41" w:history="1">
        <w:r w:rsidRPr="003F57D4">
          <w:rPr>
            <w:rStyle w:val="Hyperlink"/>
          </w:rPr>
          <w:t>https://purview.microsoft.com/</w:t>
        </w:r>
      </w:hyperlink>
      <w:r w:rsidR="00DB51D7" w:rsidRPr="003F57D4">
        <w:t xml:space="preserve"> </w:t>
      </w:r>
      <w:r w:rsidR="00DB51D7" w:rsidRPr="003F57D4">
        <w:rPr>
          <w:rFonts w:eastAsia="Times New Roman"/>
        </w:rPr>
        <w:t>and log in with</w:t>
      </w:r>
      <w:r w:rsidR="00DB51D7" w:rsidRPr="003F57D4">
        <w:t xml:space="preserve"> </w:t>
      </w:r>
      <w:r w:rsidR="00DB51D7" w:rsidRPr="003F57D4">
        <w:rPr>
          <w:rFonts w:eastAsia="Times New Roman"/>
        </w:rPr>
        <w:t xml:space="preserve">a user account that is a </w:t>
      </w:r>
      <w:r w:rsidR="00DB51D7" w:rsidRPr="003F57D4">
        <w:t xml:space="preserve">member of your </w:t>
      </w:r>
      <w:r w:rsidR="0055013D">
        <w:t>Data Security Check</w:t>
      </w:r>
      <w:r w:rsidR="00DB51D7" w:rsidRPr="003F57D4">
        <w:t xml:space="preserve"> team</w:t>
      </w:r>
      <w:r w:rsidR="00DB51D7" w:rsidRPr="003F57D4">
        <w:rPr>
          <w:rFonts w:eastAsia="Times New Roman"/>
        </w:rPr>
        <w:t xml:space="preserve"> and has been assigned the permissions according to the instructions in paragraph </w:t>
      </w:r>
      <w:r w:rsidR="00DB51D7" w:rsidRPr="003F57D4">
        <w:rPr>
          <w:rFonts w:eastAsia="Times New Roman"/>
        </w:rPr>
        <w:fldChar w:fldCharType="begin"/>
      </w:r>
      <w:r w:rsidR="00DB51D7" w:rsidRPr="003F57D4">
        <w:rPr>
          <w:rFonts w:eastAsia="Times New Roman"/>
        </w:rPr>
        <w:instrText xml:space="preserve"> REF _Ref101535781 \r \h  \* MERGEFORMAT </w:instrText>
      </w:r>
      <w:r w:rsidR="00DB51D7" w:rsidRPr="003F57D4">
        <w:rPr>
          <w:rFonts w:eastAsia="Times New Roman"/>
        </w:rPr>
      </w:r>
      <w:r w:rsidR="00DB51D7" w:rsidRPr="003F57D4">
        <w:rPr>
          <w:rFonts w:eastAsia="Times New Roman"/>
        </w:rPr>
        <w:fldChar w:fldCharType="separate"/>
      </w:r>
      <w:r w:rsidR="0055013D">
        <w:rPr>
          <w:rFonts w:eastAsia="Times New Roman"/>
        </w:rPr>
        <w:t>2.3.1</w:t>
      </w:r>
      <w:r w:rsidR="00DB51D7" w:rsidRPr="003F57D4">
        <w:rPr>
          <w:rFonts w:eastAsia="Times New Roman"/>
        </w:rPr>
        <w:fldChar w:fldCharType="end"/>
      </w:r>
      <w:r w:rsidR="00DB51D7" w:rsidRPr="003F57D4">
        <w:rPr>
          <w:rFonts w:eastAsia="Times New Roman"/>
        </w:rPr>
        <w:t>.</w:t>
      </w:r>
    </w:p>
    <w:p w14:paraId="20941D4E" w14:textId="77777777" w:rsidR="00B208F6" w:rsidRPr="003F57D4" w:rsidRDefault="00B208F6" w:rsidP="00B208F6">
      <w:pPr>
        <w:numPr>
          <w:ilvl w:val="0"/>
          <w:numId w:val="69"/>
        </w:numPr>
        <w:contextualSpacing/>
      </w:pPr>
      <w:r w:rsidRPr="003F57D4">
        <w:t xml:space="preserve">In the </w:t>
      </w:r>
      <w:r w:rsidRPr="003F57D4">
        <w:rPr>
          <w:i/>
          <w:iCs/>
        </w:rPr>
        <w:t>navigation bar</w:t>
      </w:r>
      <w:r w:rsidRPr="003F57D4">
        <w:t xml:space="preserve"> on the left side, click on </w:t>
      </w:r>
      <w:r w:rsidRPr="003F57D4">
        <w:rPr>
          <w:b/>
          <w:bCs/>
        </w:rPr>
        <w:t>Solutions.</w:t>
      </w:r>
    </w:p>
    <w:p w14:paraId="6D34EE9C" w14:textId="77777777" w:rsidR="00DB51D7" w:rsidRPr="003F57D4" w:rsidRDefault="00B208F6" w:rsidP="00B208F6">
      <w:pPr>
        <w:numPr>
          <w:ilvl w:val="0"/>
          <w:numId w:val="69"/>
        </w:numPr>
        <w:contextualSpacing/>
      </w:pPr>
      <w:r w:rsidRPr="003F57D4">
        <w:t xml:space="preserve">In the </w:t>
      </w:r>
      <w:r w:rsidRPr="003F57D4">
        <w:rPr>
          <w:i/>
          <w:iCs/>
        </w:rPr>
        <w:t>Solutions</w:t>
      </w:r>
      <w:r w:rsidRPr="003F57D4">
        <w:t xml:space="preserve"> navigator, click on</w:t>
      </w:r>
      <w:r w:rsidRPr="003F57D4">
        <w:rPr>
          <w:rFonts w:eastAsia="Segoe Semibold"/>
        </w:rPr>
        <w:t xml:space="preserve"> </w:t>
      </w:r>
      <w:r w:rsidR="00DB51D7" w:rsidRPr="003F57D4">
        <w:rPr>
          <w:b/>
          <w:bCs/>
        </w:rPr>
        <w:t>Compliance</w:t>
      </w:r>
      <w:r w:rsidR="00DB51D7" w:rsidRPr="003F57D4">
        <w:t xml:space="preserve"> </w:t>
      </w:r>
      <w:r w:rsidR="00DB51D7" w:rsidRPr="003F57D4">
        <w:rPr>
          <w:rFonts w:eastAsia="Segoe Semibold"/>
          <w:b/>
          <w:bCs/>
        </w:rPr>
        <w:t>Manager</w:t>
      </w:r>
      <w:r w:rsidR="00DB51D7" w:rsidRPr="003F57D4">
        <w:rPr>
          <w:rFonts w:eastAsia="Segoe Semibold"/>
        </w:rPr>
        <w:t>.</w:t>
      </w:r>
    </w:p>
    <w:p w14:paraId="22B2B622" w14:textId="54DADE0F" w:rsidR="00DB51D7" w:rsidRPr="003F57D4" w:rsidRDefault="00DB51D7" w:rsidP="00DB51D7">
      <w:pPr>
        <w:keepNext/>
        <w:keepLines/>
        <w:numPr>
          <w:ilvl w:val="0"/>
          <w:numId w:val="69"/>
        </w:numPr>
        <w:ind w:left="714" w:hanging="357"/>
        <w:contextualSpacing/>
      </w:pPr>
      <w:r w:rsidRPr="003F57D4">
        <w:rPr>
          <w:rFonts w:eastAsia="Segoe Semibold"/>
        </w:rPr>
        <w:t xml:space="preserve">Following the guidance provided on </w:t>
      </w:r>
      <w:hyperlink r:id="rId42" w:anchor="understand-the-compliance-manager-dashboard" w:history="1">
        <w:r w:rsidRPr="003F57D4">
          <w:rPr>
            <w:rStyle w:val="Hyperlink"/>
          </w:rPr>
          <w:t>Understand the Compliance Manager dashboard</w:t>
        </w:r>
      </w:hyperlink>
      <w:r w:rsidRPr="003F57D4">
        <w:rPr>
          <w:rStyle w:val="Hyperlink"/>
        </w:rPr>
        <w:t>,</w:t>
      </w:r>
      <w:r w:rsidRPr="003F57D4">
        <w:t xml:space="preserve"> introduce the members of the </w:t>
      </w:r>
      <w:r w:rsidR="0055013D">
        <w:t>Data Security Envisioning Workshop</w:t>
      </w:r>
      <w:r w:rsidRPr="003F57D4">
        <w:t xml:space="preserve"> team to the features and functionality of the Compliance Manager dashboard. At a minimum, highlight, explain, and discuss the following features</w:t>
      </w:r>
      <w:r w:rsidR="00620A2E" w:rsidRPr="003F57D4">
        <w:t xml:space="preserve"> by </w:t>
      </w:r>
      <w:r w:rsidR="00620A2E" w:rsidRPr="003F57D4">
        <w:rPr>
          <w:b/>
          <w:bCs/>
        </w:rPr>
        <w:t xml:space="preserve">navigating through </w:t>
      </w:r>
      <w:r w:rsidR="00307B0C" w:rsidRPr="003F57D4">
        <w:rPr>
          <w:b/>
          <w:bCs/>
        </w:rPr>
        <w:t>individual dashboards</w:t>
      </w:r>
      <w:r w:rsidR="00307B0C" w:rsidRPr="003F57D4">
        <w:t xml:space="preserve"> in </w:t>
      </w:r>
      <w:r w:rsidR="00620A2E" w:rsidRPr="003F57D4">
        <w:t xml:space="preserve">the </w:t>
      </w:r>
      <w:r w:rsidR="00307B0C" w:rsidRPr="003F57D4">
        <w:rPr>
          <w:i/>
          <w:iCs/>
        </w:rPr>
        <w:t>Compliance manager</w:t>
      </w:r>
      <w:r w:rsidR="00307B0C" w:rsidRPr="003F57D4">
        <w:t xml:space="preserve"> solution card</w:t>
      </w:r>
      <w:r w:rsidRPr="003F57D4">
        <w:t>:</w:t>
      </w:r>
    </w:p>
    <w:p w14:paraId="3D01F9B6" w14:textId="69B4C5DE" w:rsidR="00DB51D7" w:rsidRPr="003F57D4" w:rsidRDefault="0055013D" w:rsidP="00DB51D7">
      <w:pPr>
        <w:pStyle w:val="ListParagraph"/>
        <w:numPr>
          <w:ilvl w:val="1"/>
          <w:numId w:val="71"/>
        </w:numPr>
      </w:pPr>
      <w:r>
        <w:rPr>
          <w:b/>
          <w:bCs/>
        </w:rPr>
        <w:t>Compliance Score</w:t>
      </w:r>
      <w:r w:rsidR="00DB51D7" w:rsidRPr="003F57D4">
        <w:t xml:space="preserve">. Using the guidance provided on </w:t>
      </w:r>
      <w:hyperlink r:id="rId43" w:history="1">
        <w:r w:rsidR="003910ED" w:rsidRPr="003F57D4">
          <w:rPr>
            <w:rStyle w:val="Hyperlink"/>
          </w:rPr>
          <w:t>Compliance Manager scoring</w:t>
        </w:r>
      </w:hyperlink>
      <w:r w:rsidR="00DB51D7" w:rsidRPr="003F57D4">
        <w:t xml:space="preserve">, explain the concept of </w:t>
      </w:r>
      <w:r>
        <w:t>Compliance Score</w:t>
      </w:r>
      <w:r w:rsidR="00DB51D7" w:rsidRPr="003F57D4">
        <w:t>, how to interpret the score, and how the score is affected by improvement actions.</w:t>
      </w:r>
    </w:p>
    <w:p w14:paraId="0FD5A046" w14:textId="77777777" w:rsidR="00DB51D7" w:rsidRPr="003F57D4" w:rsidRDefault="00620A2E" w:rsidP="00DB51D7">
      <w:pPr>
        <w:pStyle w:val="ListParagraph"/>
        <w:numPr>
          <w:ilvl w:val="1"/>
          <w:numId w:val="71"/>
        </w:numPr>
      </w:pPr>
      <w:r w:rsidRPr="003F57D4">
        <w:rPr>
          <w:b/>
          <w:bCs/>
        </w:rPr>
        <w:t>I</w:t>
      </w:r>
      <w:r w:rsidR="00DB51D7" w:rsidRPr="003F57D4">
        <w:rPr>
          <w:b/>
          <w:bCs/>
        </w:rPr>
        <w:t xml:space="preserve">mprovement actions. </w:t>
      </w:r>
      <w:r w:rsidR="00DB51D7" w:rsidRPr="003F57D4">
        <w:t xml:space="preserve">Use the guidance provided on </w:t>
      </w:r>
      <w:hyperlink r:id="rId44" w:anchor="improvement-actions-page" w:history="1">
        <w:r w:rsidR="00DB51D7" w:rsidRPr="003F57D4">
          <w:rPr>
            <w:rStyle w:val="Hyperlink"/>
          </w:rPr>
          <w:t>Improvement actions page</w:t>
        </w:r>
      </w:hyperlink>
      <w:r w:rsidR="00DB51D7" w:rsidRPr="003F57D4">
        <w:t xml:space="preserve"> and</w:t>
      </w:r>
      <w:r w:rsidR="005228F8" w:rsidRPr="003F57D4">
        <w:t xml:space="preserve"> </w:t>
      </w:r>
      <w:hyperlink r:id="rId45" w:history="1">
        <w:r w:rsidR="00DB51D7" w:rsidRPr="003F57D4">
          <w:rPr>
            <w:rStyle w:val="Hyperlink"/>
          </w:rPr>
          <w:t>Working with improvement actions in Compliance Manager</w:t>
        </w:r>
      </w:hyperlink>
      <w:r w:rsidR="00DB51D7" w:rsidRPr="003F57D4">
        <w:t xml:space="preserve"> to explain what improvement actions are, how they can be assigned to users, and the guidance they provide.</w:t>
      </w:r>
    </w:p>
    <w:p w14:paraId="11725927" w14:textId="77777777" w:rsidR="00DB51D7" w:rsidRPr="003F57D4" w:rsidRDefault="00DB51D7" w:rsidP="00DB51D7">
      <w:pPr>
        <w:pStyle w:val="ListParagraph"/>
        <w:numPr>
          <w:ilvl w:val="1"/>
          <w:numId w:val="71"/>
        </w:numPr>
      </w:pPr>
      <w:r w:rsidRPr="003F57D4">
        <w:rPr>
          <w:b/>
          <w:bCs/>
        </w:rPr>
        <w:t>Solutions</w:t>
      </w:r>
      <w:r w:rsidRPr="003F57D4">
        <w:t xml:space="preserve">. Explain and discuss the </w:t>
      </w:r>
      <w:hyperlink r:id="rId46" w:anchor="solutions-page" w:history="1">
        <w:r w:rsidRPr="003F57D4">
          <w:rPr>
            <w:rStyle w:val="Hyperlink"/>
          </w:rPr>
          <w:t>Solutions page</w:t>
        </w:r>
      </w:hyperlink>
      <w:r w:rsidRPr="003F57D4">
        <w:t>. Demonstrate how the solutions link back to improvement actions and relevant product dashboards.</w:t>
      </w:r>
    </w:p>
    <w:p w14:paraId="6AD2D7BA" w14:textId="77777777" w:rsidR="00DB51D7" w:rsidRPr="003F57D4" w:rsidRDefault="00DB51D7" w:rsidP="00DB51D7">
      <w:pPr>
        <w:pStyle w:val="ListParagraph"/>
        <w:numPr>
          <w:ilvl w:val="1"/>
          <w:numId w:val="71"/>
        </w:numPr>
      </w:pPr>
      <w:r w:rsidRPr="003F57D4">
        <w:rPr>
          <w:b/>
          <w:bCs/>
        </w:rPr>
        <w:t>Assessments &amp; Assessment templates</w:t>
      </w:r>
      <w:r w:rsidRPr="003F57D4">
        <w:t xml:space="preserve">. Follow the guidance on the </w:t>
      </w:r>
      <w:hyperlink r:id="rId47" w:anchor="assessments-page" w:history="1">
        <w:r w:rsidRPr="003F57D4">
          <w:rPr>
            <w:rStyle w:val="Hyperlink"/>
          </w:rPr>
          <w:t>Assessments page</w:t>
        </w:r>
      </w:hyperlink>
      <w:r w:rsidRPr="003F57D4">
        <w:t xml:space="preserve"> to discuss the concepts of assessments and assessment templates.</w:t>
      </w:r>
    </w:p>
    <w:p w14:paraId="35AADB01" w14:textId="77777777" w:rsidR="009F009E" w:rsidRPr="003F57D4" w:rsidRDefault="009F009E" w:rsidP="00B371F1">
      <w:pPr>
        <w:pStyle w:val="Heading5"/>
      </w:pPr>
      <w:r w:rsidRPr="003F57D4">
        <w:t>Next step</w:t>
      </w:r>
    </w:p>
    <w:p w14:paraId="76A08682" w14:textId="20E3D93B" w:rsidR="009F009E" w:rsidRPr="003F57D4" w:rsidRDefault="009F009E" w:rsidP="00B06A19">
      <w:pPr>
        <w:pStyle w:val="ListParagraph"/>
        <w:keepNext w:val="0"/>
        <w:numPr>
          <w:ilvl w:val="0"/>
          <w:numId w:val="74"/>
        </w:numPr>
      </w:pPr>
      <w:r w:rsidRPr="003F57D4">
        <w:t xml:space="preserve">Return to the </w:t>
      </w:r>
      <w:r w:rsidRPr="003F57D4">
        <w:rPr>
          <w:i/>
          <w:iCs/>
        </w:rPr>
        <w:t>&lt;</w:t>
      </w:r>
      <w:r w:rsidR="0055013D">
        <w:rPr>
          <w:i/>
          <w:iCs/>
        </w:rPr>
        <w:t>00-Master Delivery Guide</w:t>
      </w:r>
      <w:r w:rsidRPr="003F57D4">
        <w:rPr>
          <w:i/>
          <w:iCs/>
        </w:rPr>
        <w:t>&gt;</w:t>
      </w:r>
      <w:r w:rsidRPr="003F57D4">
        <w:t xml:space="preserve"> and continue the guidance provided in </w:t>
      </w:r>
      <w:r w:rsidR="0055013D">
        <w:rPr>
          <w:b/>
          <w:bCs/>
        </w:rPr>
        <w:t>Step 3 - Setup and configuration</w:t>
      </w:r>
      <w:r w:rsidRPr="003F57D4">
        <w:t>.</w:t>
      </w:r>
    </w:p>
    <w:p w14:paraId="07551E91" w14:textId="1554426C" w:rsidR="009C793C" w:rsidRPr="003F57D4" w:rsidRDefault="0055013D" w:rsidP="00B06A19">
      <w:pPr>
        <w:pStyle w:val="Heading2"/>
      </w:pPr>
      <w:bookmarkStart w:id="76" w:name="_Toc215836646"/>
      <w:bookmarkStart w:id="77" w:name="_Ref71620033"/>
      <w:r>
        <w:t>Step 4 - Analyze the findings</w:t>
      </w:r>
      <w:bookmarkEnd w:id="76"/>
      <w:bookmarkEnd w:id="77"/>
    </w:p>
    <w:p w14:paraId="67826588" w14:textId="00552D69" w:rsidR="00FA7AC4" w:rsidRPr="003F57D4" w:rsidRDefault="0055013D" w:rsidP="00683BC9">
      <w:pPr>
        <w:keepNext/>
        <w:keepLines/>
      </w:pPr>
      <w:r>
        <w:t>Compliance Manager</w:t>
      </w:r>
      <w:r w:rsidR="00FA7AC4" w:rsidRPr="003F57D4">
        <w:t xml:space="preserve"> assesses the customer’s current </w:t>
      </w:r>
      <w:r>
        <w:t>Microsoft 365</w:t>
      </w:r>
      <w:r w:rsidR="00FA7AC4" w:rsidRPr="003F57D4">
        <w:t xml:space="preserve"> environment against a set of controls for key regulations and standards. The outcome of the assessment is used to calculate the organization’s </w:t>
      </w:r>
      <w:r>
        <w:t>Compliance Score</w:t>
      </w:r>
      <w:r w:rsidR="00FA7AC4" w:rsidRPr="003F57D4">
        <w:t xml:space="preserve"> and generate a list of suggested key improvement actions that will help the customer improve their </w:t>
      </w:r>
      <w:r>
        <w:t>compliance posture</w:t>
      </w:r>
      <w:r w:rsidR="00FA7AC4" w:rsidRPr="003F57D4">
        <w:t xml:space="preserve">. </w:t>
      </w:r>
    </w:p>
    <w:p w14:paraId="107E0FD7" w14:textId="626E8B91" w:rsidR="00FA7AC4" w:rsidRPr="003F57D4" w:rsidRDefault="00FA7AC4" w:rsidP="00683BC9">
      <w:pPr>
        <w:keepNext/>
        <w:keepLines/>
      </w:pPr>
      <w:r w:rsidRPr="003F57D4">
        <w:t>This activit</w:t>
      </w:r>
      <w:r w:rsidR="001A6B02" w:rsidRPr="003F57D4">
        <w:t>ies in step are</w:t>
      </w:r>
      <w:r w:rsidRPr="003F57D4">
        <w:t xml:space="preserve"> focused on identifying and documenting the top key improvement actions that were identified by </w:t>
      </w:r>
      <w:r w:rsidR="0055013D">
        <w:t>Compliance Manager</w:t>
      </w:r>
      <w:r w:rsidRPr="003F57D4">
        <w:t xml:space="preserve">. </w:t>
      </w:r>
    </w:p>
    <w:p w14:paraId="4F326121" w14:textId="77777777" w:rsidR="00AC16A9" w:rsidRPr="003F57D4" w:rsidRDefault="00AC16A9" w:rsidP="00AC16A9">
      <w:pPr>
        <w:pStyle w:val="ListParagraph"/>
        <w:ind w:left="360"/>
      </w:pPr>
    </w:p>
    <w:p w14:paraId="5AC50767" w14:textId="355446A2" w:rsidR="00AC16A9" w:rsidRPr="003F57D4" w:rsidRDefault="00AC16A9" w:rsidP="00DC7038">
      <w:pPr>
        <w:pStyle w:val="ListParagraph"/>
        <w:keepNext w:val="0"/>
        <w:keepLines/>
        <w:pBdr>
          <w:left w:val="single" w:sz="12" w:space="4" w:color="auto"/>
        </w:pBdr>
        <w:ind w:left="851" w:firstLine="0"/>
        <w:rPr>
          <w:rStyle w:val="HeadStrongChar"/>
          <w:b w:val="0"/>
          <w:bCs/>
          <w:i/>
        </w:rPr>
      </w:pPr>
      <w:r w:rsidRPr="003F57D4">
        <w:rPr>
          <w:noProof/>
        </w:rPr>
        <w:drawing>
          <wp:inline distT="0" distB="0" distL="0" distR="0" wp14:anchorId="25DE8C54" wp14:editId="65BA42FD">
            <wp:extent cx="190800" cy="190800"/>
            <wp:effectExtent l="0" t="0" r="0" b="0"/>
            <wp:docPr id="23664" name="Graphic 23664"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48"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190800" cy="190800"/>
                    </a:xfrm>
                    <a:prstGeom prst="rect">
                      <a:avLst/>
                    </a:prstGeom>
                  </pic:spPr>
                </pic:pic>
              </a:graphicData>
            </a:graphic>
          </wp:inline>
        </w:drawing>
      </w:r>
      <w:r w:rsidRPr="003F57D4">
        <w:rPr>
          <w:b/>
          <w:position w:val="8"/>
        </w:rPr>
        <w:t xml:space="preserve"> Important</w:t>
      </w:r>
      <w:r w:rsidRPr="003F57D4">
        <w:rPr>
          <w:rStyle w:val="HeadStrongChar"/>
        </w:rPr>
        <w:br/>
      </w:r>
      <w:r w:rsidRPr="003F57D4">
        <w:rPr>
          <w:rStyle w:val="HeadStrongChar"/>
          <w:b w:val="0"/>
          <w:bCs/>
          <w:i/>
        </w:rPr>
        <w:t xml:space="preserve">It is important to stay within the scope of this activity while analyzing the </w:t>
      </w:r>
      <w:r w:rsidR="00B72C49" w:rsidRPr="003F57D4">
        <w:rPr>
          <w:rStyle w:val="HeadStrongChar"/>
          <w:b w:val="0"/>
          <w:bCs/>
          <w:i/>
        </w:rPr>
        <w:t xml:space="preserve">recommendations generated by </w:t>
      </w:r>
      <w:r w:rsidR="0055013D">
        <w:rPr>
          <w:rStyle w:val="HeadStrongChar"/>
          <w:b w:val="0"/>
          <w:bCs/>
          <w:i/>
        </w:rPr>
        <w:t>Compliance Manager</w:t>
      </w:r>
      <w:r w:rsidR="00FF27B0" w:rsidRPr="003F57D4">
        <w:rPr>
          <w:rStyle w:val="HeadStrongChar"/>
          <w:b w:val="0"/>
          <w:bCs/>
          <w:i/>
        </w:rPr>
        <w:t>. T</w:t>
      </w:r>
      <w:r w:rsidRPr="003F57D4">
        <w:rPr>
          <w:rStyle w:val="HeadStrongChar"/>
          <w:b w:val="0"/>
          <w:bCs/>
          <w:i/>
        </w:rPr>
        <w:t xml:space="preserve">he activities for this step should be limited to analysis and not extend to mitigation or corrective action. If corrective action or mitigation is required, this should be discussed with and approved by the customer prior to engaging on these out-of-scope activities. </w:t>
      </w:r>
    </w:p>
    <w:p w14:paraId="53B9E125" w14:textId="77777777" w:rsidR="0059581C" w:rsidRPr="003F57D4" w:rsidRDefault="0059581C" w:rsidP="00DC7038">
      <w:pPr>
        <w:pStyle w:val="BeforeAndAfterNote"/>
        <w:rPr>
          <w:rStyle w:val="HeadStrongChar"/>
          <w:b w:val="0"/>
          <w:bCs/>
          <w:i/>
        </w:rPr>
      </w:pPr>
    </w:p>
    <w:p w14:paraId="1CFF2368" w14:textId="77777777" w:rsidR="0059581C" w:rsidRPr="003F57D4" w:rsidRDefault="0059581C" w:rsidP="0059581C">
      <w:pPr>
        <w:pStyle w:val="Heading5"/>
      </w:pPr>
      <w:r w:rsidRPr="003F57D4">
        <w:t>Pre-requisites</w:t>
      </w:r>
    </w:p>
    <w:p w14:paraId="02FE13E4" w14:textId="54315E46" w:rsidR="0059581C" w:rsidRPr="003F57D4" w:rsidRDefault="0059581C" w:rsidP="0059581C">
      <w:r w:rsidRPr="003F57D4">
        <w:t xml:space="preserve">Prior to starting the activities in this step, the following mandatory </w:t>
      </w:r>
      <w:r w:rsidR="0055013D" w:rsidRPr="0055013D">
        <w:rPr>
          <w:i/>
        </w:rPr>
        <w:t>Data Security Envisioning</w:t>
      </w:r>
      <w:r w:rsidR="0055013D">
        <w:t xml:space="preserve"> Workshop</w:t>
      </w:r>
      <w:r w:rsidRPr="003F57D4">
        <w:t xml:space="preserve"> activities as described in </w:t>
      </w:r>
      <w:r w:rsidRPr="003F57D4">
        <w:rPr>
          <w:i/>
          <w:iCs/>
        </w:rPr>
        <w:t>&lt;</w:t>
      </w:r>
      <w:r w:rsidR="0055013D">
        <w:rPr>
          <w:i/>
          <w:iCs/>
        </w:rPr>
        <w:t>00-Master Delivery Guide</w:t>
      </w:r>
      <w:r w:rsidRPr="003F57D4">
        <w:rPr>
          <w:i/>
          <w:iCs/>
        </w:rPr>
        <w:t>&gt;</w:t>
      </w:r>
      <w:r w:rsidRPr="003F57D4">
        <w:t xml:space="preserve"> should be completed:</w:t>
      </w:r>
    </w:p>
    <w:p w14:paraId="684DD3C3" w14:textId="180398FC" w:rsidR="0059581C" w:rsidRPr="003F57D4" w:rsidRDefault="0055013D" w:rsidP="001811DF">
      <w:pPr>
        <w:pStyle w:val="ListParagraph"/>
        <w:numPr>
          <w:ilvl w:val="0"/>
          <w:numId w:val="4"/>
        </w:numPr>
      </w:pPr>
      <w:r>
        <w:t>Step 1 - Kick-off meeting</w:t>
      </w:r>
    </w:p>
    <w:p w14:paraId="0CC1DA0E" w14:textId="641D0A97" w:rsidR="0059581C" w:rsidRPr="003F57D4" w:rsidRDefault="0055013D" w:rsidP="001811DF">
      <w:pPr>
        <w:pStyle w:val="ListParagraph"/>
        <w:numPr>
          <w:ilvl w:val="0"/>
          <w:numId w:val="4"/>
        </w:numPr>
      </w:pPr>
      <w:r>
        <w:t>Step 2 - Acquire and assign licenses</w:t>
      </w:r>
    </w:p>
    <w:p w14:paraId="03D6F905" w14:textId="40C7F720" w:rsidR="0059581C" w:rsidRPr="003F57D4" w:rsidRDefault="0055013D" w:rsidP="001811DF">
      <w:pPr>
        <w:pStyle w:val="ListParagraph"/>
        <w:numPr>
          <w:ilvl w:val="0"/>
          <w:numId w:val="4"/>
        </w:numPr>
      </w:pPr>
      <w:r>
        <w:t>Step 3 - Setup and configuration</w:t>
      </w:r>
    </w:p>
    <w:p w14:paraId="691BF58D" w14:textId="5336EB5F" w:rsidR="0059581C" w:rsidRPr="003F57D4" w:rsidRDefault="0055013D" w:rsidP="001811DF">
      <w:pPr>
        <w:pStyle w:val="ListParagraph"/>
        <w:numPr>
          <w:ilvl w:val="0"/>
          <w:numId w:val="4"/>
        </w:numPr>
      </w:pPr>
      <w:r>
        <w:t>Step 4 - Analyze the findings</w:t>
      </w:r>
    </w:p>
    <w:p w14:paraId="70A82006" w14:textId="3170BCBF" w:rsidR="0059478C" w:rsidRPr="003F57D4" w:rsidRDefault="002B05B9" w:rsidP="002B05B9">
      <w:pPr>
        <w:pStyle w:val="Heading3"/>
      </w:pPr>
      <w:bookmarkStart w:id="78" w:name="_Ref71619120"/>
      <w:bookmarkStart w:id="79" w:name="_Toc215836647"/>
      <w:r w:rsidRPr="003F57D4">
        <w:t xml:space="preserve">Prepare for analysis – </w:t>
      </w:r>
      <w:bookmarkEnd w:id="78"/>
      <w:r w:rsidR="0055013D">
        <w:t>Compliance Manager</w:t>
      </w:r>
      <w:bookmarkEnd w:id="79"/>
    </w:p>
    <w:p w14:paraId="7CE18568" w14:textId="77777777" w:rsidR="002D4B57" w:rsidRPr="003F57D4" w:rsidRDefault="002D4B57" w:rsidP="002D4B57">
      <w:pPr>
        <w:pStyle w:val="Heading5"/>
      </w:pPr>
      <w:r w:rsidRPr="003F57D4">
        <w:t>Guidance</w:t>
      </w:r>
    </w:p>
    <w:p w14:paraId="72C7D11A" w14:textId="6EAEB34C" w:rsidR="002D4B57" w:rsidRPr="003F57D4" w:rsidRDefault="002D4B57" w:rsidP="002D4B57">
      <w:r w:rsidRPr="003F57D4">
        <w:t xml:space="preserve">Follow the </w:t>
      </w:r>
      <w:r w:rsidR="007C563F" w:rsidRPr="003F57D4">
        <w:t>s</w:t>
      </w:r>
      <w:r w:rsidRPr="003F57D4">
        <w:t>teps outlined in this section to generate and export r</w:t>
      </w:r>
      <w:r w:rsidR="006F2F58" w:rsidRPr="003F57D4">
        <w:t xml:space="preserve">ecommendations and insights </w:t>
      </w:r>
      <w:r w:rsidR="00DC1EDC" w:rsidRPr="003F57D4">
        <w:t xml:space="preserve">created by </w:t>
      </w:r>
      <w:r w:rsidR="0055013D">
        <w:t>Compliance Manager</w:t>
      </w:r>
      <w:r w:rsidRPr="003F57D4">
        <w:t>.</w:t>
      </w:r>
    </w:p>
    <w:p w14:paraId="76ADC90E" w14:textId="77777777" w:rsidR="002D4B57" w:rsidRPr="003F57D4" w:rsidRDefault="002D4B57" w:rsidP="009C42A5">
      <w:pPr>
        <w:pStyle w:val="Heading5"/>
        <w:keepNext w:val="0"/>
      </w:pPr>
      <w:r w:rsidRPr="003F57D4">
        <w:t>Objective(s)</w:t>
      </w:r>
    </w:p>
    <w:p w14:paraId="04070C9C" w14:textId="7B70F454" w:rsidR="003D69CE" w:rsidRPr="003F57D4" w:rsidRDefault="003D69CE" w:rsidP="003D69CE">
      <w:pPr>
        <w:pStyle w:val="ListParagraph"/>
        <w:numPr>
          <w:ilvl w:val="0"/>
          <w:numId w:val="63"/>
        </w:numPr>
      </w:pPr>
      <w:r w:rsidRPr="003F57D4">
        <w:t xml:space="preserve">Identify and document key improvement actions highlighted by </w:t>
      </w:r>
      <w:r w:rsidR="0055013D">
        <w:t>Compliance Manager</w:t>
      </w:r>
      <w:r w:rsidRPr="003F57D4">
        <w:t xml:space="preserve">. </w:t>
      </w:r>
    </w:p>
    <w:p w14:paraId="1D7B6D27" w14:textId="77777777" w:rsidR="002D4B57" w:rsidRPr="003F57D4" w:rsidRDefault="002D4B57" w:rsidP="009C42A5">
      <w:pPr>
        <w:pStyle w:val="Heading5"/>
        <w:keepNext w:val="0"/>
      </w:pPr>
      <w:r w:rsidRPr="003F57D4">
        <w:t>Instructions</w:t>
      </w:r>
    </w:p>
    <w:p w14:paraId="231738A7" w14:textId="1CC4C86C" w:rsidR="007219E6" w:rsidRPr="003F57D4" w:rsidRDefault="007219E6" w:rsidP="007219E6">
      <w:pPr>
        <w:pStyle w:val="ListParagraph"/>
        <w:keepNext w:val="0"/>
        <w:numPr>
          <w:ilvl w:val="0"/>
          <w:numId w:val="64"/>
        </w:numPr>
      </w:pPr>
      <w:r w:rsidRPr="003F57D4">
        <w:t>On the local workstation, if not already done, extend the previously created directory structure by creating the</w:t>
      </w:r>
      <w:r w:rsidRPr="003F57D4">
        <w:rPr>
          <w:b/>
          <w:bCs/>
        </w:rPr>
        <w:t xml:space="preserve"> </w:t>
      </w:r>
      <w:r w:rsidR="0055013D">
        <w:rPr>
          <w:b/>
          <w:bCs/>
        </w:rPr>
        <w:t>\DataSecurityCheck\ComplianceManager</w:t>
      </w:r>
      <w:r w:rsidRPr="003F57D4">
        <w:t xml:space="preserve"> folder.</w:t>
      </w:r>
    </w:p>
    <w:p w14:paraId="4CE51D15" w14:textId="539DEE26" w:rsidR="00AB3632" w:rsidRPr="003F57D4" w:rsidRDefault="000B3CB9" w:rsidP="00AB3632">
      <w:pPr>
        <w:pStyle w:val="ListParagraph"/>
        <w:numPr>
          <w:ilvl w:val="0"/>
          <w:numId w:val="64"/>
        </w:numPr>
        <w:spacing w:after="0"/>
        <w:rPr>
          <w:rFonts w:eastAsia="Times New Roman"/>
        </w:rPr>
      </w:pPr>
      <w:r w:rsidRPr="003F57D4">
        <w:rPr>
          <w:rFonts w:eastAsia="Times New Roman"/>
        </w:rPr>
        <w:t xml:space="preserve">Browse to the </w:t>
      </w:r>
      <w:r w:rsidR="0055013D" w:rsidRPr="0055013D">
        <w:rPr>
          <w:rFonts w:eastAsia="Times New Roman"/>
          <w:b/>
        </w:rPr>
        <w:t>Microsoft Purview portal</w:t>
      </w:r>
      <w:r w:rsidR="00AB3632" w:rsidRPr="003F57D4">
        <w:t xml:space="preserve"> at </w:t>
      </w:r>
      <w:hyperlink r:id="rId50" w:history="1">
        <w:r w:rsidRPr="003F57D4">
          <w:rPr>
            <w:rStyle w:val="Hyperlink"/>
          </w:rPr>
          <w:t>https://purview.microsoft.com/</w:t>
        </w:r>
      </w:hyperlink>
      <w:r w:rsidR="00AB3632" w:rsidRPr="003F57D4">
        <w:t xml:space="preserve"> </w:t>
      </w:r>
      <w:r w:rsidR="00AB3632" w:rsidRPr="003F57D4">
        <w:rPr>
          <w:rFonts w:eastAsia="Times New Roman"/>
        </w:rPr>
        <w:t xml:space="preserve">and log in with a user account that is a </w:t>
      </w:r>
      <w:r w:rsidR="00AB3632" w:rsidRPr="003F57D4">
        <w:t xml:space="preserve">member of your </w:t>
      </w:r>
      <w:r w:rsidR="0055013D">
        <w:t>Data Security Envisioning Workshop</w:t>
      </w:r>
      <w:r w:rsidR="00AB3632" w:rsidRPr="003F57D4">
        <w:t xml:space="preserve"> team</w:t>
      </w:r>
      <w:r w:rsidR="00AB3632" w:rsidRPr="003F57D4">
        <w:rPr>
          <w:rFonts w:eastAsia="Times New Roman"/>
        </w:rPr>
        <w:t xml:space="preserve"> and has been assigned the permissions according to the instructions in paragraph </w:t>
      </w:r>
      <w:r w:rsidR="00AB3632" w:rsidRPr="003F57D4">
        <w:rPr>
          <w:rFonts w:eastAsia="Times New Roman"/>
        </w:rPr>
        <w:fldChar w:fldCharType="begin"/>
      </w:r>
      <w:r w:rsidR="00AB3632" w:rsidRPr="003F57D4">
        <w:rPr>
          <w:rFonts w:eastAsia="Times New Roman"/>
        </w:rPr>
        <w:instrText xml:space="preserve"> REF _Ref101535781 \r \h  \* MERGEFORMAT </w:instrText>
      </w:r>
      <w:r w:rsidR="00AB3632" w:rsidRPr="003F57D4">
        <w:rPr>
          <w:rFonts w:eastAsia="Times New Roman"/>
        </w:rPr>
      </w:r>
      <w:r w:rsidR="00AB3632" w:rsidRPr="003F57D4">
        <w:rPr>
          <w:rFonts w:eastAsia="Times New Roman"/>
        </w:rPr>
        <w:fldChar w:fldCharType="separate"/>
      </w:r>
      <w:r w:rsidR="0055013D">
        <w:rPr>
          <w:rFonts w:eastAsia="Times New Roman"/>
        </w:rPr>
        <w:t>2.3.1</w:t>
      </w:r>
      <w:r w:rsidR="00AB3632" w:rsidRPr="003F57D4">
        <w:rPr>
          <w:rFonts w:eastAsia="Times New Roman"/>
        </w:rPr>
        <w:fldChar w:fldCharType="end"/>
      </w:r>
      <w:r w:rsidR="00AB3632" w:rsidRPr="003F57D4">
        <w:rPr>
          <w:rFonts w:eastAsia="Times New Roman"/>
        </w:rPr>
        <w:t>.</w:t>
      </w:r>
    </w:p>
    <w:p w14:paraId="0C99943C" w14:textId="77777777" w:rsidR="00A4512D" w:rsidRPr="003F57D4" w:rsidRDefault="00A4512D" w:rsidP="00A4512D">
      <w:pPr>
        <w:numPr>
          <w:ilvl w:val="0"/>
          <w:numId w:val="64"/>
        </w:numPr>
        <w:contextualSpacing/>
      </w:pPr>
      <w:r w:rsidRPr="003F57D4">
        <w:t xml:space="preserve">In the </w:t>
      </w:r>
      <w:r w:rsidRPr="003F57D4">
        <w:rPr>
          <w:i/>
          <w:iCs/>
        </w:rPr>
        <w:t>navigation bar</w:t>
      </w:r>
      <w:r w:rsidRPr="003F57D4">
        <w:t xml:space="preserve"> on the left side, click on </w:t>
      </w:r>
      <w:r w:rsidRPr="003F57D4">
        <w:rPr>
          <w:b/>
          <w:bCs/>
        </w:rPr>
        <w:t>Solutions.</w:t>
      </w:r>
    </w:p>
    <w:p w14:paraId="7AD880F5" w14:textId="77777777" w:rsidR="00A4512D" w:rsidRPr="003F57D4" w:rsidRDefault="00A4512D" w:rsidP="00A4512D">
      <w:pPr>
        <w:numPr>
          <w:ilvl w:val="0"/>
          <w:numId w:val="64"/>
        </w:numPr>
        <w:contextualSpacing/>
      </w:pPr>
      <w:r w:rsidRPr="003F57D4">
        <w:t xml:space="preserve">In the </w:t>
      </w:r>
      <w:r w:rsidRPr="003F57D4">
        <w:rPr>
          <w:i/>
          <w:iCs/>
        </w:rPr>
        <w:t>Solutions navigator</w:t>
      </w:r>
      <w:r w:rsidRPr="003F57D4">
        <w:t xml:space="preserve">, click on </w:t>
      </w:r>
      <w:r w:rsidR="0068477B" w:rsidRPr="003F57D4">
        <w:rPr>
          <w:b/>
          <w:bCs/>
        </w:rPr>
        <w:t>Compliance Manager</w:t>
      </w:r>
      <w:r w:rsidRPr="003F57D4">
        <w:rPr>
          <w:b/>
          <w:bCs/>
        </w:rPr>
        <w:t>.</w:t>
      </w:r>
    </w:p>
    <w:p w14:paraId="5ED83BED" w14:textId="77777777" w:rsidR="00A4512D" w:rsidRPr="003F57D4" w:rsidRDefault="00A4512D" w:rsidP="00A4512D">
      <w:pPr>
        <w:numPr>
          <w:ilvl w:val="0"/>
          <w:numId w:val="64"/>
        </w:numPr>
        <w:contextualSpacing/>
      </w:pPr>
      <w:r w:rsidRPr="003F57D4">
        <w:t xml:space="preserve">On the </w:t>
      </w:r>
      <w:r w:rsidR="0068477B" w:rsidRPr="003F57D4">
        <w:rPr>
          <w:i/>
          <w:iCs/>
        </w:rPr>
        <w:t>Compliance Manager</w:t>
      </w:r>
      <w:r w:rsidRPr="003F57D4">
        <w:t xml:space="preserve"> solution card, </w:t>
      </w:r>
      <w:r w:rsidR="00F659B4" w:rsidRPr="003F57D4">
        <w:t xml:space="preserve">click on </w:t>
      </w:r>
      <w:r w:rsidR="00F659B4" w:rsidRPr="003F57D4">
        <w:rPr>
          <w:b/>
          <w:bCs/>
        </w:rPr>
        <w:t>Overview</w:t>
      </w:r>
      <w:r w:rsidRPr="003F57D4">
        <w:t>.</w:t>
      </w:r>
    </w:p>
    <w:p w14:paraId="287FD5EE" w14:textId="77777777" w:rsidR="00AB3632" w:rsidRPr="003F57D4" w:rsidRDefault="00AB3632" w:rsidP="00AB3632">
      <w:pPr>
        <w:numPr>
          <w:ilvl w:val="0"/>
          <w:numId w:val="69"/>
        </w:numPr>
        <w:contextualSpacing/>
      </w:pPr>
      <w:r w:rsidRPr="003F57D4">
        <w:t xml:space="preserve">On the </w:t>
      </w:r>
      <w:r w:rsidR="00F659B4" w:rsidRPr="003F57D4">
        <w:rPr>
          <w:i/>
          <w:iCs/>
        </w:rPr>
        <w:t>O</w:t>
      </w:r>
      <w:r w:rsidRPr="003F57D4">
        <w:rPr>
          <w:i/>
          <w:iCs/>
        </w:rPr>
        <w:t>verview</w:t>
      </w:r>
      <w:r w:rsidRPr="003F57D4">
        <w:t xml:space="preserve"> </w:t>
      </w:r>
      <w:r w:rsidR="00F659B4" w:rsidRPr="003F57D4">
        <w:t>page</w:t>
      </w:r>
      <w:r w:rsidRPr="003F57D4">
        <w:t xml:space="preserve">, use </w:t>
      </w:r>
      <w:r w:rsidRPr="003F57D4">
        <w:rPr>
          <w:noProof/>
          <w:position w:val="-6"/>
        </w:rPr>
        <w:drawing>
          <wp:inline distT="0" distB="0" distL="0" distR="0" wp14:anchorId="35A8C0E6" wp14:editId="25FCFAFE">
            <wp:extent cx="154800" cy="144000"/>
            <wp:effectExtent l="0" t="0" r="0" b="8890"/>
            <wp:docPr id="80" name="Picture 80" descr="Windows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Windows key"/>
                    <pic:cNvPicPr/>
                  </pic:nvPicPr>
                  <pic:blipFill>
                    <a:blip r:embed="rId51"/>
                    <a:stretch>
                      <a:fillRect/>
                    </a:stretch>
                  </pic:blipFill>
                  <pic:spPr>
                    <a:xfrm>
                      <a:off x="0" y="0"/>
                      <a:ext cx="154800" cy="144000"/>
                    </a:xfrm>
                    <a:prstGeom prst="rect">
                      <a:avLst/>
                    </a:prstGeom>
                  </pic:spPr>
                </pic:pic>
              </a:graphicData>
            </a:graphic>
          </wp:inline>
        </w:drawing>
      </w:r>
      <w:r w:rsidRPr="003F57D4">
        <w:rPr>
          <w:b/>
          <w:bCs/>
        </w:rPr>
        <w:t xml:space="preserve">+Shift+S </w:t>
      </w:r>
      <w:r w:rsidRPr="003F57D4">
        <w:t xml:space="preserve">to create a screenshot of the </w:t>
      </w:r>
      <w:r w:rsidRPr="003F57D4">
        <w:rPr>
          <w:b/>
          <w:bCs/>
        </w:rPr>
        <w:t>Overall Compliance Score</w:t>
      </w:r>
      <w:r w:rsidRPr="003F57D4">
        <w:t>.</w:t>
      </w:r>
      <w:r w:rsidRPr="003F57D4">
        <w:br/>
      </w:r>
      <w:r w:rsidRPr="003F57D4">
        <w:rPr>
          <w:noProof/>
        </w:rPr>
        <w:drawing>
          <wp:inline distT="0" distB="0" distL="0" distR="0" wp14:anchorId="7535A807" wp14:editId="267C18DE">
            <wp:extent cx="1080000" cy="1137600"/>
            <wp:effectExtent l="38100" t="38100" r="101600" b="100965"/>
            <wp:docPr id="81" name="Picture 81" descr="Image of Your complianc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Image of Your compliance score."/>
                    <pic:cNvPicPr/>
                  </pic:nvPicPr>
                  <pic:blipFill>
                    <a:blip r:embed="rId52"/>
                    <a:stretch>
                      <a:fillRect/>
                    </a:stretch>
                  </pic:blipFill>
                  <pic:spPr>
                    <a:xfrm>
                      <a:off x="0" y="0"/>
                      <a:ext cx="1080000" cy="1137600"/>
                    </a:xfrm>
                    <a:prstGeom prst="rect">
                      <a:avLst/>
                    </a:prstGeom>
                    <a:ln>
                      <a:noFill/>
                    </a:ln>
                    <a:effectLst>
                      <a:outerShdw blurRad="50800" dist="38100" dir="2700000" algn="tl" rotWithShape="0">
                        <a:prstClr val="black">
                          <a:alpha val="40000"/>
                        </a:prstClr>
                      </a:outerShdw>
                    </a:effectLst>
                  </pic:spPr>
                </pic:pic>
              </a:graphicData>
            </a:graphic>
          </wp:inline>
        </w:drawing>
      </w:r>
    </w:p>
    <w:p w14:paraId="4B3ED557" w14:textId="77777777" w:rsidR="00AB3632" w:rsidRPr="003F57D4" w:rsidRDefault="00AB3632" w:rsidP="00AB3632">
      <w:pPr>
        <w:pStyle w:val="ListParagraph"/>
        <w:keepLines/>
        <w:pBdr>
          <w:left w:val="single" w:sz="12" w:space="4" w:color="auto"/>
        </w:pBdr>
        <w:ind w:left="850" w:firstLine="0"/>
        <w:rPr>
          <w:rFonts w:eastAsia="Segoe Semibold"/>
          <w:i/>
          <w:iCs/>
        </w:rPr>
      </w:pPr>
      <w:r w:rsidRPr="003F57D4">
        <w:rPr>
          <w:b/>
          <w:noProof/>
        </w:rPr>
        <w:drawing>
          <wp:inline distT="0" distB="0" distL="0" distR="0" wp14:anchorId="01D2CE1A" wp14:editId="0F395992">
            <wp:extent cx="190800" cy="190800"/>
            <wp:effectExtent l="0" t="0" r="0" b="0"/>
            <wp:docPr id="82" name="Graphic 82"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20"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1"/>
                        </a:ext>
                      </a:extLst>
                    </a:blip>
                    <a:srcRect/>
                    <a:stretch/>
                  </pic:blipFill>
                  <pic:spPr>
                    <a:xfrm>
                      <a:off x="0" y="0"/>
                      <a:ext cx="190800" cy="190800"/>
                    </a:xfrm>
                    <a:prstGeom prst="rect">
                      <a:avLst/>
                    </a:prstGeom>
                  </pic:spPr>
                </pic:pic>
              </a:graphicData>
            </a:graphic>
          </wp:inline>
        </w:drawing>
      </w:r>
      <w:r w:rsidRPr="003F57D4">
        <w:rPr>
          <w:b/>
          <w:bCs/>
          <w:position w:val="8"/>
        </w:rPr>
        <w:t>Note</w:t>
      </w:r>
      <w:r w:rsidRPr="003F57D4">
        <w:rPr>
          <w:rStyle w:val="HeadStrongChar"/>
        </w:rPr>
        <w:br/>
      </w:r>
      <w:r w:rsidRPr="003F57D4">
        <w:rPr>
          <w:i/>
          <w:iCs/>
        </w:rPr>
        <w:t xml:space="preserve">Refer to </w:t>
      </w:r>
      <w:hyperlink r:id="rId53" w:history="1">
        <w:r w:rsidRPr="003F57D4">
          <w:rPr>
            <w:rStyle w:val="Hyperlink"/>
            <w:i/>
            <w:iCs/>
          </w:rPr>
          <w:t>Use Snipping Tool to capture screenshots</w:t>
        </w:r>
      </w:hyperlink>
      <w:r w:rsidRPr="003F57D4">
        <w:rPr>
          <w:i/>
          <w:iCs/>
        </w:rPr>
        <w:t xml:space="preserve"> for guidance on taking screenshots</w:t>
      </w:r>
      <w:r w:rsidRPr="003F57D4">
        <w:rPr>
          <w:rFonts w:eastAsia="Segoe Semibold"/>
          <w:i/>
          <w:iCs/>
        </w:rPr>
        <w:t xml:space="preserve">. </w:t>
      </w:r>
    </w:p>
    <w:p w14:paraId="448B4831" w14:textId="77777777" w:rsidR="00AB3632" w:rsidRPr="003F57D4" w:rsidRDefault="00AB3632" w:rsidP="00AB3632">
      <w:pPr>
        <w:pStyle w:val="BeforeAndAfterNote"/>
      </w:pPr>
    </w:p>
    <w:p w14:paraId="2E5D549F" w14:textId="0622671F" w:rsidR="00AB3632" w:rsidRPr="003F57D4" w:rsidRDefault="00AB3632" w:rsidP="00AB3632">
      <w:pPr>
        <w:pStyle w:val="ListParagraph"/>
        <w:numPr>
          <w:ilvl w:val="0"/>
          <w:numId w:val="73"/>
        </w:numPr>
      </w:pPr>
      <w:r w:rsidRPr="003F57D4">
        <w:rPr>
          <w:b/>
          <w:bCs/>
        </w:rPr>
        <w:t>Save</w:t>
      </w:r>
      <w:r w:rsidRPr="003F57D4">
        <w:t xml:space="preserve"> the screenshot as </w:t>
      </w:r>
      <w:r w:rsidRPr="003F57D4">
        <w:rPr>
          <w:i/>
          <w:iCs/>
        </w:rPr>
        <w:t>&lt;ComplianceManager-ComplianceScore.jpg&gt;</w:t>
      </w:r>
      <w:r w:rsidRPr="003F57D4">
        <w:t xml:space="preserve"> to the previously created </w:t>
      </w:r>
      <w:r w:rsidR="0055013D">
        <w:rPr>
          <w:i/>
          <w:iCs/>
        </w:rPr>
        <w:t>\DataSecurityCheck\ComplianceManager</w:t>
      </w:r>
      <w:r w:rsidRPr="003F57D4">
        <w:t xml:space="preserve"> folder.</w:t>
      </w:r>
    </w:p>
    <w:p w14:paraId="4D8422EA" w14:textId="77777777" w:rsidR="00AB3632" w:rsidRPr="003F57D4" w:rsidRDefault="00AB3632" w:rsidP="00AB3632">
      <w:pPr>
        <w:pStyle w:val="ListParagraph"/>
        <w:numPr>
          <w:ilvl w:val="0"/>
          <w:numId w:val="73"/>
        </w:numPr>
      </w:pPr>
      <w:r w:rsidRPr="003F57D4">
        <w:t xml:space="preserve">On the </w:t>
      </w:r>
      <w:r w:rsidR="0080150F" w:rsidRPr="003F57D4">
        <w:rPr>
          <w:i/>
          <w:iCs/>
        </w:rPr>
        <w:t>O</w:t>
      </w:r>
      <w:r w:rsidRPr="003F57D4">
        <w:rPr>
          <w:i/>
          <w:iCs/>
        </w:rPr>
        <w:t>verview</w:t>
      </w:r>
      <w:r w:rsidRPr="003F57D4">
        <w:t xml:space="preserve"> </w:t>
      </w:r>
      <w:r w:rsidR="0080150F" w:rsidRPr="003F57D4">
        <w:t>page</w:t>
      </w:r>
      <w:r w:rsidRPr="003F57D4">
        <w:t>,</w:t>
      </w:r>
      <w:r w:rsidR="00F403D4" w:rsidRPr="003F57D4">
        <w:t xml:space="preserve"> navigate to the </w:t>
      </w:r>
      <w:r w:rsidR="00F403D4" w:rsidRPr="003F57D4">
        <w:rPr>
          <w:i/>
          <w:iCs/>
        </w:rPr>
        <w:t>Key improvement actions</w:t>
      </w:r>
      <w:r w:rsidR="00F403D4" w:rsidRPr="003F57D4">
        <w:t xml:space="preserve"> section</w:t>
      </w:r>
      <w:r w:rsidR="00EF5377" w:rsidRPr="003F57D4">
        <w:t xml:space="preserve"> and </w:t>
      </w:r>
      <w:r w:rsidRPr="003F57D4">
        <w:t xml:space="preserve">use </w:t>
      </w:r>
      <w:r w:rsidRPr="003F57D4">
        <w:rPr>
          <w:noProof/>
          <w:position w:val="-6"/>
        </w:rPr>
        <w:drawing>
          <wp:inline distT="0" distB="0" distL="0" distR="0" wp14:anchorId="262DEA45" wp14:editId="4A811456">
            <wp:extent cx="154800" cy="144000"/>
            <wp:effectExtent l="0" t="0" r="0" b="8890"/>
            <wp:docPr id="85" name="Picture 85" descr="Windows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Windows key"/>
                    <pic:cNvPicPr/>
                  </pic:nvPicPr>
                  <pic:blipFill>
                    <a:blip r:embed="rId51"/>
                    <a:stretch>
                      <a:fillRect/>
                    </a:stretch>
                  </pic:blipFill>
                  <pic:spPr>
                    <a:xfrm>
                      <a:off x="0" y="0"/>
                      <a:ext cx="154800" cy="144000"/>
                    </a:xfrm>
                    <a:prstGeom prst="rect">
                      <a:avLst/>
                    </a:prstGeom>
                  </pic:spPr>
                </pic:pic>
              </a:graphicData>
            </a:graphic>
          </wp:inline>
        </w:drawing>
      </w:r>
      <w:r w:rsidRPr="003F57D4">
        <w:rPr>
          <w:b/>
          <w:bCs/>
        </w:rPr>
        <w:t xml:space="preserve">+Shift+S </w:t>
      </w:r>
      <w:r w:rsidRPr="003F57D4">
        <w:t xml:space="preserve">to create a screenshot of the </w:t>
      </w:r>
      <w:r w:rsidRPr="003F57D4">
        <w:rPr>
          <w:b/>
          <w:bCs/>
        </w:rPr>
        <w:t>Key Improvement Actions</w:t>
      </w:r>
      <w:r w:rsidRPr="003F57D4">
        <w:t>.</w:t>
      </w:r>
      <w:r w:rsidRPr="003F57D4">
        <w:br/>
      </w:r>
      <w:r w:rsidRPr="003F57D4">
        <w:rPr>
          <w:noProof/>
        </w:rPr>
        <w:drawing>
          <wp:inline distT="0" distB="0" distL="0" distR="0" wp14:anchorId="54F5F4B8" wp14:editId="7ABA09A3">
            <wp:extent cx="2160000" cy="1396800"/>
            <wp:effectExtent l="38100" t="38100" r="88265" b="89535"/>
            <wp:docPr id="86" name="Picture 86" descr="Image of Key improvement action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mage of Key improvement actions pane."/>
                    <pic:cNvPicPr/>
                  </pic:nvPicPr>
                  <pic:blipFill>
                    <a:blip r:embed="rId54"/>
                    <a:stretch>
                      <a:fillRect/>
                    </a:stretch>
                  </pic:blipFill>
                  <pic:spPr>
                    <a:xfrm>
                      <a:off x="0" y="0"/>
                      <a:ext cx="2160000" cy="1396800"/>
                    </a:xfrm>
                    <a:prstGeom prst="rect">
                      <a:avLst/>
                    </a:prstGeom>
                    <a:ln>
                      <a:noFill/>
                    </a:ln>
                    <a:effectLst>
                      <a:outerShdw blurRad="50800" dist="38100" dir="2700000" algn="tl" rotWithShape="0">
                        <a:prstClr val="black">
                          <a:alpha val="40000"/>
                        </a:prstClr>
                      </a:outerShdw>
                    </a:effectLst>
                  </pic:spPr>
                </pic:pic>
              </a:graphicData>
            </a:graphic>
          </wp:inline>
        </w:drawing>
      </w:r>
    </w:p>
    <w:p w14:paraId="613C4BF7" w14:textId="148B3037" w:rsidR="00AB3632" w:rsidRPr="003F57D4" w:rsidRDefault="00AB3632" w:rsidP="00AB3632">
      <w:pPr>
        <w:pStyle w:val="ListParagraph"/>
        <w:numPr>
          <w:ilvl w:val="0"/>
          <w:numId w:val="73"/>
        </w:numPr>
      </w:pPr>
      <w:r w:rsidRPr="003F57D4">
        <w:rPr>
          <w:b/>
          <w:bCs/>
        </w:rPr>
        <w:t>Save</w:t>
      </w:r>
      <w:r w:rsidRPr="003F57D4">
        <w:t xml:space="preserve"> the screenshot as </w:t>
      </w:r>
      <w:r w:rsidRPr="003F57D4">
        <w:rPr>
          <w:i/>
          <w:iCs/>
        </w:rPr>
        <w:t>&lt;ComplianceManager-ImprovementActions.jpg&gt;</w:t>
      </w:r>
      <w:r w:rsidRPr="003F57D4">
        <w:t xml:space="preserve"> to the previously created </w:t>
      </w:r>
      <w:r w:rsidR="0055013D">
        <w:rPr>
          <w:i/>
          <w:iCs/>
        </w:rPr>
        <w:t>\DataSecurityCheck\ComplianceManager</w:t>
      </w:r>
      <w:r w:rsidRPr="003F57D4">
        <w:t xml:space="preserve"> folder.</w:t>
      </w:r>
    </w:p>
    <w:p w14:paraId="613B1E37" w14:textId="77777777" w:rsidR="00BF1871" w:rsidRPr="003F57D4" w:rsidRDefault="004A2E74" w:rsidP="00766DCA">
      <w:pPr>
        <w:pStyle w:val="ListParagraph"/>
        <w:numPr>
          <w:ilvl w:val="0"/>
          <w:numId w:val="73"/>
        </w:numPr>
      </w:pPr>
      <w:r w:rsidRPr="003F57D4">
        <w:t xml:space="preserve">On the </w:t>
      </w:r>
      <w:r w:rsidRPr="003F57D4">
        <w:rPr>
          <w:i/>
          <w:iCs/>
        </w:rPr>
        <w:t>Overview</w:t>
      </w:r>
      <w:r w:rsidRPr="003F57D4">
        <w:t xml:space="preserve"> page, in the </w:t>
      </w:r>
      <w:r w:rsidRPr="003F57D4">
        <w:rPr>
          <w:i/>
          <w:iCs/>
        </w:rPr>
        <w:t>Key improvement actions</w:t>
      </w:r>
      <w:r w:rsidRPr="003F57D4">
        <w:t xml:space="preserve"> section, click on </w:t>
      </w:r>
      <w:r w:rsidRPr="003F57D4">
        <w:rPr>
          <w:b/>
          <w:bCs/>
        </w:rPr>
        <w:t>View all improvement actions</w:t>
      </w:r>
      <w:r w:rsidR="000331C3" w:rsidRPr="003F57D4">
        <w:t>.</w:t>
      </w:r>
    </w:p>
    <w:p w14:paraId="34031BDE" w14:textId="3FC8A7BB" w:rsidR="000331C3" w:rsidRPr="003F57D4" w:rsidRDefault="000331C3" w:rsidP="00766DCA">
      <w:pPr>
        <w:pStyle w:val="ListParagraph"/>
        <w:numPr>
          <w:ilvl w:val="0"/>
          <w:numId w:val="73"/>
        </w:numPr>
      </w:pPr>
      <w:r w:rsidRPr="003F57D4">
        <w:t xml:space="preserve">On the </w:t>
      </w:r>
      <w:r w:rsidRPr="003F57D4">
        <w:rPr>
          <w:i/>
          <w:iCs/>
        </w:rPr>
        <w:t>Improvement actions</w:t>
      </w:r>
      <w:r w:rsidRPr="003F57D4">
        <w:t xml:space="preserve"> page, </w:t>
      </w:r>
      <w:r w:rsidR="00AF5670" w:rsidRPr="003F57D4">
        <w:t xml:space="preserve">identify improvement actions that are most relevant to your customer </w:t>
      </w:r>
      <w:r w:rsidR="000A04E4" w:rsidRPr="003F57D4">
        <w:t xml:space="preserve">and take additional screenshots to insert in the recommendations section of the </w:t>
      </w:r>
      <w:r w:rsidR="000A04E4" w:rsidRPr="003F57D4">
        <w:rPr>
          <w:i/>
        </w:rPr>
        <w:t>&lt;</w:t>
      </w:r>
      <w:r w:rsidR="0055013D">
        <w:rPr>
          <w:i/>
        </w:rPr>
        <w:t>41-Close-out deck</w:t>
      </w:r>
      <w:r w:rsidR="000A04E4" w:rsidRPr="003F57D4">
        <w:rPr>
          <w:i/>
        </w:rPr>
        <w:t>&gt;</w:t>
      </w:r>
      <w:r w:rsidR="00D851A8" w:rsidRPr="003F57D4">
        <w:rPr>
          <w:i/>
        </w:rPr>
        <w:t xml:space="preserve">. </w:t>
      </w:r>
    </w:p>
    <w:p w14:paraId="7650DF19" w14:textId="597270EE" w:rsidR="00D851A8" w:rsidRPr="003F57D4" w:rsidRDefault="00D851A8" w:rsidP="00CA2CB5">
      <w:pPr>
        <w:pStyle w:val="ListParagraph"/>
        <w:numPr>
          <w:ilvl w:val="0"/>
          <w:numId w:val="73"/>
        </w:numPr>
        <w:spacing w:after="0"/>
        <w:ind w:left="714" w:hanging="357"/>
      </w:pPr>
      <w:r w:rsidRPr="003F57D4">
        <w:rPr>
          <w:b/>
          <w:bCs/>
        </w:rPr>
        <w:t>Save</w:t>
      </w:r>
      <w:r w:rsidRPr="003F57D4">
        <w:t xml:space="preserve"> the screenshots to the previously created </w:t>
      </w:r>
      <w:r w:rsidR="0055013D">
        <w:rPr>
          <w:i/>
          <w:iCs/>
        </w:rPr>
        <w:t>\DataSecurityCheck\ComplianceManager</w:t>
      </w:r>
      <w:r w:rsidRPr="003F57D4">
        <w:t xml:space="preserve"> folder.</w:t>
      </w:r>
    </w:p>
    <w:p w14:paraId="178BBEEA" w14:textId="77777777" w:rsidR="00291923" w:rsidRPr="003F57D4" w:rsidRDefault="00291923" w:rsidP="00CA2CB5">
      <w:pPr>
        <w:numPr>
          <w:ilvl w:val="0"/>
          <w:numId w:val="73"/>
        </w:numPr>
        <w:spacing w:after="0"/>
        <w:ind w:left="714" w:hanging="357"/>
        <w:contextualSpacing/>
      </w:pPr>
      <w:r w:rsidRPr="003F57D4">
        <w:t xml:space="preserve">On the </w:t>
      </w:r>
      <w:r w:rsidRPr="003F57D4">
        <w:rPr>
          <w:i/>
          <w:iCs/>
        </w:rPr>
        <w:t>Compliance Manager</w:t>
      </w:r>
      <w:r w:rsidRPr="003F57D4">
        <w:t xml:space="preserve"> solution card, click on </w:t>
      </w:r>
      <w:r w:rsidRPr="003F57D4">
        <w:rPr>
          <w:b/>
          <w:bCs/>
        </w:rPr>
        <w:t>Overview</w:t>
      </w:r>
      <w:r w:rsidRPr="003F57D4">
        <w:t xml:space="preserve"> to return to the </w:t>
      </w:r>
      <w:r w:rsidRPr="003F57D4">
        <w:rPr>
          <w:i/>
          <w:iCs/>
        </w:rPr>
        <w:t>Over</w:t>
      </w:r>
      <w:r w:rsidR="00252D88" w:rsidRPr="003F57D4">
        <w:rPr>
          <w:i/>
          <w:iCs/>
        </w:rPr>
        <w:t>v</w:t>
      </w:r>
      <w:r w:rsidRPr="003F57D4">
        <w:rPr>
          <w:i/>
          <w:iCs/>
        </w:rPr>
        <w:t>iew</w:t>
      </w:r>
      <w:r w:rsidRPr="003F57D4">
        <w:t xml:space="preserve"> page.</w:t>
      </w:r>
    </w:p>
    <w:p w14:paraId="6727E229" w14:textId="77777777" w:rsidR="00291923" w:rsidRPr="003F57D4" w:rsidRDefault="004D1A58" w:rsidP="00766DCA">
      <w:pPr>
        <w:pStyle w:val="ListParagraph"/>
        <w:numPr>
          <w:ilvl w:val="0"/>
          <w:numId w:val="73"/>
        </w:numPr>
      </w:pPr>
      <w:r w:rsidRPr="003F57D4">
        <w:t xml:space="preserve">On the </w:t>
      </w:r>
      <w:r w:rsidRPr="003F57D4">
        <w:rPr>
          <w:i/>
          <w:iCs/>
        </w:rPr>
        <w:t>Overview</w:t>
      </w:r>
      <w:r w:rsidRPr="003F57D4">
        <w:t xml:space="preserve"> page, navigate to the </w:t>
      </w:r>
      <w:r w:rsidR="0072043E" w:rsidRPr="003F57D4">
        <w:rPr>
          <w:b/>
          <w:bCs/>
        </w:rPr>
        <w:t>Compliance score breakdown</w:t>
      </w:r>
      <w:r w:rsidR="0072043E" w:rsidRPr="003F57D4">
        <w:t xml:space="preserve"> section.</w:t>
      </w:r>
    </w:p>
    <w:p w14:paraId="001C1FDB" w14:textId="77777777" w:rsidR="00AA71B0" w:rsidRPr="003F57D4" w:rsidRDefault="00E5209E" w:rsidP="00766DCA">
      <w:pPr>
        <w:pStyle w:val="ListParagraph"/>
        <w:numPr>
          <w:ilvl w:val="0"/>
          <w:numId w:val="73"/>
        </w:numPr>
      </w:pPr>
      <w:r w:rsidRPr="003F57D4">
        <w:t>I</w:t>
      </w:r>
      <w:r w:rsidR="00AB3632" w:rsidRPr="003F57D4">
        <w:t>n the</w:t>
      </w:r>
      <w:r w:rsidR="005228F8" w:rsidRPr="003F57D4">
        <w:t xml:space="preserve"> </w:t>
      </w:r>
      <w:r w:rsidRPr="003F57D4">
        <w:rPr>
          <w:i/>
          <w:iCs/>
        </w:rPr>
        <w:t>Compliance score breakdown</w:t>
      </w:r>
      <w:r w:rsidRPr="003F57D4" w:rsidDel="00E5209E">
        <w:t xml:space="preserve"> </w:t>
      </w:r>
      <w:r w:rsidRPr="003F57D4">
        <w:t>section</w:t>
      </w:r>
      <w:r w:rsidR="00AB3632" w:rsidRPr="003F57D4">
        <w:t xml:space="preserve">, explore the different categories to identify additional improvement actions by clicking on </w:t>
      </w:r>
      <w:r w:rsidR="00AB3632" w:rsidRPr="003F57D4">
        <w:rPr>
          <w:b/>
          <w:bCs/>
        </w:rPr>
        <w:t>View improvement actions</w:t>
      </w:r>
      <w:r w:rsidR="00AB3632" w:rsidRPr="003F57D4">
        <w:t xml:space="preserve">. </w:t>
      </w:r>
    </w:p>
    <w:p w14:paraId="51FEC9AF" w14:textId="790DA64B" w:rsidR="00DA5D0D" w:rsidRPr="003F57D4" w:rsidRDefault="00AB3632" w:rsidP="00766DCA">
      <w:pPr>
        <w:pStyle w:val="ListParagraph"/>
        <w:numPr>
          <w:ilvl w:val="0"/>
          <w:numId w:val="73"/>
        </w:numPr>
      </w:pPr>
      <w:r w:rsidRPr="003F57D4">
        <w:t xml:space="preserve">Use </w:t>
      </w:r>
      <w:r w:rsidRPr="003F57D4">
        <w:rPr>
          <w:noProof/>
          <w:position w:val="-6"/>
        </w:rPr>
        <w:drawing>
          <wp:inline distT="0" distB="0" distL="0" distR="0" wp14:anchorId="4E10A767" wp14:editId="6FF2F78D">
            <wp:extent cx="154800" cy="144000"/>
            <wp:effectExtent l="0" t="0" r="0" b="8890"/>
            <wp:docPr id="87" name="Picture 87" descr="Windows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97" name="Picture 662747697" descr="Windows key"/>
                    <pic:cNvPicPr/>
                  </pic:nvPicPr>
                  <pic:blipFill>
                    <a:blip r:embed="rId51"/>
                    <a:stretch>
                      <a:fillRect/>
                    </a:stretch>
                  </pic:blipFill>
                  <pic:spPr>
                    <a:xfrm>
                      <a:off x="0" y="0"/>
                      <a:ext cx="154800" cy="144000"/>
                    </a:xfrm>
                    <a:prstGeom prst="rect">
                      <a:avLst/>
                    </a:prstGeom>
                  </pic:spPr>
                </pic:pic>
              </a:graphicData>
            </a:graphic>
          </wp:inline>
        </w:drawing>
      </w:r>
      <w:r w:rsidRPr="003F57D4">
        <w:rPr>
          <w:b/>
          <w:bCs/>
        </w:rPr>
        <w:t xml:space="preserve">+Shift+S </w:t>
      </w:r>
      <w:r w:rsidRPr="003F57D4">
        <w:t xml:space="preserve">to create screenshots and </w:t>
      </w:r>
      <w:r w:rsidRPr="003F57D4">
        <w:rPr>
          <w:b/>
          <w:bCs/>
        </w:rPr>
        <w:t>Save</w:t>
      </w:r>
      <w:r w:rsidRPr="003F57D4">
        <w:t xml:space="preserve"> the images to the previously created </w:t>
      </w:r>
      <w:r w:rsidR="0055013D">
        <w:rPr>
          <w:i/>
          <w:iCs/>
        </w:rPr>
        <w:t>\DataSecurityCheck\ComplianceManager</w:t>
      </w:r>
      <w:r w:rsidRPr="003F57D4">
        <w:t xml:space="preserve"> folder.</w:t>
      </w:r>
    </w:p>
    <w:p w14:paraId="368C1019" w14:textId="77777777" w:rsidR="009C029D" w:rsidRPr="003F57D4" w:rsidRDefault="009C029D" w:rsidP="00B371F1">
      <w:pPr>
        <w:pStyle w:val="Heading5"/>
      </w:pPr>
      <w:r w:rsidRPr="003F57D4">
        <w:t>Next step</w:t>
      </w:r>
    </w:p>
    <w:p w14:paraId="365268EC" w14:textId="67838FD7" w:rsidR="00A34962" w:rsidRPr="003F57D4" w:rsidRDefault="009C029D" w:rsidP="00722EE4">
      <w:pPr>
        <w:pStyle w:val="ListParagraph"/>
        <w:numPr>
          <w:ilvl w:val="0"/>
          <w:numId w:val="75"/>
        </w:numPr>
      </w:pPr>
      <w:r w:rsidRPr="003F57D4">
        <w:t xml:space="preserve">Return to the </w:t>
      </w:r>
      <w:r w:rsidRPr="003F57D4">
        <w:rPr>
          <w:i/>
          <w:iCs/>
        </w:rPr>
        <w:t>&lt;</w:t>
      </w:r>
      <w:r w:rsidR="0055013D">
        <w:rPr>
          <w:i/>
          <w:iCs/>
        </w:rPr>
        <w:t>00-Master Delivery Guide</w:t>
      </w:r>
      <w:r w:rsidRPr="003F57D4">
        <w:rPr>
          <w:i/>
          <w:iCs/>
        </w:rPr>
        <w:t>&gt;</w:t>
      </w:r>
      <w:r w:rsidRPr="003F57D4">
        <w:t xml:space="preserve"> and continue the guidance provided in </w:t>
      </w:r>
      <w:r w:rsidR="0055013D">
        <w:rPr>
          <w:b/>
          <w:bCs/>
        </w:rPr>
        <w:t>Step 4 - Analyze the findings</w:t>
      </w:r>
      <w:r w:rsidRPr="003F57D4">
        <w:t>.</w:t>
      </w:r>
      <w:bookmarkStart w:id="80" w:name="_Toc56517544"/>
    </w:p>
    <w:p w14:paraId="128FF769" w14:textId="77777777" w:rsidR="009C029D" w:rsidRPr="003F57D4" w:rsidRDefault="009C029D">
      <w:pPr>
        <w:spacing w:after="160"/>
        <w:rPr>
          <w:rFonts w:ascii="Segoe UI Semibold" w:eastAsiaTheme="majorEastAsia" w:hAnsi="Segoe UI Semibold" w:cs="Segoe UI Semibold"/>
          <w:color w:val="0078D4"/>
          <w:sz w:val="28"/>
          <w:szCs w:val="26"/>
        </w:rPr>
      </w:pPr>
      <w:r w:rsidRPr="003F57D4">
        <w:br w:type="page"/>
      </w:r>
    </w:p>
    <w:p w14:paraId="38132A2C" w14:textId="47587705" w:rsidR="008A0D55" w:rsidRPr="003F57D4" w:rsidRDefault="0055013D" w:rsidP="008A0D55">
      <w:pPr>
        <w:pStyle w:val="Heading2"/>
      </w:pPr>
      <w:bookmarkStart w:id="81" w:name="_Toc215836648"/>
      <w:bookmarkStart w:id="82" w:name="_Toc71281785"/>
      <w:r>
        <w:t>Step 6 - Decommission</w:t>
      </w:r>
      <w:bookmarkEnd w:id="80"/>
      <w:bookmarkEnd w:id="81"/>
      <w:bookmarkEnd w:id="82"/>
    </w:p>
    <w:p w14:paraId="5245A835" w14:textId="77777777" w:rsidR="008A0D55" w:rsidRPr="003F57D4" w:rsidRDefault="008A0D55" w:rsidP="008A0D55">
      <w:pPr>
        <w:pStyle w:val="Heading5"/>
      </w:pPr>
      <w:r w:rsidRPr="003F57D4">
        <w:t>Guidance</w:t>
      </w:r>
    </w:p>
    <w:p w14:paraId="5552EB5E" w14:textId="1108E39D" w:rsidR="00C76F7B" w:rsidRPr="003F57D4" w:rsidRDefault="00C76F7B" w:rsidP="00C76F7B">
      <w:r w:rsidRPr="003F57D4">
        <w:t xml:space="preserve">The final activity for the </w:t>
      </w:r>
      <w:r w:rsidR="0055013D">
        <w:t>Compliance Manager Tenant Assessment</w:t>
      </w:r>
      <w:r w:rsidRPr="003F57D4">
        <w:t xml:space="preserve"> activity is to remove all custom configuration from the customer’s production tenant.</w:t>
      </w:r>
    </w:p>
    <w:p w14:paraId="691C677D" w14:textId="5515BCB9" w:rsidR="00C76F7B" w:rsidRPr="003F57D4" w:rsidRDefault="00C76F7B" w:rsidP="00C76F7B">
      <w:pPr>
        <w:keepLines/>
        <w:pBdr>
          <w:left w:val="single" w:sz="12" w:space="4" w:color="auto"/>
        </w:pBdr>
        <w:ind w:left="851"/>
        <w:rPr>
          <w:bCs/>
          <w:i/>
          <w:iCs/>
        </w:rPr>
      </w:pPr>
      <w:r w:rsidRPr="003F57D4">
        <w:rPr>
          <w:b/>
          <w:noProof/>
        </w:rPr>
        <w:drawing>
          <wp:inline distT="0" distB="0" distL="0" distR="0" wp14:anchorId="570FD3F5" wp14:editId="15434209">
            <wp:extent cx="190800" cy="190800"/>
            <wp:effectExtent l="0" t="0" r="0" b="0"/>
            <wp:docPr id="91" name="Graphic 91"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48"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190800" cy="190800"/>
                    </a:xfrm>
                    <a:prstGeom prst="rect">
                      <a:avLst/>
                    </a:prstGeom>
                  </pic:spPr>
                </pic:pic>
              </a:graphicData>
            </a:graphic>
          </wp:inline>
        </w:drawing>
      </w:r>
      <w:r w:rsidRPr="003F57D4">
        <w:rPr>
          <w:b/>
          <w:bCs/>
          <w:position w:val="8"/>
        </w:rPr>
        <w:t xml:space="preserve"> Important</w:t>
      </w:r>
      <w:r w:rsidRPr="003F57D4">
        <w:rPr>
          <w:b/>
        </w:rPr>
        <w:br/>
      </w:r>
      <w:r w:rsidRPr="003F57D4">
        <w:rPr>
          <w:bCs/>
          <w:i/>
          <w:iCs/>
        </w:rPr>
        <w:t xml:space="preserve">The objective of the decommissioning step is to bring the tenant back to the state it was in at the moment the </w:t>
      </w:r>
      <w:r w:rsidR="0055013D">
        <w:rPr>
          <w:bCs/>
          <w:i/>
          <w:iCs/>
        </w:rPr>
        <w:t>Data Security Envisioning Workshop</w:t>
      </w:r>
      <w:r w:rsidRPr="003F57D4">
        <w:rPr>
          <w:bCs/>
          <w:i/>
          <w:iCs/>
        </w:rPr>
        <w:t xml:space="preserve"> started. For customers that are already (partially) using features and services used by the </w:t>
      </w:r>
      <w:r w:rsidR="0055013D">
        <w:t>Compliance Manager Tenant Assessment</w:t>
      </w:r>
      <w:r w:rsidRPr="003F57D4">
        <w:rPr>
          <w:bCs/>
          <w:i/>
          <w:iCs/>
        </w:rPr>
        <w:t xml:space="preserve">, make sure you are not disabling services or removing permissions that were set up prior to engaging on the </w:t>
      </w:r>
      <w:r w:rsidR="0055013D">
        <w:rPr>
          <w:bCs/>
          <w:i/>
          <w:iCs/>
        </w:rPr>
        <w:t>Data Security Envisioning Workshop</w:t>
      </w:r>
      <w:r w:rsidRPr="003F57D4">
        <w:rPr>
          <w:bCs/>
          <w:i/>
          <w:iCs/>
        </w:rPr>
        <w:t>.</w:t>
      </w:r>
    </w:p>
    <w:p w14:paraId="01BB074C" w14:textId="77777777" w:rsidR="00D520D0" w:rsidRPr="003F57D4" w:rsidRDefault="00D520D0" w:rsidP="00722EE4">
      <w:pPr>
        <w:pStyle w:val="BeforeAndAfterNote"/>
      </w:pPr>
    </w:p>
    <w:p w14:paraId="7F139CC3" w14:textId="77777777" w:rsidR="007369FF" w:rsidRPr="003F57D4" w:rsidRDefault="007369FF" w:rsidP="007369FF">
      <w:pPr>
        <w:keepNext/>
        <w:keepLines/>
        <w:pBdr>
          <w:left w:val="single" w:sz="12" w:space="4" w:color="auto"/>
        </w:pBdr>
        <w:ind w:left="850"/>
        <w:rPr>
          <w:bCs/>
          <w:i/>
          <w:iCs/>
        </w:rPr>
      </w:pPr>
      <w:r w:rsidRPr="003F57D4">
        <w:rPr>
          <w:noProof/>
        </w:rPr>
        <mc:AlternateContent>
          <mc:Choice Requires="wps">
            <w:drawing>
              <wp:inline distT="0" distB="0" distL="0" distR="0" wp14:anchorId="5049198D" wp14:editId="1F661E9A">
                <wp:extent cx="171450" cy="151130"/>
                <wp:effectExtent l="9525" t="9525" r="9525" b="1270"/>
                <wp:docPr id="1221763609" name="Freeform: Shape 1"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715D8492" id="Freeform: Shape 1"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3F57D4">
        <w:rPr>
          <w:b/>
          <w:bCs/>
          <w:position w:val="8"/>
        </w:rPr>
        <w:t xml:space="preserve"> Important</w:t>
      </w:r>
      <w:r w:rsidRPr="003F57D4">
        <w:rPr>
          <w:b/>
        </w:rPr>
        <w:br/>
      </w:r>
      <w:r w:rsidRPr="003F57D4">
        <w:rPr>
          <w:i/>
          <w:iCs/>
        </w:rPr>
        <w:t>Do not perform the decommissioning steps, if the customer chooses to do so, until after the Proof of Execution (POE) has been filled out. The POE requires that evidence of the configuration is captured and will not be able to be completed if all of the policies are removed.</w:t>
      </w:r>
    </w:p>
    <w:p w14:paraId="2E71E0DA" w14:textId="77777777" w:rsidR="00576534" w:rsidRPr="003F57D4" w:rsidRDefault="00576534" w:rsidP="00042145">
      <w:pPr>
        <w:pStyle w:val="BeforeAndAfterNote"/>
      </w:pPr>
    </w:p>
    <w:p w14:paraId="61CBC6E9" w14:textId="77777777" w:rsidR="008A0D55" w:rsidRPr="003F57D4" w:rsidRDefault="008A0D55" w:rsidP="008A0D55">
      <w:pPr>
        <w:pStyle w:val="Heading5"/>
      </w:pPr>
      <w:r w:rsidRPr="003F57D4">
        <w:t xml:space="preserve">Objective(s) </w:t>
      </w:r>
    </w:p>
    <w:p w14:paraId="619ACFEE" w14:textId="77777777" w:rsidR="008A0D55" w:rsidRPr="003F57D4" w:rsidRDefault="008A0D55" w:rsidP="008A0D55">
      <w:pPr>
        <w:keepNext/>
      </w:pPr>
      <w:r w:rsidRPr="003F57D4">
        <w:t>The objectives for this activity are:</w:t>
      </w:r>
    </w:p>
    <w:p w14:paraId="0B27BDE6" w14:textId="20715362" w:rsidR="008A0D55" w:rsidRPr="003F57D4" w:rsidRDefault="008A0D55" w:rsidP="001811DF">
      <w:pPr>
        <w:pStyle w:val="ListParagraph"/>
        <w:numPr>
          <w:ilvl w:val="0"/>
          <w:numId w:val="43"/>
        </w:numPr>
      </w:pPr>
      <w:r w:rsidRPr="003F57D4">
        <w:t>Decommission the services</w:t>
      </w:r>
      <w:r w:rsidR="00701A30" w:rsidRPr="003F57D4">
        <w:t xml:space="preserve"> and custom configuration related to the </w:t>
      </w:r>
      <w:r w:rsidR="0055013D">
        <w:t>Compliance Manager Tenant Assessment</w:t>
      </w:r>
      <w:r w:rsidRPr="003F57D4">
        <w:t>.</w:t>
      </w:r>
    </w:p>
    <w:p w14:paraId="0EACCB44" w14:textId="77777777" w:rsidR="008A0D55" w:rsidRPr="003F57D4" w:rsidRDefault="008A0D55" w:rsidP="008A0D55">
      <w:pPr>
        <w:pStyle w:val="Heading5"/>
      </w:pPr>
      <w:r w:rsidRPr="003F57D4">
        <w:t>Deliverable(s)</w:t>
      </w:r>
    </w:p>
    <w:p w14:paraId="15FEB7B6" w14:textId="77777777" w:rsidR="00584E5B" w:rsidRPr="003F57D4" w:rsidRDefault="00584E5B" w:rsidP="00584E5B">
      <w:r w:rsidRPr="003F57D4">
        <w:t>For this activity, the following deliverables have been defined:</w:t>
      </w:r>
    </w:p>
    <w:p w14:paraId="67DA89F2" w14:textId="155A8E6A" w:rsidR="00584E5B" w:rsidRPr="003F57D4" w:rsidRDefault="00584E5B" w:rsidP="002E6EAA">
      <w:pPr>
        <w:pStyle w:val="ListParagraph"/>
        <w:keepNext w:val="0"/>
        <w:numPr>
          <w:ilvl w:val="0"/>
          <w:numId w:val="41"/>
        </w:numPr>
      </w:pPr>
      <w:r w:rsidRPr="003F57D4">
        <w:t>All custom configuration, permissions</w:t>
      </w:r>
      <w:r w:rsidR="00DE4825" w:rsidRPr="003F57D4">
        <w:t>,</w:t>
      </w:r>
      <w:r w:rsidRPr="003F57D4">
        <w:t xml:space="preserve"> and assessments used during the</w:t>
      </w:r>
      <w:r w:rsidR="002E6EAA" w:rsidRPr="003F57D4">
        <w:t xml:space="preserve"> </w:t>
      </w:r>
      <w:r w:rsidR="0055013D">
        <w:t>Compliance Manager Tenant Assessment</w:t>
      </w:r>
      <w:r w:rsidRPr="003F57D4">
        <w:t xml:space="preserve"> activity are decommissioned.</w:t>
      </w:r>
    </w:p>
    <w:p w14:paraId="45EAF808" w14:textId="77777777" w:rsidR="009F40EC" w:rsidRPr="003F57D4" w:rsidRDefault="009F40EC" w:rsidP="009F40EC">
      <w:pPr>
        <w:pStyle w:val="Heading5"/>
      </w:pPr>
      <w:r w:rsidRPr="003F57D4">
        <w:t>Instructions</w:t>
      </w:r>
      <w:r w:rsidRPr="003F57D4">
        <w:rPr>
          <w:b w:val="0"/>
          <w:bCs w:val="0"/>
        </w:rPr>
        <w:t xml:space="preserve"> - </w:t>
      </w:r>
      <w:r w:rsidRPr="003F57D4">
        <w:t>Remove customer-specific assessment(s)</w:t>
      </w:r>
    </w:p>
    <w:p w14:paraId="623A330E" w14:textId="418D9F3F" w:rsidR="008E3585" w:rsidRPr="003F57D4" w:rsidRDefault="008E3585" w:rsidP="008E3585">
      <w:pPr>
        <w:pStyle w:val="ListParagraph"/>
        <w:keepNext w:val="0"/>
        <w:numPr>
          <w:ilvl w:val="0"/>
          <w:numId w:val="64"/>
        </w:numPr>
      </w:pPr>
      <w:r w:rsidRPr="003F57D4">
        <w:rPr>
          <w:rFonts w:eastAsia="Times New Roman"/>
        </w:rPr>
        <w:t xml:space="preserve">Browse to the </w:t>
      </w:r>
      <w:r w:rsidR="0055013D" w:rsidRPr="0055013D">
        <w:rPr>
          <w:rFonts w:eastAsia="Times New Roman"/>
          <w:b/>
        </w:rPr>
        <w:t>Microsoft Purview portal</w:t>
      </w:r>
      <w:r w:rsidRPr="003F57D4">
        <w:t xml:space="preserve"> at </w:t>
      </w:r>
      <w:hyperlink r:id="rId55" w:history="1">
        <w:r w:rsidRPr="003F57D4">
          <w:rPr>
            <w:rStyle w:val="Hyperlink"/>
          </w:rPr>
          <w:t>https://purview.microsoft.com/</w:t>
        </w:r>
      </w:hyperlink>
      <w:r w:rsidRPr="003F57D4">
        <w:t xml:space="preserve"> </w:t>
      </w:r>
      <w:r w:rsidRPr="003F57D4">
        <w:rPr>
          <w:rFonts w:eastAsia="Times New Roman"/>
        </w:rPr>
        <w:t>and log in with</w:t>
      </w:r>
      <w:r w:rsidRPr="003F57D4">
        <w:t xml:space="preserve"> </w:t>
      </w:r>
      <w:r w:rsidRPr="003F57D4">
        <w:rPr>
          <w:rFonts w:eastAsia="Times New Roman"/>
        </w:rPr>
        <w:t xml:space="preserve">Tenant Admin credentials or a user account that is a </w:t>
      </w:r>
      <w:r w:rsidRPr="003F57D4">
        <w:t xml:space="preserve">member of your </w:t>
      </w:r>
      <w:r w:rsidR="0055013D">
        <w:t>Data Security Check</w:t>
      </w:r>
      <w:r w:rsidRPr="003F57D4">
        <w:t xml:space="preserve"> team</w:t>
      </w:r>
      <w:r w:rsidRPr="003F57D4">
        <w:rPr>
          <w:rFonts w:eastAsia="Times New Roman"/>
        </w:rPr>
        <w:t xml:space="preserve"> and has been assigned the appropriate permissions.</w:t>
      </w:r>
    </w:p>
    <w:p w14:paraId="6DC58C5B" w14:textId="77777777" w:rsidR="008E3585" w:rsidRPr="003F57D4" w:rsidRDefault="008E3585" w:rsidP="008E3585">
      <w:pPr>
        <w:pStyle w:val="ListParagraph"/>
        <w:keepNext w:val="0"/>
        <w:numPr>
          <w:ilvl w:val="0"/>
          <w:numId w:val="64"/>
        </w:numPr>
      </w:pPr>
      <w:r w:rsidRPr="003F57D4">
        <w:t xml:space="preserve">In the </w:t>
      </w:r>
      <w:r w:rsidRPr="003F57D4">
        <w:rPr>
          <w:i/>
          <w:iCs/>
        </w:rPr>
        <w:t>navigation bar</w:t>
      </w:r>
      <w:r w:rsidRPr="003F57D4">
        <w:t xml:space="preserve"> on the left side, click on </w:t>
      </w:r>
      <w:r w:rsidRPr="003F57D4">
        <w:rPr>
          <w:b/>
          <w:bCs/>
        </w:rPr>
        <w:t>Solutions</w:t>
      </w:r>
      <w:r w:rsidRPr="003F57D4">
        <w:t xml:space="preserve"> </w:t>
      </w:r>
    </w:p>
    <w:p w14:paraId="4EA66AF4" w14:textId="77777777" w:rsidR="008E3585" w:rsidRPr="003F57D4" w:rsidRDefault="008E3585" w:rsidP="008E3585">
      <w:pPr>
        <w:pStyle w:val="ListParagraph"/>
        <w:keepNext w:val="0"/>
        <w:numPr>
          <w:ilvl w:val="0"/>
          <w:numId w:val="64"/>
        </w:numPr>
      </w:pPr>
      <w:r w:rsidRPr="003F57D4">
        <w:t xml:space="preserve">In the </w:t>
      </w:r>
      <w:r w:rsidRPr="003F57D4">
        <w:rPr>
          <w:i/>
          <w:iCs/>
        </w:rPr>
        <w:t>Solutions</w:t>
      </w:r>
      <w:r w:rsidRPr="003F57D4">
        <w:t xml:space="preserve"> </w:t>
      </w:r>
      <w:r w:rsidRPr="003F57D4">
        <w:rPr>
          <w:i/>
          <w:iCs/>
        </w:rPr>
        <w:t>navigator</w:t>
      </w:r>
      <w:r w:rsidRPr="003F57D4">
        <w:t xml:space="preserve">, click on </w:t>
      </w:r>
      <w:r w:rsidR="000D7AD5" w:rsidRPr="003F57D4">
        <w:rPr>
          <w:b/>
          <w:bCs/>
        </w:rPr>
        <w:t>Compliance manager</w:t>
      </w:r>
      <w:r w:rsidRPr="003F57D4">
        <w:t>.</w:t>
      </w:r>
    </w:p>
    <w:p w14:paraId="6162020F" w14:textId="77777777" w:rsidR="009F40EC" w:rsidRPr="003F57D4" w:rsidRDefault="00E83C93" w:rsidP="00CA2CB5">
      <w:pPr>
        <w:pStyle w:val="ListParagraph"/>
        <w:keepNext w:val="0"/>
        <w:numPr>
          <w:ilvl w:val="0"/>
          <w:numId w:val="64"/>
        </w:numPr>
        <w:spacing w:after="0"/>
        <w:ind w:left="714" w:hanging="357"/>
      </w:pPr>
      <w:r w:rsidRPr="003F57D4">
        <w:t xml:space="preserve">On the </w:t>
      </w:r>
      <w:r w:rsidR="007C6033" w:rsidRPr="003F57D4">
        <w:rPr>
          <w:i/>
          <w:iCs/>
        </w:rPr>
        <w:t>Compliance</w:t>
      </w:r>
      <w:r w:rsidRPr="003F57D4">
        <w:rPr>
          <w:i/>
          <w:iCs/>
        </w:rPr>
        <w:t xml:space="preserve"> Manage</w:t>
      </w:r>
      <w:r w:rsidR="007C6033" w:rsidRPr="003F57D4">
        <w:rPr>
          <w:i/>
          <w:iCs/>
        </w:rPr>
        <w:t>r</w:t>
      </w:r>
      <w:r w:rsidRPr="003F57D4">
        <w:rPr>
          <w:i/>
          <w:iCs/>
        </w:rPr>
        <w:t xml:space="preserve"> </w:t>
      </w:r>
      <w:r w:rsidRPr="003F57D4">
        <w:t xml:space="preserve">solution card, click on </w:t>
      </w:r>
      <w:r w:rsidR="009F40EC" w:rsidRPr="003F57D4">
        <w:rPr>
          <w:rFonts w:eastAsia="Segoe Semibold"/>
          <w:b/>
          <w:bCs/>
        </w:rPr>
        <w:t>Assessments</w:t>
      </w:r>
      <w:r w:rsidR="009F40EC" w:rsidRPr="003F57D4">
        <w:rPr>
          <w:rFonts w:eastAsia="Segoe Semibold"/>
        </w:rPr>
        <w:t>.</w:t>
      </w:r>
    </w:p>
    <w:p w14:paraId="07F5D71D" w14:textId="77777777" w:rsidR="009F40EC" w:rsidRPr="003F57D4" w:rsidRDefault="009F40EC" w:rsidP="009F40EC">
      <w:pPr>
        <w:numPr>
          <w:ilvl w:val="0"/>
          <w:numId w:val="64"/>
        </w:numPr>
        <w:contextualSpacing/>
      </w:pPr>
      <w:r w:rsidRPr="003F57D4">
        <w:rPr>
          <w:rFonts w:eastAsia="Segoe Semibold"/>
        </w:rPr>
        <w:t xml:space="preserve">On the </w:t>
      </w:r>
      <w:r w:rsidRPr="003F57D4">
        <w:rPr>
          <w:rFonts w:eastAsia="Segoe Semibold"/>
          <w:i/>
          <w:iCs/>
        </w:rPr>
        <w:t>Assessment</w:t>
      </w:r>
      <w:r w:rsidRPr="003F57D4">
        <w:rPr>
          <w:rFonts w:eastAsia="Segoe Semibold"/>
        </w:rPr>
        <w:t xml:space="preserve"> </w:t>
      </w:r>
      <w:r w:rsidR="00B90718" w:rsidRPr="003F57D4">
        <w:rPr>
          <w:rFonts w:eastAsia="Segoe Semibold"/>
        </w:rPr>
        <w:t>page</w:t>
      </w:r>
      <w:r w:rsidRPr="003F57D4">
        <w:rPr>
          <w:rFonts w:eastAsia="Segoe Semibold"/>
        </w:rPr>
        <w:t xml:space="preserve">, click on the first </w:t>
      </w:r>
      <w:r w:rsidRPr="003F57D4">
        <w:rPr>
          <w:rFonts w:eastAsia="Segoe Semibold"/>
          <w:b/>
          <w:bCs/>
        </w:rPr>
        <w:t>Customer-specific assessment</w:t>
      </w:r>
      <w:r w:rsidRPr="003F57D4">
        <w:rPr>
          <w:rFonts w:eastAsia="Segoe Semibold"/>
        </w:rPr>
        <w:t xml:space="preserve"> created in </w:t>
      </w:r>
      <w:r w:rsidRPr="003F57D4">
        <w:rPr>
          <w:rFonts w:eastAsia="Segoe Semibold"/>
          <w:i/>
          <w:iCs/>
        </w:rPr>
        <w:t xml:space="preserve">paragraph </w:t>
      </w:r>
      <w:r w:rsidRPr="003F57D4">
        <w:rPr>
          <w:rFonts w:eastAsia="Segoe Semibold"/>
          <w:i/>
          <w:iCs/>
        </w:rPr>
        <w:fldChar w:fldCharType="begin"/>
      </w:r>
      <w:r w:rsidRPr="003F57D4">
        <w:rPr>
          <w:rFonts w:eastAsia="Segoe Semibold"/>
          <w:i/>
          <w:iCs/>
        </w:rPr>
        <w:instrText xml:space="preserve"> REF _Ref83291500 \r \h  \* MERGEFORMAT </w:instrText>
      </w:r>
      <w:r w:rsidRPr="003F57D4">
        <w:rPr>
          <w:rFonts w:eastAsia="Segoe Semibold"/>
          <w:i/>
          <w:iCs/>
        </w:rPr>
      </w:r>
      <w:r w:rsidRPr="003F57D4">
        <w:rPr>
          <w:rFonts w:eastAsia="Segoe Semibold"/>
          <w:i/>
          <w:iCs/>
        </w:rPr>
        <w:fldChar w:fldCharType="separate"/>
      </w:r>
      <w:r w:rsidR="0055013D">
        <w:rPr>
          <w:rFonts w:eastAsia="Segoe Semibold"/>
          <w:i/>
          <w:iCs/>
        </w:rPr>
        <w:t>2.3.3</w:t>
      </w:r>
      <w:r w:rsidRPr="003F57D4">
        <w:rPr>
          <w:rFonts w:eastAsia="Segoe Semibold"/>
          <w:i/>
          <w:iCs/>
        </w:rPr>
        <w:fldChar w:fldCharType="end"/>
      </w:r>
      <w:r w:rsidRPr="003F57D4">
        <w:rPr>
          <w:rFonts w:eastAsia="Segoe Semibold"/>
          <w:i/>
          <w:iCs/>
        </w:rPr>
        <w:t>-</w:t>
      </w:r>
      <w:r w:rsidR="00BA1CC9" w:rsidRPr="003F57D4">
        <w:rPr>
          <w:rFonts w:eastAsia="Segoe Semibold"/>
          <w:i/>
          <w:iCs/>
        </w:rPr>
        <w:fldChar w:fldCharType="begin"/>
      </w:r>
      <w:r w:rsidR="00BA1CC9" w:rsidRPr="003F57D4">
        <w:rPr>
          <w:rFonts w:eastAsia="Segoe Semibold"/>
          <w:i/>
          <w:iCs/>
        </w:rPr>
        <w:instrText xml:space="preserve"> REF _Ref169017383 \h </w:instrText>
      </w:r>
      <w:r w:rsidR="00E262F5" w:rsidRPr="003F57D4">
        <w:rPr>
          <w:rFonts w:eastAsia="Segoe Semibold"/>
          <w:i/>
          <w:iCs/>
        </w:rPr>
        <w:instrText xml:space="preserve"> \* MERGEFORMAT </w:instrText>
      </w:r>
      <w:r w:rsidR="00BA1CC9" w:rsidRPr="003F57D4">
        <w:rPr>
          <w:rFonts w:eastAsia="Segoe Semibold"/>
          <w:i/>
          <w:iCs/>
        </w:rPr>
      </w:r>
      <w:r w:rsidR="00BA1CC9" w:rsidRPr="003F57D4">
        <w:rPr>
          <w:rFonts w:eastAsia="Segoe Semibold"/>
          <w:i/>
          <w:iCs/>
        </w:rPr>
        <w:fldChar w:fldCharType="separate"/>
      </w:r>
      <w:r w:rsidR="0055013D" w:rsidRPr="0055013D">
        <w:rPr>
          <w:i/>
          <w:iCs/>
        </w:rPr>
        <w:t>Add one or more regulatory template-based assessment(s)</w:t>
      </w:r>
      <w:r w:rsidR="00BA1CC9" w:rsidRPr="003F57D4">
        <w:rPr>
          <w:rFonts w:eastAsia="Segoe Semibold"/>
          <w:i/>
          <w:iCs/>
        </w:rPr>
        <w:fldChar w:fldCharType="end"/>
      </w:r>
      <w:r w:rsidRPr="003F57D4">
        <w:rPr>
          <w:rFonts w:eastAsia="Segoe Semibold"/>
          <w:i/>
          <w:iCs/>
        </w:rPr>
        <w:t>.</w:t>
      </w:r>
    </w:p>
    <w:p w14:paraId="7D4A28F5" w14:textId="77777777" w:rsidR="009F40EC" w:rsidRPr="003F57D4" w:rsidRDefault="009F40EC" w:rsidP="009F40EC">
      <w:pPr>
        <w:numPr>
          <w:ilvl w:val="0"/>
          <w:numId w:val="64"/>
        </w:numPr>
        <w:contextualSpacing/>
      </w:pPr>
      <w:r w:rsidRPr="003F57D4">
        <w:rPr>
          <w:rFonts w:eastAsia="Segoe Semibold"/>
        </w:rPr>
        <w:t xml:space="preserve">On the </w:t>
      </w:r>
      <w:r w:rsidR="0034184A" w:rsidRPr="003F57D4">
        <w:rPr>
          <w:rFonts w:eastAsia="Segoe Semibold"/>
          <w:i/>
          <w:iCs/>
        </w:rPr>
        <w:t xml:space="preserve">&lt;Assessment name&gt; </w:t>
      </w:r>
      <w:r w:rsidRPr="003F57D4">
        <w:rPr>
          <w:rFonts w:eastAsia="Segoe Semibold"/>
        </w:rPr>
        <w:t xml:space="preserve">page, in the top right corner, click on </w:t>
      </w:r>
      <w:r w:rsidR="00826B5F" w:rsidRPr="003F57D4">
        <w:rPr>
          <w:rFonts w:eastAsia="Segoe Semibold"/>
        </w:rPr>
        <w:t>the</w:t>
      </w:r>
      <w:r w:rsidR="00D7607C" w:rsidRPr="003F57D4">
        <w:rPr>
          <w:rFonts w:eastAsia="Segoe Semibold"/>
        </w:rPr>
        <w:t xml:space="preserve"> </w:t>
      </w:r>
      <w:r w:rsidR="00D7607C" w:rsidRPr="003F57D4">
        <w:rPr>
          <w:rFonts w:eastAsia="Segoe Semibold"/>
          <w:b/>
          <w:bCs/>
        </w:rPr>
        <w:t>ellipsis</w:t>
      </w:r>
      <w:r w:rsidR="00826B5F" w:rsidRPr="003F57D4">
        <w:rPr>
          <w:rFonts w:eastAsia="Segoe Semibold"/>
          <w:b/>
          <w:bCs/>
        </w:rPr>
        <w:t xml:space="preserve"> </w:t>
      </w:r>
      <w:r w:rsidR="00D7607C" w:rsidRPr="003F57D4">
        <w:rPr>
          <w:rFonts w:eastAsia="Segoe Semibold"/>
          <w:b/>
          <w:bCs/>
        </w:rPr>
        <w:t>(</w:t>
      </w:r>
      <w:r w:rsidRPr="003F57D4">
        <w:rPr>
          <w:rFonts w:eastAsia="Segoe Semibold"/>
          <w:b/>
          <w:bCs/>
          <w:noProof/>
          <w:position w:val="-6"/>
        </w:rPr>
        <w:drawing>
          <wp:inline distT="0" distB="0" distL="0" distR="0" wp14:anchorId="2BB0AE66" wp14:editId="341F383A">
            <wp:extent cx="147600" cy="144000"/>
            <wp:effectExtent l="0" t="0" r="5080" b="8890"/>
            <wp:docPr id="1" name="Picture 1" descr="Ellip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llipses"/>
                    <pic:cNvPicPr/>
                  </pic:nvPicPr>
                  <pic:blipFill>
                    <a:blip r:embed="rId56"/>
                    <a:stretch>
                      <a:fillRect/>
                    </a:stretch>
                  </pic:blipFill>
                  <pic:spPr>
                    <a:xfrm flipH="1">
                      <a:off x="0" y="0"/>
                      <a:ext cx="147600" cy="144000"/>
                    </a:xfrm>
                    <a:prstGeom prst="rect">
                      <a:avLst/>
                    </a:prstGeom>
                  </pic:spPr>
                </pic:pic>
              </a:graphicData>
            </a:graphic>
          </wp:inline>
        </w:drawing>
      </w:r>
      <w:r w:rsidR="00D7607C" w:rsidRPr="003F57D4">
        <w:rPr>
          <w:rFonts w:eastAsia="Segoe Semibold"/>
          <w:b/>
          <w:bCs/>
        </w:rPr>
        <w:t>)</w:t>
      </w:r>
      <w:r w:rsidRPr="003F57D4">
        <w:rPr>
          <w:rFonts w:eastAsia="Segoe Semibold"/>
        </w:rPr>
        <w:t xml:space="preserve"> and select </w:t>
      </w:r>
      <w:r w:rsidRPr="003F57D4">
        <w:rPr>
          <w:rFonts w:eastAsia="Segoe Semibold"/>
          <w:b/>
          <w:bCs/>
        </w:rPr>
        <w:t>Delete Assessment</w:t>
      </w:r>
      <w:r w:rsidRPr="003F57D4">
        <w:rPr>
          <w:rFonts w:eastAsia="Segoe Semibold"/>
        </w:rPr>
        <w:t>.</w:t>
      </w:r>
      <w:r w:rsidRPr="003F57D4">
        <w:rPr>
          <w:rFonts w:eastAsia="Segoe Semibold"/>
        </w:rPr>
        <w:br/>
      </w:r>
      <w:r w:rsidRPr="003F57D4">
        <w:rPr>
          <w:noProof/>
        </w:rPr>
        <w:drawing>
          <wp:inline distT="0" distB="0" distL="0" distR="0" wp14:anchorId="2CBCD340" wp14:editId="63011158">
            <wp:extent cx="1440000" cy="773905"/>
            <wp:effectExtent l="38100" t="38100" r="103505" b="102870"/>
            <wp:docPr id="112" name="Picture 112" descr="Screenshot showing the option to delete an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Screenshot showing the option to delete an assessmen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440000" cy="773905"/>
                    </a:xfrm>
                    <a:prstGeom prst="rect">
                      <a:avLst/>
                    </a:prstGeom>
                    <a:ln>
                      <a:noFill/>
                    </a:ln>
                    <a:effectLst>
                      <a:outerShdw blurRad="50800" dist="38100" dir="2700000" algn="tl" rotWithShape="0">
                        <a:prstClr val="black">
                          <a:alpha val="40000"/>
                        </a:prstClr>
                      </a:outerShdw>
                    </a:effectLst>
                  </pic:spPr>
                </pic:pic>
              </a:graphicData>
            </a:graphic>
          </wp:inline>
        </w:drawing>
      </w:r>
    </w:p>
    <w:p w14:paraId="21122C67" w14:textId="77777777" w:rsidR="009F40EC" w:rsidRPr="003F57D4" w:rsidRDefault="009F40EC" w:rsidP="009F40EC">
      <w:pPr>
        <w:numPr>
          <w:ilvl w:val="0"/>
          <w:numId w:val="64"/>
        </w:numPr>
        <w:contextualSpacing/>
      </w:pPr>
      <w:r w:rsidRPr="003F57D4">
        <w:rPr>
          <w:rFonts w:eastAsia="Segoe Semibold"/>
        </w:rPr>
        <w:t>On the</w:t>
      </w:r>
      <w:r w:rsidRPr="003F57D4">
        <w:rPr>
          <w:rFonts w:eastAsia="Segoe Semibold"/>
          <w:i/>
          <w:iCs/>
        </w:rPr>
        <w:t xml:space="preserve"> Permanently delete this assessment</w:t>
      </w:r>
      <w:r w:rsidRPr="003F57D4">
        <w:rPr>
          <w:rFonts w:eastAsia="Segoe Semibold"/>
        </w:rPr>
        <w:t xml:space="preserve"> pop up window, click </w:t>
      </w:r>
      <w:r w:rsidRPr="003F57D4">
        <w:rPr>
          <w:rFonts w:eastAsia="Segoe Semibold"/>
          <w:b/>
          <w:bCs/>
        </w:rPr>
        <w:t>Delete assessment</w:t>
      </w:r>
      <w:r w:rsidRPr="003F57D4">
        <w:rPr>
          <w:rFonts w:eastAsia="Segoe Semibold"/>
        </w:rPr>
        <w:t>.</w:t>
      </w:r>
    </w:p>
    <w:p w14:paraId="513E2663" w14:textId="77777777" w:rsidR="009F40EC" w:rsidRPr="003F57D4" w:rsidRDefault="009F40EC" w:rsidP="009F40EC">
      <w:pPr>
        <w:numPr>
          <w:ilvl w:val="0"/>
          <w:numId w:val="64"/>
        </w:numPr>
        <w:contextualSpacing/>
      </w:pPr>
      <w:r w:rsidRPr="003F57D4">
        <w:rPr>
          <w:rFonts w:eastAsia="Segoe Semibold"/>
        </w:rPr>
        <w:t>On the</w:t>
      </w:r>
      <w:r w:rsidRPr="003F57D4">
        <w:rPr>
          <w:rFonts w:eastAsia="Segoe Semibold"/>
          <w:i/>
          <w:iCs/>
        </w:rPr>
        <w:t xml:space="preserve"> Assessment deleted</w:t>
      </w:r>
      <w:r w:rsidRPr="003F57D4">
        <w:rPr>
          <w:rFonts w:eastAsia="Segoe Semibold"/>
        </w:rPr>
        <w:t xml:space="preserve"> </w:t>
      </w:r>
      <w:r w:rsidR="00DE4825" w:rsidRPr="003F57D4">
        <w:rPr>
          <w:rFonts w:eastAsia="Segoe Semibold"/>
        </w:rPr>
        <w:t>pop-up</w:t>
      </w:r>
      <w:r w:rsidRPr="003F57D4">
        <w:rPr>
          <w:rFonts w:eastAsia="Segoe Semibold"/>
        </w:rPr>
        <w:t xml:space="preserve"> window, click </w:t>
      </w:r>
      <w:r w:rsidRPr="003F57D4">
        <w:rPr>
          <w:rFonts w:eastAsia="Segoe Semibold"/>
          <w:b/>
          <w:bCs/>
        </w:rPr>
        <w:t>O</w:t>
      </w:r>
      <w:r w:rsidR="00D34EA4" w:rsidRPr="003F57D4">
        <w:rPr>
          <w:rFonts w:eastAsia="Segoe Semibold"/>
          <w:b/>
          <w:bCs/>
        </w:rPr>
        <w:t>K</w:t>
      </w:r>
      <w:r w:rsidRPr="003F57D4">
        <w:rPr>
          <w:rFonts w:eastAsia="Segoe Semibold"/>
        </w:rPr>
        <w:t>.</w:t>
      </w:r>
    </w:p>
    <w:p w14:paraId="58537BEE" w14:textId="77777777" w:rsidR="009F40EC" w:rsidRPr="003F57D4" w:rsidRDefault="009F40EC" w:rsidP="009F40EC">
      <w:pPr>
        <w:numPr>
          <w:ilvl w:val="0"/>
          <w:numId w:val="64"/>
        </w:numPr>
        <w:contextualSpacing/>
      </w:pPr>
      <w:r w:rsidRPr="003F57D4">
        <w:rPr>
          <w:rFonts w:eastAsia="Segoe Semibold"/>
        </w:rPr>
        <w:t xml:space="preserve">Repeat the above for all other </w:t>
      </w:r>
      <w:r w:rsidRPr="003F57D4">
        <w:rPr>
          <w:rFonts w:eastAsia="Segoe Semibold"/>
          <w:b/>
          <w:bCs/>
        </w:rPr>
        <w:t>Customer-specific assessments</w:t>
      </w:r>
      <w:r w:rsidRPr="003F57D4">
        <w:rPr>
          <w:rFonts w:eastAsia="Segoe Semibold"/>
        </w:rPr>
        <w:t xml:space="preserve"> created in </w:t>
      </w:r>
      <w:r w:rsidRPr="003F57D4">
        <w:rPr>
          <w:rFonts w:eastAsia="Segoe Semibold"/>
          <w:i/>
          <w:iCs/>
        </w:rPr>
        <w:t xml:space="preserve">paragraph </w:t>
      </w:r>
      <w:r w:rsidRPr="003F57D4">
        <w:rPr>
          <w:rFonts w:eastAsia="Segoe Semibold"/>
          <w:i/>
          <w:iCs/>
        </w:rPr>
        <w:fldChar w:fldCharType="begin"/>
      </w:r>
      <w:r w:rsidRPr="003F57D4">
        <w:rPr>
          <w:rFonts w:eastAsia="Segoe Semibold"/>
          <w:i/>
          <w:iCs/>
        </w:rPr>
        <w:instrText xml:space="preserve"> REF _Ref83291500 \r \h  \* MERGEFORMAT </w:instrText>
      </w:r>
      <w:r w:rsidRPr="003F57D4">
        <w:rPr>
          <w:rFonts w:eastAsia="Segoe Semibold"/>
          <w:i/>
          <w:iCs/>
        </w:rPr>
      </w:r>
      <w:r w:rsidRPr="003F57D4">
        <w:rPr>
          <w:rFonts w:eastAsia="Segoe Semibold"/>
          <w:i/>
          <w:iCs/>
        </w:rPr>
        <w:fldChar w:fldCharType="separate"/>
      </w:r>
      <w:r w:rsidR="0055013D">
        <w:rPr>
          <w:rFonts w:eastAsia="Segoe Semibold"/>
          <w:i/>
          <w:iCs/>
        </w:rPr>
        <w:t>2.3.3</w:t>
      </w:r>
      <w:r w:rsidRPr="003F57D4">
        <w:rPr>
          <w:rFonts w:eastAsia="Segoe Semibold"/>
          <w:i/>
          <w:iCs/>
        </w:rPr>
        <w:fldChar w:fldCharType="end"/>
      </w:r>
      <w:r w:rsidRPr="003F57D4">
        <w:rPr>
          <w:rFonts w:eastAsia="Segoe Semibold"/>
          <w:i/>
          <w:iCs/>
        </w:rPr>
        <w:t>-</w:t>
      </w:r>
      <w:r w:rsidRPr="003F57D4">
        <w:rPr>
          <w:rFonts w:eastAsia="Segoe Semibold"/>
          <w:i/>
          <w:iCs/>
        </w:rPr>
        <w:fldChar w:fldCharType="begin"/>
      </w:r>
      <w:r w:rsidRPr="003F57D4">
        <w:rPr>
          <w:rFonts w:eastAsia="Segoe Semibold"/>
          <w:i/>
          <w:iCs/>
        </w:rPr>
        <w:instrText xml:space="preserve"> REF _Ref83291505 \h  \* MERGEFORMAT </w:instrText>
      </w:r>
      <w:r w:rsidRPr="003F57D4">
        <w:rPr>
          <w:rFonts w:eastAsia="Segoe Semibold"/>
          <w:i/>
          <w:iCs/>
        </w:rPr>
      </w:r>
      <w:r w:rsidRPr="003F57D4">
        <w:rPr>
          <w:rFonts w:eastAsia="Segoe Semibold"/>
          <w:i/>
          <w:iCs/>
        </w:rPr>
        <w:fldChar w:fldCharType="separate"/>
      </w:r>
      <w:r w:rsidR="0055013D" w:rsidRPr="0055013D">
        <w:rPr>
          <w:i/>
          <w:iCs/>
        </w:rPr>
        <w:t>Add one or more regulatory template-based</w:t>
      </w:r>
      <w:r w:rsidR="0055013D" w:rsidRPr="003F57D4">
        <w:t xml:space="preserve"> assessment</w:t>
      </w:r>
      <w:r w:rsidRPr="003F57D4">
        <w:rPr>
          <w:rFonts w:eastAsia="Segoe Semibold"/>
          <w:i/>
          <w:iCs/>
        </w:rPr>
        <w:fldChar w:fldCharType="end"/>
      </w:r>
      <w:r w:rsidRPr="003F57D4">
        <w:rPr>
          <w:rFonts w:eastAsia="Segoe Semibold"/>
          <w:i/>
          <w:iCs/>
        </w:rPr>
        <w:t>.</w:t>
      </w:r>
    </w:p>
    <w:p w14:paraId="15C63CBE" w14:textId="77777777" w:rsidR="009F40EC" w:rsidRPr="003F57D4" w:rsidRDefault="009F40EC" w:rsidP="009F40EC">
      <w:pPr>
        <w:pStyle w:val="Heading5"/>
      </w:pPr>
      <w:r w:rsidRPr="003F57D4">
        <w:t>Instructions</w:t>
      </w:r>
      <w:r w:rsidRPr="003F57D4">
        <w:rPr>
          <w:b w:val="0"/>
          <w:bCs w:val="0"/>
        </w:rPr>
        <w:t xml:space="preserve"> - </w:t>
      </w:r>
      <w:r w:rsidRPr="003F57D4">
        <w:t xml:space="preserve">Remove role assignments for the </w:t>
      </w:r>
      <w:r w:rsidR="00C1675A" w:rsidRPr="003F57D4">
        <w:t>engagement</w:t>
      </w:r>
      <w:r w:rsidRPr="003F57D4">
        <w:t xml:space="preserve"> team members</w:t>
      </w:r>
    </w:p>
    <w:p w14:paraId="71151259" w14:textId="5CA4328C" w:rsidR="00340019" w:rsidRPr="003F57D4" w:rsidRDefault="00340019" w:rsidP="00340019">
      <w:pPr>
        <w:pStyle w:val="ListParagraph"/>
        <w:numPr>
          <w:ilvl w:val="0"/>
          <w:numId w:val="62"/>
        </w:numPr>
        <w:spacing w:after="0"/>
        <w:ind w:left="714" w:hanging="357"/>
        <w:rPr>
          <w:rFonts w:eastAsia="Times New Roman"/>
        </w:rPr>
      </w:pPr>
      <w:r w:rsidRPr="003F57D4">
        <w:rPr>
          <w:rFonts w:eastAsia="Times New Roman"/>
        </w:rPr>
        <w:t xml:space="preserve">Browse to the </w:t>
      </w:r>
      <w:r w:rsidR="0055013D" w:rsidRPr="0055013D">
        <w:rPr>
          <w:rFonts w:eastAsia="Times New Roman"/>
          <w:b/>
        </w:rPr>
        <w:t>Microsoft Purview portal</w:t>
      </w:r>
      <w:r w:rsidRPr="003F57D4">
        <w:t xml:space="preserve"> at </w:t>
      </w:r>
      <w:hyperlink r:id="rId58" w:history="1">
        <w:r w:rsidRPr="003F57D4">
          <w:rPr>
            <w:rStyle w:val="Hyperlink"/>
          </w:rPr>
          <w:t>https://purview.microsoft.com/</w:t>
        </w:r>
      </w:hyperlink>
      <w:r w:rsidRPr="003F57D4">
        <w:t xml:space="preserve"> </w:t>
      </w:r>
      <w:r w:rsidRPr="003F57D4">
        <w:rPr>
          <w:rFonts w:eastAsia="Times New Roman"/>
        </w:rPr>
        <w:t>and log in with</w:t>
      </w:r>
      <w:r w:rsidRPr="003F57D4">
        <w:t xml:space="preserve"> </w:t>
      </w:r>
      <w:r w:rsidRPr="003F57D4">
        <w:rPr>
          <w:rFonts w:eastAsia="Times New Roman"/>
        </w:rPr>
        <w:t xml:space="preserve">Tenant Admin credentials or a user account that is a </w:t>
      </w:r>
      <w:r w:rsidRPr="003F57D4">
        <w:t xml:space="preserve">member of your </w:t>
      </w:r>
      <w:r w:rsidR="0055013D">
        <w:t>Data Security Envisioning Workshop</w:t>
      </w:r>
      <w:r w:rsidRPr="003F57D4">
        <w:t xml:space="preserve"> team</w:t>
      </w:r>
      <w:r w:rsidRPr="003F57D4">
        <w:rPr>
          <w:rFonts w:eastAsia="Times New Roman"/>
        </w:rPr>
        <w:t xml:space="preserve"> and has been assigned the appropriate permissions as described in the </w:t>
      </w:r>
      <w:r w:rsidRPr="003F57D4">
        <w:rPr>
          <w:rFonts w:eastAsia="Times New Roman"/>
          <w:i/>
        </w:rPr>
        <w:t>&lt;</w:t>
      </w:r>
      <w:r w:rsidR="0055013D">
        <w:rPr>
          <w:rFonts w:eastAsia="Times New Roman"/>
          <w:i/>
        </w:rPr>
        <w:t>00-Master Delivery Guide</w:t>
      </w:r>
      <w:r w:rsidRPr="003F57D4">
        <w:rPr>
          <w:rFonts w:eastAsia="Times New Roman"/>
          <w:i/>
        </w:rPr>
        <w:t>&gt;</w:t>
      </w:r>
      <w:r w:rsidRPr="003F57D4">
        <w:rPr>
          <w:rFonts w:eastAsia="Times New Roman"/>
        </w:rPr>
        <w:t>.</w:t>
      </w:r>
    </w:p>
    <w:p w14:paraId="506DCB8E" w14:textId="77777777" w:rsidR="00340019" w:rsidRPr="003F57D4" w:rsidRDefault="00340019" w:rsidP="00340019">
      <w:pPr>
        <w:numPr>
          <w:ilvl w:val="0"/>
          <w:numId w:val="64"/>
        </w:numPr>
        <w:contextualSpacing/>
      </w:pPr>
      <w:r w:rsidRPr="003F57D4">
        <w:t xml:space="preserve">In the </w:t>
      </w:r>
      <w:r w:rsidRPr="003F57D4">
        <w:rPr>
          <w:i/>
          <w:iCs/>
        </w:rPr>
        <w:t>navigation bar</w:t>
      </w:r>
      <w:r w:rsidRPr="003F57D4">
        <w:t xml:space="preserve"> on the left side, click on </w:t>
      </w:r>
      <w:r w:rsidRPr="003F57D4">
        <w:rPr>
          <w:b/>
          <w:bCs/>
        </w:rPr>
        <w:t>Settings.</w:t>
      </w:r>
    </w:p>
    <w:p w14:paraId="1F26DDBB" w14:textId="77777777" w:rsidR="00340019" w:rsidRPr="003F57D4" w:rsidRDefault="00340019" w:rsidP="00340019">
      <w:pPr>
        <w:numPr>
          <w:ilvl w:val="0"/>
          <w:numId w:val="64"/>
        </w:numPr>
        <w:contextualSpacing/>
      </w:pPr>
      <w:r w:rsidRPr="003F57D4">
        <w:t xml:space="preserve">On the </w:t>
      </w:r>
      <w:r w:rsidRPr="003F57D4">
        <w:rPr>
          <w:i/>
          <w:iCs/>
        </w:rPr>
        <w:t>Settings</w:t>
      </w:r>
      <w:r w:rsidRPr="003F57D4">
        <w:t xml:space="preserve"> card, expand </w:t>
      </w:r>
      <w:r w:rsidRPr="003F57D4">
        <w:rPr>
          <w:b/>
          <w:bCs/>
        </w:rPr>
        <w:t>Roles and scopes</w:t>
      </w:r>
      <w:r w:rsidRPr="003F57D4">
        <w:t>.</w:t>
      </w:r>
    </w:p>
    <w:p w14:paraId="31150BED" w14:textId="77777777" w:rsidR="00340019" w:rsidRPr="003F57D4" w:rsidRDefault="00340019" w:rsidP="00340019">
      <w:pPr>
        <w:numPr>
          <w:ilvl w:val="0"/>
          <w:numId w:val="64"/>
        </w:numPr>
        <w:contextualSpacing/>
      </w:pPr>
      <w:r w:rsidRPr="003F57D4">
        <w:t xml:space="preserve">Below </w:t>
      </w:r>
      <w:r w:rsidRPr="003F57D4">
        <w:rPr>
          <w:i/>
          <w:iCs/>
        </w:rPr>
        <w:t>Roles and scopes</w:t>
      </w:r>
      <w:r w:rsidRPr="003F57D4">
        <w:t xml:space="preserve">, click on </w:t>
      </w:r>
      <w:r w:rsidRPr="003F57D4">
        <w:rPr>
          <w:b/>
          <w:bCs/>
        </w:rPr>
        <w:t>Role groups</w:t>
      </w:r>
      <w:r w:rsidRPr="003F57D4">
        <w:t>.</w:t>
      </w:r>
    </w:p>
    <w:p w14:paraId="0F775765" w14:textId="77777777" w:rsidR="00340019" w:rsidRPr="003F57D4" w:rsidRDefault="00340019" w:rsidP="00340019">
      <w:pPr>
        <w:numPr>
          <w:ilvl w:val="0"/>
          <w:numId w:val="13"/>
        </w:numPr>
        <w:ind w:left="714" w:hanging="357"/>
        <w:contextualSpacing/>
        <w:rPr>
          <w:rFonts w:eastAsia="Segoe Semibold"/>
        </w:rPr>
      </w:pPr>
      <w:r w:rsidRPr="003F57D4">
        <w:t xml:space="preserve">On the </w:t>
      </w:r>
      <w:r w:rsidRPr="003F57D4">
        <w:rPr>
          <w:i/>
          <w:iCs/>
        </w:rPr>
        <w:t>Role groups for Microsoft Purview Solutions</w:t>
      </w:r>
      <w:r w:rsidRPr="003F57D4">
        <w:t xml:space="preserve"> page, search for </w:t>
      </w:r>
      <w:r w:rsidRPr="003F57D4">
        <w:rPr>
          <w:b/>
          <w:bCs/>
        </w:rPr>
        <w:t>Compliance Manager</w:t>
      </w:r>
      <w:r w:rsidRPr="003F57D4">
        <w:t>.</w:t>
      </w:r>
      <w:r w:rsidRPr="003F57D4">
        <w:rPr>
          <w:rFonts w:eastAsia="Segoe Semibold"/>
        </w:rPr>
        <w:t xml:space="preserve"> </w:t>
      </w:r>
    </w:p>
    <w:p w14:paraId="70607E6D" w14:textId="77777777" w:rsidR="00340019" w:rsidRPr="003F57D4" w:rsidRDefault="00340019" w:rsidP="00340019">
      <w:pPr>
        <w:numPr>
          <w:ilvl w:val="0"/>
          <w:numId w:val="13"/>
        </w:numPr>
        <w:ind w:left="714" w:hanging="357"/>
        <w:contextualSpacing/>
        <w:rPr>
          <w:rFonts w:eastAsia="Segoe Semibold"/>
        </w:rPr>
      </w:pPr>
      <w:r w:rsidRPr="003F57D4">
        <w:rPr>
          <w:rFonts w:eastAsia="Segoe Semibold"/>
        </w:rPr>
        <w:t xml:space="preserve">Click on </w:t>
      </w:r>
      <w:r w:rsidRPr="003F57D4">
        <w:rPr>
          <w:b/>
          <w:bCs/>
        </w:rPr>
        <w:t>Compliance</w:t>
      </w:r>
      <w:r w:rsidRPr="003F57D4">
        <w:rPr>
          <w:rFonts w:eastAsia="Segoe Semibold"/>
          <w:b/>
          <w:bCs/>
        </w:rPr>
        <w:t xml:space="preserve"> Manager Administrators</w:t>
      </w:r>
      <w:r w:rsidRPr="003F57D4">
        <w:rPr>
          <w:rFonts w:eastAsia="Segoe Semibold"/>
        </w:rPr>
        <w:t>.</w:t>
      </w:r>
    </w:p>
    <w:p w14:paraId="40DF1967" w14:textId="77777777" w:rsidR="00340019" w:rsidRPr="003F57D4" w:rsidRDefault="00340019" w:rsidP="00340019">
      <w:pPr>
        <w:numPr>
          <w:ilvl w:val="0"/>
          <w:numId w:val="13"/>
        </w:numPr>
        <w:ind w:left="714" w:hanging="357"/>
        <w:contextualSpacing/>
        <w:rPr>
          <w:rFonts w:eastAsia="Segoe Semibold"/>
        </w:rPr>
      </w:pPr>
      <w:r w:rsidRPr="003F57D4">
        <w:rPr>
          <w:rFonts w:eastAsia="Segoe Semibold"/>
        </w:rPr>
        <w:t xml:space="preserve">On the </w:t>
      </w:r>
      <w:r w:rsidRPr="003F57D4">
        <w:rPr>
          <w:i/>
          <w:iCs/>
        </w:rPr>
        <w:t>Compliance</w:t>
      </w:r>
      <w:r w:rsidRPr="003F57D4">
        <w:rPr>
          <w:rFonts w:eastAsia="Segoe Semibold"/>
          <w:i/>
          <w:iCs/>
        </w:rPr>
        <w:t xml:space="preserve"> Manager Administrators</w:t>
      </w:r>
      <w:r w:rsidRPr="003F57D4">
        <w:rPr>
          <w:rFonts w:eastAsia="Segoe Semibold"/>
        </w:rPr>
        <w:t xml:space="preserve"> flyout, click </w:t>
      </w:r>
      <w:r w:rsidRPr="003F57D4">
        <w:rPr>
          <w:rFonts w:eastAsia="Segoe Semibold"/>
          <w:b/>
          <w:bCs/>
        </w:rPr>
        <w:t>Edit</w:t>
      </w:r>
      <w:r w:rsidRPr="003F57D4">
        <w:rPr>
          <w:rFonts w:eastAsia="Segoe Semibold"/>
        </w:rPr>
        <w:t>.</w:t>
      </w:r>
    </w:p>
    <w:p w14:paraId="49DE5D5C" w14:textId="4214CFCD" w:rsidR="009F40EC" w:rsidRPr="003F57D4" w:rsidRDefault="009F40EC" w:rsidP="009F40EC">
      <w:pPr>
        <w:numPr>
          <w:ilvl w:val="0"/>
          <w:numId w:val="13"/>
        </w:numPr>
        <w:ind w:left="714" w:hanging="357"/>
        <w:contextualSpacing/>
        <w:rPr>
          <w:rFonts w:eastAsia="Segoe Semibold"/>
        </w:rPr>
      </w:pPr>
      <w:r w:rsidRPr="003F57D4">
        <w:rPr>
          <w:rFonts w:eastAsia="Segoe Semibold"/>
        </w:rPr>
        <w:t xml:space="preserve">On the </w:t>
      </w:r>
      <w:r w:rsidRPr="003F57D4">
        <w:rPr>
          <w:rFonts w:eastAsia="Segoe Semibold"/>
          <w:i/>
          <w:iCs/>
        </w:rPr>
        <w:t xml:space="preserve">Edit </w:t>
      </w:r>
      <w:r w:rsidR="00147C0F" w:rsidRPr="003F57D4">
        <w:rPr>
          <w:rFonts w:eastAsia="Segoe Semibold"/>
          <w:i/>
          <w:iCs/>
        </w:rPr>
        <w:t>m</w:t>
      </w:r>
      <w:r w:rsidRPr="003F57D4">
        <w:rPr>
          <w:rFonts w:eastAsia="Segoe Semibold"/>
          <w:i/>
          <w:iCs/>
        </w:rPr>
        <w:t>embers</w:t>
      </w:r>
      <w:r w:rsidR="00147C0F" w:rsidRPr="003F57D4">
        <w:rPr>
          <w:rFonts w:eastAsia="Segoe Semibold"/>
          <w:i/>
          <w:iCs/>
        </w:rPr>
        <w:t xml:space="preserve"> of the role group</w:t>
      </w:r>
      <w:r w:rsidRPr="003F57D4">
        <w:rPr>
          <w:rFonts w:eastAsia="Segoe Semibold"/>
        </w:rPr>
        <w:t xml:space="preserve"> page,</w:t>
      </w:r>
      <w:r w:rsidR="005228F8" w:rsidRPr="003F57D4">
        <w:rPr>
          <w:rFonts w:eastAsia="Segoe Semibold"/>
        </w:rPr>
        <w:t xml:space="preserve"> </w:t>
      </w:r>
      <w:r w:rsidR="00A443A6" w:rsidRPr="003F57D4">
        <w:rPr>
          <w:rFonts w:eastAsia="Segoe Semibold"/>
          <w:b/>
          <w:bCs/>
        </w:rPr>
        <w:t xml:space="preserve">select all the </w:t>
      </w:r>
      <w:r w:rsidR="0055013D">
        <w:rPr>
          <w:b/>
          <w:bCs/>
        </w:rPr>
        <w:t>Data Security Envisioning Workshop</w:t>
      </w:r>
      <w:r w:rsidR="00A443A6" w:rsidRPr="003F57D4">
        <w:rPr>
          <w:rFonts w:eastAsia="Segoe Semibold"/>
          <w:b/>
          <w:bCs/>
        </w:rPr>
        <w:t xml:space="preserve"> team members</w:t>
      </w:r>
      <w:r w:rsidR="00A443A6" w:rsidRPr="003F57D4">
        <w:rPr>
          <w:rFonts w:eastAsia="Segoe Semibold"/>
        </w:rPr>
        <w:t xml:space="preserve"> that were assigned the </w:t>
      </w:r>
      <w:r w:rsidR="00A443A6" w:rsidRPr="003F57D4">
        <w:rPr>
          <w:i/>
          <w:iCs/>
        </w:rPr>
        <w:t>Compliance</w:t>
      </w:r>
      <w:r w:rsidR="00A443A6" w:rsidRPr="003F57D4">
        <w:rPr>
          <w:rFonts w:eastAsia="Segoe Semibold"/>
          <w:i/>
          <w:iCs/>
        </w:rPr>
        <w:t xml:space="preserve"> Manager Administrators role</w:t>
      </w:r>
      <w:r w:rsidR="00A443A6" w:rsidRPr="003F57D4">
        <w:rPr>
          <w:rFonts w:eastAsia="Segoe Semibold"/>
        </w:rPr>
        <w:t>.</w:t>
      </w:r>
    </w:p>
    <w:p w14:paraId="72B05D33" w14:textId="77777777" w:rsidR="009F40EC" w:rsidRPr="003F57D4" w:rsidRDefault="00E4386B" w:rsidP="009F40EC">
      <w:pPr>
        <w:numPr>
          <w:ilvl w:val="0"/>
          <w:numId w:val="13"/>
        </w:numPr>
        <w:ind w:left="714" w:hanging="357"/>
        <w:contextualSpacing/>
        <w:rPr>
          <w:rFonts w:eastAsia="Segoe Semibold"/>
        </w:rPr>
      </w:pPr>
      <w:r w:rsidRPr="003F57D4">
        <w:rPr>
          <w:rFonts w:eastAsia="Segoe Semibold"/>
        </w:rPr>
        <w:t>C</w:t>
      </w:r>
      <w:r w:rsidR="009F40EC" w:rsidRPr="003F57D4">
        <w:rPr>
          <w:rFonts w:eastAsia="Segoe Semibold"/>
        </w:rPr>
        <w:t xml:space="preserve">lick on </w:t>
      </w:r>
      <w:r w:rsidRPr="003F57D4">
        <w:rPr>
          <w:rFonts w:eastAsia="Segoe Semibold"/>
          <w:b/>
          <w:bCs/>
        </w:rPr>
        <w:t>Remove members</w:t>
      </w:r>
      <w:r w:rsidR="009F40EC" w:rsidRPr="003F57D4">
        <w:rPr>
          <w:rFonts w:eastAsia="Segoe Semibold"/>
        </w:rPr>
        <w:t>.</w:t>
      </w:r>
    </w:p>
    <w:p w14:paraId="72F45201" w14:textId="77777777" w:rsidR="0084229F" w:rsidRPr="003F57D4" w:rsidRDefault="00583BD0" w:rsidP="0084229F">
      <w:pPr>
        <w:numPr>
          <w:ilvl w:val="0"/>
          <w:numId w:val="13"/>
        </w:numPr>
        <w:ind w:left="714" w:hanging="357"/>
        <w:contextualSpacing/>
        <w:rPr>
          <w:rFonts w:eastAsia="Segoe Semibold"/>
        </w:rPr>
      </w:pPr>
      <w:r w:rsidRPr="003F57D4">
        <w:rPr>
          <w:rFonts w:eastAsia="Segoe Semibold"/>
        </w:rPr>
        <w:t>C</w:t>
      </w:r>
      <w:r w:rsidR="0084229F" w:rsidRPr="003F57D4">
        <w:rPr>
          <w:rFonts w:eastAsia="Segoe Semibold"/>
        </w:rPr>
        <w:t xml:space="preserve">lick </w:t>
      </w:r>
      <w:r w:rsidR="0084229F" w:rsidRPr="003F57D4">
        <w:rPr>
          <w:rFonts w:eastAsia="Segoe Semibold"/>
          <w:b/>
          <w:bCs/>
        </w:rPr>
        <w:t>Next</w:t>
      </w:r>
      <w:r w:rsidR="0084229F" w:rsidRPr="003F57D4">
        <w:rPr>
          <w:rFonts w:eastAsia="Segoe Semibold"/>
        </w:rPr>
        <w:t>.</w:t>
      </w:r>
    </w:p>
    <w:p w14:paraId="21FAE088" w14:textId="77777777" w:rsidR="00302EBD" w:rsidRPr="003F57D4" w:rsidRDefault="00302EBD" w:rsidP="00302EBD">
      <w:pPr>
        <w:numPr>
          <w:ilvl w:val="0"/>
          <w:numId w:val="13"/>
        </w:numPr>
        <w:ind w:left="714" w:hanging="357"/>
        <w:contextualSpacing/>
        <w:rPr>
          <w:rFonts w:eastAsia="Segoe Semibold"/>
        </w:rPr>
      </w:pPr>
      <w:r w:rsidRPr="003F57D4">
        <w:rPr>
          <w:rFonts w:eastAsia="Segoe Semibold"/>
        </w:rPr>
        <w:t xml:space="preserve">On the </w:t>
      </w:r>
      <w:r w:rsidRPr="003F57D4">
        <w:rPr>
          <w:rFonts w:eastAsia="Segoe Semibold"/>
          <w:i/>
          <w:iCs/>
        </w:rPr>
        <w:t>Review the role group</w:t>
      </w:r>
      <w:r w:rsidR="00BB4F4E" w:rsidRPr="003F57D4">
        <w:rPr>
          <w:rFonts w:eastAsia="Segoe Semibold"/>
          <w:i/>
          <w:iCs/>
        </w:rPr>
        <w:t xml:space="preserve"> and finish</w:t>
      </w:r>
      <w:r w:rsidRPr="003F57D4">
        <w:rPr>
          <w:rFonts w:eastAsia="Segoe Semibold"/>
        </w:rPr>
        <w:t xml:space="preserve"> page, click </w:t>
      </w:r>
      <w:r w:rsidR="00BB4F4E" w:rsidRPr="003F57D4">
        <w:rPr>
          <w:rFonts w:eastAsia="Segoe Semibold"/>
          <w:b/>
          <w:bCs/>
        </w:rPr>
        <w:t>Save</w:t>
      </w:r>
      <w:r w:rsidRPr="003F57D4">
        <w:rPr>
          <w:rFonts w:eastAsia="Segoe Semibold"/>
        </w:rPr>
        <w:t>.</w:t>
      </w:r>
    </w:p>
    <w:p w14:paraId="30849819" w14:textId="77777777" w:rsidR="001A3FF2" w:rsidRPr="003F57D4" w:rsidRDefault="00BB4F4E" w:rsidP="008B25CB">
      <w:pPr>
        <w:numPr>
          <w:ilvl w:val="0"/>
          <w:numId w:val="13"/>
        </w:numPr>
        <w:ind w:left="714" w:hanging="357"/>
        <w:contextualSpacing/>
      </w:pPr>
      <w:r w:rsidRPr="003F57D4">
        <w:rPr>
          <w:rFonts w:eastAsia="Segoe Semibold"/>
        </w:rPr>
        <w:t xml:space="preserve">Click </w:t>
      </w:r>
      <w:r w:rsidRPr="003F57D4">
        <w:rPr>
          <w:rFonts w:eastAsia="Segoe Semibold"/>
          <w:b/>
          <w:bCs/>
        </w:rPr>
        <w:t>Done</w:t>
      </w:r>
      <w:r w:rsidRPr="003F57D4">
        <w:rPr>
          <w:rFonts w:eastAsia="Segoe Semibold"/>
        </w:rPr>
        <w:t>.</w:t>
      </w:r>
    </w:p>
    <w:p w14:paraId="69CBD6FD" w14:textId="77777777" w:rsidR="009C029D" w:rsidRPr="003F57D4" w:rsidRDefault="009C029D" w:rsidP="00B371F1">
      <w:pPr>
        <w:pStyle w:val="Heading5"/>
      </w:pPr>
      <w:r w:rsidRPr="003F57D4">
        <w:t>Next step</w:t>
      </w:r>
    </w:p>
    <w:p w14:paraId="4C0394EE" w14:textId="1A4A9143" w:rsidR="009C029D" w:rsidRPr="003F57D4" w:rsidRDefault="009C029D" w:rsidP="00722EE4">
      <w:pPr>
        <w:pStyle w:val="ListParagraph"/>
        <w:numPr>
          <w:ilvl w:val="0"/>
          <w:numId w:val="76"/>
        </w:numPr>
      </w:pPr>
      <w:r w:rsidRPr="003F57D4">
        <w:t xml:space="preserve">Return to the </w:t>
      </w:r>
      <w:r w:rsidRPr="003F57D4">
        <w:rPr>
          <w:i/>
          <w:iCs/>
        </w:rPr>
        <w:t>&lt;</w:t>
      </w:r>
      <w:r w:rsidR="0055013D">
        <w:rPr>
          <w:i/>
          <w:iCs/>
        </w:rPr>
        <w:t>00-Master Delivery Guide</w:t>
      </w:r>
      <w:r w:rsidRPr="003F57D4">
        <w:rPr>
          <w:i/>
          <w:iCs/>
        </w:rPr>
        <w:t>&gt;</w:t>
      </w:r>
      <w:r w:rsidRPr="003F57D4">
        <w:t xml:space="preserve"> and continue the guidance provided in </w:t>
      </w:r>
      <w:r w:rsidR="0055013D">
        <w:rPr>
          <w:b/>
          <w:bCs/>
        </w:rPr>
        <w:t>Step 6 - Decommission</w:t>
      </w:r>
      <w:r w:rsidRPr="003F57D4">
        <w:t>.</w:t>
      </w:r>
    </w:p>
    <w:p w14:paraId="40755351" w14:textId="77777777" w:rsidR="00FB10AB" w:rsidRPr="003F57D4" w:rsidRDefault="00FB10AB" w:rsidP="0033698B"/>
    <w:sectPr w:rsidR="00FB10AB" w:rsidRPr="003F57D4" w:rsidSect="00703583">
      <w:headerReference w:type="even" r:id="rId59"/>
      <w:headerReference w:type="default" r:id="rId60"/>
      <w:footerReference w:type="even" r:id="rId61"/>
      <w:footerReference w:type="default" r:id="rId62"/>
      <w:headerReference w:type="first" r:id="rId63"/>
      <w:footerReference w:type="first" r:id="rId64"/>
      <w:pgSz w:w="12240" w:h="15840"/>
      <w:pgMar w:top="1417" w:right="1417" w:bottom="1417" w:left="1417"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DD683" w14:textId="77777777" w:rsidR="003073AA" w:rsidRDefault="003073AA" w:rsidP="00B9155E">
      <w:pPr>
        <w:spacing w:after="0" w:line="240" w:lineRule="auto"/>
      </w:pPr>
      <w:r>
        <w:separator/>
      </w:r>
    </w:p>
  </w:endnote>
  <w:endnote w:type="continuationSeparator" w:id="0">
    <w:p w14:paraId="026D1DA6" w14:textId="77777777" w:rsidR="003073AA" w:rsidRDefault="003073AA" w:rsidP="00B9155E">
      <w:pPr>
        <w:spacing w:after="0" w:line="240" w:lineRule="auto"/>
      </w:pPr>
      <w:r>
        <w:continuationSeparator/>
      </w:r>
    </w:p>
  </w:endnote>
  <w:endnote w:type="continuationNotice" w:id="1">
    <w:p w14:paraId="263EE4BE" w14:textId="77777777" w:rsidR="003073AA" w:rsidRDefault="003073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Semibold">
    <w:altName w:val="Segoe UI Semibold"/>
    <w:charset w:val="00"/>
    <w:family w:val="swiss"/>
    <w:pitch w:val="variable"/>
    <w:sig w:usb0="A00002AF"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6CE36" w14:textId="77777777" w:rsidR="004E1DA3" w:rsidRDefault="004E1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1C819" w14:textId="67CD669A" w:rsidR="00703583" w:rsidRDefault="0055013D" w:rsidP="00FC049D">
    <w:pPr>
      <w:pBdr>
        <w:top w:val="single" w:sz="12" w:space="1" w:color="0070C0"/>
      </w:pBdr>
      <w:ind w:left="-992"/>
      <w:rPr>
        <w:noProof/>
      </w:rPr>
    </w:pPr>
    <w:r>
      <w:rPr>
        <w:noProof/>
        <w:color w:val="404040" w:themeColor="text1" w:themeTint="BF"/>
      </w:rPr>
      <w:t>Data Security Envisioning Workshop</w:t>
    </w:r>
    <w:r w:rsidR="00703583" w:rsidRPr="00ED7C63">
      <w:rPr>
        <w:noProof/>
        <w:color w:val="404040" w:themeColor="text1" w:themeTint="BF"/>
      </w:rPr>
      <w:ptab w:relativeTo="margin" w:alignment="center" w:leader="none"/>
    </w:r>
    <w:r>
      <w:rPr>
        <w:noProof/>
        <w:color w:val="404040" w:themeColor="text1" w:themeTint="BF"/>
      </w:rPr>
      <w:t>05-Module Delivery Guide-Compliance Manager</w:t>
    </w:r>
    <w:r w:rsidR="00703583" w:rsidRPr="00ED7C63">
      <w:rPr>
        <w:noProof/>
        <w:color w:val="404040" w:themeColor="text1" w:themeTint="BF"/>
      </w:rPr>
      <w:tab/>
    </w:r>
    <w:r w:rsidR="00703583" w:rsidRPr="00ED7C63">
      <w:rPr>
        <w:noProof/>
        <w:color w:val="404040" w:themeColor="text1" w:themeTint="BF"/>
      </w:rPr>
      <w:ptab w:relativeTo="margin" w:alignment="right" w:leader="none"/>
    </w:r>
    <w:r w:rsidR="00703583" w:rsidRPr="00ED7C63">
      <w:rPr>
        <w:noProof/>
        <w:color w:val="404040" w:themeColor="text1" w:themeTint="BF"/>
      </w:rPr>
      <w:t xml:space="preserve">Page </w:t>
    </w:r>
    <w:r w:rsidR="00703583" w:rsidRPr="00ED7C63">
      <w:rPr>
        <w:noProof/>
        <w:color w:val="404040" w:themeColor="text1" w:themeTint="BF"/>
      </w:rPr>
      <w:fldChar w:fldCharType="begin"/>
    </w:r>
    <w:r w:rsidR="00703583" w:rsidRPr="00ED7C63">
      <w:rPr>
        <w:noProof/>
        <w:color w:val="404040" w:themeColor="text1" w:themeTint="BF"/>
      </w:rPr>
      <w:instrText xml:space="preserve"> PAGE   \* MERGEFORMAT </w:instrText>
    </w:r>
    <w:r w:rsidR="00703583" w:rsidRPr="00ED7C63">
      <w:rPr>
        <w:noProof/>
        <w:color w:val="404040" w:themeColor="text1" w:themeTint="BF"/>
      </w:rPr>
      <w:fldChar w:fldCharType="separate"/>
    </w:r>
    <w:r w:rsidR="00703583" w:rsidRPr="00ED7C63">
      <w:rPr>
        <w:noProof/>
        <w:color w:val="404040" w:themeColor="text1" w:themeTint="BF"/>
      </w:rPr>
      <w:t>2</w:t>
    </w:r>
    <w:r w:rsidR="00703583" w:rsidRPr="00ED7C63">
      <w:rPr>
        <w:noProof/>
        <w:color w:val="404040" w:themeColor="text1" w:themeTint="BF"/>
      </w:rPr>
      <w:fldChar w:fldCharType="end"/>
    </w:r>
    <w:r w:rsidR="00703583" w:rsidRPr="00ED7C63">
      <w:rPr>
        <w:noProof/>
        <w:color w:val="404040" w:themeColor="text1" w:themeTint="BF"/>
      </w:rPr>
      <w:t>/</w:t>
    </w:r>
    <w:r w:rsidR="00703583" w:rsidRPr="00ED7C63">
      <w:rPr>
        <w:noProof/>
        <w:color w:val="404040" w:themeColor="text1" w:themeTint="BF"/>
      </w:rPr>
      <w:fldChar w:fldCharType="begin"/>
    </w:r>
    <w:r w:rsidR="00703583" w:rsidRPr="00ED7C63">
      <w:rPr>
        <w:noProof/>
        <w:color w:val="404040" w:themeColor="text1" w:themeTint="BF"/>
      </w:rPr>
      <w:instrText xml:space="preserve"> NUMPAGES  \# "0"  \* MERGEFORMAT </w:instrText>
    </w:r>
    <w:r w:rsidR="00703583" w:rsidRPr="00ED7C63">
      <w:rPr>
        <w:noProof/>
        <w:color w:val="404040" w:themeColor="text1" w:themeTint="BF"/>
      </w:rPr>
      <w:fldChar w:fldCharType="separate"/>
    </w:r>
    <w:r w:rsidR="00703583" w:rsidRPr="00ED7C63">
      <w:rPr>
        <w:noProof/>
        <w:color w:val="404040" w:themeColor="text1" w:themeTint="BF"/>
      </w:rPr>
      <w:t>66</w:t>
    </w:r>
    <w:r w:rsidR="00703583" w:rsidRPr="00ED7C63">
      <w:rPr>
        <w:noProof/>
        <w:color w:val="404040" w:themeColor="text1" w:themeTint="BF"/>
      </w:rPr>
      <w:fldChar w:fldCharType="end"/>
    </w:r>
  </w:p>
  <w:p w14:paraId="5A164B2F" w14:textId="77777777" w:rsidR="00703583" w:rsidRDefault="00703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F956" w14:textId="77777777" w:rsidR="004E1DA3" w:rsidRDefault="004E1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D49F" w14:textId="77777777" w:rsidR="003073AA" w:rsidRDefault="003073AA" w:rsidP="00B9155E">
      <w:pPr>
        <w:spacing w:after="0" w:line="240" w:lineRule="auto"/>
      </w:pPr>
      <w:r>
        <w:separator/>
      </w:r>
    </w:p>
  </w:footnote>
  <w:footnote w:type="continuationSeparator" w:id="0">
    <w:p w14:paraId="590A5C00" w14:textId="77777777" w:rsidR="003073AA" w:rsidRDefault="003073AA" w:rsidP="00B9155E">
      <w:pPr>
        <w:spacing w:after="0" w:line="240" w:lineRule="auto"/>
      </w:pPr>
      <w:r>
        <w:continuationSeparator/>
      </w:r>
    </w:p>
  </w:footnote>
  <w:footnote w:type="continuationNotice" w:id="1">
    <w:p w14:paraId="0C32C2BA" w14:textId="77777777" w:rsidR="003073AA" w:rsidRDefault="003073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CF19" w14:textId="77777777" w:rsidR="004E1DA3" w:rsidRDefault="004E1D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1CF7" w14:textId="77777777" w:rsidR="004E1DA3" w:rsidRDefault="004E1D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F83E" w14:textId="77777777" w:rsidR="004E1DA3" w:rsidRDefault="004E1D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477C"/>
    <w:multiLevelType w:val="hybridMultilevel"/>
    <w:tmpl w:val="C9041E42"/>
    <w:lvl w:ilvl="0" w:tplc="08090001">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518CCD2A">
      <w:numFmt w:val="bullet"/>
      <w:lvlText w:val=""/>
      <w:lvlJc w:val="left"/>
      <w:pPr>
        <w:ind w:left="2160" w:hanging="360"/>
      </w:pPr>
      <w:rPr>
        <w:rFonts w:ascii="Wingdings" w:eastAsiaTheme="minorHAnsi" w:hAnsi="Wingdings" w:cs="Segoe U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53495"/>
    <w:multiLevelType w:val="hybridMultilevel"/>
    <w:tmpl w:val="C7D2364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31D25C5"/>
    <w:multiLevelType w:val="hybridMultilevel"/>
    <w:tmpl w:val="4BA685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34C228C"/>
    <w:multiLevelType w:val="hybridMultilevel"/>
    <w:tmpl w:val="2DC42228"/>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1480"/>
    <w:multiLevelType w:val="hybridMultilevel"/>
    <w:tmpl w:val="4E4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76F4B"/>
    <w:multiLevelType w:val="hybridMultilevel"/>
    <w:tmpl w:val="A83EBE08"/>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05070492"/>
    <w:multiLevelType w:val="hybridMultilevel"/>
    <w:tmpl w:val="88E09650"/>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44" w:hanging="360"/>
      </w:pPr>
      <w:rPr>
        <w:rFonts w:ascii="Courier New" w:hAnsi="Courier New" w:cs="Courier New" w:hint="default"/>
      </w:rPr>
    </w:lvl>
    <w:lvl w:ilvl="2" w:tplc="04130005">
      <w:start w:val="1"/>
      <w:numFmt w:val="bullet"/>
      <w:lvlText w:val=""/>
      <w:lvlJc w:val="left"/>
      <w:pPr>
        <w:ind w:left="864" w:hanging="360"/>
      </w:pPr>
      <w:rPr>
        <w:rFonts w:ascii="Wingdings" w:hAnsi="Wingdings" w:hint="default"/>
      </w:rPr>
    </w:lvl>
    <w:lvl w:ilvl="3" w:tplc="015C77B4">
      <w:start w:val="1"/>
      <w:numFmt w:val="bullet"/>
      <w:lvlText w:val=""/>
      <w:lvlJc w:val="left"/>
      <w:pPr>
        <w:ind w:left="1584" w:hanging="360"/>
      </w:pPr>
      <w:rPr>
        <w:rFonts w:ascii="Wingdings" w:hAnsi="Wingdings" w:hint="default"/>
      </w:rPr>
    </w:lvl>
    <w:lvl w:ilvl="4" w:tplc="04130003" w:tentative="1">
      <w:start w:val="1"/>
      <w:numFmt w:val="bullet"/>
      <w:lvlText w:val="o"/>
      <w:lvlJc w:val="left"/>
      <w:pPr>
        <w:ind w:left="2304" w:hanging="360"/>
      </w:pPr>
      <w:rPr>
        <w:rFonts w:ascii="Courier New" w:hAnsi="Courier New" w:cs="Courier New" w:hint="default"/>
      </w:rPr>
    </w:lvl>
    <w:lvl w:ilvl="5" w:tplc="04130005" w:tentative="1">
      <w:start w:val="1"/>
      <w:numFmt w:val="bullet"/>
      <w:lvlText w:val=""/>
      <w:lvlJc w:val="left"/>
      <w:pPr>
        <w:ind w:left="3024" w:hanging="360"/>
      </w:pPr>
      <w:rPr>
        <w:rFonts w:ascii="Wingdings" w:hAnsi="Wingdings" w:hint="default"/>
      </w:rPr>
    </w:lvl>
    <w:lvl w:ilvl="6" w:tplc="04130001" w:tentative="1">
      <w:start w:val="1"/>
      <w:numFmt w:val="bullet"/>
      <w:lvlText w:val=""/>
      <w:lvlJc w:val="left"/>
      <w:pPr>
        <w:ind w:left="3744" w:hanging="360"/>
      </w:pPr>
      <w:rPr>
        <w:rFonts w:ascii="Symbol" w:hAnsi="Symbol" w:hint="default"/>
      </w:rPr>
    </w:lvl>
    <w:lvl w:ilvl="7" w:tplc="04130003" w:tentative="1">
      <w:start w:val="1"/>
      <w:numFmt w:val="bullet"/>
      <w:lvlText w:val="o"/>
      <w:lvlJc w:val="left"/>
      <w:pPr>
        <w:ind w:left="4464" w:hanging="360"/>
      </w:pPr>
      <w:rPr>
        <w:rFonts w:ascii="Courier New" w:hAnsi="Courier New" w:cs="Courier New" w:hint="default"/>
      </w:rPr>
    </w:lvl>
    <w:lvl w:ilvl="8" w:tplc="04130005" w:tentative="1">
      <w:start w:val="1"/>
      <w:numFmt w:val="bullet"/>
      <w:lvlText w:val=""/>
      <w:lvlJc w:val="left"/>
      <w:pPr>
        <w:ind w:left="5184" w:hanging="360"/>
      </w:pPr>
      <w:rPr>
        <w:rFonts w:ascii="Wingdings" w:hAnsi="Wingdings" w:hint="default"/>
      </w:rPr>
    </w:lvl>
  </w:abstractNum>
  <w:abstractNum w:abstractNumId="7" w15:restartNumberingAfterBreak="0">
    <w:nsid w:val="06A35C9E"/>
    <w:multiLevelType w:val="hybridMultilevel"/>
    <w:tmpl w:val="A2144940"/>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D8469D"/>
    <w:multiLevelType w:val="hybridMultilevel"/>
    <w:tmpl w:val="679AF868"/>
    <w:lvl w:ilvl="0" w:tplc="53DC8028">
      <w:start w:val="1"/>
      <w:numFmt w:val="bullet"/>
      <w:lvlText w:val=""/>
      <w:lvlJc w:val="left"/>
      <w:rPr>
        <w:rFonts w:ascii="Symbol" w:hAnsi="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7A73458"/>
    <w:multiLevelType w:val="hybridMultilevel"/>
    <w:tmpl w:val="C5AA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D35BDD"/>
    <w:multiLevelType w:val="hybridMultilevel"/>
    <w:tmpl w:val="3F9A6DBE"/>
    <w:lvl w:ilvl="0" w:tplc="04130001">
      <w:start w:val="1"/>
      <w:numFmt w:val="bullet"/>
      <w:lvlText w:val=""/>
      <w:lvlJc w:val="left"/>
      <w:pPr>
        <w:ind w:left="720" w:hanging="360"/>
      </w:pPr>
      <w:rPr>
        <w:rFonts w:ascii="Symbol" w:hAnsi="Symbol" w:hint="default"/>
      </w:rPr>
    </w:lvl>
    <w:lvl w:ilvl="1" w:tplc="779CFCF8">
      <w:start w:val="1"/>
      <w:numFmt w:val="bullet"/>
      <w:lvlText w:val="O"/>
      <w:lvlJc w:val="left"/>
      <w:pPr>
        <w:ind w:left="1440" w:hanging="360"/>
      </w:pPr>
      <w:rPr>
        <w:rFonts w:ascii="Wingdings 2" w:hAnsi="Wingdings 2"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98909FB"/>
    <w:multiLevelType w:val="hybridMultilevel"/>
    <w:tmpl w:val="E56C038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09AD66C6"/>
    <w:multiLevelType w:val="hybridMultilevel"/>
    <w:tmpl w:val="3364F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C277E7"/>
    <w:multiLevelType w:val="hybridMultilevel"/>
    <w:tmpl w:val="6D5CD00C"/>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15" w15:restartNumberingAfterBreak="0">
    <w:nsid w:val="0DBC2173"/>
    <w:multiLevelType w:val="hybridMultilevel"/>
    <w:tmpl w:val="E2C2DB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0F073AC9"/>
    <w:multiLevelType w:val="hybridMultilevel"/>
    <w:tmpl w:val="BC1632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0FD76784"/>
    <w:multiLevelType w:val="hybridMultilevel"/>
    <w:tmpl w:val="F3C69D22"/>
    <w:lvl w:ilvl="0" w:tplc="D85016C0">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10F82277"/>
    <w:multiLevelType w:val="hybridMultilevel"/>
    <w:tmpl w:val="C2E44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382234C"/>
    <w:multiLevelType w:val="hybridMultilevel"/>
    <w:tmpl w:val="984E6A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537187E"/>
    <w:multiLevelType w:val="hybridMultilevel"/>
    <w:tmpl w:val="7AEADF2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5267F1"/>
    <w:multiLevelType w:val="hybridMultilevel"/>
    <w:tmpl w:val="C83E89D4"/>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174667"/>
    <w:multiLevelType w:val="hybridMultilevel"/>
    <w:tmpl w:val="324ACB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1997601D"/>
    <w:multiLevelType w:val="hybridMultilevel"/>
    <w:tmpl w:val="0D724896"/>
    <w:lvl w:ilvl="0" w:tplc="0409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28" w15:restartNumberingAfterBreak="0">
    <w:nsid w:val="1AF9000E"/>
    <w:multiLevelType w:val="hybridMultilevel"/>
    <w:tmpl w:val="844CD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0A53DE"/>
    <w:multiLevelType w:val="hybridMultilevel"/>
    <w:tmpl w:val="88D013D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0" w15:restartNumberingAfterBreak="0">
    <w:nsid w:val="1CAA62BC"/>
    <w:multiLevelType w:val="hybridMultilevel"/>
    <w:tmpl w:val="08BA256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1" w15:restartNumberingAfterBreak="0">
    <w:nsid w:val="1CEB145C"/>
    <w:multiLevelType w:val="hybridMultilevel"/>
    <w:tmpl w:val="9B907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1D1A204A"/>
    <w:multiLevelType w:val="hybridMultilevel"/>
    <w:tmpl w:val="E338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DEB7433"/>
    <w:multiLevelType w:val="hybridMultilevel"/>
    <w:tmpl w:val="4E6628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1E06096C"/>
    <w:multiLevelType w:val="hybridMultilevel"/>
    <w:tmpl w:val="C15A3E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EF37BF9"/>
    <w:multiLevelType w:val="hybridMultilevel"/>
    <w:tmpl w:val="A2F89434"/>
    <w:lvl w:ilvl="0" w:tplc="B64C1296">
      <w:start w:val="1"/>
      <w:numFmt w:val="decimal"/>
      <w:lvlText w:val="%1."/>
      <w:lvlJc w:val="left"/>
      <w:pPr>
        <w:ind w:left="720" w:hanging="360"/>
      </w:pPr>
      <w:rPr>
        <w:rFonts w:hint="default"/>
        <w:b/>
        <w:bCs/>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20E51CE8"/>
    <w:multiLevelType w:val="hybridMultilevel"/>
    <w:tmpl w:val="FAEA985A"/>
    <w:lvl w:ilvl="0" w:tplc="39247B8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38" w15:restartNumberingAfterBreak="0">
    <w:nsid w:val="21D6596A"/>
    <w:multiLevelType w:val="hybridMultilevel"/>
    <w:tmpl w:val="F4109E1E"/>
    <w:lvl w:ilvl="0" w:tplc="015C77B4">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21EA48F0"/>
    <w:multiLevelType w:val="hybridMultilevel"/>
    <w:tmpl w:val="DA28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C22FF1"/>
    <w:multiLevelType w:val="hybridMultilevel"/>
    <w:tmpl w:val="C5DE8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CD4F24"/>
    <w:multiLevelType w:val="hybridMultilevel"/>
    <w:tmpl w:val="D1EE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121073"/>
    <w:multiLevelType w:val="hybridMultilevel"/>
    <w:tmpl w:val="580677B8"/>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24256AA6"/>
    <w:multiLevelType w:val="hybridMultilevel"/>
    <w:tmpl w:val="B16CFA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51E1840"/>
    <w:multiLevelType w:val="hybridMultilevel"/>
    <w:tmpl w:val="F6FCB3BA"/>
    <w:lvl w:ilvl="0" w:tplc="015C77B4">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27C15DB1"/>
    <w:multiLevelType w:val="hybridMultilevel"/>
    <w:tmpl w:val="44E2073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2AA94B89"/>
    <w:multiLevelType w:val="hybridMultilevel"/>
    <w:tmpl w:val="1DC222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8" w15:restartNumberingAfterBreak="0">
    <w:nsid w:val="2ACC05F4"/>
    <w:multiLevelType w:val="hybridMultilevel"/>
    <w:tmpl w:val="2632A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0B3FD1"/>
    <w:multiLevelType w:val="hybridMultilevel"/>
    <w:tmpl w:val="CE287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3D3FCD"/>
    <w:multiLevelType w:val="hybridMultilevel"/>
    <w:tmpl w:val="D45E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0A6640"/>
    <w:multiLevelType w:val="hybridMultilevel"/>
    <w:tmpl w:val="5BB0DD00"/>
    <w:lvl w:ilvl="0" w:tplc="04130001">
      <w:start w:val="1"/>
      <w:numFmt w:val="bullet"/>
      <w:lvlText w:val=""/>
      <w:lvlJc w:val="left"/>
      <w:pPr>
        <w:ind w:left="2628" w:hanging="360"/>
      </w:pPr>
      <w:rPr>
        <w:rFonts w:ascii="Symbol" w:hAnsi="Symbol" w:hint="default"/>
      </w:rPr>
    </w:lvl>
    <w:lvl w:ilvl="1" w:tplc="04130003">
      <w:start w:val="1"/>
      <w:numFmt w:val="bullet"/>
      <w:lvlText w:val="o"/>
      <w:lvlJc w:val="left"/>
      <w:pPr>
        <w:ind w:left="3348" w:hanging="360"/>
      </w:pPr>
      <w:rPr>
        <w:rFonts w:ascii="Courier New" w:hAnsi="Courier New" w:cs="Courier New" w:hint="default"/>
      </w:rPr>
    </w:lvl>
    <w:lvl w:ilvl="2" w:tplc="04130005" w:tentative="1">
      <w:start w:val="1"/>
      <w:numFmt w:val="bullet"/>
      <w:lvlText w:val=""/>
      <w:lvlJc w:val="left"/>
      <w:pPr>
        <w:ind w:left="4068" w:hanging="360"/>
      </w:pPr>
      <w:rPr>
        <w:rFonts w:ascii="Wingdings" w:hAnsi="Wingdings" w:hint="default"/>
      </w:rPr>
    </w:lvl>
    <w:lvl w:ilvl="3" w:tplc="04130001" w:tentative="1">
      <w:start w:val="1"/>
      <w:numFmt w:val="bullet"/>
      <w:lvlText w:val=""/>
      <w:lvlJc w:val="left"/>
      <w:pPr>
        <w:ind w:left="4788" w:hanging="360"/>
      </w:pPr>
      <w:rPr>
        <w:rFonts w:ascii="Symbol" w:hAnsi="Symbol" w:hint="default"/>
      </w:rPr>
    </w:lvl>
    <w:lvl w:ilvl="4" w:tplc="04130003" w:tentative="1">
      <w:start w:val="1"/>
      <w:numFmt w:val="bullet"/>
      <w:lvlText w:val="o"/>
      <w:lvlJc w:val="left"/>
      <w:pPr>
        <w:ind w:left="5508" w:hanging="360"/>
      </w:pPr>
      <w:rPr>
        <w:rFonts w:ascii="Courier New" w:hAnsi="Courier New" w:cs="Courier New" w:hint="default"/>
      </w:rPr>
    </w:lvl>
    <w:lvl w:ilvl="5" w:tplc="04130005" w:tentative="1">
      <w:start w:val="1"/>
      <w:numFmt w:val="bullet"/>
      <w:lvlText w:val=""/>
      <w:lvlJc w:val="left"/>
      <w:pPr>
        <w:ind w:left="6228" w:hanging="360"/>
      </w:pPr>
      <w:rPr>
        <w:rFonts w:ascii="Wingdings" w:hAnsi="Wingdings" w:hint="default"/>
      </w:rPr>
    </w:lvl>
    <w:lvl w:ilvl="6" w:tplc="04130001" w:tentative="1">
      <w:start w:val="1"/>
      <w:numFmt w:val="bullet"/>
      <w:lvlText w:val=""/>
      <w:lvlJc w:val="left"/>
      <w:pPr>
        <w:ind w:left="6948" w:hanging="360"/>
      </w:pPr>
      <w:rPr>
        <w:rFonts w:ascii="Symbol" w:hAnsi="Symbol" w:hint="default"/>
      </w:rPr>
    </w:lvl>
    <w:lvl w:ilvl="7" w:tplc="04130003" w:tentative="1">
      <w:start w:val="1"/>
      <w:numFmt w:val="bullet"/>
      <w:lvlText w:val="o"/>
      <w:lvlJc w:val="left"/>
      <w:pPr>
        <w:ind w:left="7668" w:hanging="360"/>
      </w:pPr>
      <w:rPr>
        <w:rFonts w:ascii="Courier New" w:hAnsi="Courier New" w:cs="Courier New" w:hint="default"/>
      </w:rPr>
    </w:lvl>
    <w:lvl w:ilvl="8" w:tplc="04130005" w:tentative="1">
      <w:start w:val="1"/>
      <w:numFmt w:val="bullet"/>
      <w:lvlText w:val=""/>
      <w:lvlJc w:val="left"/>
      <w:pPr>
        <w:ind w:left="8388" w:hanging="360"/>
      </w:pPr>
      <w:rPr>
        <w:rFonts w:ascii="Wingdings" w:hAnsi="Wingdings" w:hint="default"/>
      </w:rPr>
    </w:lvl>
  </w:abstractNum>
  <w:abstractNum w:abstractNumId="52" w15:restartNumberingAfterBreak="0">
    <w:nsid w:val="2E855B93"/>
    <w:multiLevelType w:val="hybridMultilevel"/>
    <w:tmpl w:val="9E605D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2EE36E3D"/>
    <w:multiLevelType w:val="hybridMultilevel"/>
    <w:tmpl w:val="F2FEBD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30630924"/>
    <w:multiLevelType w:val="hybridMultilevel"/>
    <w:tmpl w:val="04BA9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6" w15:restartNumberingAfterBreak="0">
    <w:nsid w:val="31B07A63"/>
    <w:multiLevelType w:val="hybridMultilevel"/>
    <w:tmpl w:val="0D0CE108"/>
    <w:lvl w:ilvl="0" w:tplc="FFFFFFF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59" w15:restartNumberingAfterBreak="0">
    <w:nsid w:val="34D8111C"/>
    <w:multiLevelType w:val="hybridMultilevel"/>
    <w:tmpl w:val="33AA8300"/>
    <w:lvl w:ilvl="0" w:tplc="015C77B4">
      <w:start w:val="1"/>
      <w:numFmt w:val="bullet"/>
      <w:lvlText w:val=""/>
      <w:lvlJc w:val="left"/>
      <w:pPr>
        <w:ind w:left="801" w:hanging="360"/>
      </w:pPr>
      <w:rPr>
        <w:rFonts w:ascii="Wingdings" w:hAnsi="Wingdings" w:hint="default"/>
      </w:rPr>
    </w:lvl>
    <w:lvl w:ilvl="1" w:tplc="04130003">
      <w:start w:val="1"/>
      <w:numFmt w:val="bullet"/>
      <w:lvlText w:val="o"/>
      <w:lvlJc w:val="left"/>
      <w:pPr>
        <w:ind w:left="1521" w:hanging="360"/>
      </w:pPr>
      <w:rPr>
        <w:rFonts w:ascii="Courier New" w:hAnsi="Courier New" w:cs="Courier New" w:hint="default"/>
      </w:rPr>
    </w:lvl>
    <w:lvl w:ilvl="2" w:tplc="04130005" w:tentative="1">
      <w:start w:val="1"/>
      <w:numFmt w:val="bullet"/>
      <w:lvlText w:val=""/>
      <w:lvlJc w:val="left"/>
      <w:pPr>
        <w:ind w:left="2241" w:hanging="360"/>
      </w:pPr>
      <w:rPr>
        <w:rFonts w:ascii="Wingdings" w:hAnsi="Wingdings" w:hint="default"/>
      </w:rPr>
    </w:lvl>
    <w:lvl w:ilvl="3" w:tplc="04130001" w:tentative="1">
      <w:start w:val="1"/>
      <w:numFmt w:val="bullet"/>
      <w:lvlText w:val=""/>
      <w:lvlJc w:val="left"/>
      <w:pPr>
        <w:ind w:left="2961" w:hanging="360"/>
      </w:pPr>
      <w:rPr>
        <w:rFonts w:ascii="Symbol" w:hAnsi="Symbol" w:hint="default"/>
      </w:rPr>
    </w:lvl>
    <w:lvl w:ilvl="4" w:tplc="04130003" w:tentative="1">
      <w:start w:val="1"/>
      <w:numFmt w:val="bullet"/>
      <w:lvlText w:val="o"/>
      <w:lvlJc w:val="left"/>
      <w:pPr>
        <w:ind w:left="3681" w:hanging="360"/>
      </w:pPr>
      <w:rPr>
        <w:rFonts w:ascii="Courier New" w:hAnsi="Courier New" w:cs="Courier New" w:hint="default"/>
      </w:rPr>
    </w:lvl>
    <w:lvl w:ilvl="5" w:tplc="04130005" w:tentative="1">
      <w:start w:val="1"/>
      <w:numFmt w:val="bullet"/>
      <w:lvlText w:val=""/>
      <w:lvlJc w:val="left"/>
      <w:pPr>
        <w:ind w:left="4401" w:hanging="360"/>
      </w:pPr>
      <w:rPr>
        <w:rFonts w:ascii="Wingdings" w:hAnsi="Wingdings" w:hint="default"/>
      </w:rPr>
    </w:lvl>
    <w:lvl w:ilvl="6" w:tplc="04130001" w:tentative="1">
      <w:start w:val="1"/>
      <w:numFmt w:val="bullet"/>
      <w:lvlText w:val=""/>
      <w:lvlJc w:val="left"/>
      <w:pPr>
        <w:ind w:left="5121" w:hanging="360"/>
      </w:pPr>
      <w:rPr>
        <w:rFonts w:ascii="Symbol" w:hAnsi="Symbol" w:hint="default"/>
      </w:rPr>
    </w:lvl>
    <w:lvl w:ilvl="7" w:tplc="04130003" w:tentative="1">
      <w:start w:val="1"/>
      <w:numFmt w:val="bullet"/>
      <w:lvlText w:val="o"/>
      <w:lvlJc w:val="left"/>
      <w:pPr>
        <w:ind w:left="5841" w:hanging="360"/>
      </w:pPr>
      <w:rPr>
        <w:rFonts w:ascii="Courier New" w:hAnsi="Courier New" w:cs="Courier New" w:hint="default"/>
      </w:rPr>
    </w:lvl>
    <w:lvl w:ilvl="8" w:tplc="04130005" w:tentative="1">
      <w:start w:val="1"/>
      <w:numFmt w:val="bullet"/>
      <w:lvlText w:val=""/>
      <w:lvlJc w:val="left"/>
      <w:pPr>
        <w:ind w:left="6561" w:hanging="360"/>
      </w:pPr>
      <w:rPr>
        <w:rFonts w:ascii="Wingdings" w:hAnsi="Wingdings" w:hint="default"/>
      </w:rPr>
    </w:lvl>
  </w:abstractNum>
  <w:abstractNum w:abstractNumId="60"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61" w15:restartNumberingAfterBreak="0">
    <w:nsid w:val="37E6319B"/>
    <w:multiLevelType w:val="hybridMultilevel"/>
    <w:tmpl w:val="8D0478D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38635AC5"/>
    <w:multiLevelType w:val="hybridMultilevel"/>
    <w:tmpl w:val="DCCE7AD6"/>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3" w15:restartNumberingAfterBreak="0">
    <w:nsid w:val="387E7B41"/>
    <w:multiLevelType w:val="hybridMultilevel"/>
    <w:tmpl w:val="9100116E"/>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B66200"/>
    <w:multiLevelType w:val="hybridMultilevel"/>
    <w:tmpl w:val="D1DEEA1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3A701812"/>
    <w:multiLevelType w:val="hybridMultilevel"/>
    <w:tmpl w:val="60D4212E"/>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6" w15:restartNumberingAfterBreak="0">
    <w:nsid w:val="3AD37186"/>
    <w:multiLevelType w:val="hybridMultilevel"/>
    <w:tmpl w:val="EC400B4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7" w15:restartNumberingAfterBreak="0">
    <w:nsid w:val="3AEE7D7B"/>
    <w:multiLevelType w:val="hybridMultilevel"/>
    <w:tmpl w:val="FB24324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3B00275D"/>
    <w:multiLevelType w:val="hybridMultilevel"/>
    <w:tmpl w:val="8536F8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3B723259"/>
    <w:multiLevelType w:val="hybridMultilevel"/>
    <w:tmpl w:val="9AA8C0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3BB957C4"/>
    <w:multiLevelType w:val="hybridMultilevel"/>
    <w:tmpl w:val="53D210B2"/>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1"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2" w15:restartNumberingAfterBreak="0">
    <w:nsid w:val="3E2B3619"/>
    <w:multiLevelType w:val="hybridMultilevel"/>
    <w:tmpl w:val="0F40891A"/>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3"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422F4231"/>
    <w:multiLevelType w:val="hybridMultilevel"/>
    <w:tmpl w:val="ACDCFE36"/>
    <w:lvl w:ilvl="0" w:tplc="6168332E">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C77F9D"/>
    <w:multiLevelType w:val="hybridMultilevel"/>
    <w:tmpl w:val="C7FE0B00"/>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7" w15:restartNumberingAfterBreak="0">
    <w:nsid w:val="448272FC"/>
    <w:multiLevelType w:val="hybridMultilevel"/>
    <w:tmpl w:val="FF06442E"/>
    <w:lvl w:ilvl="0" w:tplc="200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44B340B1"/>
    <w:multiLevelType w:val="hybridMultilevel"/>
    <w:tmpl w:val="0C8EFC4C"/>
    <w:lvl w:ilvl="0" w:tplc="015C77B4">
      <w:start w:val="1"/>
      <w:numFmt w:val="bullet"/>
      <w:lvlText w:val=""/>
      <w:lvlJc w:val="left"/>
      <w:pPr>
        <w:ind w:left="720" w:hanging="360"/>
      </w:pPr>
      <w:rPr>
        <w:rFonts w:ascii="Wingdings" w:hAnsi="Wingdings" w:hint="default"/>
      </w:rPr>
    </w:lvl>
    <w:lvl w:ilvl="1" w:tplc="015C77B4">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4CE43CC"/>
    <w:multiLevelType w:val="hybridMultilevel"/>
    <w:tmpl w:val="520C0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68110AB"/>
    <w:multiLevelType w:val="hybridMultilevel"/>
    <w:tmpl w:val="91D2A3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472345AE"/>
    <w:multiLevelType w:val="hybridMultilevel"/>
    <w:tmpl w:val="E39EC23A"/>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4" w15:restartNumberingAfterBreak="0">
    <w:nsid w:val="477F23F7"/>
    <w:multiLevelType w:val="hybridMultilevel"/>
    <w:tmpl w:val="D33416BC"/>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86B763E"/>
    <w:multiLevelType w:val="hybridMultilevel"/>
    <w:tmpl w:val="D924C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BD97CFC"/>
    <w:multiLevelType w:val="hybridMultilevel"/>
    <w:tmpl w:val="5C9C6640"/>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7" w15:restartNumberingAfterBreak="0">
    <w:nsid w:val="4C9F3CFA"/>
    <w:multiLevelType w:val="hybridMultilevel"/>
    <w:tmpl w:val="159C701C"/>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CC61CD8"/>
    <w:multiLevelType w:val="hybridMultilevel"/>
    <w:tmpl w:val="C2AA66AA"/>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9" w15:restartNumberingAfterBreak="0">
    <w:nsid w:val="4D306A73"/>
    <w:multiLevelType w:val="hybridMultilevel"/>
    <w:tmpl w:val="6B225EDC"/>
    <w:lvl w:ilvl="0" w:tplc="B43E4E68">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DF45DD8"/>
    <w:multiLevelType w:val="hybridMultilevel"/>
    <w:tmpl w:val="F53E0B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4F8016DC"/>
    <w:multiLevelType w:val="hybridMultilevel"/>
    <w:tmpl w:val="7B2A9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1265535"/>
    <w:multiLevelType w:val="hybridMultilevel"/>
    <w:tmpl w:val="4624363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3" w15:restartNumberingAfterBreak="0">
    <w:nsid w:val="516F5154"/>
    <w:multiLevelType w:val="hybridMultilevel"/>
    <w:tmpl w:val="57A49C4E"/>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4" w15:restartNumberingAfterBreak="0">
    <w:nsid w:val="51FB5026"/>
    <w:multiLevelType w:val="hybridMultilevel"/>
    <w:tmpl w:val="D1BE2532"/>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5" w15:restartNumberingAfterBreak="0">
    <w:nsid w:val="52ED25D5"/>
    <w:multiLevelType w:val="hybridMultilevel"/>
    <w:tmpl w:val="9EB4D6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6" w15:restartNumberingAfterBreak="0">
    <w:nsid w:val="538613DC"/>
    <w:multiLevelType w:val="hybridMultilevel"/>
    <w:tmpl w:val="173EEC5A"/>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7"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8" w15:restartNumberingAfterBreak="0">
    <w:nsid w:val="55D1684B"/>
    <w:multiLevelType w:val="hybridMultilevel"/>
    <w:tmpl w:val="AD703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6071FB1"/>
    <w:multiLevelType w:val="hybridMultilevel"/>
    <w:tmpl w:val="E34C7C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6745FE2"/>
    <w:multiLevelType w:val="hybridMultilevel"/>
    <w:tmpl w:val="5DA4B3FC"/>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2" w15:restartNumberingAfterBreak="0">
    <w:nsid w:val="57662ADA"/>
    <w:multiLevelType w:val="hybridMultilevel"/>
    <w:tmpl w:val="53CC36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04" w15:restartNumberingAfterBreak="0">
    <w:nsid w:val="58E93E8B"/>
    <w:multiLevelType w:val="hybridMultilevel"/>
    <w:tmpl w:val="147C39FE"/>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5" w15:restartNumberingAfterBreak="0">
    <w:nsid w:val="5B367042"/>
    <w:multiLevelType w:val="hybridMultilevel"/>
    <w:tmpl w:val="C4E2A6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6"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5DC10600"/>
    <w:multiLevelType w:val="hybridMultilevel"/>
    <w:tmpl w:val="C134585A"/>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8" w15:restartNumberingAfterBreak="0">
    <w:nsid w:val="5E1876B0"/>
    <w:multiLevelType w:val="hybridMultilevel"/>
    <w:tmpl w:val="8CBC7FF8"/>
    <w:lvl w:ilvl="0" w:tplc="B64C1296">
      <w:start w:val="1"/>
      <w:numFmt w:val="decimal"/>
      <w:lvlText w:val="%1."/>
      <w:lvlJc w:val="left"/>
      <w:pPr>
        <w:ind w:left="720" w:hanging="360"/>
      </w:pPr>
      <w:rPr>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9" w15:restartNumberingAfterBreak="0">
    <w:nsid w:val="5EA06448"/>
    <w:multiLevelType w:val="hybridMultilevel"/>
    <w:tmpl w:val="0D32B950"/>
    <w:lvl w:ilvl="0" w:tplc="DBDAC09C">
      <w:start w:val="1"/>
      <w:numFmt w:val="decimal"/>
      <w:lvlText w:val="%1."/>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0" w15:restartNumberingAfterBreak="0">
    <w:nsid w:val="5F800D57"/>
    <w:multiLevelType w:val="hybridMultilevel"/>
    <w:tmpl w:val="C87E1C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612040DE"/>
    <w:multiLevelType w:val="hybridMultilevel"/>
    <w:tmpl w:val="AF02597E"/>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2" w15:restartNumberingAfterBreak="0">
    <w:nsid w:val="61A00508"/>
    <w:multiLevelType w:val="hybridMultilevel"/>
    <w:tmpl w:val="5E1AA3CA"/>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3" w15:restartNumberingAfterBreak="0">
    <w:nsid w:val="61B226BA"/>
    <w:multiLevelType w:val="hybridMultilevel"/>
    <w:tmpl w:val="CF2EA27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4" w15:restartNumberingAfterBreak="0">
    <w:nsid w:val="61BC3374"/>
    <w:multiLevelType w:val="hybridMultilevel"/>
    <w:tmpl w:val="470884A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5" w15:restartNumberingAfterBreak="0">
    <w:nsid w:val="61DD2BDA"/>
    <w:multiLevelType w:val="hybridMultilevel"/>
    <w:tmpl w:val="B59216A6"/>
    <w:lvl w:ilvl="0" w:tplc="36E69A28">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7" w15:restartNumberingAfterBreak="0">
    <w:nsid w:val="624713BE"/>
    <w:multiLevelType w:val="hybridMultilevel"/>
    <w:tmpl w:val="25D6D448"/>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8" w15:restartNumberingAfterBreak="0">
    <w:nsid w:val="62970BB4"/>
    <w:multiLevelType w:val="hybridMultilevel"/>
    <w:tmpl w:val="6EC63518"/>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9" w15:restartNumberingAfterBreak="0">
    <w:nsid w:val="63D70CEA"/>
    <w:multiLevelType w:val="hybridMultilevel"/>
    <w:tmpl w:val="5BF2A77A"/>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546706F"/>
    <w:multiLevelType w:val="hybridMultilevel"/>
    <w:tmpl w:val="2D1285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1" w15:restartNumberingAfterBreak="0">
    <w:nsid w:val="65913823"/>
    <w:multiLevelType w:val="hybridMultilevel"/>
    <w:tmpl w:val="A41653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2" w15:restartNumberingAfterBreak="0">
    <w:nsid w:val="66AD3B7C"/>
    <w:multiLevelType w:val="hybridMultilevel"/>
    <w:tmpl w:val="98B62184"/>
    <w:lvl w:ilvl="0" w:tplc="015C77B4">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6819431B"/>
    <w:multiLevelType w:val="hybridMultilevel"/>
    <w:tmpl w:val="3B627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9C566A0"/>
    <w:multiLevelType w:val="hybridMultilevel"/>
    <w:tmpl w:val="9E70A5AC"/>
    <w:lvl w:ilvl="0" w:tplc="0809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5" w15:restartNumberingAfterBreak="0">
    <w:nsid w:val="6AC71157"/>
    <w:multiLevelType w:val="hybridMultilevel"/>
    <w:tmpl w:val="D8F850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6C6F281E"/>
    <w:multiLevelType w:val="hybridMultilevel"/>
    <w:tmpl w:val="F1C829E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7" w15:restartNumberingAfterBreak="0">
    <w:nsid w:val="6F3516A2"/>
    <w:multiLevelType w:val="hybridMultilevel"/>
    <w:tmpl w:val="D98A125E"/>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8"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9" w15:restartNumberingAfterBreak="0">
    <w:nsid w:val="712E4C9F"/>
    <w:multiLevelType w:val="hybridMultilevel"/>
    <w:tmpl w:val="6E36B0EC"/>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291729E"/>
    <w:multiLevelType w:val="hybridMultilevel"/>
    <w:tmpl w:val="B9CEBB90"/>
    <w:lvl w:ilvl="0" w:tplc="015C77B4">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1" w15:restartNumberingAfterBreak="0">
    <w:nsid w:val="739F5933"/>
    <w:multiLevelType w:val="hybridMultilevel"/>
    <w:tmpl w:val="9EFC9CB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2" w15:restartNumberingAfterBreak="0">
    <w:nsid w:val="7520245E"/>
    <w:multiLevelType w:val="hybridMultilevel"/>
    <w:tmpl w:val="7C4878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75645C46"/>
    <w:multiLevelType w:val="hybridMultilevel"/>
    <w:tmpl w:val="78C48942"/>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4" w15:restartNumberingAfterBreak="0">
    <w:nsid w:val="76630D4E"/>
    <w:multiLevelType w:val="multilevel"/>
    <w:tmpl w:val="2918F9F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5"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6" w15:restartNumberingAfterBreak="0">
    <w:nsid w:val="775A127F"/>
    <w:multiLevelType w:val="hybridMultilevel"/>
    <w:tmpl w:val="88686A40"/>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7" w15:restartNumberingAfterBreak="0">
    <w:nsid w:val="78C5778D"/>
    <w:multiLevelType w:val="hybridMultilevel"/>
    <w:tmpl w:val="4BCE7C04"/>
    <w:lvl w:ilvl="0" w:tplc="015C77B4">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8E83B63"/>
    <w:multiLevelType w:val="hybridMultilevel"/>
    <w:tmpl w:val="5ECE67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9" w15:restartNumberingAfterBreak="0">
    <w:nsid w:val="79174878"/>
    <w:multiLevelType w:val="hybridMultilevel"/>
    <w:tmpl w:val="B302C358"/>
    <w:lvl w:ilvl="0" w:tplc="9088442A">
      <w:start w:val="1"/>
      <w:numFmt w:val="bullet"/>
      <w:lvlText w:val=""/>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0" w15:restartNumberingAfterBreak="0">
    <w:nsid w:val="7ACF172D"/>
    <w:multiLevelType w:val="hybridMultilevel"/>
    <w:tmpl w:val="8A1011E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BD44AFE"/>
    <w:multiLevelType w:val="hybridMultilevel"/>
    <w:tmpl w:val="2C76354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2" w15:restartNumberingAfterBreak="0">
    <w:nsid w:val="7C27337E"/>
    <w:multiLevelType w:val="hybridMultilevel"/>
    <w:tmpl w:val="6B52C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C9245EE"/>
    <w:multiLevelType w:val="hybridMultilevel"/>
    <w:tmpl w:val="E592C3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4"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5" w15:restartNumberingAfterBreak="0">
    <w:nsid w:val="7E8929C0"/>
    <w:multiLevelType w:val="hybridMultilevel"/>
    <w:tmpl w:val="C9F2F914"/>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053118252">
    <w:abstractNumId w:val="37"/>
  </w:num>
  <w:num w:numId="2" w16cid:durableId="285546173">
    <w:abstractNumId w:val="100"/>
  </w:num>
  <w:num w:numId="3" w16cid:durableId="738937798">
    <w:abstractNumId w:val="39"/>
  </w:num>
  <w:num w:numId="4" w16cid:durableId="695732448">
    <w:abstractNumId w:val="4"/>
  </w:num>
  <w:num w:numId="5" w16cid:durableId="1538392082">
    <w:abstractNumId w:val="138"/>
  </w:num>
  <w:num w:numId="6" w16cid:durableId="1034574132">
    <w:abstractNumId w:val="68"/>
  </w:num>
  <w:num w:numId="7" w16cid:durableId="1679114621">
    <w:abstractNumId w:val="82"/>
  </w:num>
  <w:num w:numId="8" w16cid:durableId="869806688">
    <w:abstractNumId w:val="41"/>
  </w:num>
  <w:num w:numId="9" w16cid:durableId="524368508">
    <w:abstractNumId w:val="49"/>
  </w:num>
  <w:num w:numId="10" w16cid:durableId="227109137">
    <w:abstractNumId w:val="9"/>
  </w:num>
  <w:num w:numId="11" w16cid:durableId="798454572">
    <w:abstractNumId w:val="71"/>
  </w:num>
  <w:num w:numId="12" w16cid:durableId="839931534">
    <w:abstractNumId w:val="11"/>
  </w:num>
  <w:num w:numId="13" w16cid:durableId="1487280953">
    <w:abstractNumId w:val="93"/>
  </w:num>
  <w:num w:numId="14" w16cid:durableId="1377925568">
    <w:abstractNumId w:val="92"/>
  </w:num>
  <w:num w:numId="15" w16cid:durableId="1472480480">
    <w:abstractNumId w:val="145"/>
  </w:num>
  <w:num w:numId="16" w16cid:durableId="1081680136">
    <w:abstractNumId w:val="53"/>
  </w:num>
  <w:num w:numId="17" w16cid:durableId="1042755877">
    <w:abstractNumId w:val="15"/>
  </w:num>
  <w:num w:numId="18" w16cid:durableId="1339889091">
    <w:abstractNumId w:val="120"/>
  </w:num>
  <w:num w:numId="19" w16cid:durableId="1504012741">
    <w:abstractNumId w:val="70"/>
  </w:num>
  <w:num w:numId="20" w16cid:durableId="1218475122">
    <w:abstractNumId w:val="114"/>
  </w:num>
  <w:num w:numId="21" w16cid:durableId="106776756">
    <w:abstractNumId w:val="72"/>
  </w:num>
  <w:num w:numId="22" w16cid:durableId="1910531821">
    <w:abstractNumId w:val="76"/>
  </w:num>
  <w:num w:numId="23" w16cid:durableId="1082527980">
    <w:abstractNumId w:val="16"/>
  </w:num>
  <w:num w:numId="24" w16cid:durableId="737174016">
    <w:abstractNumId w:val="65"/>
  </w:num>
  <w:num w:numId="25" w16cid:durableId="1477531691">
    <w:abstractNumId w:val="6"/>
  </w:num>
  <w:num w:numId="26" w16cid:durableId="1203514851">
    <w:abstractNumId w:val="31"/>
  </w:num>
  <w:num w:numId="27" w16cid:durableId="1902013088">
    <w:abstractNumId w:val="5"/>
  </w:num>
  <w:num w:numId="28" w16cid:durableId="796293792">
    <w:abstractNumId w:val="26"/>
  </w:num>
  <w:num w:numId="29" w16cid:durableId="614363760">
    <w:abstractNumId w:val="10"/>
  </w:num>
  <w:num w:numId="30" w16cid:durableId="296760394">
    <w:abstractNumId w:val="139"/>
  </w:num>
  <w:num w:numId="31" w16cid:durableId="1230532914">
    <w:abstractNumId w:val="119"/>
  </w:num>
  <w:num w:numId="32" w16cid:durableId="995187135">
    <w:abstractNumId w:val="42"/>
  </w:num>
  <w:num w:numId="33" w16cid:durableId="1482042681">
    <w:abstractNumId w:val="30"/>
  </w:num>
  <w:num w:numId="34" w16cid:durableId="748622693">
    <w:abstractNumId w:val="78"/>
  </w:num>
  <w:num w:numId="35" w16cid:durableId="681709167">
    <w:abstractNumId w:val="51"/>
  </w:num>
  <w:num w:numId="36" w16cid:durableId="1803770779">
    <w:abstractNumId w:val="45"/>
  </w:num>
  <w:num w:numId="37" w16cid:durableId="1935555406">
    <w:abstractNumId w:val="38"/>
  </w:num>
  <w:num w:numId="38" w16cid:durableId="357973178">
    <w:abstractNumId w:val="130"/>
  </w:num>
  <w:num w:numId="39" w16cid:durableId="1935822831">
    <w:abstractNumId w:val="13"/>
  </w:num>
  <w:num w:numId="40" w16cid:durableId="1697194456">
    <w:abstractNumId w:val="43"/>
  </w:num>
  <w:num w:numId="41" w16cid:durableId="2006542792">
    <w:abstractNumId w:val="102"/>
  </w:num>
  <w:num w:numId="42" w16cid:durableId="1406495701">
    <w:abstractNumId w:val="75"/>
  </w:num>
  <w:num w:numId="43" w16cid:durableId="300886325">
    <w:abstractNumId w:val="140"/>
  </w:num>
  <w:num w:numId="44" w16cid:durableId="1270578289">
    <w:abstractNumId w:val="129"/>
  </w:num>
  <w:num w:numId="45" w16cid:durableId="1541671016">
    <w:abstractNumId w:val="122"/>
  </w:num>
  <w:num w:numId="46" w16cid:durableId="1374234461">
    <w:abstractNumId w:val="74"/>
  </w:num>
  <w:num w:numId="47" w16cid:durableId="705787955">
    <w:abstractNumId w:val="103"/>
  </w:num>
  <w:num w:numId="48" w16cid:durableId="531499362">
    <w:abstractNumId w:val="116"/>
  </w:num>
  <w:num w:numId="49" w16cid:durableId="661545446">
    <w:abstractNumId w:val="144"/>
  </w:num>
  <w:num w:numId="50" w16cid:durableId="93088802">
    <w:abstractNumId w:val="22"/>
  </w:num>
  <w:num w:numId="51" w16cid:durableId="354498560">
    <w:abstractNumId w:val="97"/>
  </w:num>
  <w:num w:numId="52" w16cid:durableId="508298849">
    <w:abstractNumId w:val="19"/>
  </w:num>
  <w:num w:numId="53" w16cid:durableId="1848137035">
    <w:abstractNumId w:val="14"/>
  </w:num>
  <w:num w:numId="54" w16cid:durableId="1061244875">
    <w:abstractNumId w:val="27"/>
  </w:num>
  <w:num w:numId="55" w16cid:durableId="1625454368">
    <w:abstractNumId w:val="37"/>
  </w:num>
  <w:num w:numId="56" w16cid:durableId="1291129447">
    <w:abstractNumId w:val="134"/>
  </w:num>
  <w:num w:numId="57" w16cid:durableId="427191609">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15590350">
    <w:abstractNumId w:val="98"/>
  </w:num>
  <w:num w:numId="59" w16cid:durableId="334845299">
    <w:abstractNumId w:val="143"/>
  </w:num>
  <w:num w:numId="60" w16cid:durableId="1588151836">
    <w:abstractNumId w:val="115"/>
  </w:num>
  <w:num w:numId="61" w16cid:durableId="1296525364">
    <w:abstractNumId w:val="121"/>
  </w:num>
  <w:num w:numId="62" w16cid:durableId="1149705988">
    <w:abstractNumId w:val="62"/>
  </w:num>
  <w:num w:numId="63" w16cid:durableId="343097692">
    <w:abstractNumId w:val="67"/>
  </w:num>
  <w:num w:numId="64" w16cid:durableId="992561362">
    <w:abstractNumId w:val="7"/>
  </w:num>
  <w:num w:numId="65" w16cid:durableId="1606770998">
    <w:abstractNumId w:val="32"/>
  </w:num>
  <w:num w:numId="66" w16cid:durableId="343364718">
    <w:abstractNumId w:val="123"/>
  </w:num>
  <w:num w:numId="67" w16cid:durableId="961889245">
    <w:abstractNumId w:val="91"/>
  </w:num>
  <w:num w:numId="68" w16cid:durableId="826475618">
    <w:abstractNumId w:val="89"/>
  </w:num>
  <w:num w:numId="69" w16cid:durableId="1192263097">
    <w:abstractNumId w:val="137"/>
  </w:num>
  <w:num w:numId="70" w16cid:durableId="120150932">
    <w:abstractNumId w:val="142"/>
  </w:num>
  <w:num w:numId="71" w16cid:durableId="55670465">
    <w:abstractNumId w:val="79"/>
  </w:num>
  <w:num w:numId="72" w16cid:durableId="551617275">
    <w:abstractNumId w:val="12"/>
  </w:num>
  <w:num w:numId="73" w16cid:durableId="178741398">
    <w:abstractNumId w:val="63"/>
  </w:num>
  <w:num w:numId="74" w16cid:durableId="1152061195">
    <w:abstractNumId w:val="83"/>
  </w:num>
  <w:num w:numId="75" w16cid:durableId="1067149471">
    <w:abstractNumId w:val="136"/>
  </w:num>
  <w:num w:numId="76" w16cid:durableId="2072456223">
    <w:abstractNumId w:val="113"/>
  </w:num>
  <w:num w:numId="77" w16cid:durableId="1582594283">
    <w:abstractNumId w:val="73"/>
  </w:num>
  <w:num w:numId="78" w16cid:durableId="1301811388">
    <w:abstractNumId w:val="61"/>
  </w:num>
  <w:num w:numId="79" w16cid:durableId="716778264">
    <w:abstractNumId w:val="24"/>
  </w:num>
  <w:num w:numId="80" w16cid:durableId="1944409671">
    <w:abstractNumId w:val="87"/>
  </w:num>
  <w:num w:numId="81" w16cid:durableId="893851573">
    <w:abstractNumId w:val="84"/>
  </w:num>
  <w:num w:numId="82" w16cid:durableId="742216476">
    <w:abstractNumId w:val="57"/>
  </w:num>
  <w:num w:numId="83" w16cid:durableId="1077093009">
    <w:abstractNumId w:val="8"/>
  </w:num>
  <w:num w:numId="84" w16cid:durableId="1203640891">
    <w:abstractNumId w:val="135"/>
  </w:num>
  <w:num w:numId="85" w16cid:durableId="122188557">
    <w:abstractNumId w:val="109"/>
  </w:num>
  <w:num w:numId="86" w16cid:durableId="197592942">
    <w:abstractNumId w:val="132"/>
  </w:num>
  <w:num w:numId="87" w16cid:durableId="975375463">
    <w:abstractNumId w:val="0"/>
  </w:num>
  <w:num w:numId="88" w16cid:durableId="450784820">
    <w:abstractNumId w:val="2"/>
  </w:num>
  <w:num w:numId="89" w16cid:durableId="927495441">
    <w:abstractNumId w:val="35"/>
  </w:num>
  <w:num w:numId="90" w16cid:durableId="1329676853">
    <w:abstractNumId w:val="40"/>
  </w:num>
  <w:num w:numId="91" w16cid:durableId="344018813">
    <w:abstractNumId w:val="126"/>
  </w:num>
  <w:num w:numId="92" w16cid:durableId="84763831">
    <w:abstractNumId w:val="80"/>
  </w:num>
  <w:num w:numId="93" w16cid:durableId="127406191">
    <w:abstractNumId w:val="106"/>
  </w:num>
  <w:num w:numId="94" w16cid:durableId="1920284476">
    <w:abstractNumId w:val="128"/>
  </w:num>
  <w:num w:numId="95" w16cid:durableId="1000546464">
    <w:abstractNumId w:val="3"/>
  </w:num>
  <w:num w:numId="96" w16cid:durableId="1061833814">
    <w:abstractNumId w:val="44"/>
  </w:num>
  <w:num w:numId="97" w16cid:durableId="43679277">
    <w:abstractNumId w:val="108"/>
  </w:num>
  <w:num w:numId="98" w16cid:durableId="643507459">
    <w:abstractNumId w:val="118"/>
  </w:num>
  <w:num w:numId="99" w16cid:durableId="461659343">
    <w:abstractNumId w:val="85"/>
  </w:num>
  <w:num w:numId="100" w16cid:durableId="1587304027">
    <w:abstractNumId w:val="29"/>
  </w:num>
  <w:num w:numId="101" w16cid:durableId="1368212171">
    <w:abstractNumId w:val="88"/>
  </w:num>
  <w:num w:numId="102" w16cid:durableId="963653933">
    <w:abstractNumId w:val="125"/>
  </w:num>
  <w:num w:numId="103" w16cid:durableId="1545365873">
    <w:abstractNumId w:val="50"/>
  </w:num>
  <w:num w:numId="104" w16cid:durableId="598830327">
    <w:abstractNumId w:val="28"/>
  </w:num>
  <w:num w:numId="105" w16cid:durableId="474299982">
    <w:abstractNumId w:val="48"/>
  </w:num>
  <w:num w:numId="106" w16cid:durableId="1834025926">
    <w:abstractNumId w:val="90"/>
  </w:num>
  <w:num w:numId="107" w16cid:durableId="1950552070">
    <w:abstractNumId w:val="127"/>
  </w:num>
  <w:num w:numId="108" w16cid:durableId="976033136">
    <w:abstractNumId w:val="36"/>
  </w:num>
  <w:num w:numId="109" w16cid:durableId="1320227689">
    <w:abstractNumId w:val="86"/>
  </w:num>
  <w:num w:numId="110" w16cid:durableId="1187258324">
    <w:abstractNumId w:val="99"/>
  </w:num>
  <w:num w:numId="111" w16cid:durableId="858158381">
    <w:abstractNumId w:val="131"/>
  </w:num>
  <w:num w:numId="112" w16cid:durableId="376899582">
    <w:abstractNumId w:val="25"/>
  </w:num>
  <w:num w:numId="113" w16cid:durableId="1523786769">
    <w:abstractNumId w:val="59"/>
  </w:num>
  <w:num w:numId="114" w16cid:durableId="1770391641">
    <w:abstractNumId w:val="117"/>
  </w:num>
  <w:num w:numId="115" w16cid:durableId="465318565">
    <w:abstractNumId w:val="17"/>
  </w:num>
  <w:num w:numId="116" w16cid:durableId="1793132254">
    <w:abstractNumId w:val="23"/>
  </w:num>
  <w:num w:numId="117" w16cid:durableId="1975212330">
    <w:abstractNumId w:val="107"/>
  </w:num>
  <w:num w:numId="118" w16cid:durableId="1190725429">
    <w:abstractNumId w:val="33"/>
  </w:num>
  <w:num w:numId="119" w16cid:durableId="607351233">
    <w:abstractNumId w:val="141"/>
  </w:num>
  <w:num w:numId="120" w16cid:durableId="2084908729">
    <w:abstractNumId w:val="60"/>
  </w:num>
  <w:num w:numId="121" w16cid:durableId="920218331">
    <w:abstractNumId w:val="58"/>
  </w:num>
  <w:num w:numId="122" w16cid:durableId="578903505">
    <w:abstractNumId w:val="81"/>
  </w:num>
  <w:num w:numId="123" w16cid:durableId="1947999291">
    <w:abstractNumId w:val="95"/>
  </w:num>
  <w:num w:numId="124" w16cid:durableId="1155681564">
    <w:abstractNumId w:val="52"/>
  </w:num>
  <w:num w:numId="125" w16cid:durableId="34232000">
    <w:abstractNumId w:val="34"/>
  </w:num>
  <w:num w:numId="126" w16cid:durableId="1339121197">
    <w:abstractNumId w:val="111"/>
  </w:num>
  <w:num w:numId="127" w16cid:durableId="1850750748">
    <w:abstractNumId w:val="54"/>
  </w:num>
  <w:num w:numId="128" w16cid:durableId="322701834">
    <w:abstractNumId w:val="101"/>
  </w:num>
  <w:num w:numId="129" w16cid:durableId="1961956391">
    <w:abstractNumId w:val="112"/>
  </w:num>
  <w:num w:numId="130" w16cid:durableId="1690183813">
    <w:abstractNumId w:val="46"/>
  </w:num>
  <w:num w:numId="131" w16cid:durableId="141125198">
    <w:abstractNumId w:val="77"/>
  </w:num>
  <w:num w:numId="132" w16cid:durableId="23331562">
    <w:abstractNumId w:val="18"/>
  </w:num>
  <w:num w:numId="133" w16cid:durableId="198861750">
    <w:abstractNumId w:val="56"/>
  </w:num>
  <w:num w:numId="134" w16cid:durableId="1932203908">
    <w:abstractNumId w:val="104"/>
  </w:num>
  <w:num w:numId="135" w16cid:durableId="826092075">
    <w:abstractNumId w:val="124"/>
  </w:num>
  <w:num w:numId="136" w16cid:durableId="2137596769">
    <w:abstractNumId w:val="133"/>
  </w:num>
  <w:num w:numId="137" w16cid:durableId="560362101">
    <w:abstractNumId w:val="96"/>
  </w:num>
  <w:num w:numId="138" w16cid:durableId="1267544709">
    <w:abstractNumId w:val="110"/>
  </w:num>
  <w:num w:numId="139" w16cid:durableId="114719130">
    <w:abstractNumId w:val="94"/>
  </w:num>
  <w:num w:numId="140" w16cid:durableId="1530216276">
    <w:abstractNumId w:val="21"/>
  </w:num>
  <w:num w:numId="141" w16cid:durableId="1351570674">
    <w:abstractNumId w:val="20"/>
  </w:num>
  <w:num w:numId="142" w16cid:durableId="2036078653">
    <w:abstractNumId w:val="1"/>
  </w:num>
  <w:num w:numId="143" w16cid:durableId="2133203356">
    <w:abstractNumId w:val="64"/>
  </w:num>
  <w:num w:numId="144" w16cid:durableId="609900913">
    <w:abstractNumId w:val="69"/>
  </w:num>
  <w:num w:numId="145" w16cid:durableId="1152254980">
    <w:abstractNumId w:val="105"/>
  </w:num>
  <w:num w:numId="146" w16cid:durableId="565845268">
    <w:abstractNumId w:val="66"/>
  </w:num>
  <w:num w:numId="147" w16cid:durableId="1362706470">
    <w:abstractNumId w:val="47"/>
  </w:num>
  <w:num w:numId="148" w16cid:durableId="16782720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722413724">
    <w:abstractNumId w:val="55"/>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1BB8736-8391-4B7D-A7B0-B629E97000EF}"/>
    <w:docVar w:name="dgnword-eventsink" w:val="1706994024"/>
  </w:docVars>
  <w:rsids>
    <w:rsidRoot w:val="0057692C"/>
    <w:rsid w:val="000008E2"/>
    <w:rsid w:val="00000AFE"/>
    <w:rsid w:val="00000B24"/>
    <w:rsid w:val="00001F78"/>
    <w:rsid w:val="000025A8"/>
    <w:rsid w:val="0000363F"/>
    <w:rsid w:val="00003A0F"/>
    <w:rsid w:val="0000580D"/>
    <w:rsid w:val="00006316"/>
    <w:rsid w:val="00007775"/>
    <w:rsid w:val="000102DE"/>
    <w:rsid w:val="000116B1"/>
    <w:rsid w:val="00011871"/>
    <w:rsid w:val="00012245"/>
    <w:rsid w:val="00014EAD"/>
    <w:rsid w:val="00022068"/>
    <w:rsid w:val="00022765"/>
    <w:rsid w:val="000260DC"/>
    <w:rsid w:val="00026E52"/>
    <w:rsid w:val="000270F6"/>
    <w:rsid w:val="000324EC"/>
    <w:rsid w:val="000331C3"/>
    <w:rsid w:val="0003366E"/>
    <w:rsid w:val="00036619"/>
    <w:rsid w:val="000403F2"/>
    <w:rsid w:val="0004152F"/>
    <w:rsid w:val="00042145"/>
    <w:rsid w:val="00042491"/>
    <w:rsid w:val="0004457A"/>
    <w:rsid w:val="00044F83"/>
    <w:rsid w:val="00046C8A"/>
    <w:rsid w:val="00047145"/>
    <w:rsid w:val="000477ED"/>
    <w:rsid w:val="00053B98"/>
    <w:rsid w:val="0005465B"/>
    <w:rsid w:val="0005555F"/>
    <w:rsid w:val="00055D02"/>
    <w:rsid w:val="000603F1"/>
    <w:rsid w:val="000632AE"/>
    <w:rsid w:val="00063FD2"/>
    <w:rsid w:val="00065202"/>
    <w:rsid w:val="000662A7"/>
    <w:rsid w:val="00066B21"/>
    <w:rsid w:val="00066EF1"/>
    <w:rsid w:val="00067B52"/>
    <w:rsid w:val="00067F85"/>
    <w:rsid w:val="00067FCF"/>
    <w:rsid w:val="00070665"/>
    <w:rsid w:val="00071259"/>
    <w:rsid w:val="00073596"/>
    <w:rsid w:val="000753F3"/>
    <w:rsid w:val="00077344"/>
    <w:rsid w:val="00077943"/>
    <w:rsid w:val="00080B75"/>
    <w:rsid w:val="000839AE"/>
    <w:rsid w:val="00083D35"/>
    <w:rsid w:val="00085268"/>
    <w:rsid w:val="000857E9"/>
    <w:rsid w:val="00086707"/>
    <w:rsid w:val="00090760"/>
    <w:rsid w:val="00091B8F"/>
    <w:rsid w:val="00092C73"/>
    <w:rsid w:val="000939FF"/>
    <w:rsid w:val="00094016"/>
    <w:rsid w:val="00095371"/>
    <w:rsid w:val="000954FA"/>
    <w:rsid w:val="000965C5"/>
    <w:rsid w:val="00097721"/>
    <w:rsid w:val="00097F4B"/>
    <w:rsid w:val="000A00FA"/>
    <w:rsid w:val="000A0216"/>
    <w:rsid w:val="000A04E4"/>
    <w:rsid w:val="000A167F"/>
    <w:rsid w:val="000A1714"/>
    <w:rsid w:val="000A1D7E"/>
    <w:rsid w:val="000A256C"/>
    <w:rsid w:val="000A4704"/>
    <w:rsid w:val="000A5A64"/>
    <w:rsid w:val="000A5FE4"/>
    <w:rsid w:val="000A6429"/>
    <w:rsid w:val="000A6456"/>
    <w:rsid w:val="000B172B"/>
    <w:rsid w:val="000B1B91"/>
    <w:rsid w:val="000B3CB9"/>
    <w:rsid w:val="000B5473"/>
    <w:rsid w:val="000B6222"/>
    <w:rsid w:val="000B6753"/>
    <w:rsid w:val="000B7A3C"/>
    <w:rsid w:val="000C0C03"/>
    <w:rsid w:val="000C15DF"/>
    <w:rsid w:val="000C212C"/>
    <w:rsid w:val="000C30EE"/>
    <w:rsid w:val="000C594F"/>
    <w:rsid w:val="000D1AFA"/>
    <w:rsid w:val="000D2677"/>
    <w:rsid w:val="000D2CA3"/>
    <w:rsid w:val="000D3BE9"/>
    <w:rsid w:val="000D5A06"/>
    <w:rsid w:val="000D7AD5"/>
    <w:rsid w:val="000E1AED"/>
    <w:rsid w:val="000E210A"/>
    <w:rsid w:val="000E278A"/>
    <w:rsid w:val="000E2F26"/>
    <w:rsid w:val="000E480A"/>
    <w:rsid w:val="000E69AC"/>
    <w:rsid w:val="000F1D6C"/>
    <w:rsid w:val="000F1F3F"/>
    <w:rsid w:val="000F33BF"/>
    <w:rsid w:val="000F381B"/>
    <w:rsid w:val="000F3B56"/>
    <w:rsid w:val="000F544B"/>
    <w:rsid w:val="000F56AC"/>
    <w:rsid w:val="000F5FA9"/>
    <w:rsid w:val="000F658A"/>
    <w:rsid w:val="00100D07"/>
    <w:rsid w:val="001011E7"/>
    <w:rsid w:val="00102229"/>
    <w:rsid w:val="0010315F"/>
    <w:rsid w:val="0010581F"/>
    <w:rsid w:val="001066BE"/>
    <w:rsid w:val="00110B17"/>
    <w:rsid w:val="00112270"/>
    <w:rsid w:val="00116EBA"/>
    <w:rsid w:val="00117FCE"/>
    <w:rsid w:val="00120C29"/>
    <w:rsid w:val="00122809"/>
    <w:rsid w:val="0012353D"/>
    <w:rsid w:val="00123AFE"/>
    <w:rsid w:val="00124836"/>
    <w:rsid w:val="00124DA6"/>
    <w:rsid w:val="001336C5"/>
    <w:rsid w:val="00133833"/>
    <w:rsid w:val="00133AFE"/>
    <w:rsid w:val="00140DA0"/>
    <w:rsid w:val="00141D50"/>
    <w:rsid w:val="00141D85"/>
    <w:rsid w:val="0014286D"/>
    <w:rsid w:val="00143123"/>
    <w:rsid w:val="00144520"/>
    <w:rsid w:val="001452ED"/>
    <w:rsid w:val="0014532C"/>
    <w:rsid w:val="00147B1B"/>
    <w:rsid w:val="00147C0F"/>
    <w:rsid w:val="0015540F"/>
    <w:rsid w:val="001559B4"/>
    <w:rsid w:val="00157648"/>
    <w:rsid w:val="0016102C"/>
    <w:rsid w:val="001627A7"/>
    <w:rsid w:val="00163CE0"/>
    <w:rsid w:val="00163E7B"/>
    <w:rsid w:val="00164F9B"/>
    <w:rsid w:val="00165F24"/>
    <w:rsid w:val="00166F44"/>
    <w:rsid w:val="00170938"/>
    <w:rsid w:val="00173247"/>
    <w:rsid w:val="001736E3"/>
    <w:rsid w:val="001738FC"/>
    <w:rsid w:val="001751AF"/>
    <w:rsid w:val="00177AFA"/>
    <w:rsid w:val="00180DD8"/>
    <w:rsid w:val="001811DF"/>
    <w:rsid w:val="001813AC"/>
    <w:rsid w:val="00181453"/>
    <w:rsid w:val="00183CE0"/>
    <w:rsid w:val="0018481F"/>
    <w:rsid w:val="0018723C"/>
    <w:rsid w:val="00187625"/>
    <w:rsid w:val="00187D92"/>
    <w:rsid w:val="00192F5A"/>
    <w:rsid w:val="00193F0D"/>
    <w:rsid w:val="00196F1D"/>
    <w:rsid w:val="001A1117"/>
    <w:rsid w:val="001A12FD"/>
    <w:rsid w:val="001A1EFD"/>
    <w:rsid w:val="001A35EC"/>
    <w:rsid w:val="001A3FF2"/>
    <w:rsid w:val="001A4762"/>
    <w:rsid w:val="001A6561"/>
    <w:rsid w:val="001A6B02"/>
    <w:rsid w:val="001B37F1"/>
    <w:rsid w:val="001B5E46"/>
    <w:rsid w:val="001B613D"/>
    <w:rsid w:val="001B7130"/>
    <w:rsid w:val="001C1D89"/>
    <w:rsid w:val="001C2AF5"/>
    <w:rsid w:val="001C39B1"/>
    <w:rsid w:val="001C3A68"/>
    <w:rsid w:val="001C5914"/>
    <w:rsid w:val="001C6383"/>
    <w:rsid w:val="001C6618"/>
    <w:rsid w:val="001C7613"/>
    <w:rsid w:val="001D0345"/>
    <w:rsid w:val="001D05F6"/>
    <w:rsid w:val="001D2262"/>
    <w:rsid w:val="001D38BC"/>
    <w:rsid w:val="001D3B55"/>
    <w:rsid w:val="001D5A6E"/>
    <w:rsid w:val="001D6958"/>
    <w:rsid w:val="001D6D22"/>
    <w:rsid w:val="001D731A"/>
    <w:rsid w:val="001E07FB"/>
    <w:rsid w:val="001E467D"/>
    <w:rsid w:val="001E4688"/>
    <w:rsid w:val="001E5E18"/>
    <w:rsid w:val="001E6BD4"/>
    <w:rsid w:val="001F034F"/>
    <w:rsid w:val="001F0568"/>
    <w:rsid w:val="001F208D"/>
    <w:rsid w:val="001F265E"/>
    <w:rsid w:val="001F2752"/>
    <w:rsid w:val="001F589F"/>
    <w:rsid w:val="001F79D4"/>
    <w:rsid w:val="002002CD"/>
    <w:rsid w:val="00201688"/>
    <w:rsid w:val="002019B8"/>
    <w:rsid w:val="0020526B"/>
    <w:rsid w:val="002055F9"/>
    <w:rsid w:val="0020577C"/>
    <w:rsid w:val="002059B1"/>
    <w:rsid w:val="00206929"/>
    <w:rsid w:val="002074FD"/>
    <w:rsid w:val="0021014B"/>
    <w:rsid w:val="002106C8"/>
    <w:rsid w:val="002110B6"/>
    <w:rsid w:val="00211A51"/>
    <w:rsid w:val="0021319D"/>
    <w:rsid w:val="0021638E"/>
    <w:rsid w:val="0021722F"/>
    <w:rsid w:val="0022071C"/>
    <w:rsid w:val="00220EAA"/>
    <w:rsid w:val="00221F28"/>
    <w:rsid w:val="00222137"/>
    <w:rsid w:val="00223EDF"/>
    <w:rsid w:val="00223F11"/>
    <w:rsid w:val="0022501F"/>
    <w:rsid w:val="00225E4F"/>
    <w:rsid w:val="0023036F"/>
    <w:rsid w:val="00230EE2"/>
    <w:rsid w:val="00233262"/>
    <w:rsid w:val="00234210"/>
    <w:rsid w:val="0023617F"/>
    <w:rsid w:val="00236F20"/>
    <w:rsid w:val="0023727C"/>
    <w:rsid w:val="002375D4"/>
    <w:rsid w:val="002411B3"/>
    <w:rsid w:val="002422F8"/>
    <w:rsid w:val="00242D02"/>
    <w:rsid w:val="00244537"/>
    <w:rsid w:val="002505F6"/>
    <w:rsid w:val="00252760"/>
    <w:rsid w:val="00252D88"/>
    <w:rsid w:val="00252F1C"/>
    <w:rsid w:val="00253201"/>
    <w:rsid w:val="0025589E"/>
    <w:rsid w:val="002605D8"/>
    <w:rsid w:val="00261502"/>
    <w:rsid w:val="00263170"/>
    <w:rsid w:val="00263D7A"/>
    <w:rsid w:val="00264D4A"/>
    <w:rsid w:val="00264F02"/>
    <w:rsid w:val="00271171"/>
    <w:rsid w:val="002711E7"/>
    <w:rsid w:val="0027273B"/>
    <w:rsid w:val="00273CFC"/>
    <w:rsid w:val="002749B9"/>
    <w:rsid w:val="00275460"/>
    <w:rsid w:val="002760A6"/>
    <w:rsid w:val="002767B3"/>
    <w:rsid w:val="002769A1"/>
    <w:rsid w:val="0028139B"/>
    <w:rsid w:val="002824E5"/>
    <w:rsid w:val="00286BA7"/>
    <w:rsid w:val="00291923"/>
    <w:rsid w:val="00294CA0"/>
    <w:rsid w:val="002973F4"/>
    <w:rsid w:val="002A049B"/>
    <w:rsid w:val="002A1598"/>
    <w:rsid w:val="002A4D31"/>
    <w:rsid w:val="002A60C9"/>
    <w:rsid w:val="002A62AF"/>
    <w:rsid w:val="002A6DF8"/>
    <w:rsid w:val="002A7497"/>
    <w:rsid w:val="002A7552"/>
    <w:rsid w:val="002A7E00"/>
    <w:rsid w:val="002B05B9"/>
    <w:rsid w:val="002B0CB9"/>
    <w:rsid w:val="002B161D"/>
    <w:rsid w:val="002B1880"/>
    <w:rsid w:val="002B1E51"/>
    <w:rsid w:val="002B3424"/>
    <w:rsid w:val="002B3652"/>
    <w:rsid w:val="002B458F"/>
    <w:rsid w:val="002C09A8"/>
    <w:rsid w:val="002C140A"/>
    <w:rsid w:val="002C2B92"/>
    <w:rsid w:val="002C31C0"/>
    <w:rsid w:val="002C3F71"/>
    <w:rsid w:val="002C49D2"/>
    <w:rsid w:val="002C5089"/>
    <w:rsid w:val="002C5B99"/>
    <w:rsid w:val="002C6847"/>
    <w:rsid w:val="002D137B"/>
    <w:rsid w:val="002D153E"/>
    <w:rsid w:val="002D2E00"/>
    <w:rsid w:val="002D3BA0"/>
    <w:rsid w:val="002D411A"/>
    <w:rsid w:val="002D4B57"/>
    <w:rsid w:val="002D4C79"/>
    <w:rsid w:val="002D54F0"/>
    <w:rsid w:val="002D58CF"/>
    <w:rsid w:val="002D6ABD"/>
    <w:rsid w:val="002E0CFD"/>
    <w:rsid w:val="002E0E52"/>
    <w:rsid w:val="002E5516"/>
    <w:rsid w:val="002E6122"/>
    <w:rsid w:val="002E61D3"/>
    <w:rsid w:val="002E68F7"/>
    <w:rsid w:val="002E6EAA"/>
    <w:rsid w:val="002E6F67"/>
    <w:rsid w:val="002E7485"/>
    <w:rsid w:val="002F0562"/>
    <w:rsid w:val="002F3AF2"/>
    <w:rsid w:val="002F3F39"/>
    <w:rsid w:val="002F51CC"/>
    <w:rsid w:val="002F602B"/>
    <w:rsid w:val="002F6AE9"/>
    <w:rsid w:val="002F6C3C"/>
    <w:rsid w:val="002F74D5"/>
    <w:rsid w:val="002F7784"/>
    <w:rsid w:val="003007DF"/>
    <w:rsid w:val="003021D5"/>
    <w:rsid w:val="0030239D"/>
    <w:rsid w:val="00302EBD"/>
    <w:rsid w:val="0030377B"/>
    <w:rsid w:val="003073AA"/>
    <w:rsid w:val="00307B0C"/>
    <w:rsid w:val="0031014B"/>
    <w:rsid w:val="003104C3"/>
    <w:rsid w:val="00310927"/>
    <w:rsid w:val="003152B0"/>
    <w:rsid w:val="0031602D"/>
    <w:rsid w:val="00320491"/>
    <w:rsid w:val="00320628"/>
    <w:rsid w:val="003211BE"/>
    <w:rsid w:val="00322A71"/>
    <w:rsid w:val="003249D3"/>
    <w:rsid w:val="003257A1"/>
    <w:rsid w:val="00325D68"/>
    <w:rsid w:val="00325ED7"/>
    <w:rsid w:val="00326D81"/>
    <w:rsid w:val="0032742D"/>
    <w:rsid w:val="003274BC"/>
    <w:rsid w:val="0032798B"/>
    <w:rsid w:val="003309C7"/>
    <w:rsid w:val="00333843"/>
    <w:rsid w:val="003344DA"/>
    <w:rsid w:val="0033514A"/>
    <w:rsid w:val="00335FBE"/>
    <w:rsid w:val="00335FE3"/>
    <w:rsid w:val="00336429"/>
    <w:rsid w:val="0033698B"/>
    <w:rsid w:val="00340019"/>
    <w:rsid w:val="0034184A"/>
    <w:rsid w:val="0034269C"/>
    <w:rsid w:val="00342E03"/>
    <w:rsid w:val="00344253"/>
    <w:rsid w:val="00344D3A"/>
    <w:rsid w:val="00345F43"/>
    <w:rsid w:val="00347372"/>
    <w:rsid w:val="00350093"/>
    <w:rsid w:val="00350ACC"/>
    <w:rsid w:val="003523BA"/>
    <w:rsid w:val="0035334B"/>
    <w:rsid w:val="003539C0"/>
    <w:rsid w:val="00354B32"/>
    <w:rsid w:val="00355371"/>
    <w:rsid w:val="00357029"/>
    <w:rsid w:val="003572FD"/>
    <w:rsid w:val="00364F6E"/>
    <w:rsid w:val="00367222"/>
    <w:rsid w:val="00370492"/>
    <w:rsid w:val="00372A17"/>
    <w:rsid w:val="00373BDD"/>
    <w:rsid w:val="00375318"/>
    <w:rsid w:val="00375984"/>
    <w:rsid w:val="00375AAB"/>
    <w:rsid w:val="00375FF2"/>
    <w:rsid w:val="0037660B"/>
    <w:rsid w:val="00376B0B"/>
    <w:rsid w:val="00376F32"/>
    <w:rsid w:val="0038086A"/>
    <w:rsid w:val="00381914"/>
    <w:rsid w:val="003820F9"/>
    <w:rsid w:val="00382822"/>
    <w:rsid w:val="00385B4E"/>
    <w:rsid w:val="00386ACC"/>
    <w:rsid w:val="00390037"/>
    <w:rsid w:val="00390FEA"/>
    <w:rsid w:val="003910ED"/>
    <w:rsid w:val="00391580"/>
    <w:rsid w:val="003936C3"/>
    <w:rsid w:val="003946E1"/>
    <w:rsid w:val="0039698D"/>
    <w:rsid w:val="00397E4D"/>
    <w:rsid w:val="003A051C"/>
    <w:rsid w:val="003A16C5"/>
    <w:rsid w:val="003A1EA9"/>
    <w:rsid w:val="003A22CC"/>
    <w:rsid w:val="003A4F59"/>
    <w:rsid w:val="003A6D95"/>
    <w:rsid w:val="003A705C"/>
    <w:rsid w:val="003A730D"/>
    <w:rsid w:val="003B0020"/>
    <w:rsid w:val="003B09BA"/>
    <w:rsid w:val="003B09D9"/>
    <w:rsid w:val="003B0A37"/>
    <w:rsid w:val="003B0DB8"/>
    <w:rsid w:val="003B1B4C"/>
    <w:rsid w:val="003B27C6"/>
    <w:rsid w:val="003B40BF"/>
    <w:rsid w:val="003B451C"/>
    <w:rsid w:val="003B5CB9"/>
    <w:rsid w:val="003B7399"/>
    <w:rsid w:val="003C0BBA"/>
    <w:rsid w:val="003C2E99"/>
    <w:rsid w:val="003C3B02"/>
    <w:rsid w:val="003C614F"/>
    <w:rsid w:val="003C6794"/>
    <w:rsid w:val="003D0BF1"/>
    <w:rsid w:val="003D154B"/>
    <w:rsid w:val="003D202E"/>
    <w:rsid w:val="003D21C7"/>
    <w:rsid w:val="003D2F7B"/>
    <w:rsid w:val="003D3CB7"/>
    <w:rsid w:val="003D5D4A"/>
    <w:rsid w:val="003D69CE"/>
    <w:rsid w:val="003D761C"/>
    <w:rsid w:val="003E35CA"/>
    <w:rsid w:val="003E3B68"/>
    <w:rsid w:val="003E4225"/>
    <w:rsid w:val="003E4247"/>
    <w:rsid w:val="003E563C"/>
    <w:rsid w:val="003E5992"/>
    <w:rsid w:val="003E63E9"/>
    <w:rsid w:val="003E712C"/>
    <w:rsid w:val="003E74D3"/>
    <w:rsid w:val="003F0EA8"/>
    <w:rsid w:val="003F4C34"/>
    <w:rsid w:val="003F57D4"/>
    <w:rsid w:val="004019FB"/>
    <w:rsid w:val="0040306E"/>
    <w:rsid w:val="004058E6"/>
    <w:rsid w:val="00407188"/>
    <w:rsid w:val="0041000A"/>
    <w:rsid w:val="00411D67"/>
    <w:rsid w:val="00413573"/>
    <w:rsid w:val="00413CA3"/>
    <w:rsid w:val="00415BD2"/>
    <w:rsid w:val="00415C88"/>
    <w:rsid w:val="00417098"/>
    <w:rsid w:val="00420BFF"/>
    <w:rsid w:val="00420E6A"/>
    <w:rsid w:val="00421182"/>
    <w:rsid w:val="00421CC1"/>
    <w:rsid w:val="00422011"/>
    <w:rsid w:val="00423F81"/>
    <w:rsid w:val="0042526A"/>
    <w:rsid w:val="00425954"/>
    <w:rsid w:val="00425DB0"/>
    <w:rsid w:val="00425FB4"/>
    <w:rsid w:val="00426F5D"/>
    <w:rsid w:val="00426F75"/>
    <w:rsid w:val="004277EE"/>
    <w:rsid w:val="00433B43"/>
    <w:rsid w:val="00433E6A"/>
    <w:rsid w:val="0043443D"/>
    <w:rsid w:val="004344F0"/>
    <w:rsid w:val="0043497C"/>
    <w:rsid w:val="00434D3F"/>
    <w:rsid w:val="00436EBB"/>
    <w:rsid w:val="00436F51"/>
    <w:rsid w:val="004404B5"/>
    <w:rsid w:val="0044088C"/>
    <w:rsid w:val="00440D8D"/>
    <w:rsid w:val="004416C6"/>
    <w:rsid w:val="00441AEE"/>
    <w:rsid w:val="0044268A"/>
    <w:rsid w:val="00446578"/>
    <w:rsid w:val="004465F9"/>
    <w:rsid w:val="00447658"/>
    <w:rsid w:val="00447CAD"/>
    <w:rsid w:val="0045002B"/>
    <w:rsid w:val="00451281"/>
    <w:rsid w:val="00452D1B"/>
    <w:rsid w:val="0045394D"/>
    <w:rsid w:val="00454D5D"/>
    <w:rsid w:val="00454DAD"/>
    <w:rsid w:val="004553A1"/>
    <w:rsid w:val="00456579"/>
    <w:rsid w:val="00457736"/>
    <w:rsid w:val="00463A68"/>
    <w:rsid w:val="00464C21"/>
    <w:rsid w:val="00464CE2"/>
    <w:rsid w:val="00466210"/>
    <w:rsid w:val="004673D0"/>
    <w:rsid w:val="00471DEE"/>
    <w:rsid w:val="004737B7"/>
    <w:rsid w:val="004742CB"/>
    <w:rsid w:val="00475277"/>
    <w:rsid w:val="00477057"/>
    <w:rsid w:val="0048182C"/>
    <w:rsid w:val="00483CCF"/>
    <w:rsid w:val="00484087"/>
    <w:rsid w:val="0048531E"/>
    <w:rsid w:val="004857D1"/>
    <w:rsid w:val="004861B7"/>
    <w:rsid w:val="00487C71"/>
    <w:rsid w:val="00491448"/>
    <w:rsid w:val="00491881"/>
    <w:rsid w:val="00491A95"/>
    <w:rsid w:val="0049249C"/>
    <w:rsid w:val="004928E3"/>
    <w:rsid w:val="00492CED"/>
    <w:rsid w:val="004941B0"/>
    <w:rsid w:val="00494464"/>
    <w:rsid w:val="004954A1"/>
    <w:rsid w:val="00495D42"/>
    <w:rsid w:val="0049600D"/>
    <w:rsid w:val="004A06F3"/>
    <w:rsid w:val="004A2E74"/>
    <w:rsid w:val="004A3F4E"/>
    <w:rsid w:val="004A4486"/>
    <w:rsid w:val="004A4615"/>
    <w:rsid w:val="004A5232"/>
    <w:rsid w:val="004A662E"/>
    <w:rsid w:val="004B1B5E"/>
    <w:rsid w:val="004B2911"/>
    <w:rsid w:val="004B2E2F"/>
    <w:rsid w:val="004B333A"/>
    <w:rsid w:val="004B5039"/>
    <w:rsid w:val="004B5CD6"/>
    <w:rsid w:val="004B7913"/>
    <w:rsid w:val="004C001F"/>
    <w:rsid w:val="004C04CB"/>
    <w:rsid w:val="004C227F"/>
    <w:rsid w:val="004C33A0"/>
    <w:rsid w:val="004C5BB5"/>
    <w:rsid w:val="004C65B4"/>
    <w:rsid w:val="004C6E95"/>
    <w:rsid w:val="004C779C"/>
    <w:rsid w:val="004D1A58"/>
    <w:rsid w:val="004D2863"/>
    <w:rsid w:val="004D4340"/>
    <w:rsid w:val="004D5E6D"/>
    <w:rsid w:val="004D64DA"/>
    <w:rsid w:val="004D70EC"/>
    <w:rsid w:val="004E0F34"/>
    <w:rsid w:val="004E1DA3"/>
    <w:rsid w:val="004E237F"/>
    <w:rsid w:val="004E438D"/>
    <w:rsid w:val="004E475F"/>
    <w:rsid w:val="004E52A9"/>
    <w:rsid w:val="004E6FFF"/>
    <w:rsid w:val="004F0B84"/>
    <w:rsid w:val="004F0CFC"/>
    <w:rsid w:val="004F10CC"/>
    <w:rsid w:val="004F164A"/>
    <w:rsid w:val="004F24D2"/>
    <w:rsid w:val="004F32F4"/>
    <w:rsid w:val="004F503B"/>
    <w:rsid w:val="004F6F36"/>
    <w:rsid w:val="00500D17"/>
    <w:rsid w:val="0050234D"/>
    <w:rsid w:val="00502958"/>
    <w:rsid w:val="005042CC"/>
    <w:rsid w:val="005047FC"/>
    <w:rsid w:val="00504AC8"/>
    <w:rsid w:val="0050749A"/>
    <w:rsid w:val="00507CA5"/>
    <w:rsid w:val="00510D78"/>
    <w:rsid w:val="00513316"/>
    <w:rsid w:val="00514713"/>
    <w:rsid w:val="00514DDF"/>
    <w:rsid w:val="00515336"/>
    <w:rsid w:val="00516593"/>
    <w:rsid w:val="00520536"/>
    <w:rsid w:val="00522597"/>
    <w:rsid w:val="005228F8"/>
    <w:rsid w:val="00524141"/>
    <w:rsid w:val="00524203"/>
    <w:rsid w:val="00524397"/>
    <w:rsid w:val="0052568B"/>
    <w:rsid w:val="00526388"/>
    <w:rsid w:val="005270DB"/>
    <w:rsid w:val="00527668"/>
    <w:rsid w:val="00527A10"/>
    <w:rsid w:val="0053249E"/>
    <w:rsid w:val="00532527"/>
    <w:rsid w:val="00532D5B"/>
    <w:rsid w:val="005360BE"/>
    <w:rsid w:val="005360E7"/>
    <w:rsid w:val="00536525"/>
    <w:rsid w:val="00536FAD"/>
    <w:rsid w:val="005370A7"/>
    <w:rsid w:val="00537665"/>
    <w:rsid w:val="00541635"/>
    <w:rsid w:val="00543F14"/>
    <w:rsid w:val="00544A6D"/>
    <w:rsid w:val="005454E5"/>
    <w:rsid w:val="00545971"/>
    <w:rsid w:val="005467CF"/>
    <w:rsid w:val="0055013D"/>
    <w:rsid w:val="005511FD"/>
    <w:rsid w:val="00554852"/>
    <w:rsid w:val="005552AB"/>
    <w:rsid w:val="00556478"/>
    <w:rsid w:val="00556566"/>
    <w:rsid w:val="00557327"/>
    <w:rsid w:val="00560824"/>
    <w:rsid w:val="005629B5"/>
    <w:rsid w:val="00562BFD"/>
    <w:rsid w:val="005631BF"/>
    <w:rsid w:val="005642E4"/>
    <w:rsid w:val="005648E5"/>
    <w:rsid w:val="00564A35"/>
    <w:rsid w:val="00565586"/>
    <w:rsid w:val="00565D45"/>
    <w:rsid w:val="00566673"/>
    <w:rsid w:val="00566D4B"/>
    <w:rsid w:val="00570FDE"/>
    <w:rsid w:val="0057118A"/>
    <w:rsid w:val="00572ABA"/>
    <w:rsid w:val="005735AA"/>
    <w:rsid w:val="005743DF"/>
    <w:rsid w:val="00576534"/>
    <w:rsid w:val="0057671A"/>
    <w:rsid w:val="0057692C"/>
    <w:rsid w:val="00576A72"/>
    <w:rsid w:val="005831AF"/>
    <w:rsid w:val="00583BD0"/>
    <w:rsid w:val="00584E5B"/>
    <w:rsid w:val="0058773A"/>
    <w:rsid w:val="00587802"/>
    <w:rsid w:val="00587B4D"/>
    <w:rsid w:val="0059014C"/>
    <w:rsid w:val="00590857"/>
    <w:rsid w:val="00590CEB"/>
    <w:rsid w:val="00592FF7"/>
    <w:rsid w:val="00593448"/>
    <w:rsid w:val="005937F8"/>
    <w:rsid w:val="00593A00"/>
    <w:rsid w:val="00593B20"/>
    <w:rsid w:val="00593FF6"/>
    <w:rsid w:val="0059478C"/>
    <w:rsid w:val="00594D10"/>
    <w:rsid w:val="00594D26"/>
    <w:rsid w:val="005950E6"/>
    <w:rsid w:val="0059581C"/>
    <w:rsid w:val="0059609A"/>
    <w:rsid w:val="0059660E"/>
    <w:rsid w:val="00597715"/>
    <w:rsid w:val="005A2C97"/>
    <w:rsid w:val="005A3FAE"/>
    <w:rsid w:val="005A6235"/>
    <w:rsid w:val="005B0A39"/>
    <w:rsid w:val="005B1F3E"/>
    <w:rsid w:val="005B360B"/>
    <w:rsid w:val="005B4BA9"/>
    <w:rsid w:val="005B500C"/>
    <w:rsid w:val="005B5071"/>
    <w:rsid w:val="005B572D"/>
    <w:rsid w:val="005B7E4D"/>
    <w:rsid w:val="005C1BF9"/>
    <w:rsid w:val="005C2173"/>
    <w:rsid w:val="005C25B8"/>
    <w:rsid w:val="005C2985"/>
    <w:rsid w:val="005C2D52"/>
    <w:rsid w:val="005C59AC"/>
    <w:rsid w:val="005D02D0"/>
    <w:rsid w:val="005D06DB"/>
    <w:rsid w:val="005D1AFB"/>
    <w:rsid w:val="005D2EC5"/>
    <w:rsid w:val="005D3704"/>
    <w:rsid w:val="005D3D4E"/>
    <w:rsid w:val="005D4CEE"/>
    <w:rsid w:val="005D5503"/>
    <w:rsid w:val="005D55CC"/>
    <w:rsid w:val="005D6A6A"/>
    <w:rsid w:val="005D6E96"/>
    <w:rsid w:val="005D6F1F"/>
    <w:rsid w:val="005D7374"/>
    <w:rsid w:val="005E1238"/>
    <w:rsid w:val="005E44CC"/>
    <w:rsid w:val="005E5CAD"/>
    <w:rsid w:val="005F0402"/>
    <w:rsid w:val="005F148F"/>
    <w:rsid w:val="005F21D6"/>
    <w:rsid w:val="005F37A6"/>
    <w:rsid w:val="005F4829"/>
    <w:rsid w:val="005F5229"/>
    <w:rsid w:val="005F5A08"/>
    <w:rsid w:val="005F6626"/>
    <w:rsid w:val="005F6FA6"/>
    <w:rsid w:val="005F72F9"/>
    <w:rsid w:val="00601341"/>
    <w:rsid w:val="00601DAA"/>
    <w:rsid w:val="00602F6B"/>
    <w:rsid w:val="006030E7"/>
    <w:rsid w:val="00603CE2"/>
    <w:rsid w:val="00604491"/>
    <w:rsid w:val="00604ED4"/>
    <w:rsid w:val="0060551E"/>
    <w:rsid w:val="00610996"/>
    <w:rsid w:val="006109B6"/>
    <w:rsid w:val="00612A5F"/>
    <w:rsid w:val="00612B4E"/>
    <w:rsid w:val="00612F7A"/>
    <w:rsid w:val="0061476E"/>
    <w:rsid w:val="0061602C"/>
    <w:rsid w:val="0061698E"/>
    <w:rsid w:val="00616C95"/>
    <w:rsid w:val="00616EA0"/>
    <w:rsid w:val="00617C17"/>
    <w:rsid w:val="00620A2E"/>
    <w:rsid w:val="006237BD"/>
    <w:rsid w:val="00624792"/>
    <w:rsid w:val="006254C9"/>
    <w:rsid w:val="00630157"/>
    <w:rsid w:val="00630EC5"/>
    <w:rsid w:val="00631A5A"/>
    <w:rsid w:val="00631FE3"/>
    <w:rsid w:val="00634818"/>
    <w:rsid w:val="00636682"/>
    <w:rsid w:val="00637E3B"/>
    <w:rsid w:val="00644D3A"/>
    <w:rsid w:val="00645502"/>
    <w:rsid w:val="00645CB5"/>
    <w:rsid w:val="00646578"/>
    <w:rsid w:val="00647D56"/>
    <w:rsid w:val="00651858"/>
    <w:rsid w:val="00651B75"/>
    <w:rsid w:val="006525A0"/>
    <w:rsid w:val="0065407E"/>
    <w:rsid w:val="00654B70"/>
    <w:rsid w:val="006551A2"/>
    <w:rsid w:val="00655892"/>
    <w:rsid w:val="006567AF"/>
    <w:rsid w:val="00657B60"/>
    <w:rsid w:val="00657FA9"/>
    <w:rsid w:val="00661D77"/>
    <w:rsid w:val="00663F8D"/>
    <w:rsid w:val="006641A1"/>
    <w:rsid w:val="006641DC"/>
    <w:rsid w:val="00664AD2"/>
    <w:rsid w:val="00664CDF"/>
    <w:rsid w:val="00666C21"/>
    <w:rsid w:val="00667BBA"/>
    <w:rsid w:val="00670295"/>
    <w:rsid w:val="00670642"/>
    <w:rsid w:val="0067157D"/>
    <w:rsid w:val="006738A1"/>
    <w:rsid w:val="00673D6D"/>
    <w:rsid w:val="00673DE2"/>
    <w:rsid w:val="00675C57"/>
    <w:rsid w:val="00675FDB"/>
    <w:rsid w:val="0067740C"/>
    <w:rsid w:val="006809BD"/>
    <w:rsid w:val="00682074"/>
    <w:rsid w:val="00682D6D"/>
    <w:rsid w:val="00683BC9"/>
    <w:rsid w:val="0068463F"/>
    <w:rsid w:val="0068477B"/>
    <w:rsid w:val="0068616C"/>
    <w:rsid w:val="00686941"/>
    <w:rsid w:val="00686A75"/>
    <w:rsid w:val="006871F8"/>
    <w:rsid w:val="00690B16"/>
    <w:rsid w:val="00691072"/>
    <w:rsid w:val="00691BEE"/>
    <w:rsid w:val="006928EB"/>
    <w:rsid w:val="00694D0B"/>
    <w:rsid w:val="00694FCA"/>
    <w:rsid w:val="00695ACE"/>
    <w:rsid w:val="006A0191"/>
    <w:rsid w:val="006A4FB1"/>
    <w:rsid w:val="006B6BD8"/>
    <w:rsid w:val="006B749A"/>
    <w:rsid w:val="006B7DE7"/>
    <w:rsid w:val="006C097A"/>
    <w:rsid w:val="006C249A"/>
    <w:rsid w:val="006C3860"/>
    <w:rsid w:val="006C472D"/>
    <w:rsid w:val="006C6D88"/>
    <w:rsid w:val="006C6FD0"/>
    <w:rsid w:val="006C7DB8"/>
    <w:rsid w:val="006D0F65"/>
    <w:rsid w:val="006D1CBD"/>
    <w:rsid w:val="006D39A4"/>
    <w:rsid w:val="006D3CFF"/>
    <w:rsid w:val="006D4EEA"/>
    <w:rsid w:val="006D5A79"/>
    <w:rsid w:val="006D76C1"/>
    <w:rsid w:val="006E081F"/>
    <w:rsid w:val="006E12CF"/>
    <w:rsid w:val="006E1C82"/>
    <w:rsid w:val="006E2784"/>
    <w:rsid w:val="006E2F83"/>
    <w:rsid w:val="006E3FB4"/>
    <w:rsid w:val="006E4308"/>
    <w:rsid w:val="006E4F0A"/>
    <w:rsid w:val="006E6977"/>
    <w:rsid w:val="006E764E"/>
    <w:rsid w:val="006F121A"/>
    <w:rsid w:val="006F1229"/>
    <w:rsid w:val="006F2F58"/>
    <w:rsid w:val="006F3529"/>
    <w:rsid w:val="006F5FA3"/>
    <w:rsid w:val="00701A30"/>
    <w:rsid w:val="00702ED1"/>
    <w:rsid w:val="00703583"/>
    <w:rsid w:val="00704312"/>
    <w:rsid w:val="00704E60"/>
    <w:rsid w:val="0070587A"/>
    <w:rsid w:val="0070678D"/>
    <w:rsid w:val="00706F3E"/>
    <w:rsid w:val="00707492"/>
    <w:rsid w:val="0070782E"/>
    <w:rsid w:val="007100FA"/>
    <w:rsid w:val="00711715"/>
    <w:rsid w:val="00712892"/>
    <w:rsid w:val="007128D8"/>
    <w:rsid w:val="0071440E"/>
    <w:rsid w:val="00714EA7"/>
    <w:rsid w:val="007150A2"/>
    <w:rsid w:val="0072043E"/>
    <w:rsid w:val="00721063"/>
    <w:rsid w:val="007219E6"/>
    <w:rsid w:val="00722EE4"/>
    <w:rsid w:val="00723041"/>
    <w:rsid w:val="007316DE"/>
    <w:rsid w:val="00732069"/>
    <w:rsid w:val="00733DBD"/>
    <w:rsid w:val="00733ECC"/>
    <w:rsid w:val="00734C61"/>
    <w:rsid w:val="007369FF"/>
    <w:rsid w:val="0073780A"/>
    <w:rsid w:val="007409BE"/>
    <w:rsid w:val="00741BB8"/>
    <w:rsid w:val="00742854"/>
    <w:rsid w:val="00742D6D"/>
    <w:rsid w:val="007431F2"/>
    <w:rsid w:val="00745105"/>
    <w:rsid w:val="007453B0"/>
    <w:rsid w:val="00745B6A"/>
    <w:rsid w:val="00745D56"/>
    <w:rsid w:val="00745F87"/>
    <w:rsid w:val="00746D88"/>
    <w:rsid w:val="007518C6"/>
    <w:rsid w:val="00753761"/>
    <w:rsid w:val="007538F3"/>
    <w:rsid w:val="00753BDE"/>
    <w:rsid w:val="007555F9"/>
    <w:rsid w:val="00755B2F"/>
    <w:rsid w:val="00757646"/>
    <w:rsid w:val="0076117C"/>
    <w:rsid w:val="007645BC"/>
    <w:rsid w:val="007677B9"/>
    <w:rsid w:val="007677BB"/>
    <w:rsid w:val="007700A9"/>
    <w:rsid w:val="007725E1"/>
    <w:rsid w:val="00774A9A"/>
    <w:rsid w:val="00776BF8"/>
    <w:rsid w:val="00777DAF"/>
    <w:rsid w:val="007805E6"/>
    <w:rsid w:val="00780F80"/>
    <w:rsid w:val="00781F17"/>
    <w:rsid w:val="0078215B"/>
    <w:rsid w:val="00782908"/>
    <w:rsid w:val="00782ECA"/>
    <w:rsid w:val="00784407"/>
    <w:rsid w:val="00784B96"/>
    <w:rsid w:val="00785A83"/>
    <w:rsid w:val="0078612A"/>
    <w:rsid w:val="00786FDD"/>
    <w:rsid w:val="00787190"/>
    <w:rsid w:val="00792F75"/>
    <w:rsid w:val="00794624"/>
    <w:rsid w:val="0079463F"/>
    <w:rsid w:val="00795EF0"/>
    <w:rsid w:val="00796571"/>
    <w:rsid w:val="00796ECD"/>
    <w:rsid w:val="007A07E6"/>
    <w:rsid w:val="007A2296"/>
    <w:rsid w:val="007A2323"/>
    <w:rsid w:val="007A237C"/>
    <w:rsid w:val="007A2974"/>
    <w:rsid w:val="007A41EA"/>
    <w:rsid w:val="007A489C"/>
    <w:rsid w:val="007A4DCD"/>
    <w:rsid w:val="007A7AE3"/>
    <w:rsid w:val="007B0617"/>
    <w:rsid w:val="007B128B"/>
    <w:rsid w:val="007B24F5"/>
    <w:rsid w:val="007B2DBC"/>
    <w:rsid w:val="007B358E"/>
    <w:rsid w:val="007B3983"/>
    <w:rsid w:val="007B3A86"/>
    <w:rsid w:val="007B4993"/>
    <w:rsid w:val="007B499C"/>
    <w:rsid w:val="007B5DFD"/>
    <w:rsid w:val="007B6102"/>
    <w:rsid w:val="007C0A83"/>
    <w:rsid w:val="007C0C69"/>
    <w:rsid w:val="007C0FA9"/>
    <w:rsid w:val="007C3591"/>
    <w:rsid w:val="007C38F9"/>
    <w:rsid w:val="007C4EE8"/>
    <w:rsid w:val="007C563F"/>
    <w:rsid w:val="007C6033"/>
    <w:rsid w:val="007D39A7"/>
    <w:rsid w:val="007D4A6D"/>
    <w:rsid w:val="007D61A8"/>
    <w:rsid w:val="007D6E0A"/>
    <w:rsid w:val="007E0D11"/>
    <w:rsid w:val="007E11AD"/>
    <w:rsid w:val="007E28C9"/>
    <w:rsid w:val="007E3403"/>
    <w:rsid w:val="007E37BC"/>
    <w:rsid w:val="007E408D"/>
    <w:rsid w:val="007E452B"/>
    <w:rsid w:val="007E48E3"/>
    <w:rsid w:val="007E761B"/>
    <w:rsid w:val="007E76A3"/>
    <w:rsid w:val="007F1583"/>
    <w:rsid w:val="007F1DAA"/>
    <w:rsid w:val="007F3471"/>
    <w:rsid w:val="007F4472"/>
    <w:rsid w:val="007F4727"/>
    <w:rsid w:val="007F5C7D"/>
    <w:rsid w:val="0080150F"/>
    <w:rsid w:val="00801744"/>
    <w:rsid w:val="00803201"/>
    <w:rsid w:val="008032A0"/>
    <w:rsid w:val="00803656"/>
    <w:rsid w:val="0080401C"/>
    <w:rsid w:val="00804ECD"/>
    <w:rsid w:val="008055BF"/>
    <w:rsid w:val="008072B1"/>
    <w:rsid w:val="00810696"/>
    <w:rsid w:val="0081289D"/>
    <w:rsid w:val="00812DA8"/>
    <w:rsid w:val="00812DFE"/>
    <w:rsid w:val="00814978"/>
    <w:rsid w:val="00814BEC"/>
    <w:rsid w:val="00815457"/>
    <w:rsid w:val="0081565F"/>
    <w:rsid w:val="008173A3"/>
    <w:rsid w:val="00822CDF"/>
    <w:rsid w:val="00822E21"/>
    <w:rsid w:val="008234D4"/>
    <w:rsid w:val="008254B0"/>
    <w:rsid w:val="00826B5F"/>
    <w:rsid w:val="0083001D"/>
    <w:rsid w:val="00832EAE"/>
    <w:rsid w:val="008347A1"/>
    <w:rsid w:val="0084064B"/>
    <w:rsid w:val="00840BC3"/>
    <w:rsid w:val="00840E04"/>
    <w:rsid w:val="00841B0E"/>
    <w:rsid w:val="00842109"/>
    <w:rsid w:val="0084229F"/>
    <w:rsid w:val="00842F35"/>
    <w:rsid w:val="00844B88"/>
    <w:rsid w:val="0084688C"/>
    <w:rsid w:val="0084714E"/>
    <w:rsid w:val="008474B2"/>
    <w:rsid w:val="00847BD6"/>
    <w:rsid w:val="00847E8D"/>
    <w:rsid w:val="00850EDD"/>
    <w:rsid w:val="008515BF"/>
    <w:rsid w:val="00855949"/>
    <w:rsid w:val="0085719C"/>
    <w:rsid w:val="008610D8"/>
    <w:rsid w:val="00861DD5"/>
    <w:rsid w:val="00864B72"/>
    <w:rsid w:val="00865D1D"/>
    <w:rsid w:val="00866F70"/>
    <w:rsid w:val="0086720E"/>
    <w:rsid w:val="00870AED"/>
    <w:rsid w:val="00870C46"/>
    <w:rsid w:val="00872348"/>
    <w:rsid w:val="00872FA6"/>
    <w:rsid w:val="008750D5"/>
    <w:rsid w:val="0087770C"/>
    <w:rsid w:val="00877DC9"/>
    <w:rsid w:val="008800B6"/>
    <w:rsid w:val="008807CF"/>
    <w:rsid w:val="00880826"/>
    <w:rsid w:val="0088485E"/>
    <w:rsid w:val="00886C33"/>
    <w:rsid w:val="00886C56"/>
    <w:rsid w:val="0088772A"/>
    <w:rsid w:val="008877A4"/>
    <w:rsid w:val="00890860"/>
    <w:rsid w:val="00890AD5"/>
    <w:rsid w:val="00891144"/>
    <w:rsid w:val="00891655"/>
    <w:rsid w:val="00892BBA"/>
    <w:rsid w:val="008954B7"/>
    <w:rsid w:val="00895A1E"/>
    <w:rsid w:val="00896A9C"/>
    <w:rsid w:val="00896E10"/>
    <w:rsid w:val="008A0D55"/>
    <w:rsid w:val="008A171A"/>
    <w:rsid w:val="008A1BB8"/>
    <w:rsid w:val="008A29ED"/>
    <w:rsid w:val="008A3B34"/>
    <w:rsid w:val="008A4333"/>
    <w:rsid w:val="008A57A4"/>
    <w:rsid w:val="008A627E"/>
    <w:rsid w:val="008A6F2D"/>
    <w:rsid w:val="008A7E5D"/>
    <w:rsid w:val="008A7FB2"/>
    <w:rsid w:val="008B25CB"/>
    <w:rsid w:val="008B3509"/>
    <w:rsid w:val="008B6F60"/>
    <w:rsid w:val="008C278C"/>
    <w:rsid w:val="008C28BC"/>
    <w:rsid w:val="008C4D4E"/>
    <w:rsid w:val="008C53C0"/>
    <w:rsid w:val="008D0753"/>
    <w:rsid w:val="008D0C17"/>
    <w:rsid w:val="008D13B0"/>
    <w:rsid w:val="008D2A38"/>
    <w:rsid w:val="008D2BA3"/>
    <w:rsid w:val="008D3156"/>
    <w:rsid w:val="008D677C"/>
    <w:rsid w:val="008D6B67"/>
    <w:rsid w:val="008E05C8"/>
    <w:rsid w:val="008E08CB"/>
    <w:rsid w:val="008E0D39"/>
    <w:rsid w:val="008E0D6E"/>
    <w:rsid w:val="008E3134"/>
    <w:rsid w:val="008E3585"/>
    <w:rsid w:val="008E3D4B"/>
    <w:rsid w:val="008E5A17"/>
    <w:rsid w:val="008E64FA"/>
    <w:rsid w:val="008E73E4"/>
    <w:rsid w:val="008F015F"/>
    <w:rsid w:val="008F338A"/>
    <w:rsid w:val="008F3BA5"/>
    <w:rsid w:val="008F4A62"/>
    <w:rsid w:val="008F4FB8"/>
    <w:rsid w:val="008F542E"/>
    <w:rsid w:val="008F5F65"/>
    <w:rsid w:val="00902AD5"/>
    <w:rsid w:val="009035CA"/>
    <w:rsid w:val="009043A0"/>
    <w:rsid w:val="00910B05"/>
    <w:rsid w:val="00914ADD"/>
    <w:rsid w:val="00915910"/>
    <w:rsid w:val="00916B40"/>
    <w:rsid w:val="00923D57"/>
    <w:rsid w:val="00924697"/>
    <w:rsid w:val="009247DA"/>
    <w:rsid w:val="00924F52"/>
    <w:rsid w:val="00925276"/>
    <w:rsid w:val="00926433"/>
    <w:rsid w:val="00926563"/>
    <w:rsid w:val="00930556"/>
    <w:rsid w:val="009337B0"/>
    <w:rsid w:val="00935A00"/>
    <w:rsid w:val="00935E20"/>
    <w:rsid w:val="0093644A"/>
    <w:rsid w:val="009368FA"/>
    <w:rsid w:val="00940F5D"/>
    <w:rsid w:val="009441D8"/>
    <w:rsid w:val="00944DD9"/>
    <w:rsid w:val="00945873"/>
    <w:rsid w:val="009461D6"/>
    <w:rsid w:val="00946BA0"/>
    <w:rsid w:val="00946BAA"/>
    <w:rsid w:val="00951052"/>
    <w:rsid w:val="00951D26"/>
    <w:rsid w:val="009544C7"/>
    <w:rsid w:val="0095554A"/>
    <w:rsid w:val="00955817"/>
    <w:rsid w:val="0096004F"/>
    <w:rsid w:val="009618E4"/>
    <w:rsid w:val="00961EBF"/>
    <w:rsid w:val="00962214"/>
    <w:rsid w:val="009623D4"/>
    <w:rsid w:val="00963367"/>
    <w:rsid w:val="0096364B"/>
    <w:rsid w:val="00966CF3"/>
    <w:rsid w:val="009674D5"/>
    <w:rsid w:val="009711D4"/>
    <w:rsid w:val="00971D18"/>
    <w:rsid w:val="0097257F"/>
    <w:rsid w:val="00972BA9"/>
    <w:rsid w:val="00976867"/>
    <w:rsid w:val="00976936"/>
    <w:rsid w:val="009778E2"/>
    <w:rsid w:val="0098270D"/>
    <w:rsid w:val="00982AC2"/>
    <w:rsid w:val="0098349D"/>
    <w:rsid w:val="00983CEF"/>
    <w:rsid w:val="00983DD2"/>
    <w:rsid w:val="0098472B"/>
    <w:rsid w:val="00984735"/>
    <w:rsid w:val="00985388"/>
    <w:rsid w:val="0098624B"/>
    <w:rsid w:val="009870B3"/>
    <w:rsid w:val="0098773F"/>
    <w:rsid w:val="00987BF6"/>
    <w:rsid w:val="009910C5"/>
    <w:rsid w:val="00991427"/>
    <w:rsid w:val="009917B2"/>
    <w:rsid w:val="0099680E"/>
    <w:rsid w:val="009A0953"/>
    <w:rsid w:val="009A2841"/>
    <w:rsid w:val="009A60E8"/>
    <w:rsid w:val="009B17F1"/>
    <w:rsid w:val="009B4394"/>
    <w:rsid w:val="009B5D3E"/>
    <w:rsid w:val="009B6DE0"/>
    <w:rsid w:val="009B7360"/>
    <w:rsid w:val="009B770D"/>
    <w:rsid w:val="009C009D"/>
    <w:rsid w:val="009C029D"/>
    <w:rsid w:val="009C4212"/>
    <w:rsid w:val="009C42A5"/>
    <w:rsid w:val="009C4738"/>
    <w:rsid w:val="009C793C"/>
    <w:rsid w:val="009C7DF8"/>
    <w:rsid w:val="009D163E"/>
    <w:rsid w:val="009D1766"/>
    <w:rsid w:val="009D19F0"/>
    <w:rsid w:val="009D25AF"/>
    <w:rsid w:val="009D26FE"/>
    <w:rsid w:val="009D2E0A"/>
    <w:rsid w:val="009D3073"/>
    <w:rsid w:val="009D35C8"/>
    <w:rsid w:val="009D4799"/>
    <w:rsid w:val="009D5445"/>
    <w:rsid w:val="009D5F84"/>
    <w:rsid w:val="009D751F"/>
    <w:rsid w:val="009D7924"/>
    <w:rsid w:val="009E1823"/>
    <w:rsid w:val="009E19A6"/>
    <w:rsid w:val="009E2797"/>
    <w:rsid w:val="009E3F29"/>
    <w:rsid w:val="009E3F35"/>
    <w:rsid w:val="009E4087"/>
    <w:rsid w:val="009E42FF"/>
    <w:rsid w:val="009E6824"/>
    <w:rsid w:val="009F009E"/>
    <w:rsid w:val="009F0D4C"/>
    <w:rsid w:val="009F3322"/>
    <w:rsid w:val="009F3517"/>
    <w:rsid w:val="009F3C84"/>
    <w:rsid w:val="009F40EC"/>
    <w:rsid w:val="009F4286"/>
    <w:rsid w:val="009F4BDA"/>
    <w:rsid w:val="009F640B"/>
    <w:rsid w:val="009F6CDB"/>
    <w:rsid w:val="009F6D86"/>
    <w:rsid w:val="009F79A5"/>
    <w:rsid w:val="009F7CB0"/>
    <w:rsid w:val="00A0143F"/>
    <w:rsid w:val="00A020D9"/>
    <w:rsid w:val="00A04197"/>
    <w:rsid w:val="00A05124"/>
    <w:rsid w:val="00A05639"/>
    <w:rsid w:val="00A05798"/>
    <w:rsid w:val="00A063C6"/>
    <w:rsid w:val="00A06DEC"/>
    <w:rsid w:val="00A11D80"/>
    <w:rsid w:val="00A1231E"/>
    <w:rsid w:val="00A12ACD"/>
    <w:rsid w:val="00A13395"/>
    <w:rsid w:val="00A21C46"/>
    <w:rsid w:val="00A2281D"/>
    <w:rsid w:val="00A24904"/>
    <w:rsid w:val="00A250C7"/>
    <w:rsid w:val="00A255B2"/>
    <w:rsid w:val="00A2608C"/>
    <w:rsid w:val="00A311FA"/>
    <w:rsid w:val="00A3445D"/>
    <w:rsid w:val="00A34962"/>
    <w:rsid w:val="00A36522"/>
    <w:rsid w:val="00A4063F"/>
    <w:rsid w:val="00A420AA"/>
    <w:rsid w:val="00A42536"/>
    <w:rsid w:val="00A43A22"/>
    <w:rsid w:val="00A443A6"/>
    <w:rsid w:val="00A4512D"/>
    <w:rsid w:val="00A4597B"/>
    <w:rsid w:val="00A45E63"/>
    <w:rsid w:val="00A46CB0"/>
    <w:rsid w:val="00A47662"/>
    <w:rsid w:val="00A478E3"/>
    <w:rsid w:val="00A47B83"/>
    <w:rsid w:val="00A47BD3"/>
    <w:rsid w:val="00A47D96"/>
    <w:rsid w:val="00A503EB"/>
    <w:rsid w:val="00A50820"/>
    <w:rsid w:val="00A52502"/>
    <w:rsid w:val="00A52753"/>
    <w:rsid w:val="00A53417"/>
    <w:rsid w:val="00A555FA"/>
    <w:rsid w:val="00A55700"/>
    <w:rsid w:val="00A57BFF"/>
    <w:rsid w:val="00A6048B"/>
    <w:rsid w:val="00A60905"/>
    <w:rsid w:val="00A63E22"/>
    <w:rsid w:val="00A64561"/>
    <w:rsid w:val="00A65384"/>
    <w:rsid w:val="00A65A91"/>
    <w:rsid w:val="00A66305"/>
    <w:rsid w:val="00A67EA7"/>
    <w:rsid w:val="00A735C2"/>
    <w:rsid w:val="00A74F04"/>
    <w:rsid w:val="00A758E3"/>
    <w:rsid w:val="00A76A94"/>
    <w:rsid w:val="00A77881"/>
    <w:rsid w:val="00A804DC"/>
    <w:rsid w:val="00A82396"/>
    <w:rsid w:val="00A82A62"/>
    <w:rsid w:val="00A84441"/>
    <w:rsid w:val="00A84645"/>
    <w:rsid w:val="00A85482"/>
    <w:rsid w:val="00A8721E"/>
    <w:rsid w:val="00A91213"/>
    <w:rsid w:val="00A92032"/>
    <w:rsid w:val="00A949F0"/>
    <w:rsid w:val="00A95FB2"/>
    <w:rsid w:val="00A96DD3"/>
    <w:rsid w:val="00A9792D"/>
    <w:rsid w:val="00A97BB0"/>
    <w:rsid w:val="00AA10F3"/>
    <w:rsid w:val="00AA23DD"/>
    <w:rsid w:val="00AA3B25"/>
    <w:rsid w:val="00AA4BC8"/>
    <w:rsid w:val="00AA5D81"/>
    <w:rsid w:val="00AA607F"/>
    <w:rsid w:val="00AA6DFC"/>
    <w:rsid w:val="00AA71B0"/>
    <w:rsid w:val="00AB1C86"/>
    <w:rsid w:val="00AB2DC4"/>
    <w:rsid w:val="00AB3632"/>
    <w:rsid w:val="00AB3E21"/>
    <w:rsid w:val="00AB5227"/>
    <w:rsid w:val="00AB7148"/>
    <w:rsid w:val="00AC08C7"/>
    <w:rsid w:val="00AC16A9"/>
    <w:rsid w:val="00AC3DD2"/>
    <w:rsid w:val="00AC698A"/>
    <w:rsid w:val="00AC6DFC"/>
    <w:rsid w:val="00AC7529"/>
    <w:rsid w:val="00AD0879"/>
    <w:rsid w:val="00AD0F55"/>
    <w:rsid w:val="00AD1021"/>
    <w:rsid w:val="00AD42A3"/>
    <w:rsid w:val="00AD4420"/>
    <w:rsid w:val="00AD492A"/>
    <w:rsid w:val="00AD53D5"/>
    <w:rsid w:val="00AD5907"/>
    <w:rsid w:val="00AD7CB6"/>
    <w:rsid w:val="00AE500C"/>
    <w:rsid w:val="00AE508A"/>
    <w:rsid w:val="00AE5EF2"/>
    <w:rsid w:val="00AE61E1"/>
    <w:rsid w:val="00AE78FD"/>
    <w:rsid w:val="00AF1629"/>
    <w:rsid w:val="00AF2689"/>
    <w:rsid w:val="00AF5397"/>
    <w:rsid w:val="00AF5670"/>
    <w:rsid w:val="00AF6360"/>
    <w:rsid w:val="00AF6482"/>
    <w:rsid w:val="00AF6B2F"/>
    <w:rsid w:val="00B00779"/>
    <w:rsid w:val="00B00CA2"/>
    <w:rsid w:val="00B00E29"/>
    <w:rsid w:val="00B0236C"/>
    <w:rsid w:val="00B036C7"/>
    <w:rsid w:val="00B0379E"/>
    <w:rsid w:val="00B040EB"/>
    <w:rsid w:val="00B0539E"/>
    <w:rsid w:val="00B05562"/>
    <w:rsid w:val="00B05FA0"/>
    <w:rsid w:val="00B06A19"/>
    <w:rsid w:val="00B0799D"/>
    <w:rsid w:val="00B10384"/>
    <w:rsid w:val="00B106BE"/>
    <w:rsid w:val="00B12256"/>
    <w:rsid w:val="00B12E0A"/>
    <w:rsid w:val="00B13C4A"/>
    <w:rsid w:val="00B154F2"/>
    <w:rsid w:val="00B15F5C"/>
    <w:rsid w:val="00B208F6"/>
    <w:rsid w:val="00B209E4"/>
    <w:rsid w:val="00B20C56"/>
    <w:rsid w:val="00B21086"/>
    <w:rsid w:val="00B21581"/>
    <w:rsid w:val="00B215BA"/>
    <w:rsid w:val="00B261AD"/>
    <w:rsid w:val="00B30A69"/>
    <w:rsid w:val="00B314C0"/>
    <w:rsid w:val="00B31810"/>
    <w:rsid w:val="00B31AA7"/>
    <w:rsid w:val="00B31E6B"/>
    <w:rsid w:val="00B3334B"/>
    <w:rsid w:val="00B335DF"/>
    <w:rsid w:val="00B33C60"/>
    <w:rsid w:val="00B34A2D"/>
    <w:rsid w:val="00B36F6F"/>
    <w:rsid w:val="00B37D4A"/>
    <w:rsid w:val="00B4024F"/>
    <w:rsid w:val="00B41464"/>
    <w:rsid w:val="00B417BA"/>
    <w:rsid w:val="00B429A6"/>
    <w:rsid w:val="00B431F7"/>
    <w:rsid w:val="00B45707"/>
    <w:rsid w:val="00B5072C"/>
    <w:rsid w:val="00B50B7D"/>
    <w:rsid w:val="00B530E4"/>
    <w:rsid w:val="00B54E2D"/>
    <w:rsid w:val="00B558C9"/>
    <w:rsid w:val="00B608C1"/>
    <w:rsid w:val="00B62E52"/>
    <w:rsid w:val="00B6495F"/>
    <w:rsid w:val="00B64C38"/>
    <w:rsid w:val="00B64FD2"/>
    <w:rsid w:val="00B669D1"/>
    <w:rsid w:val="00B66A60"/>
    <w:rsid w:val="00B676BA"/>
    <w:rsid w:val="00B71194"/>
    <w:rsid w:val="00B72C49"/>
    <w:rsid w:val="00B741E7"/>
    <w:rsid w:val="00B752D7"/>
    <w:rsid w:val="00B754AF"/>
    <w:rsid w:val="00B76569"/>
    <w:rsid w:val="00B77413"/>
    <w:rsid w:val="00B8027A"/>
    <w:rsid w:val="00B81066"/>
    <w:rsid w:val="00B83FE8"/>
    <w:rsid w:val="00B85B93"/>
    <w:rsid w:val="00B874A6"/>
    <w:rsid w:val="00B87586"/>
    <w:rsid w:val="00B87DF2"/>
    <w:rsid w:val="00B90718"/>
    <w:rsid w:val="00B9091C"/>
    <w:rsid w:val="00B90E9F"/>
    <w:rsid w:val="00B910B7"/>
    <w:rsid w:val="00B9155E"/>
    <w:rsid w:val="00B92386"/>
    <w:rsid w:val="00B94DD1"/>
    <w:rsid w:val="00B95321"/>
    <w:rsid w:val="00B95596"/>
    <w:rsid w:val="00B95BC4"/>
    <w:rsid w:val="00B967DC"/>
    <w:rsid w:val="00B96A22"/>
    <w:rsid w:val="00BA0EE6"/>
    <w:rsid w:val="00BA1CC9"/>
    <w:rsid w:val="00BA4758"/>
    <w:rsid w:val="00BA4F3D"/>
    <w:rsid w:val="00BA68EC"/>
    <w:rsid w:val="00BA6D2D"/>
    <w:rsid w:val="00BB132E"/>
    <w:rsid w:val="00BB1C61"/>
    <w:rsid w:val="00BB3291"/>
    <w:rsid w:val="00BB4F4E"/>
    <w:rsid w:val="00BB5194"/>
    <w:rsid w:val="00BB567E"/>
    <w:rsid w:val="00BB7EE3"/>
    <w:rsid w:val="00BC022B"/>
    <w:rsid w:val="00BC223E"/>
    <w:rsid w:val="00BC3046"/>
    <w:rsid w:val="00BC4F13"/>
    <w:rsid w:val="00BC549A"/>
    <w:rsid w:val="00BC60BF"/>
    <w:rsid w:val="00BC66E1"/>
    <w:rsid w:val="00BC7863"/>
    <w:rsid w:val="00BD0B54"/>
    <w:rsid w:val="00BD1357"/>
    <w:rsid w:val="00BD16DC"/>
    <w:rsid w:val="00BD28A9"/>
    <w:rsid w:val="00BD4155"/>
    <w:rsid w:val="00BD4457"/>
    <w:rsid w:val="00BD557A"/>
    <w:rsid w:val="00BE2808"/>
    <w:rsid w:val="00BE35D3"/>
    <w:rsid w:val="00BE379A"/>
    <w:rsid w:val="00BE3DA1"/>
    <w:rsid w:val="00BE47F3"/>
    <w:rsid w:val="00BE67A7"/>
    <w:rsid w:val="00BE7864"/>
    <w:rsid w:val="00BE7A63"/>
    <w:rsid w:val="00BF06B0"/>
    <w:rsid w:val="00BF085F"/>
    <w:rsid w:val="00BF1871"/>
    <w:rsid w:val="00BF244A"/>
    <w:rsid w:val="00BF315C"/>
    <w:rsid w:val="00BF3835"/>
    <w:rsid w:val="00BF4433"/>
    <w:rsid w:val="00BF45A4"/>
    <w:rsid w:val="00BF4A19"/>
    <w:rsid w:val="00BF61FA"/>
    <w:rsid w:val="00BF7548"/>
    <w:rsid w:val="00BF7D8B"/>
    <w:rsid w:val="00C01FFE"/>
    <w:rsid w:val="00C0252C"/>
    <w:rsid w:val="00C03F74"/>
    <w:rsid w:val="00C045CA"/>
    <w:rsid w:val="00C04627"/>
    <w:rsid w:val="00C0494E"/>
    <w:rsid w:val="00C057FD"/>
    <w:rsid w:val="00C073D0"/>
    <w:rsid w:val="00C107A7"/>
    <w:rsid w:val="00C12845"/>
    <w:rsid w:val="00C12DDF"/>
    <w:rsid w:val="00C12DEE"/>
    <w:rsid w:val="00C1675A"/>
    <w:rsid w:val="00C16970"/>
    <w:rsid w:val="00C17F91"/>
    <w:rsid w:val="00C209A5"/>
    <w:rsid w:val="00C2235D"/>
    <w:rsid w:val="00C22662"/>
    <w:rsid w:val="00C22E60"/>
    <w:rsid w:val="00C22F1B"/>
    <w:rsid w:val="00C23D8C"/>
    <w:rsid w:val="00C26457"/>
    <w:rsid w:val="00C27394"/>
    <w:rsid w:val="00C327ED"/>
    <w:rsid w:val="00C37E6B"/>
    <w:rsid w:val="00C40A26"/>
    <w:rsid w:val="00C40A55"/>
    <w:rsid w:val="00C40E89"/>
    <w:rsid w:val="00C421B1"/>
    <w:rsid w:val="00C4425C"/>
    <w:rsid w:val="00C44F8A"/>
    <w:rsid w:val="00C45226"/>
    <w:rsid w:val="00C47D79"/>
    <w:rsid w:val="00C51A3E"/>
    <w:rsid w:val="00C529C6"/>
    <w:rsid w:val="00C541B2"/>
    <w:rsid w:val="00C553BB"/>
    <w:rsid w:val="00C55F71"/>
    <w:rsid w:val="00C56742"/>
    <w:rsid w:val="00C56966"/>
    <w:rsid w:val="00C61CCA"/>
    <w:rsid w:val="00C627BA"/>
    <w:rsid w:val="00C65730"/>
    <w:rsid w:val="00C658B1"/>
    <w:rsid w:val="00C65A84"/>
    <w:rsid w:val="00C66202"/>
    <w:rsid w:val="00C7119D"/>
    <w:rsid w:val="00C7301E"/>
    <w:rsid w:val="00C7346B"/>
    <w:rsid w:val="00C73C4C"/>
    <w:rsid w:val="00C7400A"/>
    <w:rsid w:val="00C748A6"/>
    <w:rsid w:val="00C750B2"/>
    <w:rsid w:val="00C753F0"/>
    <w:rsid w:val="00C7581C"/>
    <w:rsid w:val="00C7688A"/>
    <w:rsid w:val="00C76F7B"/>
    <w:rsid w:val="00C806E2"/>
    <w:rsid w:val="00C80B48"/>
    <w:rsid w:val="00C8130F"/>
    <w:rsid w:val="00C83C33"/>
    <w:rsid w:val="00C83FA3"/>
    <w:rsid w:val="00C86FAA"/>
    <w:rsid w:val="00C877B3"/>
    <w:rsid w:val="00C90E32"/>
    <w:rsid w:val="00C91182"/>
    <w:rsid w:val="00C9491A"/>
    <w:rsid w:val="00C94983"/>
    <w:rsid w:val="00C95880"/>
    <w:rsid w:val="00C978DD"/>
    <w:rsid w:val="00CA2CB5"/>
    <w:rsid w:val="00CA3826"/>
    <w:rsid w:val="00CA3F51"/>
    <w:rsid w:val="00CA41C7"/>
    <w:rsid w:val="00CA4FEF"/>
    <w:rsid w:val="00CA7490"/>
    <w:rsid w:val="00CB163B"/>
    <w:rsid w:val="00CB1F95"/>
    <w:rsid w:val="00CB2DF0"/>
    <w:rsid w:val="00CB429D"/>
    <w:rsid w:val="00CB59E2"/>
    <w:rsid w:val="00CB6388"/>
    <w:rsid w:val="00CB6FE0"/>
    <w:rsid w:val="00CC03E4"/>
    <w:rsid w:val="00CC0B17"/>
    <w:rsid w:val="00CC295D"/>
    <w:rsid w:val="00CC4B0F"/>
    <w:rsid w:val="00CC4B16"/>
    <w:rsid w:val="00CC52F0"/>
    <w:rsid w:val="00CC5305"/>
    <w:rsid w:val="00CC660C"/>
    <w:rsid w:val="00CC664D"/>
    <w:rsid w:val="00CD2C09"/>
    <w:rsid w:val="00CD3AA0"/>
    <w:rsid w:val="00CD5E60"/>
    <w:rsid w:val="00CD60BE"/>
    <w:rsid w:val="00CD6BA2"/>
    <w:rsid w:val="00CD7ED3"/>
    <w:rsid w:val="00CE1637"/>
    <w:rsid w:val="00CE2A67"/>
    <w:rsid w:val="00CE3774"/>
    <w:rsid w:val="00CE57FD"/>
    <w:rsid w:val="00CE6632"/>
    <w:rsid w:val="00CE6DC0"/>
    <w:rsid w:val="00CE736D"/>
    <w:rsid w:val="00CE7458"/>
    <w:rsid w:val="00CF028C"/>
    <w:rsid w:val="00CF13D1"/>
    <w:rsid w:val="00CF225D"/>
    <w:rsid w:val="00CF2DF1"/>
    <w:rsid w:val="00CF32F9"/>
    <w:rsid w:val="00CF3780"/>
    <w:rsid w:val="00CF53E6"/>
    <w:rsid w:val="00CF67D9"/>
    <w:rsid w:val="00CF798C"/>
    <w:rsid w:val="00D000DA"/>
    <w:rsid w:val="00D0015B"/>
    <w:rsid w:val="00D00923"/>
    <w:rsid w:val="00D00F5F"/>
    <w:rsid w:val="00D0193B"/>
    <w:rsid w:val="00D04A5C"/>
    <w:rsid w:val="00D04E5E"/>
    <w:rsid w:val="00D05403"/>
    <w:rsid w:val="00D064D4"/>
    <w:rsid w:val="00D105E3"/>
    <w:rsid w:val="00D10965"/>
    <w:rsid w:val="00D132E8"/>
    <w:rsid w:val="00D16CBC"/>
    <w:rsid w:val="00D17EF6"/>
    <w:rsid w:val="00D2016E"/>
    <w:rsid w:val="00D211AE"/>
    <w:rsid w:val="00D2295D"/>
    <w:rsid w:val="00D230FF"/>
    <w:rsid w:val="00D23D2B"/>
    <w:rsid w:val="00D24265"/>
    <w:rsid w:val="00D27322"/>
    <w:rsid w:val="00D3249C"/>
    <w:rsid w:val="00D326BB"/>
    <w:rsid w:val="00D32E5E"/>
    <w:rsid w:val="00D347C1"/>
    <w:rsid w:val="00D34EA4"/>
    <w:rsid w:val="00D3605E"/>
    <w:rsid w:val="00D36A15"/>
    <w:rsid w:val="00D376EF"/>
    <w:rsid w:val="00D407A1"/>
    <w:rsid w:val="00D419AE"/>
    <w:rsid w:val="00D42590"/>
    <w:rsid w:val="00D4356F"/>
    <w:rsid w:val="00D45C60"/>
    <w:rsid w:val="00D46DF8"/>
    <w:rsid w:val="00D509CD"/>
    <w:rsid w:val="00D50FC2"/>
    <w:rsid w:val="00D50FE7"/>
    <w:rsid w:val="00D5125F"/>
    <w:rsid w:val="00D51875"/>
    <w:rsid w:val="00D520D0"/>
    <w:rsid w:val="00D526CF"/>
    <w:rsid w:val="00D56C28"/>
    <w:rsid w:val="00D5700A"/>
    <w:rsid w:val="00D574F4"/>
    <w:rsid w:val="00D606BC"/>
    <w:rsid w:val="00D6084A"/>
    <w:rsid w:val="00D619B6"/>
    <w:rsid w:val="00D626D8"/>
    <w:rsid w:val="00D627E0"/>
    <w:rsid w:val="00D63FAB"/>
    <w:rsid w:val="00D644E1"/>
    <w:rsid w:val="00D64F89"/>
    <w:rsid w:val="00D65768"/>
    <w:rsid w:val="00D66E17"/>
    <w:rsid w:val="00D66E81"/>
    <w:rsid w:val="00D66E92"/>
    <w:rsid w:val="00D66F98"/>
    <w:rsid w:val="00D701B5"/>
    <w:rsid w:val="00D72A07"/>
    <w:rsid w:val="00D74C91"/>
    <w:rsid w:val="00D7607C"/>
    <w:rsid w:val="00D76C50"/>
    <w:rsid w:val="00D76D5F"/>
    <w:rsid w:val="00D7711A"/>
    <w:rsid w:val="00D775A0"/>
    <w:rsid w:val="00D80599"/>
    <w:rsid w:val="00D81ED7"/>
    <w:rsid w:val="00D824B6"/>
    <w:rsid w:val="00D82DE0"/>
    <w:rsid w:val="00D82E69"/>
    <w:rsid w:val="00D83EA7"/>
    <w:rsid w:val="00D84488"/>
    <w:rsid w:val="00D851A8"/>
    <w:rsid w:val="00D85589"/>
    <w:rsid w:val="00D86070"/>
    <w:rsid w:val="00D869AC"/>
    <w:rsid w:val="00D934EC"/>
    <w:rsid w:val="00D94499"/>
    <w:rsid w:val="00D94BC2"/>
    <w:rsid w:val="00D94FC5"/>
    <w:rsid w:val="00D975A1"/>
    <w:rsid w:val="00D97BBC"/>
    <w:rsid w:val="00D97C4F"/>
    <w:rsid w:val="00DA217F"/>
    <w:rsid w:val="00DA5D0D"/>
    <w:rsid w:val="00DB00A9"/>
    <w:rsid w:val="00DB05BF"/>
    <w:rsid w:val="00DB0CC4"/>
    <w:rsid w:val="00DB51D7"/>
    <w:rsid w:val="00DB6654"/>
    <w:rsid w:val="00DB6704"/>
    <w:rsid w:val="00DB6A21"/>
    <w:rsid w:val="00DB7B44"/>
    <w:rsid w:val="00DC00E0"/>
    <w:rsid w:val="00DC13D7"/>
    <w:rsid w:val="00DC1EDC"/>
    <w:rsid w:val="00DC2424"/>
    <w:rsid w:val="00DC2827"/>
    <w:rsid w:val="00DC40FE"/>
    <w:rsid w:val="00DC4E32"/>
    <w:rsid w:val="00DC5900"/>
    <w:rsid w:val="00DC7038"/>
    <w:rsid w:val="00DD3513"/>
    <w:rsid w:val="00DD423E"/>
    <w:rsid w:val="00DD482C"/>
    <w:rsid w:val="00DD75AA"/>
    <w:rsid w:val="00DE06D3"/>
    <w:rsid w:val="00DE313D"/>
    <w:rsid w:val="00DE4825"/>
    <w:rsid w:val="00DE69C9"/>
    <w:rsid w:val="00DE795F"/>
    <w:rsid w:val="00DE7FFD"/>
    <w:rsid w:val="00DF1A0B"/>
    <w:rsid w:val="00DF256C"/>
    <w:rsid w:val="00DF3A58"/>
    <w:rsid w:val="00DF3A6F"/>
    <w:rsid w:val="00DF4644"/>
    <w:rsid w:val="00DF484B"/>
    <w:rsid w:val="00DF53C9"/>
    <w:rsid w:val="00DF6290"/>
    <w:rsid w:val="00DF7085"/>
    <w:rsid w:val="00E003A9"/>
    <w:rsid w:val="00E03CAC"/>
    <w:rsid w:val="00E0401A"/>
    <w:rsid w:val="00E049C3"/>
    <w:rsid w:val="00E06BD6"/>
    <w:rsid w:val="00E06D13"/>
    <w:rsid w:val="00E06E01"/>
    <w:rsid w:val="00E112BF"/>
    <w:rsid w:val="00E117CF"/>
    <w:rsid w:val="00E159D7"/>
    <w:rsid w:val="00E15E89"/>
    <w:rsid w:val="00E1722B"/>
    <w:rsid w:val="00E174AE"/>
    <w:rsid w:val="00E17801"/>
    <w:rsid w:val="00E246BA"/>
    <w:rsid w:val="00E25309"/>
    <w:rsid w:val="00E25EFB"/>
    <w:rsid w:val="00E262F5"/>
    <w:rsid w:val="00E26E0A"/>
    <w:rsid w:val="00E270B0"/>
    <w:rsid w:val="00E2719B"/>
    <w:rsid w:val="00E27296"/>
    <w:rsid w:val="00E275C4"/>
    <w:rsid w:val="00E277B6"/>
    <w:rsid w:val="00E27B2B"/>
    <w:rsid w:val="00E27E13"/>
    <w:rsid w:val="00E311C6"/>
    <w:rsid w:val="00E330EF"/>
    <w:rsid w:val="00E35F66"/>
    <w:rsid w:val="00E36AA5"/>
    <w:rsid w:val="00E372E6"/>
    <w:rsid w:val="00E37941"/>
    <w:rsid w:val="00E40A55"/>
    <w:rsid w:val="00E41BCE"/>
    <w:rsid w:val="00E427DB"/>
    <w:rsid w:val="00E42CB9"/>
    <w:rsid w:val="00E4386B"/>
    <w:rsid w:val="00E4771F"/>
    <w:rsid w:val="00E47CAF"/>
    <w:rsid w:val="00E50409"/>
    <w:rsid w:val="00E50958"/>
    <w:rsid w:val="00E50EA4"/>
    <w:rsid w:val="00E51E28"/>
    <w:rsid w:val="00E5209E"/>
    <w:rsid w:val="00E536D0"/>
    <w:rsid w:val="00E53F48"/>
    <w:rsid w:val="00E562B3"/>
    <w:rsid w:val="00E620BD"/>
    <w:rsid w:val="00E643C0"/>
    <w:rsid w:val="00E64BD8"/>
    <w:rsid w:val="00E67686"/>
    <w:rsid w:val="00E70EFE"/>
    <w:rsid w:val="00E7245C"/>
    <w:rsid w:val="00E752FF"/>
    <w:rsid w:val="00E80A29"/>
    <w:rsid w:val="00E813CA"/>
    <w:rsid w:val="00E83C93"/>
    <w:rsid w:val="00E840B1"/>
    <w:rsid w:val="00E86A0C"/>
    <w:rsid w:val="00E86EB6"/>
    <w:rsid w:val="00E86F7F"/>
    <w:rsid w:val="00E87DC9"/>
    <w:rsid w:val="00E918DB"/>
    <w:rsid w:val="00E933A3"/>
    <w:rsid w:val="00E939A2"/>
    <w:rsid w:val="00E95E18"/>
    <w:rsid w:val="00E96AE8"/>
    <w:rsid w:val="00E96C9A"/>
    <w:rsid w:val="00E9710B"/>
    <w:rsid w:val="00E97130"/>
    <w:rsid w:val="00E97739"/>
    <w:rsid w:val="00E97DB2"/>
    <w:rsid w:val="00EA0720"/>
    <w:rsid w:val="00EA252B"/>
    <w:rsid w:val="00EA2606"/>
    <w:rsid w:val="00EA2E91"/>
    <w:rsid w:val="00EA3C99"/>
    <w:rsid w:val="00EA4D15"/>
    <w:rsid w:val="00EA4F60"/>
    <w:rsid w:val="00EA565C"/>
    <w:rsid w:val="00EA647F"/>
    <w:rsid w:val="00EA66E6"/>
    <w:rsid w:val="00EB0909"/>
    <w:rsid w:val="00EB1DFB"/>
    <w:rsid w:val="00EB28D9"/>
    <w:rsid w:val="00EB477B"/>
    <w:rsid w:val="00EB4A48"/>
    <w:rsid w:val="00EB4EDC"/>
    <w:rsid w:val="00EB53E9"/>
    <w:rsid w:val="00EB63F8"/>
    <w:rsid w:val="00EB640B"/>
    <w:rsid w:val="00EB773F"/>
    <w:rsid w:val="00EC1B2C"/>
    <w:rsid w:val="00EC2FD4"/>
    <w:rsid w:val="00EC59EE"/>
    <w:rsid w:val="00EC6B92"/>
    <w:rsid w:val="00EC6E95"/>
    <w:rsid w:val="00ED127A"/>
    <w:rsid w:val="00ED1805"/>
    <w:rsid w:val="00ED1E71"/>
    <w:rsid w:val="00ED2E06"/>
    <w:rsid w:val="00ED4A5B"/>
    <w:rsid w:val="00ED52A1"/>
    <w:rsid w:val="00EE19B6"/>
    <w:rsid w:val="00EE3159"/>
    <w:rsid w:val="00EE4C9E"/>
    <w:rsid w:val="00EE55CE"/>
    <w:rsid w:val="00EE66F3"/>
    <w:rsid w:val="00EE6ABF"/>
    <w:rsid w:val="00EE6FC7"/>
    <w:rsid w:val="00EE72DB"/>
    <w:rsid w:val="00EF2009"/>
    <w:rsid w:val="00EF276C"/>
    <w:rsid w:val="00EF33C6"/>
    <w:rsid w:val="00EF42E7"/>
    <w:rsid w:val="00EF47DD"/>
    <w:rsid w:val="00EF5377"/>
    <w:rsid w:val="00F014D3"/>
    <w:rsid w:val="00F01BC6"/>
    <w:rsid w:val="00F0288E"/>
    <w:rsid w:val="00F02C2B"/>
    <w:rsid w:val="00F03547"/>
    <w:rsid w:val="00F04650"/>
    <w:rsid w:val="00F10523"/>
    <w:rsid w:val="00F12E94"/>
    <w:rsid w:val="00F149A5"/>
    <w:rsid w:val="00F14C15"/>
    <w:rsid w:val="00F15407"/>
    <w:rsid w:val="00F17AFF"/>
    <w:rsid w:val="00F17E7F"/>
    <w:rsid w:val="00F2026C"/>
    <w:rsid w:val="00F210E4"/>
    <w:rsid w:val="00F233DE"/>
    <w:rsid w:val="00F23484"/>
    <w:rsid w:val="00F234EA"/>
    <w:rsid w:val="00F23F10"/>
    <w:rsid w:val="00F24A90"/>
    <w:rsid w:val="00F24A94"/>
    <w:rsid w:val="00F25890"/>
    <w:rsid w:val="00F25DC1"/>
    <w:rsid w:val="00F31E0E"/>
    <w:rsid w:val="00F37344"/>
    <w:rsid w:val="00F403D4"/>
    <w:rsid w:val="00F41851"/>
    <w:rsid w:val="00F5412E"/>
    <w:rsid w:val="00F5536C"/>
    <w:rsid w:val="00F600B1"/>
    <w:rsid w:val="00F608F3"/>
    <w:rsid w:val="00F60F84"/>
    <w:rsid w:val="00F60FF3"/>
    <w:rsid w:val="00F619FC"/>
    <w:rsid w:val="00F622A7"/>
    <w:rsid w:val="00F64A7E"/>
    <w:rsid w:val="00F6595C"/>
    <w:rsid w:val="00F659B4"/>
    <w:rsid w:val="00F6612E"/>
    <w:rsid w:val="00F66968"/>
    <w:rsid w:val="00F6755D"/>
    <w:rsid w:val="00F67949"/>
    <w:rsid w:val="00F71189"/>
    <w:rsid w:val="00F71B81"/>
    <w:rsid w:val="00F7278C"/>
    <w:rsid w:val="00F72BCA"/>
    <w:rsid w:val="00F735FA"/>
    <w:rsid w:val="00F76B82"/>
    <w:rsid w:val="00F76C7F"/>
    <w:rsid w:val="00F779F4"/>
    <w:rsid w:val="00F77D39"/>
    <w:rsid w:val="00F80B13"/>
    <w:rsid w:val="00F814F5"/>
    <w:rsid w:val="00F82617"/>
    <w:rsid w:val="00F83259"/>
    <w:rsid w:val="00F83AA5"/>
    <w:rsid w:val="00F85D6D"/>
    <w:rsid w:val="00F868F0"/>
    <w:rsid w:val="00F92703"/>
    <w:rsid w:val="00F93317"/>
    <w:rsid w:val="00F93E76"/>
    <w:rsid w:val="00F95450"/>
    <w:rsid w:val="00F9633B"/>
    <w:rsid w:val="00F969C4"/>
    <w:rsid w:val="00F96E95"/>
    <w:rsid w:val="00F96FCB"/>
    <w:rsid w:val="00FA1667"/>
    <w:rsid w:val="00FA3C14"/>
    <w:rsid w:val="00FA41F3"/>
    <w:rsid w:val="00FA48A1"/>
    <w:rsid w:val="00FA56D7"/>
    <w:rsid w:val="00FA7538"/>
    <w:rsid w:val="00FA7AC4"/>
    <w:rsid w:val="00FB0A4B"/>
    <w:rsid w:val="00FB10AB"/>
    <w:rsid w:val="00FB19FB"/>
    <w:rsid w:val="00FB1C30"/>
    <w:rsid w:val="00FB243B"/>
    <w:rsid w:val="00FB27BB"/>
    <w:rsid w:val="00FB2C7A"/>
    <w:rsid w:val="00FB3BCF"/>
    <w:rsid w:val="00FB464A"/>
    <w:rsid w:val="00FB4EBA"/>
    <w:rsid w:val="00FB5B46"/>
    <w:rsid w:val="00FB5EB6"/>
    <w:rsid w:val="00FB6367"/>
    <w:rsid w:val="00FB65DD"/>
    <w:rsid w:val="00FB66D6"/>
    <w:rsid w:val="00FB6ED7"/>
    <w:rsid w:val="00FB7607"/>
    <w:rsid w:val="00FC155D"/>
    <w:rsid w:val="00FC16DA"/>
    <w:rsid w:val="00FC1A8D"/>
    <w:rsid w:val="00FC2839"/>
    <w:rsid w:val="00FC6179"/>
    <w:rsid w:val="00FD452B"/>
    <w:rsid w:val="00FD4867"/>
    <w:rsid w:val="00FE10C1"/>
    <w:rsid w:val="00FE221B"/>
    <w:rsid w:val="00FE386A"/>
    <w:rsid w:val="00FE4538"/>
    <w:rsid w:val="00FE56B9"/>
    <w:rsid w:val="00FE570A"/>
    <w:rsid w:val="00FF1578"/>
    <w:rsid w:val="00FF27B0"/>
    <w:rsid w:val="00FF2F70"/>
    <w:rsid w:val="00FF3445"/>
    <w:rsid w:val="00FF47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184EC"/>
  <w15:chartTrackingRefBased/>
  <w15:docId w15:val="{8198A2FB-F7AF-4E2E-BEEC-191D4DE0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7D4"/>
    <w:pPr>
      <w:spacing w:after="120"/>
    </w:pPr>
    <w:rPr>
      <w:rFonts w:ascii="Segoe UI" w:hAnsi="Segoe UI" w:cs="Segoe UI"/>
      <w:sz w:val="20"/>
      <w14:ligatures w14:val="standardContextual"/>
    </w:rPr>
  </w:style>
  <w:style w:type="paragraph" w:styleId="Heading1">
    <w:name w:val="heading 1"/>
    <w:basedOn w:val="Normal"/>
    <w:next w:val="Normal"/>
    <w:link w:val="Heading1Char"/>
    <w:uiPriority w:val="9"/>
    <w:qFormat/>
    <w:rsid w:val="003F57D4"/>
    <w:pPr>
      <w:keepNext/>
      <w:keepLines/>
      <w:pageBreakBefore/>
      <w:numPr>
        <w:numId w:val="148"/>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3F57D4"/>
    <w:pPr>
      <w:keepNext/>
      <w:keepLines/>
      <w:numPr>
        <w:ilvl w:val="1"/>
        <w:numId w:val="148"/>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3F57D4"/>
    <w:pPr>
      <w:keepNext/>
      <w:keepLines/>
      <w:numPr>
        <w:ilvl w:val="2"/>
        <w:numId w:val="148"/>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3F57D4"/>
    <w:pPr>
      <w:numPr>
        <w:ilvl w:val="3"/>
      </w:numPr>
      <w:spacing w:before="240"/>
      <w:outlineLvl w:val="3"/>
    </w:pPr>
  </w:style>
  <w:style w:type="paragraph" w:styleId="Heading5">
    <w:name w:val="heading 5"/>
    <w:basedOn w:val="Normal"/>
    <w:next w:val="Normal"/>
    <w:link w:val="Heading5Char"/>
    <w:uiPriority w:val="9"/>
    <w:unhideWhenUsed/>
    <w:qFormat/>
    <w:rsid w:val="003F57D4"/>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3F57D4"/>
    <w:pPr>
      <w:keepNext/>
      <w:keepLines/>
      <w:numPr>
        <w:ilvl w:val="5"/>
        <w:numId w:val="148"/>
      </w:numPr>
      <w:spacing w:before="40" w:after="0"/>
      <w:outlineLvl w:val="5"/>
    </w:pPr>
    <w:rPr>
      <w:rFonts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3F57D4"/>
    <w:pPr>
      <w:keepNext/>
      <w:keepLines/>
      <w:numPr>
        <w:ilvl w:val="6"/>
        <w:numId w:val="148"/>
      </w:numPr>
      <w:spacing w:before="40" w:after="0"/>
      <w:outlineLvl w:val="6"/>
    </w:pPr>
    <w:rPr>
      <w:rFonts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3F57D4"/>
    <w:pPr>
      <w:keepNext/>
      <w:keepLines/>
      <w:numPr>
        <w:ilvl w:val="7"/>
        <w:numId w:val="14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57D4"/>
    <w:pPr>
      <w:keepNext/>
      <w:keepLines/>
      <w:numPr>
        <w:ilvl w:val="8"/>
        <w:numId w:val="14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3F57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57D4"/>
  </w:style>
  <w:style w:type="character" w:customStyle="1" w:styleId="Heading1Char">
    <w:name w:val="Heading 1 Char"/>
    <w:basedOn w:val="DefaultParagraphFont"/>
    <w:link w:val="Heading1"/>
    <w:uiPriority w:val="9"/>
    <w:rsid w:val="003F57D4"/>
    <w:rPr>
      <w:rFonts w:ascii="Segoe UI Semibold" w:eastAsiaTheme="majorEastAsia" w:hAnsi="Segoe UI Semibold" w:cs="Segoe UI Semibold"/>
      <w:color w:val="0078D4"/>
      <w:sz w:val="32"/>
      <w:szCs w:val="32"/>
      <w14:ligatures w14:val="standardContextual"/>
    </w:rPr>
  </w:style>
  <w:style w:type="paragraph" w:customStyle="1" w:styleId="Appendix">
    <w:name w:val="Appendix"/>
    <w:basedOn w:val="Heading1"/>
    <w:link w:val="AppendixChar"/>
    <w:qFormat/>
    <w:rsid w:val="003F57D4"/>
    <w:pPr>
      <w:numPr>
        <w:numId w:val="54"/>
      </w:numPr>
    </w:pPr>
    <w:rPr>
      <w:sz w:val="28"/>
      <w:szCs w:val="28"/>
    </w:rPr>
  </w:style>
  <w:style w:type="character" w:customStyle="1" w:styleId="AppendixChar">
    <w:name w:val="Appendix Char"/>
    <w:basedOn w:val="Heading1Char"/>
    <w:link w:val="Appendix"/>
    <w:rsid w:val="003F57D4"/>
    <w:rPr>
      <w:rFonts w:ascii="Segoe UI Semibold" w:eastAsiaTheme="majorEastAsia" w:hAnsi="Segoe UI Semibold" w:cs="Segoe UI Semibold"/>
      <w:color w:val="0078D4"/>
      <w:sz w:val="28"/>
      <w:szCs w:val="28"/>
      <w14:ligatures w14:val="standardContextual"/>
    </w:rPr>
  </w:style>
  <w:style w:type="paragraph" w:styleId="BalloonText">
    <w:name w:val="Balloon Text"/>
    <w:basedOn w:val="Normal"/>
    <w:link w:val="BalloonTextChar"/>
    <w:uiPriority w:val="99"/>
    <w:semiHidden/>
    <w:unhideWhenUsed/>
    <w:rsid w:val="003F57D4"/>
    <w:pPr>
      <w:spacing w:after="0" w:line="240" w:lineRule="auto"/>
    </w:pPr>
    <w:rPr>
      <w:sz w:val="18"/>
      <w:szCs w:val="18"/>
    </w:rPr>
  </w:style>
  <w:style w:type="character" w:customStyle="1" w:styleId="BalloonTextChar">
    <w:name w:val="Balloon Text Char"/>
    <w:basedOn w:val="DefaultParagraphFont"/>
    <w:link w:val="BalloonText"/>
    <w:uiPriority w:val="99"/>
    <w:semiHidden/>
    <w:rsid w:val="003F57D4"/>
    <w:rPr>
      <w:rFonts w:ascii="Segoe UI" w:hAnsi="Segoe UI" w:cs="Segoe UI"/>
      <w:sz w:val="18"/>
      <w:szCs w:val="18"/>
      <w14:ligatures w14:val="standardContextual"/>
    </w:rPr>
  </w:style>
  <w:style w:type="paragraph" w:styleId="Caption">
    <w:name w:val="caption"/>
    <w:basedOn w:val="Normal"/>
    <w:next w:val="Normal"/>
    <w:uiPriority w:val="35"/>
    <w:unhideWhenUsed/>
    <w:qFormat/>
    <w:rsid w:val="003F57D4"/>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F57D4"/>
    <w:rPr>
      <w:sz w:val="16"/>
      <w:szCs w:val="16"/>
    </w:rPr>
  </w:style>
  <w:style w:type="paragraph" w:styleId="CommentText">
    <w:name w:val="annotation text"/>
    <w:basedOn w:val="Normal"/>
    <w:link w:val="CommentTextChar"/>
    <w:uiPriority w:val="99"/>
    <w:unhideWhenUsed/>
    <w:rsid w:val="003F57D4"/>
    <w:pPr>
      <w:spacing w:line="240" w:lineRule="auto"/>
    </w:pPr>
  </w:style>
  <w:style w:type="character" w:customStyle="1" w:styleId="CommentTextChar">
    <w:name w:val="Comment Text Char"/>
    <w:basedOn w:val="DefaultParagraphFont"/>
    <w:link w:val="CommentText"/>
    <w:uiPriority w:val="99"/>
    <w:rsid w:val="003F57D4"/>
    <w:rPr>
      <w:rFonts w:ascii="Segoe UI" w:hAnsi="Segoe UI" w:cs="Segoe UI"/>
      <w:sz w:val="20"/>
      <w14:ligatures w14:val="standardContextual"/>
    </w:rPr>
  </w:style>
  <w:style w:type="paragraph" w:styleId="CommentSubject">
    <w:name w:val="annotation subject"/>
    <w:basedOn w:val="CommentText"/>
    <w:next w:val="CommentText"/>
    <w:link w:val="CommentSubjectChar"/>
    <w:uiPriority w:val="99"/>
    <w:semiHidden/>
    <w:unhideWhenUsed/>
    <w:rsid w:val="003F57D4"/>
    <w:rPr>
      <w:b/>
      <w:bCs/>
    </w:rPr>
  </w:style>
  <w:style w:type="character" w:customStyle="1" w:styleId="CommentSubjectChar">
    <w:name w:val="Comment Subject Char"/>
    <w:basedOn w:val="CommentTextChar"/>
    <w:link w:val="CommentSubject"/>
    <w:uiPriority w:val="99"/>
    <w:semiHidden/>
    <w:rsid w:val="003F57D4"/>
    <w:rPr>
      <w:rFonts w:ascii="Segoe UI" w:hAnsi="Segoe UI" w:cs="Segoe UI"/>
      <w:b/>
      <w:bCs/>
      <w:sz w:val="20"/>
      <w14:ligatures w14:val="standardContextual"/>
    </w:rPr>
  </w:style>
  <w:style w:type="character" w:styleId="FollowedHyperlink">
    <w:name w:val="FollowedHyperlink"/>
    <w:basedOn w:val="DefaultParagraphFont"/>
    <w:uiPriority w:val="99"/>
    <w:semiHidden/>
    <w:unhideWhenUsed/>
    <w:rsid w:val="003F57D4"/>
    <w:rPr>
      <w:color w:val="954F72" w:themeColor="followedHyperlink"/>
      <w:u w:val="single"/>
    </w:rPr>
  </w:style>
  <w:style w:type="paragraph" w:styleId="Footer">
    <w:name w:val="footer"/>
    <w:basedOn w:val="Normal"/>
    <w:link w:val="FooterChar"/>
    <w:uiPriority w:val="99"/>
    <w:unhideWhenUsed/>
    <w:qFormat/>
    <w:rsid w:val="003F5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7D4"/>
    <w:rPr>
      <w:rFonts w:ascii="Segoe UI" w:hAnsi="Segoe UI" w:cs="Segoe UI"/>
      <w:sz w:val="20"/>
      <w14:ligatures w14:val="standardContextual"/>
    </w:rPr>
  </w:style>
  <w:style w:type="character" w:styleId="FootnoteReference">
    <w:name w:val="footnote reference"/>
    <w:basedOn w:val="DefaultParagraphFont"/>
    <w:uiPriority w:val="99"/>
    <w:semiHidden/>
    <w:unhideWhenUsed/>
    <w:rsid w:val="003F57D4"/>
    <w:rPr>
      <w:vertAlign w:val="superscript"/>
    </w:rPr>
  </w:style>
  <w:style w:type="paragraph" w:styleId="FootnoteText">
    <w:name w:val="footnote text"/>
    <w:basedOn w:val="Normal"/>
    <w:link w:val="FootnoteTextChar"/>
    <w:uiPriority w:val="99"/>
    <w:semiHidden/>
    <w:unhideWhenUsed/>
    <w:rsid w:val="003F57D4"/>
    <w:pPr>
      <w:spacing w:after="0" w:line="240" w:lineRule="auto"/>
    </w:pPr>
  </w:style>
  <w:style w:type="character" w:customStyle="1" w:styleId="FootnoteTextChar">
    <w:name w:val="Footnote Text Char"/>
    <w:basedOn w:val="DefaultParagraphFont"/>
    <w:link w:val="FootnoteText"/>
    <w:uiPriority w:val="99"/>
    <w:semiHidden/>
    <w:rsid w:val="003F57D4"/>
    <w:rPr>
      <w:rFonts w:ascii="Segoe UI" w:hAnsi="Segoe UI" w:cs="Segoe UI"/>
      <w:sz w:val="20"/>
      <w14:ligatures w14:val="standardContextual"/>
    </w:rPr>
  </w:style>
  <w:style w:type="table" w:styleId="GridTable1Light-Accent6">
    <w:name w:val="Grid Table 1 Light Accent 6"/>
    <w:basedOn w:val="TableNormal"/>
    <w:uiPriority w:val="46"/>
    <w:rsid w:val="003F57D4"/>
    <w:pPr>
      <w:spacing w:after="0" w:line="240" w:lineRule="auto"/>
    </w:pPr>
    <w:rPr>
      <w:kern w:val="2"/>
      <w:sz w:val="20"/>
      <w:szCs w:val="20"/>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3F57D4"/>
    <w:pPr>
      <w:spacing w:after="0" w:line="240" w:lineRule="auto"/>
    </w:pPr>
    <w:rPr>
      <w:kern w:val="2"/>
      <w:sz w:val="20"/>
      <w:szCs w:val="20"/>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4">
    <w:name w:val="Grid Table 4"/>
    <w:basedOn w:val="TableNormal"/>
    <w:uiPriority w:val="49"/>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
    <w:name w:val="Grid Table 4 - Accent 11"/>
    <w:basedOn w:val="TableNormal"/>
    <w:next w:val="GridTable4-Accent1"/>
    <w:uiPriority w:val="49"/>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51">
    <w:name w:val="Grid Table 4 - Accent 51"/>
    <w:basedOn w:val="TableNormal"/>
    <w:next w:val="GridTable4-Accent5"/>
    <w:uiPriority w:val="49"/>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
    <w:name w:val="Grid Table 41"/>
    <w:basedOn w:val="TableNormal"/>
    <w:next w:val="GridTable4"/>
    <w:uiPriority w:val="49"/>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11">
    <w:name w:val="Grid Table 5 Dark - Accent 11"/>
    <w:basedOn w:val="TableNormal"/>
    <w:next w:val="GridTable5Dark-Accent1"/>
    <w:uiPriority w:val="50"/>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1">
    <w:name w:val="Grid Table 5 Dark1"/>
    <w:basedOn w:val="TableNormal"/>
    <w:next w:val="GridTable5Dark"/>
    <w:uiPriority w:val="50"/>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3F5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7D4"/>
    <w:rPr>
      <w:rFonts w:ascii="Segoe UI" w:hAnsi="Segoe UI" w:cs="Segoe UI"/>
      <w:sz w:val="20"/>
      <w14:ligatures w14:val="standardContextual"/>
    </w:rPr>
  </w:style>
  <w:style w:type="paragraph" w:customStyle="1" w:styleId="Heading1Numbered">
    <w:name w:val="Heading 1 (Numbered)"/>
    <w:basedOn w:val="Normal"/>
    <w:next w:val="Normal"/>
    <w:uiPriority w:val="14"/>
    <w:rsid w:val="003F57D4"/>
    <w:pPr>
      <w:keepNext/>
      <w:keepLines/>
      <w:pageBreakBefore/>
      <w:numPr>
        <w:numId w:val="53"/>
      </w:numPr>
      <w:spacing w:before="360" w:after="360" w:line="600" w:lineRule="exact"/>
      <w:outlineLvl w:val="0"/>
    </w:pPr>
    <w:rPr>
      <w:rFonts w:cstheme="minorBidi"/>
      <w:color w:val="008AC8"/>
      <w:spacing w:val="10"/>
      <w:sz w:val="36"/>
      <w:szCs w:val="48"/>
    </w:rPr>
  </w:style>
  <w:style w:type="character" w:customStyle="1" w:styleId="Heading2Char">
    <w:name w:val="Heading 2 Char"/>
    <w:basedOn w:val="DefaultParagraphFont"/>
    <w:link w:val="Heading2"/>
    <w:uiPriority w:val="9"/>
    <w:rsid w:val="003F57D4"/>
    <w:rPr>
      <w:rFonts w:ascii="Segoe UI Semibold" w:eastAsiaTheme="majorEastAsia" w:hAnsi="Segoe UI Semibold" w:cs="Segoe UI Semibold"/>
      <w:color w:val="0078D4"/>
      <w:sz w:val="28"/>
      <w:szCs w:val="26"/>
      <w14:ligatures w14:val="standardContextual"/>
    </w:rPr>
  </w:style>
  <w:style w:type="paragraph" w:customStyle="1" w:styleId="Heading2Numbered">
    <w:name w:val="Heading 2 (Numbered)"/>
    <w:basedOn w:val="Normal"/>
    <w:next w:val="Normal"/>
    <w:uiPriority w:val="14"/>
    <w:rsid w:val="003F57D4"/>
    <w:pPr>
      <w:keepNext/>
      <w:keepLines/>
      <w:numPr>
        <w:ilvl w:val="1"/>
        <w:numId w:val="53"/>
      </w:numPr>
      <w:spacing w:before="360" w:after="240" w:line="240" w:lineRule="auto"/>
      <w:outlineLvl w:val="1"/>
    </w:pPr>
    <w:rPr>
      <w:rFonts w:cstheme="minorBidi"/>
      <w:color w:val="008AC8"/>
      <w:sz w:val="32"/>
      <w:szCs w:val="36"/>
    </w:rPr>
  </w:style>
  <w:style w:type="character" w:customStyle="1" w:styleId="Heading3Char">
    <w:name w:val="Heading 3 Char"/>
    <w:basedOn w:val="DefaultParagraphFont"/>
    <w:link w:val="Heading3"/>
    <w:uiPriority w:val="9"/>
    <w:rsid w:val="003F57D4"/>
    <w:rPr>
      <w:rFonts w:ascii="Segoe UI Semibold" w:eastAsiaTheme="majorEastAsia" w:hAnsi="Segoe UI Semibold" w:cs="Segoe UI Semibold"/>
      <w:color w:val="0078D4"/>
      <w:sz w:val="28"/>
      <w:szCs w:val="24"/>
      <w14:ligatures w14:val="standardContextual"/>
    </w:rPr>
  </w:style>
  <w:style w:type="paragraph" w:customStyle="1" w:styleId="Heading3Numbered">
    <w:name w:val="Heading 3 (Numbered)"/>
    <w:basedOn w:val="Normal"/>
    <w:next w:val="Normal"/>
    <w:uiPriority w:val="14"/>
    <w:rsid w:val="003F57D4"/>
    <w:pPr>
      <w:keepNext/>
      <w:keepLines/>
      <w:numPr>
        <w:ilvl w:val="2"/>
        <w:numId w:val="53"/>
      </w:numPr>
      <w:spacing w:before="240" w:after="240" w:line="240" w:lineRule="auto"/>
      <w:outlineLvl w:val="2"/>
    </w:pPr>
    <w:rPr>
      <w:rFonts w:cstheme="minorBidi"/>
      <w:color w:val="008AC8"/>
      <w:sz w:val="28"/>
      <w:szCs w:val="28"/>
    </w:rPr>
  </w:style>
  <w:style w:type="character" w:customStyle="1" w:styleId="Heading4Char">
    <w:name w:val="Heading 4 Char"/>
    <w:basedOn w:val="DefaultParagraphFont"/>
    <w:link w:val="Heading4"/>
    <w:uiPriority w:val="9"/>
    <w:rsid w:val="003F57D4"/>
    <w:rPr>
      <w:rFonts w:ascii="Segoe UI Semibold" w:eastAsiaTheme="majorEastAsia" w:hAnsi="Segoe UI Semibold" w:cs="Segoe UI Semibold"/>
      <w:color w:val="0078D4"/>
      <w:sz w:val="28"/>
      <w:szCs w:val="24"/>
      <w14:ligatures w14:val="standardContextual"/>
    </w:rPr>
  </w:style>
  <w:style w:type="paragraph" w:customStyle="1" w:styleId="Heading4Numbered">
    <w:name w:val="Heading 4 (Numbered)"/>
    <w:basedOn w:val="Normal"/>
    <w:next w:val="Normal"/>
    <w:unhideWhenUsed/>
    <w:rsid w:val="003F57D4"/>
    <w:pPr>
      <w:keepNext/>
      <w:keepLines/>
      <w:numPr>
        <w:ilvl w:val="3"/>
        <w:numId w:val="53"/>
      </w:numPr>
      <w:spacing w:before="240" w:after="240" w:line="240" w:lineRule="auto"/>
      <w:outlineLvl w:val="3"/>
    </w:pPr>
    <w:rPr>
      <w:rFonts w:cstheme="minorBidi"/>
      <w:color w:val="008AC8"/>
      <w:sz w:val="24"/>
    </w:rPr>
  </w:style>
  <w:style w:type="character" w:customStyle="1" w:styleId="Heading5Char">
    <w:name w:val="Heading 5 Char"/>
    <w:basedOn w:val="DefaultParagraphFont"/>
    <w:link w:val="Heading5"/>
    <w:uiPriority w:val="9"/>
    <w:rsid w:val="003F57D4"/>
    <w:rPr>
      <w:rFonts w:ascii="Segoe UI" w:eastAsiaTheme="majorEastAsia" w:hAnsi="Segoe UI" w:cs="Segoe UI"/>
      <w:b/>
      <w:bCs/>
      <w:sz w:val="20"/>
      <w:shd w:val="clear" w:color="auto" w:fill="D9D9D9" w:themeFill="background1" w:themeFillShade="D9"/>
      <w14:ligatures w14:val="standardContextual"/>
    </w:rPr>
  </w:style>
  <w:style w:type="character" w:customStyle="1" w:styleId="Heading6Char">
    <w:name w:val="Heading 6 Char"/>
    <w:basedOn w:val="DefaultParagraphFont"/>
    <w:link w:val="Heading6"/>
    <w:uiPriority w:val="9"/>
    <w:rsid w:val="003F57D4"/>
    <w:rPr>
      <w:rFonts w:ascii="Segoe UI" w:eastAsiaTheme="majorEastAsia" w:hAnsi="Segoe UI" w:cstheme="majorBidi"/>
      <w:color w:val="1F3763" w:themeColor="accent1" w:themeShade="7F"/>
      <w:sz w:val="20"/>
      <w14:ligatures w14:val="standardContextual"/>
    </w:rPr>
  </w:style>
  <w:style w:type="character" w:customStyle="1" w:styleId="Heading7Char">
    <w:name w:val="Heading 7 Char"/>
    <w:basedOn w:val="DefaultParagraphFont"/>
    <w:link w:val="Heading7"/>
    <w:uiPriority w:val="9"/>
    <w:semiHidden/>
    <w:rsid w:val="003F57D4"/>
    <w:rPr>
      <w:rFonts w:ascii="Segoe UI" w:eastAsiaTheme="majorEastAsia" w:hAnsi="Segoe UI" w:cstheme="majorBidi"/>
      <w:i/>
      <w:iCs/>
      <w:color w:val="1F3763" w:themeColor="accent1" w:themeShade="7F"/>
      <w:sz w:val="20"/>
      <w14:ligatures w14:val="standardContextual"/>
    </w:rPr>
  </w:style>
  <w:style w:type="character" w:customStyle="1" w:styleId="Heading8Char">
    <w:name w:val="Heading 8 Char"/>
    <w:basedOn w:val="DefaultParagraphFont"/>
    <w:link w:val="Heading8"/>
    <w:uiPriority w:val="9"/>
    <w:semiHidden/>
    <w:rsid w:val="003F57D4"/>
    <w:rPr>
      <w:rFonts w:asciiTheme="majorHAnsi" w:eastAsiaTheme="majorEastAsia" w:hAnsiTheme="majorHAnsi" w:cstheme="majorBidi"/>
      <w:color w:val="272727" w:themeColor="text1" w:themeTint="D8"/>
      <w:sz w:val="21"/>
      <w:szCs w:val="21"/>
      <w14:ligatures w14:val="standardContextual"/>
    </w:rPr>
  </w:style>
  <w:style w:type="character" w:customStyle="1" w:styleId="Heading9Char">
    <w:name w:val="Heading 9 Char"/>
    <w:basedOn w:val="DefaultParagraphFont"/>
    <w:link w:val="Heading9"/>
    <w:uiPriority w:val="9"/>
    <w:semiHidden/>
    <w:rsid w:val="003F57D4"/>
    <w:rPr>
      <w:rFonts w:asciiTheme="majorHAnsi" w:eastAsiaTheme="majorEastAsia" w:hAnsiTheme="majorHAnsi" w:cstheme="majorBidi"/>
      <w:i/>
      <w:iCs/>
      <w:color w:val="272727" w:themeColor="text1" w:themeTint="D8"/>
      <w:sz w:val="21"/>
      <w:szCs w:val="21"/>
      <w14:ligatures w14:val="standardContextual"/>
    </w:rPr>
  </w:style>
  <w:style w:type="paragraph" w:customStyle="1" w:styleId="HeadStrong">
    <w:name w:val="HeadStrong"/>
    <w:basedOn w:val="Normal"/>
    <w:next w:val="Normal"/>
    <w:link w:val="HeadStrongChar"/>
    <w:qFormat/>
    <w:rsid w:val="003F57D4"/>
    <w:pPr>
      <w:keepNext/>
      <w:spacing w:after="0"/>
    </w:pPr>
    <w:rPr>
      <w:b/>
    </w:rPr>
  </w:style>
  <w:style w:type="character" w:customStyle="1" w:styleId="HeadStrongChar">
    <w:name w:val="HeadStrong Char"/>
    <w:basedOn w:val="DefaultParagraphFont"/>
    <w:link w:val="HeadStrong"/>
    <w:rsid w:val="003F57D4"/>
    <w:rPr>
      <w:rFonts w:ascii="Segoe UI" w:hAnsi="Segoe UI" w:cs="Segoe UI"/>
      <w:b/>
      <w:sz w:val="20"/>
      <w14:ligatures w14:val="standardContextual"/>
    </w:rPr>
  </w:style>
  <w:style w:type="character" w:styleId="Hyperlink">
    <w:name w:val="Hyperlink"/>
    <w:basedOn w:val="DefaultParagraphFont"/>
    <w:uiPriority w:val="99"/>
    <w:unhideWhenUsed/>
    <w:qFormat/>
    <w:rsid w:val="003F57D4"/>
    <w:rPr>
      <w:color w:val="0563C1" w:themeColor="hyperlink"/>
      <w:u w:val="single"/>
    </w:rPr>
  </w:style>
  <w:style w:type="character" w:styleId="IntenseEmphasis">
    <w:name w:val="Intense Emphasis"/>
    <w:basedOn w:val="DefaultParagraphFont"/>
    <w:uiPriority w:val="21"/>
    <w:qFormat/>
    <w:rsid w:val="003F57D4"/>
    <w:rPr>
      <w:i/>
      <w:iCs/>
      <w:color w:val="4472C4" w:themeColor="accent1"/>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3F57D4"/>
    <w:pPr>
      <w:keepNext/>
      <w:ind w:left="738" w:hanging="369"/>
      <w:contextualSpacing/>
    </w:p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3F57D4"/>
    <w:rPr>
      <w:rFonts w:ascii="Segoe UI" w:hAnsi="Segoe UI" w:cs="Segoe UI"/>
      <w:sz w:val="20"/>
      <w14:ligatures w14:val="standardContextual"/>
    </w:rPr>
  </w:style>
  <w:style w:type="table" w:styleId="ListTable3">
    <w:name w:val="List Table 3"/>
    <w:basedOn w:val="TableNormal"/>
    <w:uiPriority w:val="48"/>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ListTable3-Accent11">
    <w:name w:val="List Table 3 - Accent 11"/>
    <w:basedOn w:val="TableNormal"/>
    <w:next w:val="ListTable3-Accent1"/>
    <w:uiPriority w:val="48"/>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ListTable31">
    <w:name w:val="List Table 31"/>
    <w:basedOn w:val="TableNormal"/>
    <w:next w:val="ListTable3"/>
    <w:uiPriority w:val="48"/>
    <w:rsid w:val="003F57D4"/>
    <w:pPr>
      <w:spacing w:after="0" w:line="240" w:lineRule="auto"/>
    </w:pPr>
    <w:rPr>
      <w:rFonts w:eastAsiaTheme="minorEastAsia"/>
      <w:kern w:val="2"/>
      <w:sz w:val="20"/>
      <w:szCs w:val="20"/>
      <w:lang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tion">
    <w:name w:val="Mention"/>
    <w:basedOn w:val="DefaultParagraphFont"/>
    <w:uiPriority w:val="99"/>
    <w:unhideWhenUsed/>
    <w:rsid w:val="003F57D4"/>
    <w:rPr>
      <w:color w:val="2B579A"/>
      <w:shd w:val="clear" w:color="auto" w:fill="E6E6E6"/>
    </w:rPr>
  </w:style>
  <w:style w:type="numbering" w:customStyle="1" w:styleId="NoList1">
    <w:name w:val="No List1"/>
    <w:next w:val="NoList"/>
    <w:uiPriority w:val="99"/>
    <w:semiHidden/>
    <w:unhideWhenUsed/>
    <w:rsid w:val="00CB163B"/>
  </w:style>
  <w:style w:type="paragraph" w:styleId="NormalWeb">
    <w:name w:val="Normal (Web)"/>
    <w:basedOn w:val="Normal"/>
    <w:uiPriority w:val="99"/>
    <w:unhideWhenUsed/>
    <w:rsid w:val="003F57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umHeading3">
    <w:name w:val="Num Heading 3"/>
    <w:basedOn w:val="Heading3"/>
    <w:next w:val="Normal"/>
    <w:rsid w:val="003F57D4"/>
    <w:pPr>
      <w:keepNext w:val="0"/>
      <w:keepLines w:val="0"/>
      <w:widowControl w:val="0"/>
      <w:numPr>
        <w:ilvl w:val="5"/>
        <w:numId w:val="53"/>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3F57D4"/>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character" w:styleId="PlaceholderText">
    <w:name w:val="Placeholder Text"/>
    <w:basedOn w:val="DefaultParagraphFont"/>
    <w:uiPriority w:val="99"/>
    <w:semiHidden/>
    <w:rsid w:val="003F57D4"/>
    <w:rPr>
      <w:color w:val="808080"/>
    </w:rPr>
  </w:style>
  <w:style w:type="table" w:styleId="PlainTable1">
    <w:name w:val="Plain Table 1"/>
    <w:basedOn w:val="TableNormal"/>
    <w:uiPriority w:val="41"/>
    <w:rsid w:val="003F57D4"/>
    <w:pPr>
      <w:spacing w:after="0" w:line="240" w:lineRule="auto"/>
    </w:pPr>
    <w:rPr>
      <w:rFonts w:ascii="Segoe UI" w:hAnsi="Segoe UI" w:cs="Segoe UI"/>
      <w:kern w:val="2"/>
      <w:sz w:val="20"/>
      <w:szCs w:val="20"/>
      <w:lang w:val="nl-NL"/>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next w:val="PlainTable1"/>
    <w:uiPriority w:val="41"/>
    <w:rsid w:val="003F57D4"/>
    <w:pPr>
      <w:spacing w:after="0" w:line="240" w:lineRule="auto"/>
    </w:pPr>
    <w:rPr>
      <w:rFonts w:ascii="Segoe UI" w:hAnsi="Segoe UI" w:cs="Segoe UI"/>
      <w:kern w:val="2"/>
      <w:sz w:val="20"/>
      <w:szCs w:val="20"/>
      <w:lang w:val="nl-NL"/>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F57D4"/>
    <w:rPr>
      <w:b/>
      <w:bCs/>
    </w:rPr>
  </w:style>
  <w:style w:type="paragraph" w:styleId="Subtitle">
    <w:name w:val="Subtitle"/>
    <w:basedOn w:val="Normal"/>
    <w:next w:val="Normal"/>
    <w:link w:val="SubtitleChar"/>
    <w:uiPriority w:val="11"/>
    <w:qFormat/>
    <w:rsid w:val="003F57D4"/>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3F57D4"/>
    <w:rPr>
      <w:rFonts w:ascii="Segoe UI" w:eastAsiaTheme="minorEastAsia" w:hAnsi="Segoe UI"/>
      <w:color w:val="5A5A5A" w:themeColor="text1" w:themeTint="A5"/>
      <w:spacing w:val="15"/>
      <w:sz w:val="20"/>
      <w14:ligatures w14:val="standardContextual"/>
    </w:rPr>
  </w:style>
  <w:style w:type="character" w:styleId="SubtleEmphasis">
    <w:name w:val="Subtle Emphasis"/>
    <w:basedOn w:val="DefaultParagraphFont"/>
    <w:uiPriority w:val="19"/>
    <w:qFormat/>
    <w:rsid w:val="003F57D4"/>
    <w:rPr>
      <w:i/>
      <w:iCs/>
      <w:color w:val="404040" w:themeColor="text1" w:themeTint="BF"/>
    </w:rPr>
  </w:style>
  <w:style w:type="table" w:styleId="TableGrid">
    <w:name w:val="Table Grid"/>
    <w:basedOn w:val="TableNormal"/>
    <w:uiPriority w:val="1"/>
    <w:rsid w:val="003F57D4"/>
    <w:pPr>
      <w:spacing w:after="0" w:line="240" w:lineRule="auto"/>
    </w:pPr>
    <w:rPr>
      <w:rFonts w:ascii="Segoe UI" w:hAnsi="Segoe UI" w:cs="Segoe UI"/>
      <w:kern w:val="2"/>
      <w:sz w:val="20"/>
      <w:szCs w:val="20"/>
      <w:lang w:val="nl-N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0"/>
    <w:basedOn w:val="TableNormal"/>
    <w:uiPriority w:val="1"/>
    <w:rsid w:val="003F57D4"/>
    <w:pPr>
      <w:spacing w:after="0" w:line="240" w:lineRule="auto"/>
    </w:pPr>
    <w:rPr>
      <w:rFonts w:eastAsiaTheme="minorEastAsia"/>
      <w:kern w:val="2"/>
      <w:sz w:val="20"/>
      <w:szCs w:val="20"/>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1">
    <w:name w:val="Table Grid01"/>
    <w:basedOn w:val="TableNormal"/>
    <w:uiPriority w:val="1"/>
    <w:rsid w:val="003F57D4"/>
    <w:pPr>
      <w:spacing w:after="0" w:line="240" w:lineRule="auto"/>
    </w:pPr>
    <w:rPr>
      <w:rFonts w:eastAsiaTheme="minorEastAsia"/>
      <w:kern w:val="2"/>
      <w:sz w:val="20"/>
      <w:szCs w:val="20"/>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rsid w:val="003F57D4"/>
    <w:pPr>
      <w:spacing w:after="0" w:line="240" w:lineRule="auto"/>
    </w:pPr>
    <w:rPr>
      <w:rFonts w:eastAsiaTheme="minorEastAsia"/>
      <w:kern w:val="2"/>
      <w:sz w:val="20"/>
      <w:szCs w:val="20"/>
      <w:lang w:val="en-GB" w:eastAsia="en-GB"/>
      <w14:ligatures w14:val="standardContextual"/>
    </w:rPr>
    <w:tblPr>
      <w:tblCellMar>
        <w:top w:w="0" w:type="dxa"/>
        <w:left w:w="0" w:type="dxa"/>
        <w:bottom w:w="0" w:type="dxa"/>
        <w:right w:w="0" w:type="dxa"/>
      </w:tblCellMar>
    </w:tblPr>
  </w:style>
  <w:style w:type="table" w:customStyle="1" w:styleId="TableGrid11">
    <w:name w:val="Table Grid11"/>
    <w:rsid w:val="003F57D4"/>
    <w:pPr>
      <w:spacing w:after="0" w:line="240" w:lineRule="auto"/>
    </w:pPr>
    <w:rPr>
      <w:rFonts w:eastAsiaTheme="minorEastAsia"/>
      <w:kern w:val="2"/>
      <w:sz w:val="20"/>
      <w:szCs w:val="20"/>
      <w:lang w:val="en-GB" w:eastAsia="en-GB"/>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1"/>
    <w:rsid w:val="003F57D4"/>
    <w:pPr>
      <w:spacing w:after="0" w:line="240" w:lineRule="auto"/>
    </w:pPr>
    <w:rPr>
      <w:rFonts w:ascii="Segoe UI" w:hAnsi="Segoe UI" w:cs="Segoe UI"/>
      <w:kern w:val="2"/>
      <w:sz w:val="20"/>
      <w:szCs w:val="20"/>
      <w:lang w:val="nl-N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F57D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F57D4"/>
    <w:rPr>
      <w:rFonts w:ascii="Segoe UI" w:eastAsiaTheme="majorEastAsia" w:hAnsi="Segoe UI" w:cstheme="majorBidi"/>
      <w:spacing w:val="-10"/>
      <w:kern w:val="28"/>
      <w:sz w:val="56"/>
      <w:szCs w:val="56"/>
      <w14:ligatures w14:val="standardContextual"/>
    </w:rPr>
  </w:style>
  <w:style w:type="paragraph" w:styleId="TOC1">
    <w:name w:val="toc 1"/>
    <w:basedOn w:val="Normal"/>
    <w:next w:val="Normal"/>
    <w:autoRedefine/>
    <w:uiPriority w:val="39"/>
    <w:unhideWhenUsed/>
    <w:rsid w:val="003F57D4"/>
    <w:pPr>
      <w:tabs>
        <w:tab w:val="right" w:leader="dot" w:pos="9062"/>
      </w:tabs>
      <w:spacing w:after="100"/>
    </w:pPr>
  </w:style>
  <w:style w:type="paragraph" w:styleId="TOC2">
    <w:name w:val="toc 2"/>
    <w:basedOn w:val="Normal"/>
    <w:next w:val="Normal"/>
    <w:autoRedefine/>
    <w:uiPriority w:val="39"/>
    <w:unhideWhenUsed/>
    <w:rsid w:val="003F57D4"/>
    <w:pPr>
      <w:tabs>
        <w:tab w:val="left" w:pos="880"/>
        <w:tab w:val="right" w:leader="dot" w:pos="9062"/>
      </w:tabs>
      <w:ind w:left="360"/>
    </w:pPr>
    <w:rPr>
      <w:noProof/>
    </w:rPr>
  </w:style>
  <w:style w:type="paragraph" w:styleId="TOC3">
    <w:name w:val="toc 3"/>
    <w:basedOn w:val="Normal"/>
    <w:next w:val="Normal"/>
    <w:autoRedefine/>
    <w:uiPriority w:val="39"/>
    <w:unhideWhenUsed/>
    <w:rsid w:val="003F57D4"/>
    <w:pPr>
      <w:tabs>
        <w:tab w:val="left" w:pos="1100"/>
        <w:tab w:val="right" w:leader="dot" w:pos="9061"/>
      </w:tabs>
      <w:spacing w:after="100"/>
      <w:ind w:left="440"/>
    </w:pPr>
    <w:rPr>
      <w:noProof/>
    </w:rPr>
  </w:style>
  <w:style w:type="paragraph" w:styleId="TOC4">
    <w:name w:val="toc 4"/>
    <w:basedOn w:val="Normal"/>
    <w:next w:val="Normal"/>
    <w:autoRedefine/>
    <w:uiPriority w:val="39"/>
    <w:unhideWhenUsed/>
    <w:rsid w:val="003F57D4"/>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3F57D4"/>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3F57D4"/>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3F57D4"/>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3F57D4"/>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3F57D4"/>
    <w:pPr>
      <w:spacing w:after="100"/>
      <w:ind w:left="1760"/>
    </w:pPr>
    <w:rPr>
      <w:rFonts w:asciiTheme="minorHAnsi" w:hAnsiTheme="minorHAnsi" w:cstheme="minorBidi"/>
      <w:lang w:eastAsia="nl-NL"/>
    </w:rPr>
  </w:style>
  <w:style w:type="paragraph" w:styleId="TOCHeading">
    <w:name w:val="TOC Heading"/>
    <w:basedOn w:val="Heading1"/>
    <w:next w:val="Normal"/>
    <w:link w:val="TOCHeadingChar"/>
    <w:uiPriority w:val="39"/>
    <w:unhideWhenUsed/>
    <w:qFormat/>
    <w:rsid w:val="003F57D4"/>
    <w:pPr>
      <w:numPr>
        <w:numId w:val="0"/>
      </w:numPr>
      <w:ind w:left="-993"/>
      <w:outlineLvl w:val="9"/>
    </w:pPr>
  </w:style>
  <w:style w:type="character" w:styleId="UnresolvedMention">
    <w:name w:val="Unresolved Mention"/>
    <w:basedOn w:val="DefaultParagraphFont"/>
    <w:uiPriority w:val="99"/>
    <w:unhideWhenUsed/>
    <w:rsid w:val="003F57D4"/>
    <w:rPr>
      <w:color w:val="808080"/>
      <w:shd w:val="clear" w:color="auto" w:fill="E6E6E6"/>
    </w:rPr>
  </w:style>
  <w:style w:type="paragraph" w:customStyle="1" w:styleId="Code">
    <w:name w:val="Code"/>
    <w:basedOn w:val="ListParagraph"/>
    <w:qFormat/>
    <w:rsid w:val="003F57D4"/>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table" w:customStyle="1" w:styleId="AlternateRowShading">
    <w:name w:val="Alternate Row Shading"/>
    <w:basedOn w:val="TableNormal"/>
    <w:uiPriority w:val="99"/>
    <w:rsid w:val="003F57D4"/>
    <w:pPr>
      <w:spacing w:after="0" w:line="240" w:lineRule="auto"/>
    </w:pPr>
    <w:rPr>
      <w:rFonts w:ascii="Segoe UI" w:hAnsi="Segoe UI" w:cs="Calibri Light"/>
      <w:sz w:val="20"/>
      <w:lang w:val="nl-NL"/>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tcPr>
    </w:tblStylePr>
    <w:tblStylePr w:type="firstCol">
      <w:pPr>
        <w:jc w:val="left"/>
      </w:pPr>
      <w:rPr>
        <w:rFonts w:ascii="Segoe UI Semibold" w:hAnsi="Segoe UI Semibold"/>
        <w:b/>
        <w:sz w:val="20"/>
      </w:rPr>
      <w:tblPr/>
      <w:tcPr>
        <w:vAlign w:val="center"/>
      </w:tcPr>
    </w:tblStylePr>
    <w:tblStylePr w:type="band1Horz">
      <w:pPr>
        <w:jc w:val="left"/>
      </w:pPr>
      <w:rPr>
        <w:rFonts w:ascii="Segoe UI" w:hAnsi="Segoe UI"/>
        <w:sz w:val="20"/>
      </w:rPr>
    </w:tblStylePr>
    <w:tblStylePr w:type="band2Horz">
      <w:pPr>
        <w:jc w:val="left"/>
      </w:pPr>
      <w:rPr>
        <w:rFonts w:ascii="Segoe UI" w:hAnsi="Segoe U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BDBDB" w:themeFill="accent3" w:themeFillTint="66"/>
      </w:tcPr>
    </w:tblStylePr>
  </w:style>
  <w:style w:type="paragraph" w:customStyle="1" w:styleId="BeforeAndAfterNote">
    <w:name w:val="BeforeAndAfterNote"/>
    <w:basedOn w:val="Normal"/>
    <w:qFormat/>
    <w:rsid w:val="003F57D4"/>
    <w:pPr>
      <w:spacing w:after="0" w:line="120" w:lineRule="auto"/>
    </w:pPr>
  </w:style>
  <w:style w:type="paragraph" w:customStyle="1" w:styleId="Bullet1">
    <w:name w:val="Bullet_1"/>
    <w:basedOn w:val="ListParagraph"/>
    <w:qFormat/>
    <w:rsid w:val="003F57D4"/>
    <w:pPr>
      <w:numPr>
        <w:numId w:val="48"/>
      </w:numPr>
    </w:pPr>
    <w:rPr>
      <w:rFonts w:eastAsiaTheme="minorEastAsia" w:cstheme="minorBidi"/>
      <w:color w:val="000000" w:themeColor="text1"/>
      <w:lang w:eastAsia="ja-JP"/>
    </w:rPr>
  </w:style>
  <w:style w:type="paragraph" w:customStyle="1" w:styleId="Bullet2">
    <w:name w:val="Bullet_2"/>
    <w:basedOn w:val="Bullet1"/>
    <w:qFormat/>
    <w:rsid w:val="003F57D4"/>
    <w:pPr>
      <w:numPr>
        <w:numId w:val="46"/>
      </w:numPr>
    </w:pPr>
  </w:style>
  <w:style w:type="paragraph" w:customStyle="1" w:styleId="Bullet3-Indent">
    <w:name w:val="Bullet_3-Indent"/>
    <w:basedOn w:val="Bullet2"/>
    <w:link w:val="Bullet3-IndentChar"/>
    <w:qFormat/>
    <w:rsid w:val="003F57D4"/>
    <w:pPr>
      <w:numPr>
        <w:numId w:val="47"/>
      </w:numPr>
      <w:spacing w:after="0"/>
    </w:pPr>
  </w:style>
  <w:style w:type="character" w:customStyle="1" w:styleId="Bullet3-IndentChar">
    <w:name w:val="Bullet_3-Indent Char"/>
    <w:basedOn w:val="DefaultParagraphFont"/>
    <w:link w:val="Bullet3-Indent"/>
    <w:rsid w:val="003F57D4"/>
    <w:rPr>
      <w:rFonts w:ascii="Segoe UI" w:eastAsiaTheme="minorEastAsia" w:hAnsi="Segoe UI"/>
      <w:color w:val="000000" w:themeColor="text1"/>
      <w:sz w:val="20"/>
      <w:lang w:eastAsia="ja-JP"/>
      <w14:ligatures w14:val="standardContextual"/>
    </w:rPr>
  </w:style>
  <w:style w:type="paragraph" w:customStyle="1" w:styleId="Bullet4-Indent">
    <w:name w:val="Bullet_4-Indent"/>
    <w:basedOn w:val="Bullet3-Indent"/>
    <w:qFormat/>
    <w:rsid w:val="003F57D4"/>
    <w:pPr>
      <w:ind w:left="1776"/>
    </w:pPr>
  </w:style>
  <w:style w:type="paragraph" w:customStyle="1" w:styleId="Bullet5-Indent">
    <w:name w:val="Bullet_5-Indent"/>
    <w:basedOn w:val="Bullet1"/>
    <w:link w:val="Bullet5-IndentChar"/>
    <w:qFormat/>
    <w:rsid w:val="003F57D4"/>
    <w:pPr>
      <w:ind w:left="1077"/>
    </w:pPr>
    <w:rPr>
      <w:bCs/>
      <w:iCs/>
    </w:rPr>
  </w:style>
  <w:style w:type="character" w:customStyle="1" w:styleId="Bullet5-IndentChar">
    <w:name w:val="Bullet_5-Indent Char"/>
    <w:basedOn w:val="DefaultParagraphFont"/>
    <w:link w:val="Bullet5-Indent"/>
    <w:rsid w:val="003F57D4"/>
    <w:rPr>
      <w:rFonts w:ascii="Segoe UI" w:eastAsiaTheme="minorEastAsia" w:hAnsi="Segoe UI"/>
      <w:bCs/>
      <w:iCs/>
      <w:color w:val="000000" w:themeColor="text1"/>
      <w:sz w:val="20"/>
      <w:lang w:eastAsia="ja-JP"/>
      <w14:ligatures w14:val="standardContextual"/>
    </w:rPr>
  </w:style>
  <w:style w:type="character" w:customStyle="1" w:styleId="cf01">
    <w:name w:val="cf01"/>
    <w:basedOn w:val="DefaultParagraphFont"/>
    <w:rsid w:val="003F57D4"/>
    <w:rPr>
      <w:rFonts w:ascii="Segoe UI" w:hAnsi="Segoe UI" w:cs="Segoe UI" w:hint="default"/>
      <w:sz w:val="18"/>
      <w:szCs w:val="18"/>
    </w:rPr>
  </w:style>
  <w:style w:type="table" w:styleId="GridTable4-Accent6">
    <w:name w:val="Grid Table 4 Accent 6"/>
    <w:basedOn w:val="TableNormal"/>
    <w:uiPriority w:val="49"/>
    <w:rsid w:val="003F57D4"/>
    <w:pPr>
      <w:spacing w:after="0" w:line="240" w:lineRule="auto"/>
    </w:pPr>
    <w:rPr>
      <w:lang w:val="en-GB"/>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115" w:type="dxa"/>
        <w:left w:w="115" w:type="dxa"/>
        <w:bottom w:w="115" w:type="dxa"/>
        <w:right w:w="115" w:type="dxa"/>
      </w:tblCellMar>
    </w:tblPr>
    <w:tblStylePr w:type="firstRow">
      <w:rPr>
        <w:rFonts w:ascii="Segoe UI Semibold" w:hAnsi="Segoe UI Semibold"/>
        <w:b w:val="0"/>
        <w:bCs/>
        <w:color w:val="E7E6E6" w:themeColor="background2"/>
        <w:spacing w:val="20"/>
        <w:sz w:val="23"/>
      </w:rPr>
      <w:tblPr/>
      <w:tcPr>
        <w:shd w:val="clear" w:color="auto" w:fill="0078D7"/>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Heading1NoNumber">
    <w:name w:val="Heading 1 (No Number)"/>
    <w:basedOn w:val="Heading1"/>
    <w:next w:val="Normal"/>
    <w:link w:val="Heading1NoNumberChar"/>
    <w:qFormat/>
    <w:rsid w:val="003F57D4"/>
    <w:pPr>
      <w:pageBreakBefore w:val="0"/>
      <w:numPr>
        <w:numId w:val="0"/>
      </w:numPr>
      <w:ind w:left="-992"/>
    </w:pPr>
  </w:style>
  <w:style w:type="character" w:customStyle="1" w:styleId="Heading1NoNumberChar">
    <w:name w:val="Heading 1 (No Number) Char"/>
    <w:basedOn w:val="Heading2Char"/>
    <w:link w:val="Heading1NoNumber"/>
    <w:rsid w:val="003F57D4"/>
    <w:rPr>
      <w:rFonts w:ascii="Segoe UI Semibold" w:eastAsiaTheme="majorEastAsia" w:hAnsi="Segoe UI Semibold" w:cs="Segoe UI Semibold"/>
      <w:color w:val="0078D4"/>
      <w:sz w:val="32"/>
      <w:szCs w:val="32"/>
      <w14:ligatures w14:val="standardContextual"/>
    </w:rPr>
  </w:style>
  <w:style w:type="paragraph" w:customStyle="1" w:styleId="Heading2NoNumber">
    <w:name w:val="Heading 2 (No Number)"/>
    <w:basedOn w:val="Heading2"/>
    <w:link w:val="Heading2NoNumberChar"/>
    <w:qFormat/>
    <w:rsid w:val="003F57D4"/>
    <w:pPr>
      <w:numPr>
        <w:ilvl w:val="0"/>
        <w:numId w:val="0"/>
      </w:numPr>
      <w:ind w:left="-992"/>
    </w:pPr>
    <w:rPr>
      <w:color w:val="4472C4" w:themeColor="accent1"/>
    </w:rPr>
  </w:style>
  <w:style w:type="character" w:customStyle="1" w:styleId="Heading2NoNumberChar">
    <w:name w:val="Heading 2 (No Number) Char"/>
    <w:basedOn w:val="Heading2Char"/>
    <w:link w:val="Heading2NoNumber"/>
    <w:rsid w:val="003F57D4"/>
    <w:rPr>
      <w:rFonts w:ascii="Segoe UI Semibold" w:eastAsiaTheme="majorEastAsia" w:hAnsi="Segoe UI Semibold" w:cs="Segoe UI Semibold"/>
      <w:color w:val="4472C4" w:themeColor="accent1"/>
      <w:sz w:val="28"/>
      <w:szCs w:val="26"/>
      <w14:ligatures w14:val="standardContextual"/>
    </w:rPr>
  </w:style>
  <w:style w:type="paragraph" w:customStyle="1" w:styleId="Instr1">
    <w:name w:val="Instr1"/>
    <w:basedOn w:val="Normal"/>
    <w:next w:val="Normal"/>
    <w:link w:val="Instr1Char"/>
    <w:qFormat/>
    <w:rsid w:val="003F57D4"/>
    <w:pPr>
      <w:numPr>
        <w:numId w:val="49"/>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3F57D4"/>
    <w:rPr>
      <w:rFonts w:ascii="Segoe UI Semibold" w:hAnsi="Segoe UI Semibold" w:cs="Segoe UI Semibold"/>
      <w:color w:val="0078D4"/>
      <w:sz w:val="32"/>
      <w:szCs w:val="36"/>
      <w14:ligatures w14:val="standardContextual"/>
    </w:rPr>
  </w:style>
  <w:style w:type="paragraph" w:customStyle="1" w:styleId="Instr2">
    <w:name w:val="Instr2"/>
    <w:basedOn w:val="Normal"/>
    <w:next w:val="Normal"/>
    <w:link w:val="Instr2Char"/>
    <w:qFormat/>
    <w:rsid w:val="003F57D4"/>
    <w:pPr>
      <w:numPr>
        <w:ilvl w:val="1"/>
        <w:numId w:val="49"/>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3F57D4"/>
    <w:rPr>
      <w:rFonts w:ascii="Segoe UI Semibold" w:hAnsi="Segoe UI Semibold" w:cs="Segoe UI Semibold"/>
      <w:color w:val="0078D4"/>
      <w:sz w:val="28"/>
      <w:szCs w:val="32"/>
      <w14:ligatures w14:val="standardContextual"/>
    </w:rPr>
  </w:style>
  <w:style w:type="paragraph" w:customStyle="1" w:styleId="Instr3">
    <w:name w:val="Instr3"/>
    <w:basedOn w:val="Normal"/>
    <w:next w:val="Normal"/>
    <w:link w:val="Instr3Char"/>
    <w:qFormat/>
    <w:rsid w:val="003F57D4"/>
    <w:pPr>
      <w:numPr>
        <w:ilvl w:val="2"/>
        <w:numId w:val="49"/>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3F57D4"/>
    <w:rPr>
      <w:rFonts w:ascii="Segoe UI Semibold" w:hAnsi="Segoe UI Semibold" w:cs="Segoe UI Semibold"/>
      <w:color w:val="0078D4"/>
      <w:sz w:val="28"/>
      <w:szCs w:val="32"/>
      <w14:ligatures w14:val="standardContextual"/>
    </w:rPr>
  </w:style>
  <w:style w:type="paragraph" w:customStyle="1" w:styleId="Instr4">
    <w:name w:val="Instr4"/>
    <w:basedOn w:val="Normal"/>
    <w:next w:val="Normal"/>
    <w:link w:val="Instr4Char"/>
    <w:qFormat/>
    <w:rsid w:val="003F57D4"/>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3F57D4"/>
    <w:rPr>
      <w:rFonts w:ascii="Segoe UI Semibold" w:hAnsi="Segoe UI Semibold" w:cs="Segoe UI Semibold"/>
      <w:color w:val="0078D4"/>
      <w:sz w:val="28"/>
      <w:szCs w:val="32"/>
      <w14:ligatures w14:val="standardContextual"/>
    </w:rPr>
  </w:style>
  <w:style w:type="numbering" w:customStyle="1" w:styleId="Instructions">
    <w:name w:val="Instructions"/>
    <w:uiPriority w:val="99"/>
    <w:rsid w:val="003F57D4"/>
    <w:pPr>
      <w:numPr>
        <w:numId w:val="50"/>
      </w:numPr>
    </w:pPr>
  </w:style>
  <w:style w:type="paragraph" w:customStyle="1" w:styleId="Instructions1">
    <w:name w:val="Instructions 1"/>
    <w:basedOn w:val="Normal"/>
    <w:link w:val="Instructions1Char"/>
    <w:qFormat/>
    <w:rsid w:val="003F57D4"/>
    <w:pPr>
      <w:numPr>
        <w:numId w:val="51"/>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3F57D4"/>
    <w:rPr>
      <w:rFonts w:ascii="Segoe UI Semibold" w:hAnsi="Segoe UI Semibold" w:cs="Segoe UI Semibold"/>
      <w:sz w:val="32"/>
      <w:szCs w:val="32"/>
      <w14:ligatures w14:val="standardContextual"/>
    </w:rPr>
  </w:style>
  <w:style w:type="paragraph" w:customStyle="1" w:styleId="Instructions2">
    <w:name w:val="Instructions 2"/>
    <w:basedOn w:val="Normal"/>
    <w:link w:val="Instructions2Char"/>
    <w:qFormat/>
    <w:rsid w:val="003F57D4"/>
    <w:pPr>
      <w:numPr>
        <w:ilvl w:val="1"/>
        <w:numId w:val="52"/>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3F57D4"/>
    <w:rPr>
      <w:rFonts w:ascii="Segoe UI Semibold" w:hAnsi="Segoe UI Semibold" w:cs="Segoe UI Semibold"/>
      <w:sz w:val="28"/>
      <w:szCs w:val="32"/>
      <w14:ligatures w14:val="standardContextual"/>
    </w:rPr>
  </w:style>
  <w:style w:type="paragraph" w:customStyle="1" w:styleId="Instructions3">
    <w:name w:val="Instructions 3"/>
    <w:basedOn w:val="Normal"/>
    <w:link w:val="Instructions3Char"/>
    <w:qFormat/>
    <w:rsid w:val="003F57D4"/>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3F57D4"/>
    <w:rPr>
      <w:rFonts w:ascii="Segoe UI Semibold" w:hAnsi="Segoe UI Semibold" w:cs="Segoe UI Semibold"/>
      <w:sz w:val="28"/>
      <w:szCs w:val="32"/>
      <w14:ligatures w14:val="standardContextual"/>
    </w:rPr>
  </w:style>
  <w:style w:type="paragraph" w:customStyle="1" w:styleId="Instructions4">
    <w:name w:val="Instructions 4"/>
    <w:basedOn w:val="Normal"/>
    <w:link w:val="Instructions4Char"/>
    <w:qFormat/>
    <w:rsid w:val="003F57D4"/>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3F57D4"/>
    <w:rPr>
      <w:rFonts w:ascii="Segoe UI Semibold" w:hAnsi="Segoe UI Semibold" w:cs="Segoe UI Semibold"/>
      <w:sz w:val="28"/>
      <w:szCs w:val="32"/>
      <w14:ligatures w14:val="standardContextual"/>
    </w:rPr>
  </w:style>
  <w:style w:type="table" w:customStyle="1" w:styleId="Style1">
    <w:name w:val="Style1"/>
    <w:basedOn w:val="TableNormal"/>
    <w:uiPriority w:val="99"/>
    <w:rsid w:val="003F57D4"/>
    <w:pPr>
      <w:spacing w:after="0" w:line="240" w:lineRule="auto"/>
    </w:pPr>
    <w:rPr>
      <w:kern w:val="2"/>
      <w14:ligatures w14:val="standardContextual"/>
    </w:rPr>
    <w:tblPr/>
  </w:style>
  <w:style w:type="character" w:customStyle="1" w:styleId="TOCHeadingChar">
    <w:name w:val="TOC Heading Char"/>
    <w:basedOn w:val="Heading1Char"/>
    <w:link w:val="TOCHeading"/>
    <w:uiPriority w:val="39"/>
    <w:rsid w:val="003F57D4"/>
    <w:rPr>
      <w:rFonts w:ascii="Segoe UI Semibold" w:eastAsiaTheme="majorEastAsia" w:hAnsi="Segoe UI Semibold" w:cs="Segoe UI Semibold"/>
      <w:color w:val="0078D4"/>
      <w:sz w:val="32"/>
      <w:szCs w:val="32"/>
      <w14:ligatures w14:val="standardContextual"/>
    </w:rPr>
  </w:style>
  <w:style w:type="paragraph" w:customStyle="1" w:styleId="USAGEAppendix">
    <w:name w:val="USAGE: Appendix"/>
    <w:basedOn w:val="Appendix"/>
    <w:link w:val="USAGEAppendixChar"/>
    <w:qFormat/>
    <w:rsid w:val="003F57D4"/>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3F57D4"/>
    <w:rPr>
      <w:rFonts w:ascii="Segoe UI Semibold" w:eastAsiaTheme="majorEastAsia" w:hAnsi="Segoe UI Semibold" w:cs="Segoe UI Semibold"/>
      <w:color w:val="107C10"/>
      <w:sz w:val="28"/>
      <w:szCs w:val="28"/>
      <w14:ligatures w14:val="standardContextual"/>
    </w:rPr>
  </w:style>
  <w:style w:type="paragraph" w:customStyle="1" w:styleId="USAGEHeading1">
    <w:name w:val="USAGE: Heading 1"/>
    <w:basedOn w:val="Heading1"/>
    <w:link w:val="USAGEHeading1Char"/>
    <w:qFormat/>
    <w:rsid w:val="003F57D4"/>
    <w:pPr>
      <w:pBdr>
        <w:bottom w:val="single" w:sz="12" w:space="1" w:color="107C10"/>
      </w:pBdr>
    </w:pPr>
    <w:rPr>
      <w:color w:val="107C10"/>
    </w:rPr>
  </w:style>
  <w:style w:type="character" w:customStyle="1" w:styleId="USAGEHeading1Char">
    <w:name w:val="USAGE: Heading 1 Char"/>
    <w:basedOn w:val="Heading1Char"/>
    <w:link w:val="USAGEHeading1"/>
    <w:rsid w:val="003F57D4"/>
    <w:rPr>
      <w:rFonts w:ascii="Segoe UI Semibold" w:eastAsiaTheme="majorEastAsia" w:hAnsi="Segoe UI Semibold" w:cs="Segoe UI Semibold"/>
      <w:color w:val="107C10"/>
      <w:sz w:val="32"/>
      <w:szCs w:val="32"/>
      <w14:ligatures w14:val="standardContextual"/>
    </w:rPr>
  </w:style>
  <w:style w:type="paragraph" w:customStyle="1" w:styleId="USAGEHeading1NoNumber">
    <w:name w:val="USAGE: Heading 1 (No Number)"/>
    <w:basedOn w:val="Heading1"/>
    <w:next w:val="Normal"/>
    <w:link w:val="USAGEHeading1NoNumberChar"/>
    <w:qFormat/>
    <w:rsid w:val="003F57D4"/>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3F57D4"/>
    <w:rPr>
      <w:rFonts w:ascii="Segoe UI Semibold" w:eastAsiaTheme="majorEastAsia" w:hAnsi="Segoe UI Semibold" w:cs="Segoe UI Semibold"/>
      <w:color w:val="107C10"/>
      <w:sz w:val="32"/>
      <w:szCs w:val="32"/>
      <w14:ligatures w14:val="standardContextual"/>
    </w:rPr>
  </w:style>
  <w:style w:type="paragraph" w:customStyle="1" w:styleId="USAGEHeading2">
    <w:name w:val="USAGE: Heading 2"/>
    <w:basedOn w:val="Heading2"/>
    <w:link w:val="USAGEHeading2Char"/>
    <w:qFormat/>
    <w:rsid w:val="003F57D4"/>
    <w:pPr>
      <w:pBdr>
        <w:bottom w:val="single" w:sz="12" w:space="1" w:color="107C10"/>
      </w:pBdr>
    </w:pPr>
    <w:rPr>
      <w:color w:val="107C10"/>
    </w:rPr>
  </w:style>
  <w:style w:type="character" w:customStyle="1" w:styleId="USAGEHeading2Char">
    <w:name w:val="USAGE: Heading 2 Char"/>
    <w:basedOn w:val="Heading2Char"/>
    <w:link w:val="USAGEHeading2"/>
    <w:rsid w:val="003F57D4"/>
    <w:rPr>
      <w:rFonts w:ascii="Segoe UI Semibold" w:eastAsiaTheme="majorEastAsia" w:hAnsi="Segoe UI Semibold" w:cs="Segoe UI Semibold"/>
      <w:color w:val="107C10"/>
      <w:sz w:val="28"/>
      <w:szCs w:val="26"/>
      <w14:ligatures w14:val="standardContextual"/>
    </w:rPr>
  </w:style>
  <w:style w:type="paragraph" w:customStyle="1" w:styleId="USAGEHeading2NoNumber">
    <w:name w:val="USAGE: Heading 2 (No Number)"/>
    <w:basedOn w:val="Heading2"/>
    <w:link w:val="USAGEHeading2NoNumberChar"/>
    <w:qFormat/>
    <w:rsid w:val="003F57D4"/>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3F57D4"/>
    <w:rPr>
      <w:rFonts w:ascii="Segoe UI Semibold" w:eastAsiaTheme="majorEastAsia" w:hAnsi="Segoe UI Semibold" w:cs="Segoe UI Semibold"/>
      <w:color w:val="107C10"/>
      <w:sz w:val="28"/>
      <w:szCs w:val="26"/>
      <w14:ligatures w14:val="standardContextual"/>
    </w:rPr>
  </w:style>
  <w:style w:type="paragraph" w:customStyle="1" w:styleId="USAGEHeading3">
    <w:name w:val="USAGE: Heading 3"/>
    <w:basedOn w:val="Heading3"/>
    <w:link w:val="USAGEHeading3Char"/>
    <w:qFormat/>
    <w:rsid w:val="003F57D4"/>
    <w:pPr>
      <w:pBdr>
        <w:bottom w:val="single" w:sz="12" w:space="1" w:color="107C10"/>
      </w:pBdr>
    </w:pPr>
    <w:rPr>
      <w:color w:val="107C10"/>
    </w:rPr>
  </w:style>
  <w:style w:type="character" w:customStyle="1" w:styleId="USAGEHeading3Char">
    <w:name w:val="USAGE: Heading 3 Char"/>
    <w:basedOn w:val="Heading3Char"/>
    <w:link w:val="USAGEHeading3"/>
    <w:rsid w:val="003F57D4"/>
    <w:rPr>
      <w:rFonts w:ascii="Segoe UI Semibold" w:eastAsiaTheme="majorEastAsia" w:hAnsi="Segoe UI Semibold" w:cs="Segoe UI Semibold"/>
      <w:color w:val="107C10"/>
      <w:sz w:val="28"/>
      <w:szCs w:val="24"/>
      <w14:ligatures w14:val="standardContextual"/>
    </w:rPr>
  </w:style>
  <w:style w:type="paragraph" w:customStyle="1" w:styleId="USAGEHeading4">
    <w:name w:val="USAGE: Heading 4"/>
    <w:basedOn w:val="Heading4"/>
    <w:link w:val="USAGEHeading4Char"/>
    <w:qFormat/>
    <w:rsid w:val="003F57D4"/>
    <w:pPr>
      <w:pBdr>
        <w:bottom w:val="single" w:sz="12" w:space="1" w:color="107C10"/>
      </w:pBdr>
    </w:pPr>
    <w:rPr>
      <w:color w:val="107C10"/>
    </w:rPr>
  </w:style>
  <w:style w:type="character" w:customStyle="1" w:styleId="USAGEHeading4Char">
    <w:name w:val="USAGE: Heading 4 Char"/>
    <w:basedOn w:val="Heading4Char"/>
    <w:link w:val="USAGEHeading4"/>
    <w:rsid w:val="003F57D4"/>
    <w:rPr>
      <w:rFonts w:ascii="Segoe UI Semibold" w:eastAsiaTheme="majorEastAsia" w:hAnsi="Segoe UI Semibold" w:cs="Segoe UI Semibold"/>
      <w:color w:val="107C10"/>
      <w:sz w:val="28"/>
      <w:szCs w:val="24"/>
      <w14:ligatures w14:val="standardContextual"/>
    </w:rPr>
  </w:style>
  <w:style w:type="table" w:customStyle="1" w:styleId="USAGETable">
    <w:name w:val="USAGE: Table"/>
    <w:basedOn w:val="TableNormal"/>
    <w:uiPriority w:val="99"/>
    <w:rsid w:val="003F57D4"/>
    <w:pPr>
      <w:spacing w:after="0" w:line="240" w:lineRule="auto"/>
    </w:pPr>
    <w:rPr>
      <w:rFonts w:ascii="Segoe UI" w:hAnsi="Segoe UI" w:cs="Calibri Light"/>
      <w:sz w:val="20"/>
      <w:lang w:val="nl-NL"/>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vAlign w:val="center"/>
      </w:tcPr>
    </w:tblStylePr>
    <w:tblStylePr w:type="firstCol">
      <w:pPr>
        <w:jc w:val="left"/>
      </w:pPr>
      <w:rPr>
        <w:rFonts w:ascii="Segoe UI Semibold" w:hAnsi="Segoe UI Semibold"/>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3F57D4"/>
    <w:pPr>
      <w:pBdr>
        <w:bottom w:val="single" w:sz="12" w:space="1" w:color="107C10"/>
      </w:pBdr>
    </w:pPr>
    <w:rPr>
      <w:color w:val="107C10"/>
    </w:rPr>
  </w:style>
  <w:style w:type="character" w:customStyle="1" w:styleId="USAGETOCHeadingChar">
    <w:name w:val="USAGE: TOC Heading Char"/>
    <w:basedOn w:val="TOCHeadingChar"/>
    <w:link w:val="USAGETOCHeading"/>
    <w:rsid w:val="003F57D4"/>
    <w:rPr>
      <w:rFonts w:ascii="Segoe UI Semibold" w:eastAsiaTheme="majorEastAsia" w:hAnsi="Segoe UI Semibold" w:cs="Segoe UI Semibold"/>
      <w:color w:val="107C10"/>
      <w:sz w:val="32"/>
      <w:szCs w:val="32"/>
      <w14:ligatures w14:val="standardContextual"/>
    </w:rPr>
  </w:style>
  <w:style w:type="paragraph" w:customStyle="1" w:styleId="WORKSHOPGreyAccent">
    <w:name w:val="WORKSHOP: Grey Accent"/>
    <w:basedOn w:val="Normal"/>
    <w:next w:val="Normal"/>
    <w:link w:val="WORKSHOPGreyAccentChar"/>
    <w:qFormat/>
    <w:rsid w:val="003F57D4"/>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3F57D4"/>
    <w:rPr>
      <w:rFonts w:ascii="Segoe UI" w:hAnsi="Segoe UI" w:cs="Segoe UI Semibold"/>
      <w:b/>
      <w:bCs/>
      <w:sz w:val="20"/>
      <w:shd w:val="clear" w:color="auto" w:fill="D9D9D9" w:themeFill="background1" w:themeFillShade="D9"/>
      <w14:ligatures w14:val="standardContextual"/>
    </w:rPr>
  </w:style>
  <w:style w:type="paragraph" w:styleId="Revision">
    <w:name w:val="Revision"/>
    <w:hidden/>
    <w:uiPriority w:val="99"/>
    <w:semiHidden/>
    <w:rsid w:val="003F57D4"/>
    <w:pPr>
      <w:spacing w:after="0" w:line="240" w:lineRule="auto"/>
    </w:pPr>
    <w:rPr>
      <w:rFonts w:ascii="Segoe UI" w:hAnsi="Segoe UI" w:cs="Segoe UI"/>
      <w:sz w:val="20"/>
      <w14:ligatures w14:val="standardContextual"/>
    </w:rPr>
  </w:style>
  <w:style w:type="character" w:styleId="Emphasis">
    <w:name w:val="Emphasis"/>
    <w:basedOn w:val="DefaultParagraphFont"/>
    <w:uiPriority w:val="20"/>
    <w:qFormat/>
    <w:rsid w:val="003F57D4"/>
    <w:rPr>
      <w:i/>
      <w:iCs/>
    </w:rPr>
  </w:style>
  <w:style w:type="table" w:customStyle="1" w:styleId="WorkshopVersionHistory">
    <w:name w:val="WorkshopVersionHistory"/>
    <w:basedOn w:val="TableNormal"/>
    <w:uiPriority w:val="99"/>
    <w:rsid w:val="003F57D4"/>
    <w:pPr>
      <w:spacing w:after="0" w:line="240" w:lineRule="auto"/>
    </w:pPr>
    <w:rPr>
      <w:rFonts w:ascii="Segoe UI" w:hAnsi="Segoe UI" w:cs="Segoe UI"/>
      <w:sz w:val="20"/>
      <w:szCs w:val="20"/>
      <w:lang w:val="nl-NL"/>
      <w14:ligatures w14:val="standardContextua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 w:type="paragraph" w:customStyle="1" w:styleId="NotesImportantBody">
    <w:name w:val="NotesImportantBody"/>
    <w:basedOn w:val="Normal"/>
    <w:link w:val="NotesImportantBodyChar"/>
    <w:qFormat/>
    <w:rsid w:val="003F57D4"/>
    <w:pPr>
      <w:keepNext/>
      <w:keepLines/>
      <w:pBdr>
        <w:left w:val="single" w:sz="12" w:space="4" w:color="auto"/>
      </w:pBdr>
      <w:ind w:left="850"/>
    </w:pPr>
    <w:rPr>
      <w:bCs/>
      <w:i/>
    </w:rPr>
  </w:style>
  <w:style w:type="paragraph" w:customStyle="1" w:styleId="NotesImportantHeader">
    <w:name w:val="NotesImportantHeader"/>
    <w:basedOn w:val="Normal"/>
    <w:next w:val="NotesImportantBody"/>
    <w:link w:val="NotesImportantHeaderChar"/>
    <w:qFormat/>
    <w:rsid w:val="003F57D4"/>
    <w:pPr>
      <w:keepLines/>
      <w:pBdr>
        <w:left w:val="single" w:sz="12" w:space="4" w:color="auto"/>
      </w:pBdr>
      <w:ind w:left="850"/>
    </w:pPr>
    <w:rPr>
      <w:b/>
    </w:rPr>
  </w:style>
  <w:style w:type="character" w:customStyle="1" w:styleId="NotesImportantBodyChar">
    <w:name w:val="NotesImportantBody Char"/>
    <w:basedOn w:val="DefaultParagraphFont"/>
    <w:link w:val="NotesImportantBody"/>
    <w:rsid w:val="003F57D4"/>
    <w:rPr>
      <w:rFonts w:ascii="Segoe UI" w:hAnsi="Segoe UI" w:cs="Segoe UI"/>
      <w:bCs/>
      <w:i/>
      <w:sz w:val="20"/>
      <w14:ligatures w14:val="standardContextual"/>
    </w:rPr>
  </w:style>
  <w:style w:type="character" w:customStyle="1" w:styleId="NotesImportantHeaderChar">
    <w:name w:val="NotesImportantHeader Char"/>
    <w:basedOn w:val="NotesImportantBodyChar"/>
    <w:link w:val="NotesImportantHeader"/>
    <w:rsid w:val="003F57D4"/>
    <w:rPr>
      <w:rFonts w:ascii="Segoe UI" w:hAnsi="Segoe UI" w:cs="Segoe UI"/>
      <w:b/>
      <w:bCs w:val="0"/>
      <w:i w:val="0"/>
      <w:sz w:val="20"/>
      <w14:ligatures w14:val="standardContextual"/>
    </w:rPr>
  </w:style>
  <w:style w:type="character" w:customStyle="1" w:styleId="ui-provider">
    <w:name w:val="ui-provider"/>
    <w:basedOn w:val="DefaultParagraphFont"/>
    <w:rsid w:val="003F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9507">
      <w:bodyDiv w:val="1"/>
      <w:marLeft w:val="0"/>
      <w:marRight w:val="0"/>
      <w:marTop w:val="0"/>
      <w:marBottom w:val="0"/>
      <w:divBdr>
        <w:top w:val="none" w:sz="0" w:space="0" w:color="auto"/>
        <w:left w:val="none" w:sz="0" w:space="0" w:color="auto"/>
        <w:bottom w:val="none" w:sz="0" w:space="0" w:color="auto"/>
        <w:right w:val="none" w:sz="0" w:space="0" w:color="auto"/>
      </w:divBdr>
    </w:div>
    <w:div w:id="545291498">
      <w:bodyDiv w:val="1"/>
      <w:marLeft w:val="0"/>
      <w:marRight w:val="0"/>
      <w:marTop w:val="0"/>
      <w:marBottom w:val="0"/>
      <w:divBdr>
        <w:top w:val="none" w:sz="0" w:space="0" w:color="auto"/>
        <w:left w:val="none" w:sz="0" w:space="0" w:color="auto"/>
        <w:bottom w:val="none" w:sz="0" w:space="0" w:color="auto"/>
        <w:right w:val="none" w:sz="0" w:space="0" w:color="auto"/>
      </w:divBdr>
    </w:div>
    <w:div w:id="635724206">
      <w:bodyDiv w:val="1"/>
      <w:marLeft w:val="0"/>
      <w:marRight w:val="0"/>
      <w:marTop w:val="0"/>
      <w:marBottom w:val="0"/>
      <w:divBdr>
        <w:top w:val="none" w:sz="0" w:space="0" w:color="auto"/>
        <w:left w:val="none" w:sz="0" w:space="0" w:color="auto"/>
        <w:bottom w:val="none" w:sz="0" w:space="0" w:color="auto"/>
        <w:right w:val="none" w:sz="0" w:space="0" w:color="auto"/>
      </w:divBdr>
    </w:div>
    <w:div w:id="703558445">
      <w:bodyDiv w:val="1"/>
      <w:marLeft w:val="0"/>
      <w:marRight w:val="0"/>
      <w:marTop w:val="0"/>
      <w:marBottom w:val="0"/>
      <w:divBdr>
        <w:top w:val="none" w:sz="0" w:space="0" w:color="auto"/>
        <w:left w:val="none" w:sz="0" w:space="0" w:color="auto"/>
        <w:bottom w:val="none" w:sz="0" w:space="0" w:color="auto"/>
        <w:right w:val="none" w:sz="0" w:space="0" w:color="auto"/>
      </w:divBdr>
    </w:div>
    <w:div w:id="704598864">
      <w:bodyDiv w:val="1"/>
      <w:marLeft w:val="0"/>
      <w:marRight w:val="0"/>
      <w:marTop w:val="0"/>
      <w:marBottom w:val="0"/>
      <w:divBdr>
        <w:top w:val="none" w:sz="0" w:space="0" w:color="auto"/>
        <w:left w:val="none" w:sz="0" w:space="0" w:color="auto"/>
        <w:bottom w:val="none" w:sz="0" w:space="0" w:color="auto"/>
        <w:right w:val="none" w:sz="0" w:space="0" w:color="auto"/>
      </w:divBdr>
    </w:div>
    <w:div w:id="719330312">
      <w:bodyDiv w:val="1"/>
      <w:marLeft w:val="0"/>
      <w:marRight w:val="0"/>
      <w:marTop w:val="0"/>
      <w:marBottom w:val="0"/>
      <w:divBdr>
        <w:top w:val="none" w:sz="0" w:space="0" w:color="auto"/>
        <w:left w:val="none" w:sz="0" w:space="0" w:color="auto"/>
        <w:bottom w:val="none" w:sz="0" w:space="0" w:color="auto"/>
        <w:right w:val="none" w:sz="0" w:space="0" w:color="auto"/>
      </w:divBdr>
    </w:div>
    <w:div w:id="1372417728">
      <w:bodyDiv w:val="1"/>
      <w:marLeft w:val="0"/>
      <w:marRight w:val="0"/>
      <w:marTop w:val="0"/>
      <w:marBottom w:val="0"/>
      <w:divBdr>
        <w:top w:val="none" w:sz="0" w:space="0" w:color="auto"/>
        <w:left w:val="none" w:sz="0" w:space="0" w:color="auto"/>
        <w:bottom w:val="none" w:sz="0" w:space="0" w:color="auto"/>
        <w:right w:val="none" w:sz="0" w:space="0" w:color="auto"/>
      </w:divBdr>
    </w:div>
    <w:div w:id="1740787301">
      <w:bodyDiv w:val="1"/>
      <w:marLeft w:val="0"/>
      <w:marRight w:val="0"/>
      <w:marTop w:val="0"/>
      <w:marBottom w:val="0"/>
      <w:divBdr>
        <w:top w:val="none" w:sz="0" w:space="0" w:color="auto"/>
        <w:left w:val="none" w:sz="0" w:space="0" w:color="auto"/>
        <w:bottom w:val="none" w:sz="0" w:space="0" w:color="auto"/>
        <w:right w:val="none" w:sz="0" w:space="0" w:color="auto"/>
      </w:divBdr>
    </w:div>
    <w:div w:id="178429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microsoft-365/compliance/compliance-manager-setup?view=o365-worldwide" TargetMode="External"/><Relationship Id="rId21" Type="http://schemas.openxmlformats.org/officeDocument/2006/relationships/image" Target="media/image6.svg"/><Relationship Id="rId34" Type="http://schemas.openxmlformats.org/officeDocument/2006/relationships/hyperlink" Target="https://purview.microsoft.com/" TargetMode="External"/><Relationship Id="rId42" Type="http://schemas.openxmlformats.org/officeDocument/2006/relationships/hyperlink" Target="https://docs.microsoft.com/en-us/microsoft-365/compliance/compliance-manager-setup?view=o365-worldwide" TargetMode="External"/><Relationship Id="rId47" Type="http://schemas.openxmlformats.org/officeDocument/2006/relationships/hyperlink" Target="https://docs.microsoft.com/en-us/microsoft-365/compliance/compliance-manager-setup?view=o365-worldwide" TargetMode="External"/><Relationship Id="rId50" Type="http://schemas.openxmlformats.org/officeDocument/2006/relationships/hyperlink" Target="https://purview.microsoft.com/" TargetMode="External"/><Relationship Id="rId55" Type="http://schemas.openxmlformats.org/officeDocument/2006/relationships/hyperlink" Target="https://purview.microsoft.com/" TargetMode="External"/><Relationship Id="rId63"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cs.microsoft.com/en-us/microsoft-365/compliance/compliance-manager-templates-list?view=o365-worldwide" TargetMode="External"/><Relationship Id="rId29" Type="http://schemas.openxmlformats.org/officeDocument/2006/relationships/hyperlink" Target="https://purview.microsoft.com/" TargetMode="External"/><Relationship Id="rId11" Type="http://schemas.openxmlformats.org/officeDocument/2006/relationships/image" Target="media/image1.png"/><Relationship Id="rId24" Type="http://schemas.openxmlformats.org/officeDocument/2006/relationships/hyperlink" Target="https://docs.microsoft.com/en-us/microsoft-365/compliance/compliance-manager-setup?view=o365-worldwide" TargetMode="External"/><Relationship Id="rId32" Type="http://schemas.openxmlformats.org/officeDocument/2006/relationships/hyperlink" Target="https://learn.microsoft.com/en-us/microsoft-365/compliance/compliance-manager-templates-list?view=o365-worldwide" TargetMode="External"/><Relationship Id="rId37" Type="http://schemas.openxmlformats.org/officeDocument/2006/relationships/hyperlink" Target="https://docs.microsoft.com/en-us/microsoft-365/compliance/compliance-manager-setup?view=o365-worldwide" TargetMode="External"/><Relationship Id="rId40" Type="http://schemas.openxmlformats.org/officeDocument/2006/relationships/hyperlink" Target="https://docs.microsoft.com/en-us/microsoft-365/compliance/compliance-manager-setup?view=o365-worldwide" TargetMode="External"/><Relationship Id="rId45" Type="http://schemas.openxmlformats.org/officeDocument/2006/relationships/hyperlink" Target="https://docs.microsoft.com/en-us/microsoft-365/compliance/compliance-manager-improvement-actions?view=o365-worldwide" TargetMode="External"/><Relationship Id="rId53" Type="http://schemas.openxmlformats.org/officeDocument/2006/relationships/hyperlink" Target="https://support.microsoft.com/en-us/help/4488540/windows-10-how-to-take-and-annotate-screenshots" TargetMode="External"/><Relationship Id="rId58" Type="http://schemas.openxmlformats.org/officeDocument/2006/relationships/hyperlink" Target="https://purview.microsoft.com/"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hyperlink" Target="https://docs.microsoft.com/en-us/microsoft-365/compliance/compliance-manager-templates-list?view=o365-worldwide" TargetMode="External"/><Relationship Id="rId14" Type="http://schemas.openxmlformats.org/officeDocument/2006/relationships/image" Target="media/image3.png"/><Relationship Id="rId22" Type="http://schemas.openxmlformats.org/officeDocument/2006/relationships/hyperlink" Target="https://docs.microsoft.com/en-us/microsoft-365/compliance/compliance-manager-setup?view=o365-worldwide" TargetMode="External"/><Relationship Id="rId27" Type="http://schemas.openxmlformats.org/officeDocument/2006/relationships/hyperlink" Target="https://learn.microsoft.com/en-us/microsoft-365/compliance/compliance-manager-improvement-actions?view=o365-worldwide" TargetMode="External"/><Relationship Id="rId30" Type="http://schemas.openxmlformats.org/officeDocument/2006/relationships/hyperlink" Target="https://docs.microsoft.com/en-us/microsoft-365/compliance/compliance-manager-assessments?view=o365-worldwide" TargetMode="External"/><Relationship Id="rId35" Type="http://schemas.openxmlformats.org/officeDocument/2006/relationships/hyperlink" Target="https://docs.microsoft.com/en-us/microsoft-365/compliance/compliance-manager-setup?view=o365-worldwide" TargetMode="External"/><Relationship Id="rId43" Type="http://schemas.openxmlformats.org/officeDocument/2006/relationships/hyperlink" Target="https://docs.microsoft.com/en-us/microsoft-365/compliance/compliance-score-calculation?view=o365-worldwide" TargetMode="External"/><Relationship Id="rId48" Type="http://schemas.openxmlformats.org/officeDocument/2006/relationships/image" Target="media/image7.png"/><Relationship Id="rId56" Type="http://schemas.openxmlformats.org/officeDocument/2006/relationships/image" Target="media/image12.png"/><Relationship Id="rId64"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docs.microsoft.com/en-us/microsoft-365/compliance/compliance-manager?view=o365-worldwide" TargetMode="External"/><Relationship Id="rId25" Type="http://schemas.openxmlformats.org/officeDocument/2006/relationships/hyperlink" Target="https://purview.microsoft.com/" TargetMode="External"/><Relationship Id="rId33" Type="http://schemas.openxmlformats.org/officeDocument/2006/relationships/hyperlink" Target="https://learn.microsoft.com/en-us/microsoft-365/compliance/compliance-manager-assessments?view=o365-worldwide" TargetMode="External"/><Relationship Id="rId38" Type="http://schemas.openxmlformats.org/officeDocument/2006/relationships/hyperlink" Target="https://docs.microsoft.com/en-us/microsoft-365/compliance/compliance-manager-improvement-actions?view=o365-worldwide" TargetMode="External"/><Relationship Id="rId46" Type="http://schemas.openxmlformats.org/officeDocument/2006/relationships/hyperlink" Target="https://docs.microsoft.com/en-us/microsoft-365/compliance/compliance-manager-setup?view=o365-worldwide" TargetMode="External"/><Relationship Id="rId59" Type="http://schemas.openxmlformats.org/officeDocument/2006/relationships/header" Target="header1.xml"/><Relationship Id="rId20" Type="http://schemas.openxmlformats.org/officeDocument/2006/relationships/image" Target="media/image5.png"/><Relationship Id="rId41" Type="http://schemas.openxmlformats.org/officeDocument/2006/relationships/hyperlink" Target="https://purview.microsoft.com/" TargetMode="External"/><Relationship Id="rId54" Type="http://schemas.openxmlformats.org/officeDocument/2006/relationships/image" Target="media/image11.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docs.microsoft.com/en-us/microsoft-365/security/office-365-security/permissions-in-the-security-and-compliance-center?view=o365-worldwide" TargetMode="External"/><Relationship Id="rId28" Type="http://schemas.openxmlformats.org/officeDocument/2006/relationships/hyperlink" Target="https://docs.microsoft.com/en-us/microsoft-365/security/mtp/microsoft-secure-score?view=o365-worldwide" TargetMode="External"/><Relationship Id="rId36" Type="http://schemas.openxmlformats.org/officeDocument/2006/relationships/hyperlink" Target="https://docs.microsoft.com/en-us/microsoft-365/compliance/compliance-score-calculation?view=o365-worldwide" TargetMode="External"/><Relationship Id="rId49" Type="http://schemas.openxmlformats.org/officeDocument/2006/relationships/image" Target="media/image8.svg"/><Relationship Id="rId57" Type="http://schemas.openxmlformats.org/officeDocument/2006/relationships/image" Target="media/image13.png"/><Relationship Id="rId10" Type="http://schemas.openxmlformats.org/officeDocument/2006/relationships/endnotes" Target="endnotes.xml"/><Relationship Id="rId31" Type="http://schemas.openxmlformats.org/officeDocument/2006/relationships/hyperlink" Target="https://learn.microsoft.com/en-us/microsoft-365/compliance/compliance-manager-templates?view=o365-worldwide" TargetMode="External"/><Relationship Id="rId44" Type="http://schemas.openxmlformats.org/officeDocument/2006/relationships/hyperlink" Target="https://docs.microsoft.com/en-us/microsoft-365/compliance/compliance-manager-setup?view=o365-worldwide" TargetMode="External"/><Relationship Id="rId52" Type="http://schemas.openxmlformats.org/officeDocument/2006/relationships/image" Target="media/image10.png"/><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ka.ms/SCIEngagementsFeedback" TargetMode="External"/><Relationship Id="rId18" Type="http://schemas.openxmlformats.org/officeDocument/2006/relationships/hyperlink" Target="https://docs.microsoft.com/en-us/microsoft-365/compliance/compliance-manager-faq?view=o365-worldwide" TargetMode="External"/><Relationship Id="rId39" Type="http://schemas.openxmlformats.org/officeDocument/2006/relationships/hyperlink" Target="https://docs.microsoft.com/en-us/microsoft-365/compliance/compliance-manager-setup?view=o365-worldwi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30e9df3-be65-4c73-a93b-d1236ebd677e" xsi:nil="true"/>
    <lcf76f155ced4ddcb4097134ff3c332f xmlns="6a0b5848-5d4f-4a8c-b92f-d3342726cf8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Een nieuw document maken." ma:contentTypeScope="" ma:versionID="eece0a441854a42760dd21d8e9dae634">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650e4110ea2f22f61e5c60eb99e7042a"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Eigenschappen van het geïntegreerd beleid voor naleving" ma:hidden="true" ma:internalName="_ip_UnifiedCompliancePolicyProperties">
      <xsd:simpleType>
        <xsd:restriction base="dms:Note"/>
      </xsd:simpleType>
    </xsd:element>
    <xsd:element name="_ip_UnifiedCompliancePolicyUIAction" ma:index="13"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659AA5-91F8-418F-A3B3-8EA5DA6C958D}">
  <ds:schemaRefs>
    <ds:schemaRef ds:uri="http://schemas.microsoft.com/office/2006/metadata/properties"/>
    <ds:schemaRef ds:uri="http://schemas.microsoft.com/office/infopath/2007/PartnerControls"/>
    <ds:schemaRef ds:uri="230e9df3-be65-4c73-a93b-d1236ebd677e"/>
    <ds:schemaRef ds:uri="6a0b5848-5d4f-4a8c-b92f-d3342726cf85"/>
    <ds:schemaRef ds:uri="http://schemas.microsoft.com/sharepoint/v3"/>
  </ds:schemaRefs>
</ds:datastoreItem>
</file>

<file path=customXml/itemProps2.xml><?xml version="1.0" encoding="utf-8"?>
<ds:datastoreItem xmlns:ds="http://schemas.openxmlformats.org/officeDocument/2006/customXml" ds:itemID="{3CBB4398-82D9-41F3-951A-39F754EB21BB}">
  <ds:schemaRefs>
    <ds:schemaRef ds:uri="http://schemas.openxmlformats.org/officeDocument/2006/bibliography"/>
  </ds:schemaRefs>
</ds:datastoreItem>
</file>

<file path=customXml/itemProps3.xml><?xml version="1.0" encoding="utf-8"?>
<ds:datastoreItem xmlns:ds="http://schemas.openxmlformats.org/officeDocument/2006/customXml" ds:itemID="{2116DDBD-9C4B-4682-99C2-E55B1EDFA03B}"/>
</file>

<file path=customXml/itemProps4.xml><?xml version="1.0" encoding="utf-8"?>
<ds:datastoreItem xmlns:ds="http://schemas.openxmlformats.org/officeDocument/2006/customXml" ds:itemID="{23C5A464-9D66-4F7A-B9A5-05E9032E45B1}">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Security Engagement.dotm</Template>
  <TotalTime>0</TotalTime>
  <Pages>12</Pages>
  <Words>5183</Words>
  <Characters>30218</Characters>
  <Application>Microsoft Office Word</Application>
  <DocSecurity>0</DocSecurity>
  <Lines>656</Lines>
  <Paragraphs>448</Paragraphs>
  <ScaleCrop>false</ScaleCrop>
  <HeadingPairs>
    <vt:vector size="2" baseType="variant">
      <vt:variant>
        <vt:lpstr>Title</vt:lpstr>
      </vt:variant>
      <vt:variant>
        <vt:i4>1</vt:i4>
      </vt:variant>
    </vt:vector>
  </HeadingPairs>
  <TitlesOfParts>
    <vt:vector size="1" baseType="lpstr">
      <vt:lpstr>Data Security Envisioning Workshop</vt:lpstr>
    </vt:vector>
  </TitlesOfParts>
  <Company>Microsoft Corporation</Company>
  <LinksUpToDate>false</LinksUpToDate>
  <CharactersWithSpaces>34953</CharactersWithSpaces>
  <SharedDoc>false</SharedDoc>
  <HLinks>
    <vt:vector size="390" baseType="variant">
      <vt:variant>
        <vt:i4>7798891</vt:i4>
      </vt:variant>
      <vt:variant>
        <vt:i4>1077</vt:i4>
      </vt:variant>
      <vt:variant>
        <vt:i4>0</vt:i4>
      </vt:variant>
      <vt:variant>
        <vt:i4>5</vt:i4>
      </vt:variant>
      <vt:variant>
        <vt:lpwstr>https://protection.office.com/</vt:lpwstr>
      </vt:variant>
      <vt:variant>
        <vt:lpwstr/>
      </vt:variant>
      <vt:variant>
        <vt:i4>1572929</vt:i4>
      </vt:variant>
      <vt:variant>
        <vt:i4>1068</vt:i4>
      </vt:variant>
      <vt:variant>
        <vt:i4>0</vt:i4>
      </vt:variant>
      <vt:variant>
        <vt:i4>5</vt:i4>
      </vt:variant>
      <vt:variant>
        <vt:lpwstr>https://compliance.microsoft.com/</vt:lpwstr>
      </vt:variant>
      <vt:variant>
        <vt:lpwstr/>
      </vt:variant>
      <vt:variant>
        <vt:i4>1572929</vt:i4>
      </vt:variant>
      <vt:variant>
        <vt:i4>882</vt:i4>
      </vt:variant>
      <vt:variant>
        <vt:i4>0</vt:i4>
      </vt:variant>
      <vt:variant>
        <vt:i4>5</vt:i4>
      </vt:variant>
      <vt:variant>
        <vt:lpwstr>https://compliance.microsoft.com/</vt:lpwstr>
      </vt:variant>
      <vt:variant>
        <vt:lpwstr/>
      </vt:variant>
      <vt:variant>
        <vt:i4>720918</vt:i4>
      </vt:variant>
      <vt:variant>
        <vt:i4>879</vt:i4>
      </vt:variant>
      <vt:variant>
        <vt:i4>0</vt:i4>
      </vt:variant>
      <vt:variant>
        <vt:i4>5</vt:i4>
      </vt:variant>
      <vt:variant>
        <vt:lpwstr>https://docs.microsoft.com/en-us/microsoft-365/compliance/data-loss-prevention-policies</vt:lpwstr>
      </vt:variant>
      <vt:variant>
        <vt:lpwstr>dlp-reports</vt:lpwstr>
      </vt:variant>
      <vt:variant>
        <vt:i4>4915293</vt:i4>
      </vt:variant>
      <vt:variant>
        <vt:i4>852</vt:i4>
      </vt:variant>
      <vt:variant>
        <vt:i4>0</vt:i4>
      </vt:variant>
      <vt:variant>
        <vt:i4>5</vt:i4>
      </vt:variant>
      <vt:variant>
        <vt:lpwstr>https://support.microsoft.com/en-us/help/4488540/windows-10-how-to-take-and-annotate-screenshots</vt:lpwstr>
      </vt:variant>
      <vt:variant>
        <vt:lpwstr/>
      </vt:variant>
      <vt:variant>
        <vt:i4>1572929</vt:i4>
      </vt:variant>
      <vt:variant>
        <vt:i4>843</vt:i4>
      </vt:variant>
      <vt:variant>
        <vt:i4>0</vt:i4>
      </vt:variant>
      <vt:variant>
        <vt:i4>5</vt:i4>
      </vt:variant>
      <vt:variant>
        <vt:lpwstr>https://compliance.microsoft.com/</vt:lpwstr>
      </vt:variant>
      <vt:variant>
        <vt:lpwstr/>
      </vt:variant>
      <vt:variant>
        <vt:i4>8323123</vt:i4>
      </vt:variant>
      <vt:variant>
        <vt:i4>837</vt:i4>
      </vt:variant>
      <vt:variant>
        <vt:i4>0</vt:i4>
      </vt:variant>
      <vt:variant>
        <vt:i4>5</vt:i4>
      </vt:variant>
      <vt:variant>
        <vt:lpwstr>https://docs.microsoft.com/en-us/microsoft-365/compliance/content-search</vt:lpwstr>
      </vt:variant>
      <vt:variant>
        <vt:lpwstr>view-information-and-statistics-about-a-search</vt:lpwstr>
      </vt:variant>
      <vt:variant>
        <vt:i4>1572929</vt:i4>
      </vt:variant>
      <vt:variant>
        <vt:i4>777</vt:i4>
      </vt:variant>
      <vt:variant>
        <vt:i4>0</vt:i4>
      </vt:variant>
      <vt:variant>
        <vt:i4>5</vt:i4>
      </vt:variant>
      <vt:variant>
        <vt:lpwstr>https://compliance.microsoft.com/</vt:lpwstr>
      </vt:variant>
      <vt:variant>
        <vt:lpwstr/>
      </vt:variant>
      <vt:variant>
        <vt:i4>6094941</vt:i4>
      </vt:variant>
      <vt:variant>
        <vt:i4>774</vt:i4>
      </vt:variant>
      <vt:variant>
        <vt:i4>0</vt:i4>
      </vt:variant>
      <vt:variant>
        <vt:i4>5</vt:i4>
      </vt:variant>
      <vt:variant>
        <vt:lpwstr>https://docs.microsoft.com/en-us/office365/securitycompliance/custom-sensitive-info-types</vt:lpwstr>
      </vt:variant>
      <vt:variant>
        <vt:lpwstr/>
      </vt:variant>
      <vt:variant>
        <vt:i4>1572929</vt:i4>
      </vt:variant>
      <vt:variant>
        <vt:i4>735</vt:i4>
      </vt:variant>
      <vt:variant>
        <vt:i4>0</vt:i4>
      </vt:variant>
      <vt:variant>
        <vt:i4>5</vt:i4>
      </vt:variant>
      <vt:variant>
        <vt:lpwstr>https://compliance.microsoft.com/</vt:lpwstr>
      </vt:variant>
      <vt:variant>
        <vt:lpwstr/>
      </vt:variant>
      <vt:variant>
        <vt:i4>3080317</vt:i4>
      </vt:variant>
      <vt:variant>
        <vt:i4>729</vt:i4>
      </vt:variant>
      <vt:variant>
        <vt:i4>0</vt:i4>
      </vt:variant>
      <vt:variant>
        <vt:i4>5</vt:i4>
      </vt:variant>
      <vt:variant>
        <vt:lpwstr>https://docs.microsoft.com/en-us/office365/securitycompliance/what-the-sensitive-information-types-look-for</vt:lpwstr>
      </vt:variant>
      <vt:variant>
        <vt:lpwstr/>
      </vt:variant>
      <vt:variant>
        <vt:i4>2752621</vt:i4>
      </vt:variant>
      <vt:variant>
        <vt:i4>693</vt:i4>
      </vt:variant>
      <vt:variant>
        <vt:i4>0</vt:i4>
      </vt:variant>
      <vt:variant>
        <vt:i4>5</vt:i4>
      </vt:variant>
      <vt:variant>
        <vt:lpwstr>https://docs.microsoft.com/en-us/office365/securitycompliance/keyword-queries-and-search-conditions</vt:lpwstr>
      </vt:variant>
      <vt:variant>
        <vt:lpwstr/>
      </vt:variant>
      <vt:variant>
        <vt:i4>5242890</vt:i4>
      </vt:variant>
      <vt:variant>
        <vt:i4>690</vt:i4>
      </vt:variant>
      <vt:variant>
        <vt:i4>0</vt:i4>
      </vt:variant>
      <vt:variant>
        <vt:i4>5</vt:i4>
      </vt:variant>
      <vt:variant>
        <vt:lpwstr>https://docs.microsoft.com/en-us/microsoft-365/compliance/content-search</vt:lpwstr>
      </vt:variant>
      <vt:variant>
        <vt:lpwstr>more-information-about-content-search</vt:lpwstr>
      </vt:variant>
      <vt:variant>
        <vt:i4>4063335</vt:i4>
      </vt:variant>
      <vt:variant>
        <vt:i4>687</vt:i4>
      </vt:variant>
      <vt:variant>
        <vt:i4>0</vt:i4>
      </vt:variant>
      <vt:variant>
        <vt:i4>5</vt:i4>
      </vt:variant>
      <vt:variant>
        <vt:lpwstr>https://docs.microsoft.com/en-us/microsoft-365/compliance/limits-for-content-search?view=o365-worldwide</vt:lpwstr>
      </vt:variant>
      <vt:variant>
        <vt:lpwstr/>
      </vt:variant>
      <vt:variant>
        <vt:i4>1572929</vt:i4>
      </vt:variant>
      <vt:variant>
        <vt:i4>663</vt:i4>
      </vt:variant>
      <vt:variant>
        <vt:i4>0</vt:i4>
      </vt:variant>
      <vt:variant>
        <vt:i4>5</vt:i4>
      </vt:variant>
      <vt:variant>
        <vt:lpwstr>https://compliance.microsoft.com/</vt:lpwstr>
      </vt:variant>
      <vt:variant>
        <vt:lpwstr/>
      </vt:variant>
      <vt:variant>
        <vt:i4>4390936</vt:i4>
      </vt:variant>
      <vt:variant>
        <vt:i4>657</vt:i4>
      </vt:variant>
      <vt:variant>
        <vt:i4>0</vt:i4>
      </vt:variant>
      <vt:variant>
        <vt:i4>5</vt:i4>
      </vt:variant>
      <vt:variant>
        <vt:lpwstr>https://docs.microsoft.com/en-us/powershell/module/exchange/new-compliancesearch?view=exchange-ps</vt:lpwstr>
      </vt:variant>
      <vt:variant>
        <vt:lpwstr/>
      </vt:variant>
      <vt:variant>
        <vt:i4>7012408</vt:i4>
      </vt:variant>
      <vt:variant>
        <vt:i4>654</vt:i4>
      </vt:variant>
      <vt:variant>
        <vt:i4>0</vt:i4>
      </vt:variant>
      <vt:variant>
        <vt:i4>5</vt:i4>
      </vt:variant>
      <vt:variant>
        <vt:lpwstr>https://docs.microsoft.com/en-us/sharepoint/dev/general-development/keyword-query-language-kql-syntax-reference</vt:lpwstr>
      </vt:variant>
      <vt:variant>
        <vt:lpwstr/>
      </vt:variant>
      <vt:variant>
        <vt:i4>2883620</vt:i4>
      </vt:variant>
      <vt:variant>
        <vt:i4>651</vt:i4>
      </vt:variant>
      <vt:variant>
        <vt:i4>0</vt:i4>
      </vt:variant>
      <vt:variant>
        <vt:i4>5</vt:i4>
      </vt:variant>
      <vt:variant>
        <vt:lpwstr>https://docs.microsoft.com/en-us/microsoft-365/compliance/keyword-queries-and-search-conditions</vt:lpwstr>
      </vt:variant>
      <vt:variant>
        <vt:lpwstr/>
      </vt:variant>
      <vt:variant>
        <vt:i4>7012408</vt:i4>
      </vt:variant>
      <vt:variant>
        <vt:i4>636</vt:i4>
      </vt:variant>
      <vt:variant>
        <vt:i4>0</vt:i4>
      </vt:variant>
      <vt:variant>
        <vt:i4>5</vt:i4>
      </vt:variant>
      <vt:variant>
        <vt:lpwstr>https://docs.microsoft.com/en-us/sharepoint/dev/general-development/keyword-query-language-kql-syntax-reference</vt:lpwstr>
      </vt:variant>
      <vt:variant>
        <vt:lpwstr/>
      </vt:variant>
      <vt:variant>
        <vt:i4>7012408</vt:i4>
      </vt:variant>
      <vt:variant>
        <vt:i4>624</vt:i4>
      </vt:variant>
      <vt:variant>
        <vt:i4>0</vt:i4>
      </vt:variant>
      <vt:variant>
        <vt:i4>5</vt:i4>
      </vt:variant>
      <vt:variant>
        <vt:lpwstr>https://docs.microsoft.com/en-us/sharepoint/dev/general-development/keyword-query-language-kql-syntax-reference</vt:lpwstr>
      </vt:variant>
      <vt:variant>
        <vt:lpwstr/>
      </vt:variant>
      <vt:variant>
        <vt:i4>1572929</vt:i4>
      </vt:variant>
      <vt:variant>
        <vt:i4>609</vt:i4>
      </vt:variant>
      <vt:variant>
        <vt:i4>0</vt:i4>
      </vt:variant>
      <vt:variant>
        <vt:i4>5</vt:i4>
      </vt:variant>
      <vt:variant>
        <vt:lpwstr>https://compliance.microsoft.com/</vt:lpwstr>
      </vt:variant>
      <vt:variant>
        <vt:lpwstr/>
      </vt:variant>
      <vt:variant>
        <vt:i4>5242890</vt:i4>
      </vt:variant>
      <vt:variant>
        <vt:i4>597</vt:i4>
      </vt:variant>
      <vt:variant>
        <vt:i4>0</vt:i4>
      </vt:variant>
      <vt:variant>
        <vt:i4>5</vt:i4>
      </vt:variant>
      <vt:variant>
        <vt:lpwstr>https://docs.microsoft.com/en-us/microsoft-365/compliance/content-search</vt:lpwstr>
      </vt:variant>
      <vt:variant>
        <vt:lpwstr>more-information-about-content-search</vt:lpwstr>
      </vt:variant>
      <vt:variant>
        <vt:i4>4063335</vt:i4>
      </vt:variant>
      <vt:variant>
        <vt:i4>594</vt:i4>
      </vt:variant>
      <vt:variant>
        <vt:i4>0</vt:i4>
      </vt:variant>
      <vt:variant>
        <vt:i4>5</vt:i4>
      </vt:variant>
      <vt:variant>
        <vt:lpwstr>https://docs.microsoft.com/en-us/microsoft-365/compliance/limits-for-content-search?view=o365-worldwide</vt:lpwstr>
      </vt:variant>
      <vt:variant>
        <vt:lpwstr/>
      </vt:variant>
      <vt:variant>
        <vt:i4>4390936</vt:i4>
      </vt:variant>
      <vt:variant>
        <vt:i4>591</vt:i4>
      </vt:variant>
      <vt:variant>
        <vt:i4>0</vt:i4>
      </vt:variant>
      <vt:variant>
        <vt:i4>5</vt:i4>
      </vt:variant>
      <vt:variant>
        <vt:lpwstr>https://docs.microsoft.com/en-us/powershell/module/exchange/new-compliancesearch?view=exchange-ps</vt:lpwstr>
      </vt:variant>
      <vt:variant>
        <vt:lpwstr/>
      </vt:variant>
      <vt:variant>
        <vt:i4>7012408</vt:i4>
      </vt:variant>
      <vt:variant>
        <vt:i4>588</vt:i4>
      </vt:variant>
      <vt:variant>
        <vt:i4>0</vt:i4>
      </vt:variant>
      <vt:variant>
        <vt:i4>5</vt:i4>
      </vt:variant>
      <vt:variant>
        <vt:lpwstr>https://docs.microsoft.com/en-us/sharepoint/dev/general-development/keyword-query-language-kql-syntax-reference</vt:lpwstr>
      </vt:variant>
      <vt:variant>
        <vt:lpwstr/>
      </vt:variant>
      <vt:variant>
        <vt:i4>5701701</vt:i4>
      </vt:variant>
      <vt:variant>
        <vt:i4>585</vt:i4>
      </vt:variant>
      <vt:variant>
        <vt:i4>0</vt:i4>
      </vt:variant>
      <vt:variant>
        <vt:i4>5</vt:i4>
      </vt:variant>
      <vt:variant>
        <vt:lpwstr>https://docs.microsoft.com/en-us/microsoft-365/compliance/keyword-queries-and-search-conditions</vt:lpwstr>
      </vt:variant>
      <vt:variant>
        <vt:lpwstr>searchable-email-properties</vt:lpwstr>
      </vt:variant>
      <vt:variant>
        <vt:i4>6881399</vt:i4>
      </vt:variant>
      <vt:variant>
        <vt:i4>582</vt:i4>
      </vt:variant>
      <vt:variant>
        <vt:i4>0</vt:i4>
      </vt:variant>
      <vt:variant>
        <vt:i4>5</vt:i4>
      </vt:variant>
      <vt:variant>
        <vt:lpwstr>https://docs.microsoft.com/en-us/microsoft-365/compliance/keyword-queries-and-search-conditions?view=o365-worldwide</vt:lpwstr>
      </vt:variant>
      <vt:variant>
        <vt:lpwstr/>
      </vt:variant>
      <vt:variant>
        <vt:i4>3276859</vt:i4>
      </vt:variant>
      <vt:variant>
        <vt:i4>402</vt:i4>
      </vt:variant>
      <vt:variant>
        <vt:i4>0</vt:i4>
      </vt:variant>
      <vt:variant>
        <vt:i4>5</vt:i4>
      </vt:variant>
      <vt:variant>
        <vt:lpwstr>https://docs.microsoft.com/en-us/office365/securitycompliance/data-loss-prevention-policies</vt:lpwstr>
      </vt:variant>
      <vt:variant>
        <vt:lpwstr/>
      </vt:variant>
      <vt:variant>
        <vt:i4>4390996</vt:i4>
      </vt:variant>
      <vt:variant>
        <vt:i4>339</vt:i4>
      </vt:variant>
      <vt:variant>
        <vt:i4>0</vt:i4>
      </vt:variant>
      <vt:variant>
        <vt:i4>5</vt:i4>
      </vt:variant>
      <vt:variant>
        <vt:lpwstr>https://docs.microsoft.com/en-us/microsoft-365/compliance/search-for-content?view=o365-worldwide</vt:lpwstr>
      </vt:variant>
      <vt:variant>
        <vt:lpwstr/>
      </vt:variant>
      <vt:variant>
        <vt:i4>1769525</vt:i4>
      </vt:variant>
      <vt:variant>
        <vt:i4>158</vt:i4>
      </vt:variant>
      <vt:variant>
        <vt:i4>0</vt:i4>
      </vt:variant>
      <vt:variant>
        <vt:i4>5</vt:i4>
      </vt:variant>
      <vt:variant>
        <vt:lpwstr/>
      </vt:variant>
      <vt:variant>
        <vt:lpwstr>_Toc72948832</vt:lpwstr>
      </vt:variant>
      <vt:variant>
        <vt:i4>1572917</vt:i4>
      </vt:variant>
      <vt:variant>
        <vt:i4>152</vt:i4>
      </vt:variant>
      <vt:variant>
        <vt:i4>0</vt:i4>
      </vt:variant>
      <vt:variant>
        <vt:i4>5</vt:i4>
      </vt:variant>
      <vt:variant>
        <vt:lpwstr/>
      </vt:variant>
      <vt:variant>
        <vt:lpwstr>_Toc72948831</vt:lpwstr>
      </vt:variant>
      <vt:variant>
        <vt:i4>1638453</vt:i4>
      </vt:variant>
      <vt:variant>
        <vt:i4>146</vt:i4>
      </vt:variant>
      <vt:variant>
        <vt:i4>0</vt:i4>
      </vt:variant>
      <vt:variant>
        <vt:i4>5</vt:i4>
      </vt:variant>
      <vt:variant>
        <vt:lpwstr/>
      </vt:variant>
      <vt:variant>
        <vt:lpwstr>_Toc72948830</vt:lpwstr>
      </vt:variant>
      <vt:variant>
        <vt:i4>1048628</vt:i4>
      </vt:variant>
      <vt:variant>
        <vt:i4>140</vt:i4>
      </vt:variant>
      <vt:variant>
        <vt:i4>0</vt:i4>
      </vt:variant>
      <vt:variant>
        <vt:i4>5</vt:i4>
      </vt:variant>
      <vt:variant>
        <vt:lpwstr/>
      </vt:variant>
      <vt:variant>
        <vt:lpwstr>_Toc72948829</vt:lpwstr>
      </vt:variant>
      <vt:variant>
        <vt:i4>1114164</vt:i4>
      </vt:variant>
      <vt:variant>
        <vt:i4>134</vt:i4>
      </vt:variant>
      <vt:variant>
        <vt:i4>0</vt:i4>
      </vt:variant>
      <vt:variant>
        <vt:i4>5</vt:i4>
      </vt:variant>
      <vt:variant>
        <vt:lpwstr/>
      </vt:variant>
      <vt:variant>
        <vt:lpwstr>_Toc72948828</vt:lpwstr>
      </vt:variant>
      <vt:variant>
        <vt:i4>1966132</vt:i4>
      </vt:variant>
      <vt:variant>
        <vt:i4>128</vt:i4>
      </vt:variant>
      <vt:variant>
        <vt:i4>0</vt:i4>
      </vt:variant>
      <vt:variant>
        <vt:i4>5</vt:i4>
      </vt:variant>
      <vt:variant>
        <vt:lpwstr/>
      </vt:variant>
      <vt:variant>
        <vt:lpwstr>_Toc72948827</vt:lpwstr>
      </vt:variant>
      <vt:variant>
        <vt:i4>2031668</vt:i4>
      </vt:variant>
      <vt:variant>
        <vt:i4>122</vt:i4>
      </vt:variant>
      <vt:variant>
        <vt:i4>0</vt:i4>
      </vt:variant>
      <vt:variant>
        <vt:i4>5</vt:i4>
      </vt:variant>
      <vt:variant>
        <vt:lpwstr/>
      </vt:variant>
      <vt:variant>
        <vt:lpwstr>_Toc72948826</vt:lpwstr>
      </vt:variant>
      <vt:variant>
        <vt:i4>1835060</vt:i4>
      </vt:variant>
      <vt:variant>
        <vt:i4>116</vt:i4>
      </vt:variant>
      <vt:variant>
        <vt:i4>0</vt:i4>
      </vt:variant>
      <vt:variant>
        <vt:i4>5</vt:i4>
      </vt:variant>
      <vt:variant>
        <vt:lpwstr/>
      </vt:variant>
      <vt:variant>
        <vt:lpwstr>_Toc72948825</vt:lpwstr>
      </vt:variant>
      <vt:variant>
        <vt:i4>1900596</vt:i4>
      </vt:variant>
      <vt:variant>
        <vt:i4>110</vt:i4>
      </vt:variant>
      <vt:variant>
        <vt:i4>0</vt:i4>
      </vt:variant>
      <vt:variant>
        <vt:i4>5</vt:i4>
      </vt:variant>
      <vt:variant>
        <vt:lpwstr/>
      </vt:variant>
      <vt:variant>
        <vt:lpwstr>_Toc72948824</vt:lpwstr>
      </vt:variant>
      <vt:variant>
        <vt:i4>1703988</vt:i4>
      </vt:variant>
      <vt:variant>
        <vt:i4>104</vt:i4>
      </vt:variant>
      <vt:variant>
        <vt:i4>0</vt:i4>
      </vt:variant>
      <vt:variant>
        <vt:i4>5</vt:i4>
      </vt:variant>
      <vt:variant>
        <vt:lpwstr/>
      </vt:variant>
      <vt:variant>
        <vt:lpwstr>_Toc72948823</vt:lpwstr>
      </vt:variant>
      <vt:variant>
        <vt:i4>1769524</vt:i4>
      </vt:variant>
      <vt:variant>
        <vt:i4>98</vt:i4>
      </vt:variant>
      <vt:variant>
        <vt:i4>0</vt:i4>
      </vt:variant>
      <vt:variant>
        <vt:i4>5</vt:i4>
      </vt:variant>
      <vt:variant>
        <vt:lpwstr/>
      </vt:variant>
      <vt:variant>
        <vt:lpwstr>_Toc72948822</vt:lpwstr>
      </vt:variant>
      <vt:variant>
        <vt:i4>1572916</vt:i4>
      </vt:variant>
      <vt:variant>
        <vt:i4>92</vt:i4>
      </vt:variant>
      <vt:variant>
        <vt:i4>0</vt:i4>
      </vt:variant>
      <vt:variant>
        <vt:i4>5</vt:i4>
      </vt:variant>
      <vt:variant>
        <vt:lpwstr/>
      </vt:variant>
      <vt:variant>
        <vt:lpwstr>_Toc72948821</vt:lpwstr>
      </vt:variant>
      <vt:variant>
        <vt:i4>1638452</vt:i4>
      </vt:variant>
      <vt:variant>
        <vt:i4>86</vt:i4>
      </vt:variant>
      <vt:variant>
        <vt:i4>0</vt:i4>
      </vt:variant>
      <vt:variant>
        <vt:i4>5</vt:i4>
      </vt:variant>
      <vt:variant>
        <vt:lpwstr/>
      </vt:variant>
      <vt:variant>
        <vt:lpwstr>_Toc72948820</vt:lpwstr>
      </vt:variant>
      <vt:variant>
        <vt:i4>1048631</vt:i4>
      </vt:variant>
      <vt:variant>
        <vt:i4>80</vt:i4>
      </vt:variant>
      <vt:variant>
        <vt:i4>0</vt:i4>
      </vt:variant>
      <vt:variant>
        <vt:i4>5</vt:i4>
      </vt:variant>
      <vt:variant>
        <vt:lpwstr/>
      </vt:variant>
      <vt:variant>
        <vt:lpwstr>_Toc72948819</vt:lpwstr>
      </vt:variant>
      <vt:variant>
        <vt:i4>1114167</vt:i4>
      </vt:variant>
      <vt:variant>
        <vt:i4>74</vt:i4>
      </vt:variant>
      <vt:variant>
        <vt:i4>0</vt:i4>
      </vt:variant>
      <vt:variant>
        <vt:i4>5</vt:i4>
      </vt:variant>
      <vt:variant>
        <vt:lpwstr/>
      </vt:variant>
      <vt:variant>
        <vt:lpwstr>_Toc72948818</vt:lpwstr>
      </vt:variant>
      <vt:variant>
        <vt:i4>1966135</vt:i4>
      </vt:variant>
      <vt:variant>
        <vt:i4>68</vt:i4>
      </vt:variant>
      <vt:variant>
        <vt:i4>0</vt:i4>
      </vt:variant>
      <vt:variant>
        <vt:i4>5</vt:i4>
      </vt:variant>
      <vt:variant>
        <vt:lpwstr/>
      </vt:variant>
      <vt:variant>
        <vt:lpwstr>_Toc72948817</vt:lpwstr>
      </vt:variant>
      <vt:variant>
        <vt:i4>2031671</vt:i4>
      </vt:variant>
      <vt:variant>
        <vt:i4>62</vt:i4>
      </vt:variant>
      <vt:variant>
        <vt:i4>0</vt:i4>
      </vt:variant>
      <vt:variant>
        <vt:i4>5</vt:i4>
      </vt:variant>
      <vt:variant>
        <vt:lpwstr/>
      </vt:variant>
      <vt:variant>
        <vt:lpwstr>_Toc72948816</vt:lpwstr>
      </vt:variant>
      <vt:variant>
        <vt:i4>1835063</vt:i4>
      </vt:variant>
      <vt:variant>
        <vt:i4>56</vt:i4>
      </vt:variant>
      <vt:variant>
        <vt:i4>0</vt:i4>
      </vt:variant>
      <vt:variant>
        <vt:i4>5</vt:i4>
      </vt:variant>
      <vt:variant>
        <vt:lpwstr/>
      </vt:variant>
      <vt:variant>
        <vt:lpwstr>_Toc72948815</vt:lpwstr>
      </vt:variant>
      <vt:variant>
        <vt:i4>1900599</vt:i4>
      </vt:variant>
      <vt:variant>
        <vt:i4>50</vt:i4>
      </vt:variant>
      <vt:variant>
        <vt:i4>0</vt:i4>
      </vt:variant>
      <vt:variant>
        <vt:i4>5</vt:i4>
      </vt:variant>
      <vt:variant>
        <vt:lpwstr/>
      </vt:variant>
      <vt:variant>
        <vt:lpwstr>_Toc72948814</vt:lpwstr>
      </vt:variant>
      <vt:variant>
        <vt:i4>1703991</vt:i4>
      </vt:variant>
      <vt:variant>
        <vt:i4>44</vt:i4>
      </vt:variant>
      <vt:variant>
        <vt:i4>0</vt:i4>
      </vt:variant>
      <vt:variant>
        <vt:i4>5</vt:i4>
      </vt:variant>
      <vt:variant>
        <vt:lpwstr/>
      </vt:variant>
      <vt:variant>
        <vt:lpwstr>_Toc72948813</vt:lpwstr>
      </vt:variant>
      <vt:variant>
        <vt:i4>1769527</vt:i4>
      </vt:variant>
      <vt:variant>
        <vt:i4>38</vt:i4>
      </vt:variant>
      <vt:variant>
        <vt:i4>0</vt:i4>
      </vt:variant>
      <vt:variant>
        <vt:i4>5</vt:i4>
      </vt:variant>
      <vt:variant>
        <vt:lpwstr/>
      </vt:variant>
      <vt:variant>
        <vt:lpwstr>_Toc72948812</vt:lpwstr>
      </vt:variant>
      <vt:variant>
        <vt:i4>1572919</vt:i4>
      </vt:variant>
      <vt:variant>
        <vt:i4>32</vt:i4>
      </vt:variant>
      <vt:variant>
        <vt:i4>0</vt:i4>
      </vt:variant>
      <vt:variant>
        <vt:i4>5</vt:i4>
      </vt:variant>
      <vt:variant>
        <vt:lpwstr/>
      </vt:variant>
      <vt:variant>
        <vt:lpwstr>_Toc72948811</vt:lpwstr>
      </vt:variant>
      <vt:variant>
        <vt:i4>1638455</vt:i4>
      </vt:variant>
      <vt:variant>
        <vt:i4>26</vt:i4>
      </vt:variant>
      <vt:variant>
        <vt:i4>0</vt:i4>
      </vt:variant>
      <vt:variant>
        <vt:i4>5</vt:i4>
      </vt:variant>
      <vt:variant>
        <vt:lpwstr/>
      </vt:variant>
      <vt:variant>
        <vt:lpwstr>_Toc72948810</vt:lpwstr>
      </vt:variant>
      <vt:variant>
        <vt:i4>1048630</vt:i4>
      </vt:variant>
      <vt:variant>
        <vt:i4>20</vt:i4>
      </vt:variant>
      <vt:variant>
        <vt:i4>0</vt:i4>
      </vt:variant>
      <vt:variant>
        <vt:i4>5</vt:i4>
      </vt:variant>
      <vt:variant>
        <vt:lpwstr/>
      </vt:variant>
      <vt:variant>
        <vt:lpwstr>_Toc72948809</vt:lpwstr>
      </vt:variant>
      <vt:variant>
        <vt:i4>1114166</vt:i4>
      </vt:variant>
      <vt:variant>
        <vt:i4>14</vt:i4>
      </vt:variant>
      <vt:variant>
        <vt:i4>0</vt:i4>
      </vt:variant>
      <vt:variant>
        <vt:i4>5</vt:i4>
      </vt:variant>
      <vt:variant>
        <vt:lpwstr/>
      </vt:variant>
      <vt:variant>
        <vt:lpwstr>_Toc72948808</vt:lpwstr>
      </vt:variant>
      <vt:variant>
        <vt:i4>1966134</vt:i4>
      </vt:variant>
      <vt:variant>
        <vt:i4>8</vt:i4>
      </vt:variant>
      <vt:variant>
        <vt:i4>0</vt:i4>
      </vt:variant>
      <vt:variant>
        <vt:i4>5</vt:i4>
      </vt:variant>
      <vt:variant>
        <vt:lpwstr/>
      </vt:variant>
      <vt:variant>
        <vt:lpwstr>_Toc72948807</vt:lpwstr>
      </vt:variant>
      <vt:variant>
        <vt:i4>8192071</vt:i4>
      </vt:variant>
      <vt:variant>
        <vt:i4>27</vt:i4>
      </vt:variant>
      <vt:variant>
        <vt:i4>0</vt:i4>
      </vt:variant>
      <vt:variant>
        <vt:i4>5</vt:i4>
      </vt:variant>
      <vt:variant>
        <vt:lpwstr>mailto:mariuszo@microsoft.com</vt:lpwstr>
      </vt:variant>
      <vt:variant>
        <vt:lpwstr/>
      </vt:variant>
      <vt:variant>
        <vt:i4>8192071</vt:i4>
      </vt:variant>
      <vt:variant>
        <vt:i4>24</vt:i4>
      </vt:variant>
      <vt:variant>
        <vt:i4>0</vt:i4>
      </vt:variant>
      <vt:variant>
        <vt:i4>5</vt:i4>
      </vt:variant>
      <vt:variant>
        <vt:lpwstr>mailto:mariuszo@microsoft.com</vt:lpwstr>
      </vt:variant>
      <vt:variant>
        <vt:lpwstr/>
      </vt:variant>
      <vt:variant>
        <vt:i4>8192071</vt:i4>
      </vt:variant>
      <vt:variant>
        <vt:i4>21</vt:i4>
      </vt:variant>
      <vt:variant>
        <vt:i4>0</vt:i4>
      </vt:variant>
      <vt:variant>
        <vt:i4>5</vt:i4>
      </vt:variant>
      <vt:variant>
        <vt:lpwstr>mailto:mariuszo@microsoft.com</vt:lpwstr>
      </vt:variant>
      <vt:variant>
        <vt:lpwstr/>
      </vt:variant>
      <vt:variant>
        <vt:i4>8192071</vt:i4>
      </vt:variant>
      <vt:variant>
        <vt:i4>18</vt:i4>
      </vt:variant>
      <vt:variant>
        <vt:i4>0</vt:i4>
      </vt:variant>
      <vt:variant>
        <vt:i4>5</vt:i4>
      </vt:variant>
      <vt:variant>
        <vt:lpwstr>mailto:mariuszo@microsoft.com</vt:lpwstr>
      </vt:variant>
      <vt:variant>
        <vt:lpwstr/>
      </vt:variant>
      <vt:variant>
        <vt:i4>8192071</vt:i4>
      </vt:variant>
      <vt:variant>
        <vt:i4>15</vt:i4>
      </vt:variant>
      <vt:variant>
        <vt:i4>0</vt:i4>
      </vt:variant>
      <vt:variant>
        <vt:i4>5</vt:i4>
      </vt:variant>
      <vt:variant>
        <vt:lpwstr>mailto:mariuszo@microsoft.com</vt:lpwstr>
      </vt:variant>
      <vt:variant>
        <vt:lpwstr/>
      </vt:variant>
      <vt:variant>
        <vt:i4>917546</vt:i4>
      </vt:variant>
      <vt:variant>
        <vt:i4>12</vt:i4>
      </vt:variant>
      <vt:variant>
        <vt:i4>0</vt:i4>
      </vt:variant>
      <vt:variant>
        <vt:i4>5</vt:i4>
      </vt:variant>
      <vt:variant>
        <vt:lpwstr>mailto:Francois.van.Hemert@microsoft.com</vt:lpwstr>
      </vt:variant>
      <vt:variant>
        <vt:lpwstr/>
      </vt:variant>
      <vt:variant>
        <vt:i4>8192071</vt:i4>
      </vt:variant>
      <vt:variant>
        <vt:i4>9</vt:i4>
      </vt:variant>
      <vt:variant>
        <vt:i4>0</vt:i4>
      </vt:variant>
      <vt:variant>
        <vt:i4>5</vt:i4>
      </vt:variant>
      <vt:variant>
        <vt:lpwstr>mailto:mariuszo@microsoft.com</vt:lpwstr>
      </vt:variant>
      <vt:variant>
        <vt:lpwstr/>
      </vt:variant>
      <vt:variant>
        <vt:i4>8192071</vt:i4>
      </vt:variant>
      <vt:variant>
        <vt:i4>6</vt:i4>
      </vt:variant>
      <vt:variant>
        <vt:i4>0</vt:i4>
      </vt:variant>
      <vt:variant>
        <vt:i4>5</vt:i4>
      </vt:variant>
      <vt:variant>
        <vt:lpwstr>mailto:mariuszo@microsoft.com</vt:lpwstr>
      </vt:variant>
      <vt:variant>
        <vt:lpwstr/>
      </vt:variant>
      <vt:variant>
        <vt:i4>8192071</vt:i4>
      </vt:variant>
      <vt:variant>
        <vt:i4>3</vt:i4>
      </vt:variant>
      <vt:variant>
        <vt:i4>0</vt:i4>
      </vt:variant>
      <vt:variant>
        <vt:i4>5</vt:i4>
      </vt:variant>
      <vt:variant>
        <vt:lpwstr>mailto:mariuszo@microsoft.com</vt:lpwstr>
      </vt:variant>
      <vt:variant>
        <vt:lpwstr/>
      </vt:variant>
      <vt:variant>
        <vt:i4>8192071</vt:i4>
      </vt:variant>
      <vt:variant>
        <vt:i4>0</vt:i4>
      </vt:variant>
      <vt:variant>
        <vt:i4>0</vt:i4>
      </vt:variant>
      <vt:variant>
        <vt:i4>5</vt:i4>
      </vt:variant>
      <vt:variant>
        <vt:lpwstr>mailto:mariuszo@microsoft.com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05-Module Delivery Guide-Compliance Manager</dc:subject>
  <dc:creator>Francois van Hemert</dc:creator>
  <cp:keywords/>
  <dc:description>v8.5 - January 2026</dc:description>
  <cp:lastModifiedBy>Francois van Hemert</cp:lastModifiedBy>
  <cp:revision>2</cp:revision>
  <dcterms:created xsi:type="dcterms:W3CDTF">2025-12-05T14:58:00Z</dcterms:created>
  <dcterms:modified xsi:type="dcterms:W3CDTF">2025-12-05T14:58:00Z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0x0101004795DE1BA95F0F44928AD52CE26F3A81</vt:lpwstr>
  </property>
  <property fmtid="{D5CDD505-2E9C-101B-9397-08002B2CF9AE}" pid="3" name="MediaServiceImageTags">
    <vt:lpwstr/>
  </property>
  <property fmtid="{D5CDD505-2E9C-101B-9397-08002B2CF9AE}" pid="4" name="WS3-Activity-11">
    <vt:lpwstr>-</vt:lpwstr>
  </property>
  <property fmtid="{D5CDD505-2E9C-101B-9397-08002B2CF9AE}" pid="5" name="WS3-Scenario-02">
    <vt:lpwstr>Insider Risk Analytics</vt:lpwstr>
  </property>
  <property fmtid="{D5CDD505-2E9C-101B-9397-08002B2CF9AE}" pid="6" name="WS4-FileName-21">
    <vt:lpwstr>21-Workshop Invite</vt:lpwstr>
  </property>
  <property fmtid="{D5CDD505-2E9C-101B-9397-08002B2CF9AE}" pid="7" name="WS-FileName-12">
    <vt:lpwstr>12-Pre-sales Call</vt:lpwstr>
  </property>
  <property fmtid="{D5CDD505-2E9C-101B-9397-08002B2CF9AE}" pid="8" name="WS-Name-05-OLD">
    <vt:lpwstr>Data Security Engagement</vt:lpwstr>
  </property>
  <property fmtid="{D5CDD505-2E9C-101B-9397-08002B2CF9AE}" pid="9" name="WS-Product-33-F">
    <vt:lpwstr>Microsoft Entra ID</vt:lpwstr>
  </property>
  <property fmtid="{D5CDD505-2E9C-101B-9397-08002B2CF9AE}" pid="10" name="WS1-Activity-09">
    <vt:lpwstr>Pre-engagement meeting</vt:lpwstr>
  </property>
  <property fmtid="{D5CDD505-2E9C-101B-9397-08002B2CF9AE}" pid="11" name="WS3-Module-01">
    <vt:lpwstr>-</vt:lpwstr>
  </property>
  <property fmtid="{D5CDD505-2E9C-101B-9397-08002B2CF9AE}" pid="12" name="WS5-FileName-54">
    <vt:lpwstr>-</vt:lpwstr>
  </property>
  <property fmtid="{D5CDD505-2E9C-101B-9397-08002B2CF9AE}" pid="13" name="WS6-Step-01">
    <vt:lpwstr>Acquire and assign licenses</vt:lpwstr>
  </property>
  <property fmtid="{D5CDD505-2E9C-101B-9397-08002B2CF9AE}" pid="14" name="WS3-FileName-10">
    <vt:lpwstr>10-How to Deliver</vt:lpwstr>
  </property>
  <property fmtid="{D5CDD505-2E9C-101B-9397-08002B2CF9AE}" pid="15" name="WS1-FileName-50">
    <vt:lpwstr>50-Rapid Delivery Checklist</vt:lpwstr>
  </property>
  <property fmtid="{D5CDD505-2E9C-101B-9397-08002B2CF9AE}" pid="16" name="WS-Product-06-F">
    <vt:lpwstr>Sensitive Info Types</vt:lpwstr>
  </property>
  <property fmtid="{D5CDD505-2E9C-101B-9397-08002B2CF9AE}" pid="17" name="WS6-FileName-03">
    <vt:lpwstr>-</vt:lpwstr>
  </property>
  <property fmtid="{D5CDD505-2E9C-101B-9397-08002B2CF9AE}" pid="18" name="WS1-Step-1">
    <vt:lpwstr>Step 1 - Kick-off meeting</vt:lpwstr>
  </property>
  <property fmtid="{D5CDD505-2E9C-101B-9397-08002B2CF9AE}" pid="19" name="WS4-Survey-02">
    <vt:lpwstr>Compliance Activation Assessment</vt:lpwstr>
  </property>
  <property fmtid="{D5CDD505-2E9C-101B-9397-08002B2CF9AE}" pid="20" name="WS1-FileName-08">
    <vt:lpwstr/>
  </property>
  <property fmtid="{D5CDD505-2E9C-101B-9397-08002B2CF9AE}" pid="21" name="WS4-Step-04">
    <vt:lpwstr>Investigate and Respond</vt:lpwstr>
  </property>
  <property fmtid="{D5CDD505-2E9C-101B-9397-08002B2CF9AE}" pid="22" name="WS3-FileName-21">
    <vt:lpwstr>21-Workshop Invite mail template</vt:lpwstr>
  </property>
  <property fmtid="{D5CDD505-2E9C-101B-9397-08002B2CF9AE}" pid="23" name="WS1-FileName-61">
    <vt:lpwstr>61-Test Project Enigma</vt:lpwstr>
  </property>
  <property fmtid="{D5CDD505-2E9C-101B-9397-08002B2CF9AE}" pid="24" name="WS5-Activity-04">
    <vt:lpwstr>Recommendations and next steps</vt:lpwstr>
  </property>
  <property fmtid="{D5CDD505-2E9C-101B-9397-08002B2CF9AE}" pid="25" name="WS-Role-03">
    <vt:lpwstr>Compliance Advisor</vt:lpwstr>
  </property>
  <property fmtid="{D5CDD505-2E9C-101B-9397-08002B2CF9AE}" pid="26" name="WS-SolutionPlay-02">
    <vt:lpwstr>mitigate compliance and privacy risks</vt:lpwstr>
  </property>
  <property fmtid="{D5CDD505-2E9C-101B-9397-08002B2CF9AE}" pid="27" name="WS1-FileName-19">
    <vt:lpwstr/>
  </property>
  <property fmtid="{D5CDD505-2E9C-101B-9397-08002B2CF9AE}" pid="28" name="WS4-FileName-54">
    <vt:lpwstr>-</vt:lpwstr>
  </property>
  <property fmtid="{D5CDD505-2E9C-101B-9397-08002B2CF9AE}" pid="29" name="WS3-FileLocation-01">
    <vt:lpwstr>\DataProtect\Data Loss Prevention</vt:lpwstr>
  </property>
  <property fmtid="{D5CDD505-2E9C-101B-9397-08002B2CF9AE}" pid="30" name="WS-Product-03">
    <vt:lpwstr>Content Search</vt:lpwstr>
  </property>
  <property fmtid="{D5CDD505-2E9C-101B-9397-08002B2CF9AE}" pid="31" name="WS-Role-14">
    <vt:lpwstr>Program manager</vt:lpwstr>
  </property>
  <property fmtid="{D5CDD505-2E9C-101B-9397-08002B2CF9AE}" pid="32" name="WS-Product-21-F">
    <vt:lpwstr>Microsoft Purview Communication Compliance</vt:lpwstr>
  </property>
  <property fmtid="{D5CDD505-2E9C-101B-9397-08002B2CF9AE}" pid="33" name="WS3-Scenario-04">
    <vt:lpwstr>-</vt:lpwstr>
  </property>
  <property fmtid="{D5CDD505-2E9C-101B-9397-08002B2CF9AE}" pid="34" name="WS3-Survey-04">
    <vt:lpwstr>User Experience Survey</vt:lpwstr>
  </property>
  <property fmtid="{D5CDD505-2E9C-101B-9397-08002B2CF9AE}" pid="35" name="WS5-FileName-03">
    <vt:lpwstr>03-Module Delivery Guide-Teams</vt:lpwstr>
  </property>
  <property fmtid="{D5CDD505-2E9C-101B-9397-08002B2CF9AE}" pid="36" name="WS5-FileName-45">
    <vt:lpwstr>-</vt:lpwstr>
  </property>
  <property fmtid="{D5CDD505-2E9C-101B-9397-08002B2CF9AE}" pid="37" name="WS1-Activity-11">
    <vt:lpwstr>-</vt:lpwstr>
  </property>
  <property fmtid="{D5CDD505-2E9C-101B-9397-08002B2CF9AE}" pid="38" name="WS1-Scenario-02">
    <vt:lpwstr>Data theft by departing users</vt:lpwstr>
  </property>
  <property fmtid="{D5CDD505-2E9C-101B-9397-08002B2CF9AE}" pid="39" name="WS3-Step-01">
    <vt:lpwstr>Kick-off meeting</vt:lpwstr>
  </property>
  <property fmtid="{D5CDD505-2E9C-101B-9397-08002B2CF9AE}" pid="40" name="WS3-FileName-01">
    <vt:lpwstr>-</vt:lpwstr>
  </property>
  <property fmtid="{D5CDD505-2E9C-101B-9397-08002B2CF9AE}" pid="41" name="WS4-FileName-23">
    <vt:lpwstr>-</vt:lpwstr>
  </property>
  <property fmtid="{D5CDD505-2E9C-101B-9397-08002B2CF9AE}" pid="42" name="WS4-FileLocation-02">
    <vt:lpwstr>\RiskInvestigator\Compliance Manager Tenant Assessment</vt:lpwstr>
  </property>
  <property fmtid="{D5CDD505-2E9C-101B-9397-08002B2CF9AE}" pid="43" name="WS-Product-34-F">
    <vt:lpwstr>Microsoft Purview Data Security Posture Management for AI</vt:lpwstr>
  </property>
  <property fmtid="{D5CDD505-2E9C-101B-9397-08002B2CF9AE}" pid="44" name="WS-Product-14">
    <vt:lpwstr>Sensitive Info Type</vt:lpwstr>
  </property>
  <property fmtid="{D5CDD505-2E9C-101B-9397-08002B2CF9AE}" pid="45" name="WS-FileName-14">
    <vt:lpwstr/>
  </property>
  <property fmtid="{D5CDD505-2E9C-101B-9397-08002B2CF9AE}" pid="46" name="WS-URL-02">
    <vt:lpwstr>-</vt:lpwstr>
  </property>
  <property fmtid="{D5CDD505-2E9C-101B-9397-08002B2CF9AE}" pid="47" name="WS1-FileName-41">
    <vt:lpwstr>41-Close out deck</vt:lpwstr>
  </property>
  <property fmtid="{D5CDD505-2E9C-101B-9397-08002B2CF9AE}" pid="48" name="WS-FileName-98">
    <vt:lpwstr>_ChangeLog</vt:lpwstr>
  </property>
  <property fmtid="{D5CDD505-2E9C-101B-9397-08002B2CF9AE}" pid="49" name="WS1-Module-05">
    <vt:lpwstr>-</vt:lpwstr>
  </property>
  <property fmtid="{D5CDD505-2E9C-101B-9397-08002B2CF9AE}" pid="50" name="WS4-Activity-04">
    <vt:lpwstr>Compliance Manager Tenant Assessment</vt:lpwstr>
  </property>
  <property fmtid="{D5CDD505-2E9C-101B-9397-08002B2CF9AE}" pid="51" name="WS-FileLocation-02">
    <vt:lpwstr>\Data Risk Check\Compliance Manager Tenant Assessment</vt:lpwstr>
  </property>
  <property fmtid="{D5CDD505-2E9C-101B-9397-08002B2CF9AE}" pid="52" name="WS1-FileLocation-01">
    <vt:lpwstr>\User Risk Check\Configuration Analyzer</vt:lpwstr>
  </property>
  <property fmtid="{D5CDD505-2E9C-101B-9397-08002B2CF9AE}" pid="53" name="WS-Product-07-F">
    <vt:lpwstr>Microsoft Purview Information Protection scanner</vt:lpwstr>
  </property>
  <property fmtid="{D5CDD505-2E9C-101B-9397-08002B2CF9AE}" pid="54" name="WS3-Module-03">
    <vt:lpwstr>-</vt:lpwstr>
  </property>
  <property fmtid="{D5CDD505-2E9C-101B-9397-08002B2CF9AE}" pid="55" name="WS3-FileName-12">
    <vt:lpwstr>12-Pre-sales Call</vt:lpwstr>
  </property>
  <property fmtid="{D5CDD505-2E9C-101B-9397-08002B2CF9AE}" pid="56" name="WS3-UserGroup-01">
    <vt:lpwstr>DataProtect-Administrators</vt:lpwstr>
  </property>
  <property fmtid="{D5CDD505-2E9C-101B-9397-08002B2CF9AE}" pid="57" name="WS5-FileName-98">
    <vt:lpwstr>_ChangeLog</vt:lpwstr>
  </property>
  <property fmtid="{D5CDD505-2E9C-101B-9397-08002B2CF9AE}" pid="58" name="WS6-Step-03">
    <vt:lpwstr>Turn on audit log recording for user and admin activities</vt:lpwstr>
  </property>
  <property fmtid="{D5CDD505-2E9C-101B-9397-08002B2CF9AE}" pid="59" name="WS-Dashboard-02">
    <vt:lpwstr>Microsoft 365 Defender portal</vt:lpwstr>
  </property>
  <property fmtid="{D5CDD505-2E9C-101B-9397-08002B2CF9AE}" pid="60" name="WS1-FileName-10">
    <vt:lpwstr>10-How to Deliver</vt:lpwstr>
  </property>
  <property fmtid="{D5CDD505-2E9C-101B-9397-08002B2CF9AE}" pid="61" name="WS1-Scenario-13">
    <vt:lpwstr>-</vt:lpwstr>
  </property>
  <property fmtid="{D5CDD505-2E9C-101B-9397-08002B2CF9AE}" pid="62" name="WS-Product-25">
    <vt:lpwstr>SharePoint Online</vt:lpwstr>
  </property>
  <property fmtid="{D5CDD505-2E9C-101B-9397-08002B2CF9AE}" pid="63" name="WS3-FileName-54">
    <vt:lpwstr>-</vt:lpwstr>
  </property>
  <property fmtid="{D5CDD505-2E9C-101B-9397-08002B2CF9AE}" pid="64" name="WS5-Module-01">
    <vt:lpwstr>Exchange Online</vt:lpwstr>
  </property>
  <property fmtid="{D5CDD505-2E9C-101B-9397-08002B2CF9AE}" pid="65" name="WS5-FileLocation-03">
    <vt:lpwstr>\DataSecurityCheck\Teams</vt:lpwstr>
  </property>
  <property fmtid="{D5CDD505-2E9C-101B-9397-08002B2CF9AE}" pid="66" name="WS6-MWengagement-01">
    <vt:lpwstr>Copilot + Power Envisioning &amp; PoC</vt:lpwstr>
  </property>
  <property fmtid="{D5CDD505-2E9C-101B-9397-08002B2CF9AE}" pid="67" name="WS1-FileName-52">
    <vt:lpwstr>52-Rapid Delivery Checklist-Communication Compliance</vt:lpwstr>
  </property>
  <property fmtid="{D5CDD505-2E9C-101B-9397-08002B2CF9AE}" pid="68" name="WS6-FileName-05">
    <vt:lpwstr>-</vt:lpwstr>
  </property>
  <property fmtid="{D5CDD505-2E9C-101B-9397-08002B2CF9AE}" pid="69" name="WS-Activity-06">
    <vt:lpwstr>Configure &amp; Enable</vt:lpwstr>
  </property>
  <property fmtid="{D5CDD505-2E9C-101B-9397-08002B2CF9AE}" pid="70" name="WS1-Step-3">
    <vt:lpwstr>Step 3 - Setup and configuration</vt:lpwstr>
  </property>
  <property fmtid="{D5CDD505-2E9C-101B-9397-08002B2CF9AE}" pid="71" name="WS-SuiteName-02-F">
    <vt:lpwstr>Risk Management</vt:lpwstr>
  </property>
  <property fmtid="{D5CDD505-2E9C-101B-9397-08002B2CF9AE}" pid="72" name="WS4-Survey-04">
    <vt:lpwstr>-</vt:lpwstr>
  </property>
  <property fmtid="{D5CDD505-2E9C-101B-9397-08002B2CF9AE}" pid="73" name="WS3-FileName-23">
    <vt:lpwstr>23-User Information mail template</vt:lpwstr>
  </property>
  <property fmtid="{D5CDD505-2E9C-101B-9397-08002B2CF9AE}" pid="74" name="WS4-FileName-03">
    <vt:lpwstr>-</vt:lpwstr>
  </property>
  <property fmtid="{D5CDD505-2E9C-101B-9397-08002B2CF9AE}" pid="75" name="WS4-FileName-45">
    <vt:lpwstr>45-Compliance Baseline Questionnaire</vt:lpwstr>
  </property>
  <property fmtid="{D5CDD505-2E9C-101B-9397-08002B2CF9AE}" pid="76" name="WS4-Step-06">
    <vt:lpwstr>-</vt:lpwstr>
  </property>
  <property fmtid="{D5CDD505-2E9C-101B-9397-08002B2CF9AE}" pid="77" name="WS-Product-36">
    <vt:lpwstr>Purview browser extension</vt:lpwstr>
  </property>
  <property fmtid="{D5CDD505-2E9C-101B-9397-08002B2CF9AE}" pid="78" name="WS1-FileName-63">
    <vt:lpwstr>63-Test Social Security Number</vt:lpwstr>
  </property>
  <property fmtid="{D5CDD505-2E9C-101B-9397-08002B2CF9AE}" pid="79" name="WS1-FileName-21">
    <vt:lpwstr>21-Workshop Invite</vt:lpwstr>
  </property>
  <property fmtid="{D5CDD505-2E9C-101B-9397-08002B2CF9AE}" pid="80" name="WS5-Activity-06">
    <vt:lpwstr>Configure &amp; Enable</vt:lpwstr>
  </property>
  <property fmtid="{D5CDD505-2E9C-101B-9397-08002B2CF9AE}" pid="81" name="WS-Name">
    <vt:lpwstr>EMPTY-01</vt:lpwstr>
  </property>
  <property fmtid="{D5CDD505-2E9C-101B-9397-08002B2CF9AE}" pid="82" name="WS-Compliance-03">
    <vt:lpwstr>privacy and regulatory risks</vt:lpwstr>
  </property>
  <property fmtid="{D5CDD505-2E9C-101B-9397-08002B2CF9AE}" pid="83" name="WS-Feature-02">
    <vt:lpwstr>Secure Score</vt:lpwstr>
  </property>
  <property fmtid="{D5CDD505-2E9C-101B-9397-08002B2CF9AE}" pid="84" name="WS-Role-05">
    <vt:lpwstr>Executive Sponsor</vt:lpwstr>
  </property>
  <property fmtid="{D5CDD505-2E9C-101B-9397-08002B2CF9AE}" pid="85" name="WS3-Activity-04">
    <vt:lpwstr>Define what's next</vt:lpwstr>
  </property>
  <property fmtid="{D5CDD505-2E9C-101B-9397-08002B2CF9AE}" pid="86" name="WS-Product-05">
    <vt:lpwstr>Audit</vt:lpwstr>
  </property>
  <property fmtid="{D5CDD505-2E9C-101B-9397-08002B2CF9AE}" pid="87" name="WS-FileName-05">
    <vt:lpwstr>05-Module Delivery Guide-Windows Endpoints</vt:lpwstr>
  </property>
  <property fmtid="{D5CDD505-2E9C-101B-9397-08002B2CF9AE}" pid="88" name="WS1-Activity-02">
    <vt:lpwstr>Compliance Manager Tenant Assessment</vt:lpwstr>
  </property>
  <property fmtid="{D5CDD505-2E9C-101B-9397-08002B2CF9AE}" pid="89" name="WS-Product-22-F">
    <vt:lpwstr>Microsoft Priva Privacy Risk Management</vt:lpwstr>
  </property>
  <property fmtid="{D5CDD505-2E9C-101B-9397-08002B2CF9AE}" pid="90" name="WS4-Module-03">
    <vt:lpwstr>-</vt:lpwstr>
  </property>
  <property fmtid="{D5CDD505-2E9C-101B-9397-08002B2CF9AE}" pid="91" name="WS3-FileLocation-03">
    <vt:lpwstr>\DataProtect\Configuration Analyzer</vt:lpwstr>
  </property>
  <property fmtid="{D5CDD505-2E9C-101B-9397-08002B2CF9AE}" pid="92" name="WS-SuiteName-F">
    <vt:lpwstr>Microsoft Purview Information Protection and Data Lifecycle Management</vt:lpwstr>
  </property>
  <property fmtid="{D5CDD505-2E9C-101B-9397-08002B2CF9AE}" pid="93" name="WS-Product-35-F">
    <vt:lpwstr>Microsoft 365 Copilot</vt:lpwstr>
  </property>
  <property fmtid="{D5CDD505-2E9C-101B-9397-08002B2CF9AE}" pid="94" name="WS6-Module-01">
    <vt:lpwstr>Data Security for Copilot</vt:lpwstr>
  </property>
  <property fmtid="{D5CDD505-2E9C-101B-9397-08002B2CF9AE}" pid="95" name="WS-Role-16">
    <vt:lpwstr>Global Administrator</vt:lpwstr>
  </property>
  <property fmtid="{D5CDD505-2E9C-101B-9397-08002B2CF9AE}" pid="96" name="WS3-Step-03">
    <vt:lpwstr>User Feedback</vt:lpwstr>
  </property>
  <property fmtid="{D5CDD505-2E9C-101B-9397-08002B2CF9AE}" pid="97" name="WS3-Survey-06">
    <vt:lpwstr>ERROR-No longer in use</vt:lpwstr>
  </property>
  <property fmtid="{D5CDD505-2E9C-101B-9397-08002B2CF9AE}" pid="98" name="WS5-FileName-05">
    <vt:lpwstr>05-Module Delivery Guide-Compliance Manager</vt:lpwstr>
  </property>
  <property fmtid="{D5CDD505-2E9C-101B-9397-08002B2CF9AE}" pid="99" name="WS-FileName-16">
    <vt:lpwstr/>
  </property>
  <property fmtid="{D5CDD505-2E9C-101B-9397-08002B2CF9AE}" pid="100" name="WS1-Scenario-04">
    <vt:lpwstr>-</vt:lpwstr>
  </property>
  <property fmtid="{D5CDD505-2E9C-101B-9397-08002B2CF9AE}" pid="101" name="WS3-FileName-03">
    <vt:lpwstr>-</vt:lpwstr>
  </property>
  <property fmtid="{D5CDD505-2E9C-101B-9397-08002B2CF9AE}" pid="102" name="WS3-FileName-45">
    <vt:lpwstr>45-Compliance Baseline Questionnaire</vt:lpwstr>
  </property>
  <property fmtid="{D5CDD505-2E9C-101B-9397-08002B2CF9AE}" pid="103" name="WS4-FileLocation-04">
    <vt:lpwstr>\RiskInvestigator\Compliance Baseline Questionnaire</vt:lpwstr>
  </property>
  <property fmtid="{D5CDD505-2E9C-101B-9397-08002B2CF9AE}" pid="104" name="WS-URL-04">
    <vt:lpwstr>https://compliance.microsoft.com</vt:lpwstr>
  </property>
  <property fmtid="{D5CDD505-2E9C-101B-9397-08002B2CF9AE}" pid="105" name="WS-Product-16">
    <vt:lpwstr>Activity Explorer</vt:lpwstr>
  </property>
  <property fmtid="{D5CDD505-2E9C-101B-9397-08002B2CF9AE}" pid="106" name="WS-License-02">
    <vt:lpwstr>Microsoft E3</vt:lpwstr>
  </property>
  <property fmtid="{D5CDD505-2E9C-101B-9397-08002B2CF9AE}" pid="107" name="WS1-FileName-01">
    <vt:lpwstr>01-Module Delivery Guide-Insider Risk Discovery</vt:lpwstr>
  </property>
  <property fmtid="{D5CDD505-2E9C-101B-9397-08002B2CF9AE}" pid="108" name="WS-Product-08-F">
    <vt:lpwstr>Microsoft Purview Data Loss Prevention for Endpoints</vt:lpwstr>
  </property>
  <property fmtid="{D5CDD505-2E9C-101B-9397-08002B2CF9AE}" pid="109" name="WS4-Activity-06">
    <vt:lpwstr>-</vt:lpwstr>
  </property>
  <property fmtid="{D5CDD505-2E9C-101B-9397-08002B2CF9AE}" pid="110" name="WS-FileName-Prefix">
    <vt:lpwstr>WS</vt:lpwstr>
  </property>
  <property fmtid="{D5CDD505-2E9C-101B-9397-08002B2CF9AE}" pid="111" name="WS-Module-01">
    <vt:lpwstr>Exchange Online</vt:lpwstr>
  </property>
  <property fmtid="{D5CDD505-2E9C-101B-9397-08002B2CF9AE}" pid="112" name="WS-FileLocation-04">
    <vt:lpwstr>\Data Risk Check\SharePoint Online</vt:lpwstr>
  </property>
  <property fmtid="{D5CDD505-2E9C-101B-9397-08002B2CF9AE}" pid="113" name="WS6-Step-05">
    <vt:lpwstr>-</vt:lpwstr>
  </property>
  <property fmtid="{D5CDD505-2E9C-101B-9397-08002B2CF9AE}" pid="114" name="WS-Dashboard-04">
    <vt:lpwstr>Microsoft Purview compliance portal</vt:lpwstr>
  </property>
  <property fmtid="{D5CDD505-2E9C-101B-9397-08002B2CF9AE}" pid="115" name="WS1-FileLocation-03">
    <vt:lpwstr>\User Risk Check\Insider Risk Management</vt:lpwstr>
  </property>
  <property fmtid="{D5CDD505-2E9C-101B-9397-08002B2CF9AE}" pid="116" name="WS3-Module-05">
    <vt:lpwstr>-</vt:lpwstr>
  </property>
  <property fmtid="{D5CDD505-2E9C-101B-9397-08002B2CF9AE}" pid="117" name="WS3-UserGroup-03">
    <vt:lpwstr>-</vt:lpwstr>
  </property>
  <property fmtid="{D5CDD505-2E9C-101B-9397-08002B2CF9AE}" pid="118" name="WS5-FileLocation-05">
    <vt:lpwstr>\DataSecurityCheck\ComplianceManager</vt:lpwstr>
  </property>
  <property fmtid="{D5CDD505-2E9C-101B-9397-08002B2CF9AE}" pid="119" name="WS6-MWengagement-03">
    <vt:lpwstr>-</vt:lpwstr>
  </property>
  <property fmtid="{D5CDD505-2E9C-101B-9397-08002B2CF9AE}" pid="120" name="WS1-FileName-12">
    <vt:lpwstr>12-Pre-sales Call</vt:lpwstr>
  </property>
  <property fmtid="{D5CDD505-2E9C-101B-9397-08002B2CF9AE}" pid="121" name="WS1-FileName-54">
    <vt:lpwstr/>
  </property>
  <property fmtid="{D5CDD505-2E9C-101B-9397-08002B2CF9AE}" pid="122" name="WS-SuiteName-03-F">
    <vt:lpwstr>Microsoft 365</vt:lpwstr>
  </property>
  <property fmtid="{D5CDD505-2E9C-101B-9397-08002B2CF9AE}" pid="123" name="WS-Product-27">
    <vt:lpwstr>Teams</vt:lpwstr>
  </property>
  <property fmtid="{D5CDD505-2E9C-101B-9397-08002B2CF9AE}" pid="124" name="WS5-Module-03">
    <vt:lpwstr>Teams</vt:lpwstr>
  </property>
  <property fmtid="{D5CDD505-2E9C-101B-9397-08002B2CF9AE}" pid="125" name="WS6-FileName-07">
    <vt:lpwstr>-</vt:lpwstr>
  </property>
  <property fmtid="{D5CDD505-2E9C-101B-9397-08002B2CF9AE}" pid="126" name="WS-FileName-80">
    <vt:lpwstr>80-Partner Proof of Execution</vt:lpwstr>
  </property>
  <property fmtid="{D5CDD505-2E9C-101B-9397-08002B2CF9AE}" pid="127" name="WS1-Step-5">
    <vt:lpwstr>Step 5 - Report and recommendations write-up</vt:lpwstr>
  </property>
  <property fmtid="{D5CDD505-2E9C-101B-9397-08002B2CF9AE}" pid="128" name="WS4-Survey-06">
    <vt:lpwstr>-</vt:lpwstr>
  </property>
  <property fmtid="{D5CDD505-2E9C-101B-9397-08002B2CF9AE}" pid="129" name="WS4-FileName-05">
    <vt:lpwstr>05-Instructions-Development Tenant Signup</vt:lpwstr>
  </property>
  <property fmtid="{D5CDD505-2E9C-101B-9397-08002B2CF9AE}" pid="130" name="WS-Activity-08">
    <vt:lpwstr>Analyze &amp; Report</vt:lpwstr>
  </property>
  <property fmtid="{D5CDD505-2E9C-101B-9397-08002B2CF9AE}" pid="131" name="WS-Step-2">
    <vt:lpwstr>Step 2 - Acquire and assign licenses</vt:lpwstr>
  </property>
  <property fmtid="{D5CDD505-2E9C-101B-9397-08002B2CF9AE}" pid="132" name="WS-SuiteName-02">
    <vt:lpwstr>Risk Management</vt:lpwstr>
  </property>
  <property fmtid="{D5CDD505-2E9C-101B-9397-08002B2CF9AE}" pid="133" name="WS5-FileName-80">
    <vt:lpwstr>80-Partner Proof of Execution</vt:lpwstr>
  </property>
  <property fmtid="{D5CDD505-2E9C-101B-9397-08002B2CF9AE}" pid="134" name="WS5-Activity-08">
    <vt:lpwstr>Analyze &amp; Report</vt:lpwstr>
  </property>
  <property fmtid="{D5CDD505-2E9C-101B-9397-08002B2CF9AE}" pid="135" name="WS-Product-38">
    <vt:lpwstr>eDiscovery</vt:lpwstr>
  </property>
  <property fmtid="{D5CDD505-2E9C-101B-9397-08002B2CF9AE}" pid="136" name="WS-Role-07">
    <vt:lpwstr>IT-Architect</vt:lpwstr>
  </property>
  <property fmtid="{D5CDD505-2E9C-101B-9397-08002B2CF9AE}" pid="137" name="WS-FileName-91">
    <vt:lpwstr>91-Supporting Illustrations (VISIO)</vt:lpwstr>
  </property>
  <property fmtid="{D5CDD505-2E9C-101B-9397-08002B2CF9AE}" pid="138" name="WS-Product-10-F">
    <vt:lpwstr>Out-of-box Sensitive Info Types</vt:lpwstr>
  </property>
  <property fmtid="{D5CDD505-2E9C-101B-9397-08002B2CF9AE}" pid="139" name="WS-Product-23-F">
    <vt:lpwstr>Microsoft Priva Subject Rights Request</vt:lpwstr>
  </property>
  <property fmtid="{D5CDD505-2E9C-101B-9397-08002B2CF9AE}" pid="140" name="WS3-Activity-06">
    <vt:lpwstr>-</vt:lpwstr>
  </property>
  <property fmtid="{D5CDD505-2E9C-101B-9397-08002B2CF9AE}" pid="141" name="WS5-Step-02">
    <vt:lpwstr>Step 2 - Acquire and assign licenses</vt:lpwstr>
  </property>
  <property fmtid="{D5CDD505-2E9C-101B-9397-08002B2CF9AE}" pid="142" name="WS-Compliance-05">
    <vt:lpwstr>privacy and regulatory requirements</vt:lpwstr>
  </property>
  <property fmtid="{D5CDD505-2E9C-101B-9397-08002B2CF9AE}" pid="143" name="WS1-Activity-04">
    <vt:lpwstr>Recommendations and next steps</vt:lpwstr>
  </property>
  <property fmtid="{D5CDD505-2E9C-101B-9397-08002B2CF9AE}" pid="144" name="WS3-FileLocation-05">
    <vt:lpwstr>\DataProtect\Compliance Activation Assessment</vt:lpwstr>
  </property>
  <property fmtid="{D5CDD505-2E9C-101B-9397-08002B2CF9AE}" pid="145" name="WS-Product-36-F">
    <vt:lpwstr>Microsoft Purview browser extension</vt:lpwstr>
  </property>
  <property fmtid="{D5CDD505-2E9C-101B-9397-08002B2CF9AE}" pid="146" name="WS5-DSPMScenario-01">
    <vt:lpwstr>Scenario 1 - Shadow AI / 3rd party generative AI</vt:lpwstr>
  </property>
  <property fmtid="{D5CDD505-2E9C-101B-9397-08002B2CF9AE}" pid="147" name="WS-Product-07">
    <vt:lpwstr>Purview Information Protection scanner</vt:lpwstr>
  </property>
  <property fmtid="{D5CDD505-2E9C-101B-9397-08002B2CF9AE}" pid="148" name="WS-FileName-07">
    <vt:lpwstr/>
  </property>
  <property fmtid="{D5CDD505-2E9C-101B-9397-08002B2CF9AE}" pid="149" name="WS4-Module-05">
    <vt:lpwstr>-</vt:lpwstr>
  </property>
  <property fmtid="{D5CDD505-2E9C-101B-9397-08002B2CF9AE}" pid="150" name="WS5-FileName-91">
    <vt:lpwstr>-</vt:lpwstr>
  </property>
  <property fmtid="{D5CDD505-2E9C-101B-9397-08002B2CF9AE}" pid="151" name="WS-FileName-60">
    <vt:lpwstr>60-Test Credit Card</vt:lpwstr>
  </property>
  <property fmtid="{D5CDD505-2E9C-101B-9397-08002B2CF9AE}" pid="152" name="WS5-FileName-07">
    <vt:lpwstr>07-Module Delivery Guide-Windows Endpoints</vt:lpwstr>
  </property>
  <property fmtid="{D5CDD505-2E9C-101B-9397-08002B2CF9AE}" pid="153" name="WS6-Module-03">
    <vt:lpwstr>-</vt:lpwstr>
  </property>
  <property fmtid="{D5CDD505-2E9C-101B-9397-08002B2CF9AE}" pid="154" name="WS6-Scenario-01">
    <vt:lpwstr>Identify data oversharing risks</vt:lpwstr>
  </property>
  <property fmtid="{D5CDD505-2E9C-101B-9397-08002B2CF9AE}" pid="155" name="WS-Product-09-F">
    <vt:lpwstr>Custom Sensitive Info Types</vt:lpwstr>
  </property>
  <property fmtid="{D5CDD505-2E9C-101B-9397-08002B2CF9AE}" pid="156" name="WS3-Step-05">
    <vt:lpwstr>Prepare report</vt:lpwstr>
  </property>
  <property fmtid="{D5CDD505-2E9C-101B-9397-08002B2CF9AE}" pid="157" name="WS3-FileName-05">
    <vt:lpwstr>05-Instructions-Configuration Analyzer Microsoft Purview</vt:lpwstr>
  </property>
  <property fmtid="{D5CDD505-2E9C-101B-9397-08002B2CF9AE}" pid="158" name="WS6-DSPMScenario-02">
    <vt:lpwstr>Scenario 2 - Microsoft 365 Copilot interactions</vt:lpwstr>
  </property>
  <property fmtid="{D5CDD505-2E9C-101B-9397-08002B2CF9AE}" pid="159" name="WS-FileName-18">
    <vt:lpwstr/>
  </property>
  <property fmtid="{D5CDD505-2E9C-101B-9397-08002B2CF9AE}" pid="160" name="WS-Product-18">
    <vt:lpwstr>Purview Information Protection client</vt:lpwstr>
  </property>
  <property fmtid="{D5CDD505-2E9C-101B-9397-08002B2CF9AE}" pid="161" name="WS1-FileName-03">
    <vt:lpwstr>03-Module Delivery Guide-Privacy Risk Management</vt:lpwstr>
  </property>
  <property fmtid="{D5CDD505-2E9C-101B-9397-08002B2CF9AE}" pid="162" name="WS1-Scenario-06">
    <vt:lpwstr>Sensitive information</vt:lpwstr>
  </property>
  <property fmtid="{D5CDD505-2E9C-101B-9397-08002B2CF9AE}" pid="163" name="WS-URL-06">
    <vt:lpwstr>https://admin.cloud.microsoft</vt:lpwstr>
  </property>
  <property fmtid="{D5CDD505-2E9C-101B-9397-08002B2CF9AE}" pid="164" name="WS4-FileName-80">
    <vt:lpwstr>80-Partner Proof of Execution</vt:lpwstr>
  </property>
  <property fmtid="{D5CDD505-2E9C-101B-9397-08002B2CF9AE}" pid="165" name="WS4-FileLocation-06">
    <vt:lpwstr>\RiskInvestigator\eDiscovery (Premium)</vt:lpwstr>
  </property>
  <property fmtid="{D5CDD505-2E9C-101B-9397-08002B2CF9AE}" pid="166" name="WS5-FileName-60">
    <vt:lpwstr>60-Test Credit Card</vt:lpwstr>
  </property>
  <property fmtid="{D5CDD505-2E9C-101B-9397-08002B2CF9AE}" pid="167" name="WS-License-04">
    <vt:lpwstr>Microsoft Purview suite</vt:lpwstr>
  </property>
  <property fmtid="{D5CDD505-2E9C-101B-9397-08002B2CF9AE}" pid="168" name="WS4-Activity-08">
    <vt:lpwstr>-</vt:lpwstr>
  </property>
  <property fmtid="{D5CDD505-2E9C-101B-9397-08002B2CF9AE}" pid="169" name="WS-Module-03">
    <vt:lpwstr>Teams</vt:lpwstr>
  </property>
  <property fmtid="{D5CDD505-2E9C-101B-9397-08002B2CF9AE}" pid="170" name="WS-FileLocation-06">
    <vt:lpwstr>\Data Risk Check\On-premises</vt:lpwstr>
  </property>
  <property fmtid="{D5CDD505-2E9C-101B-9397-08002B2CF9AE}" pid="171" name="WS1-FileLocation-05">
    <vt:lpwstr>\User Risk Check\Privacy Risk Management</vt:lpwstr>
  </property>
  <property fmtid="{D5CDD505-2E9C-101B-9397-08002B2CF9AE}" pid="172" name="WS-Activity-10">
    <vt:lpwstr>Kick-off meeting</vt:lpwstr>
  </property>
  <property fmtid="{D5CDD505-2E9C-101B-9397-08002B2CF9AE}" pid="173" name="WS-Dashboard-06">
    <vt:lpwstr>Microsoft 365 admin center</vt:lpwstr>
  </property>
  <property fmtid="{D5CDD505-2E9C-101B-9397-08002B2CF9AE}" pid="174" name="WS-Product-29">
    <vt:lpwstr>Audit (Premium)</vt:lpwstr>
  </property>
  <property fmtid="{D5CDD505-2E9C-101B-9397-08002B2CF9AE}" pid="175" name="WS5-FileName-71">
    <vt:lpwstr>-</vt:lpwstr>
  </property>
  <property fmtid="{D5CDD505-2E9C-101B-9397-08002B2CF9AE}" pid="176" name="WS5-FileLocation-07">
    <vt:lpwstr>\DataSecurityCheck\EndpointDLP</vt:lpwstr>
  </property>
  <property fmtid="{D5CDD505-2E9C-101B-9397-08002B2CF9AE}" pid="177" name="WS6-MWengagement-05">
    <vt:lpwstr>Copilot + Power Accelerate</vt:lpwstr>
  </property>
  <property fmtid="{D5CDD505-2E9C-101B-9397-08002B2CF9AE}" pid="178" name="WS-FileName-40">
    <vt:lpwstr>40-Pre-engagement and Kickoff deck</vt:lpwstr>
  </property>
  <property fmtid="{D5CDD505-2E9C-101B-9397-08002B2CF9AE}" pid="179" name="WS1-FileName-14">
    <vt:lpwstr/>
  </property>
  <property fmtid="{D5CDD505-2E9C-101B-9397-08002B2CF9AE}" pid="180" name="WS1-FileName-98">
    <vt:lpwstr>_ChangeLog</vt:lpwstr>
  </property>
  <property fmtid="{D5CDD505-2E9C-101B-9397-08002B2CF9AE}" pid="181" name="WS4-FileName-91">
    <vt:lpwstr>-</vt:lpwstr>
  </property>
  <property fmtid="{D5CDD505-2E9C-101B-9397-08002B2CF9AE}" pid="182" name="WS5-Module-05">
    <vt:lpwstr>Compliance Manager</vt:lpwstr>
  </property>
  <property fmtid="{D5CDD505-2E9C-101B-9397-08002B2CF9AE}" pid="183" name="WS6-FileName-09">
    <vt:lpwstr>-</vt:lpwstr>
  </property>
  <property fmtid="{D5CDD505-2E9C-101B-9397-08002B2CF9AE}" pid="184" name="WS4-FileName-07">
    <vt:lpwstr>07-Instructions-RiskInvestigator</vt:lpwstr>
  </property>
  <property fmtid="{D5CDD505-2E9C-101B-9397-08002B2CF9AE}" pid="185" name="WS5-Activity-10">
    <vt:lpwstr>Kick-off meeting</vt:lpwstr>
  </property>
  <property fmtid="{D5CDD505-2E9C-101B-9397-08002B2CF9AE}" pid="186" name="WS-Product-40">
    <vt:lpwstr>-</vt:lpwstr>
  </property>
  <property fmtid="{D5CDD505-2E9C-101B-9397-08002B2CF9AE}" pid="187" name="WS-Step-4">
    <vt:lpwstr>Step 4 - Analyze the findings</vt:lpwstr>
  </property>
  <property fmtid="{D5CDD505-2E9C-101B-9397-08002B2CF9AE}" pid="188" name="WS-Product-11-F">
    <vt:lpwstr>Azure Information Protection</vt:lpwstr>
  </property>
  <property fmtid="{D5CDD505-2E9C-101B-9397-08002B2CF9AE}" pid="189" name="WS5-FileName-40">
    <vt:lpwstr>40-Pre-engagement and Kickoff deck</vt:lpwstr>
  </property>
  <property fmtid="{D5CDD505-2E9C-101B-9397-08002B2CF9AE}" pid="190" name="WS-FileName-51">
    <vt:lpwstr>51-Rapid Delivery Checklist-Exchange</vt:lpwstr>
  </property>
  <property fmtid="{D5CDD505-2E9C-101B-9397-08002B2CF9AE}" pid="191" name="WS-Product-24-F">
    <vt:lpwstr>Microsoft 365 Exchange Online</vt:lpwstr>
  </property>
  <property fmtid="{D5CDD505-2E9C-101B-9397-08002B2CF9AE}" pid="192" name="WS-SuiteName-04">
    <vt:lpwstr>Microsoft Purview</vt:lpwstr>
  </property>
  <property fmtid="{D5CDD505-2E9C-101B-9397-08002B2CF9AE}" pid="193" name="WS3-FileName-80">
    <vt:lpwstr>80-Partner Proof of Execution</vt:lpwstr>
  </property>
  <property fmtid="{D5CDD505-2E9C-101B-9397-08002B2CF9AE}" pid="194" name="WS4-FileName-60">
    <vt:lpwstr>-</vt:lpwstr>
  </property>
  <property fmtid="{D5CDD505-2E9C-101B-9397-08002B2CF9AE}" pid="195" name="WS5-Step-04">
    <vt:lpwstr>Step 4 - Analyze the findings</vt:lpwstr>
  </property>
  <property fmtid="{D5CDD505-2E9C-101B-9397-08002B2CF9AE}" pid="196" name="WS-Product-37-F">
    <vt:lpwstr>Microsoft Purview Data Security Posture Management for AI Data risk assessments</vt:lpwstr>
  </property>
  <property fmtid="{D5CDD505-2E9C-101B-9397-08002B2CF9AE}" pid="197" name="WS-Role-09">
    <vt:lpwstr>Security Administrator</vt:lpwstr>
  </property>
  <property fmtid="{D5CDD505-2E9C-101B-9397-08002B2CF9AE}" pid="198" name="WS3-Activity-08">
    <vt:lpwstr>-</vt:lpwstr>
  </property>
  <property fmtid="{D5CDD505-2E9C-101B-9397-08002B2CF9AE}" pid="199" name="WS5-DSPMScenario-03">
    <vt:lpwstr>Scenario 3 - Identify data oversharing risks</vt:lpwstr>
  </property>
  <property fmtid="{D5CDD505-2E9C-101B-9397-08002B2CF9AE}" pid="200" name="WS-FileName-09">
    <vt:lpwstr/>
  </property>
  <property fmtid="{D5CDD505-2E9C-101B-9397-08002B2CF9AE}" pid="201" name="WS1-Activity-06">
    <vt:lpwstr>Configure &amp; Enable</vt:lpwstr>
  </property>
  <property fmtid="{D5CDD505-2E9C-101B-9397-08002B2CF9AE}" pid="202" name="WS-Compliance-07">
    <vt:lpwstr>insider risks</vt:lpwstr>
  </property>
  <property fmtid="{D5CDD505-2E9C-101B-9397-08002B2CF9AE}" pid="203" name="WS3-FileLocation-07">
    <vt:lpwstr>-</vt:lpwstr>
  </property>
  <property fmtid="{D5CDD505-2E9C-101B-9397-08002B2CF9AE}" pid="204" name="WS5-FileName-51">
    <vt:lpwstr>-</vt:lpwstr>
  </property>
  <property fmtid="{D5CDD505-2E9C-101B-9397-08002B2CF9AE}" pid="205" name="WS-Product-09">
    <vt:lpwstr>Custom Sensitive Info Types</vt:lpwstr>
  </property>
  <property fmtid="{D5CDD505-2E9C-101B-9397-08002B2CF9AE}" pid="206" name="WS-FileName-20">
    <vt:lpwstr>20-Workshop Flyer</vt:lpwstr>
  </property>
  <property fmtid="{D5CDD505-2E9C-101B-9397-08002B2CF9AE}" pid="207" name="WS3-FileName-91">
    <vt:lpwstr>91-Supporting Illustrations (VISIO)</vt:lpwstr>
  </property>
  <property fmtid="{D5CDD505-2E9C-101B-9397-08002B2CF9AE}" pid="208" name="WS4-FileName-71">
    <vt:lpwstr>-</vt:lpwstr>
  </property>
  <property fmtid="{D5CDD505-2E9C-101B-9397-08002B2CF9AE}" pid="209" name="WS6-Module-05">
    <vt:lpwstr>-</vt:lpwstr>
  </property>
  <property fmtid="{D5CDD505-2E9C-101B-9397-08002B2CF9AE}" pid="210" name="WS-FileName-62">
    <vt:lpwstr>62-Test Employee Numbers</vt:lpwstr>
  </property>
  <property fmtid="{D5CDD505-2E9C-101B-9397-08002B2CF9AE}" pid="211" name="WS-Name-02">
    <vt:lpwstr>EMPTY-02</vt:lpwstr>
  </property>
  <property fmtid="{D5CDD505-2E9C-101B-9397-08002B2CF9AE}" pid="212" name="WS-Product-20">
    <vt:lpwstr>Insider Risk Management</vt:lpwstr>
  </property>
  <property fmtid="{D5CDD505-2E9C-101B-9397-08002B2CF9AE}" pid="213" name="WS4-Activity-10">
    <vt:lpwstr>-</vt:lpwstr>
  </property>
  <property fmtid="{D5CDD505-2E9C-101B-9397-08002B2CF9AE}" pid="214" name="WS5-FileName-09">
    <vt:lpwstr>09-Module Delivery Guide-Data Security for AI</vt:lpwstr>
  </property>
  <property fmtid="{D5CDD505-2E9C-101B-9397-08002B2CF9AE}" pid="215" name="WS6-FileName-00">
    <vt:lpwstr>10-Delivery Guide-Data Security for Copilot</vt:lpwstr>
  </property>
  <property fmtid="{D5CDD505-2E9C-101B-9397-08002B2CF9AE}" pid="216" name="WS6-Scenario-03">
    <vt:lpwstr>-</vt:lpwstr>
  </property>
  <property fmtid="{D5CDD505-2E9C-101B-9397-08002B2CF9AE}" pid="217" name="WS-Activity-01">
    <vt:lpwstr>Data Risk Check</vt:lpwstr>
  </property>
  <property fmtid="{D5CDD505-2E9C-101B-9397-08002B2CF9AE}" pid="218" name="WS1-Scenario-08">
    <vt:lpwstr>Conflict of interest</vt:lpwstr>
  </property>
  <property fmtid="{D5CDD505-2E9C-101B-9397-08002B2CF9AE}" pid="219" name="WS4-Scenario-01">
    <vt:lpwstr>isolated Microsoft 365 Development Tenant</vt:lpwstr>
  </property>
  <property fmtid="{D5CDD505-2E9C-101B-9397-08002B2CF9AE}" pid="220" name="WS3-FileName-07">
    <vt:lpwstr>07-Instructions-DLP Policy Configuration Report</vt:lpwstr>
  </property>
  <property fmtid="{D5CDD505-2E9C-101B-9397-08002B2CF9AE}" pid="221" name="WS5-FileName-20">
    <vt:lpwstr>20-Engagement Flyer</vt:lpwstr>
  </property>
  <property fmtid="{D5CDD505-2E9C-101B-9397-08002B2CF9AE}" pid="222" name="WS5-FileName-62">
    <vt:lpwstr>62-Test Employee Numbers</vt:lpwstr>
  </property>
  <property fmtid="{D5CDD505-2E9C-101B-9397-08002B2CF9AE}" pid="223" name="WS-License-06">
    <vt:lpwstr>Microsoft Purview Suite for SCI Partner Engagement Trial</vt:lpwstr>
  </property>
  <property fmtid="{D5CDD505-2E9C-101B-9397-08002B2CF9AE}" pid="224" name="WS1-FileName-05">
    <vt:lpwstr/>
  </property>
  <property fmtid="{D5CDD505-2E9C-101B-9397-08002B2CF9AE}" pid="225" name="WS4-Step-01">
    <vt:lpwstr>Kick-off meeting</vt:lpwstr>
  </property>
  <property fmtid="{D5CDD505-2E9C-101B-9397-08002B2CF9AE}" pid="226" name="WS3-FileName-60">
    <vt:lpwstr>-</vt:lpwstr>
  </property>
  <property fmtid="{D5CDD505-2E9C-101B-9397-08002B2CF9AE}" pid="227" name="WS4-FileName-40">
    <vt:lpwstr>40-Pre-engagement and Kickoff deck</vt:lpwstr>
  </property>
  <property fmtid="{D5CDD505-2E9C-101B-9397-08002B2CF9AE}" pid="228" name="WS-Module-05">
    <vt:lpwstr>Windows 10/11 Endpoints</vt:lpwstr>
  </property>
  <property fmtid="{D5CDD505-2E9C-101B-9397-08002B2CF9AE}" pid="229" name="WS-FileName-31">
    <vt:lpwstr>31-Hours Estimate</vt:lpwstr>
  </property>
  <property fmtid="{D5CDD505-2E9C-101B-9397-08002B2CF9AE}" pid="230" name="WS-Product-31">
    <vt:lpwstr>eDiscovery (Premium)</vt:lpwstr>
  </property>
  <property fmtid="{D5CDD505-2E9C-101B-9397-08002B2CF9AE}" pid="231" name="WS5-Activity-01">
    <vt:lpwstr>Data Security Check</vt:lpwstr>
  </property>
  <property fmtid="{D5CDD505-2E9C-101B-9397-08002B2CF9AE}" pid="232" name="WS1-FileLocation-07">
    <vt:lpwstr/>
  </property>
  <property fmtid="{D5CDD505-2E9C-101B-9397-08002B2CF9AE}" pid="233" name="WS5-FileName-31">
    <vt:lpwstr>31-Hours Estimate</vt:lpwstr>
  </property>
  <property fmtid="{D5CDD505-2E9C-101B-9397-08002B2CF9AE}" pid="234" name="WS5-FileLocation-09">
    <vt:lpwstr>\DataSecurityCheck\DSPMForAI</vt:lpwstr>
  </property>
  <property fmtid="{D5CDD505-2E9C-101B-9397-08002B2CF9AE}" pid="235" name="WS-FileName-00">
    <vt:lpwstr>00-Master Delivery Guide</vt:lpwstr>
  </property>
  <property fmtid="{D5CDD505-2E9C-101B-9397-08002B2CF9AE}" pid="236" name="WS1-FileName-16">
    <vt:lpwstr/>
  </property>
  <property fmtid="{D5CDD505-2E9C-101B-9397-08002B2CF9AE}" pid="237" name="WS4-FileName-51">
    <vt:lpwstr>-</vt:lpwstr>
  </property>
  <property fmtid="{D5CDD505-2E9C-101B-9397-08002B2CF9AE}" pid="238" name="WS5-FileName-73">
    <vt:lpwstr>-</vt:lpwstr>
  </property>
  <property fmtid="{D5CDD505-2E9C-101B-9397-08002B2CF9AE}" pid="239" name="WS5-Module-07">
    <vt:lpwstr>Windows Endpoints</vt:lpwstr>
  </property>
  <property fmtid="{D5CDD505-2E9C-101B-9397-08002B2CF9AE}" pid="240" name="WS-Product-12-F">
    <vt:lpwstr>Data Loss Prevention for Teams</vt:lpwstr>
  </property>
  <property fmtid="{D5CDD505-2E9C-101B-9397-08002B2CF9AE}" pid="241" name="WS3-FileName-71">
    <vt:lpwstr>-</vt:lpwstr>
  </property>
  <property fmtid="{D5CDD505-2E9C-101B-9397-08002B2CF9AE}" pid="242" name="WS-Role-11">
    <vt:lpwstr>Project or Engagement Manager</vt:lpwstr>
  </property>
  <property fmtid="{D5CDD505-2E9C-101B-9397-08002B2CF9AE}" pid="243" name="WS-Step-6">
    <vt:lpwstr>Step 6 - Decommission</vt:lpwstr>
  </property>
  <property fmtid="{D5CDD505-2E9C-101B-9397-08002B2CF9AE}" pid="244" name="WS-Product-25-F">
    <vt:lpwstr>Microsoft 365 SharePoint Online</vt:lpwstr>
  </property>
  <property fmtid="{D5CDD505-2E9C-101B-9397-08002B2CF9AE}" pid="245" name="WS3-Activity-10">
    <vt:lpwstr>-</vt:lpwstr>
  </property>
  <property fmtid="{D5CDD505-2E9C-101B-9397-08002B2CF9AE}" pid="246" name="WS3-Scenario-01">
    <vt:lpwstr>data protection</vt:lpwstr>
  </property>
  <property fmtid="{D5CDD505-2E9C-101B-9397-08002B2CF9AE}" pid="247" name="WS3-Survey-01">
    <vt:lpwstr>Compliance Baseline Questionnaire</vt:lpwstr>
  </property>
  <property fmtid="{D5CDD505-2E9C-101B-9397-08002B2CF9AE}" pid="248" name="WS5-FileName-00">
    <vt:lpwstr>00-Master Delivery Guide</vt:lpwstr>
  </property>
  <property fmtid="{D5CDD505-2E9C-101B-9397-08002B2CF9AE}" pid="249" name="WS5-FileName-42">
    <vt:lpwstr>42-Close-out deck COMPACT</vt:lpwstr>
  </property>
  <property fmtid="{D5CDD505-2E9C-101B-9397-08002B2CF9AE}" pid="250" name="WS-Product-38-F">
    <vt:lpwstr>Microsoft Purview eDiscovery</vt:lpwstr>
  </property>
  <property fmtid="{D5CDD505-2E9C-101B-9397-08002B2CF9AE}" pid="251" name="WS3-FileName-40">
    <vt:lpwstr>40-Pre-engagement and Kickoff deck</vt:lpwstr>
  </property>
  <property fmtid="{D5CDD505-2E9C-101B-9397-08002B2CF9AE}" pid="252" name="WS4-FileName-20">
    <vt:lpwstr>20-Workshop Flyer</vt:lpwstr>
  </property>
  <property fmtid="{D5CDD505-2E9C-101B-9397-08002B2CF9AE}" pid="253" name="WS4-FileName-62">
    <vt:lpwstr>-</vt:lpwstr>
  </property>
  <property fmtid="{D5CDD505-2E9C-101B-9397-08002B2CF9AE}" pid="254" name="WS-Product-11">
    <vt:lpwstr>AIP</vt:lpwstr>
  </property>
  <property fmtid="{D5CDD505-2E9C-101B-9397-08002B2CF9AE}" pid="255" name="WS-FileName-11">
    <vt:lpwstr>11-Qualifying the Customer</vt:lpwstr>
  </property>
  <property fmtid="{D5CDD505-2E9C-101B-9397-08002B2CF9AE}" pid="256" name="WS-FileName-53">
    <vt:lpwstr>53-Rapid Delivery Checklist-Teams</vt:lpwstr>
  </property>
  <property fmtid="{D5CDD505-2E9C-101B-9397-08002B2CF9AE}" pid="257" name="WS5-Step-06">
    <vt:lpwstr>Step 6 - Decommission</vt:lpwstr>
  </property>
  <property fmtid="{D5CDD505-2E9C-101B-9397-08002B2CF9AE}" pid="258" name="WS1-Activity-08">
    <vt:lpwstr>Analyze &amp; Report</vt:lpwstr>
  </property>
  <property fmtid="{D5CDD505-2E9C-101B-9397-08002B2CF9AE}" pid="259" name="WS1-Module-02">
    <vt:lpwstr>Communication Compliance</vt:lpwstr>
  </property>
  <property fmtid="{D5CDD505-2E9C-101B-9397-08002B2CF9AE}" pid="260" name="WS1-FileName-80">
    <vt:lpwstr>80-Partner Proof of Execution</vt:lpwstr>
  </property>
  <property fmtid="{D5CDD505-2E9C-101B-9397-08002B2CF9AE}" pid="261" name="WS4-Activity-01">
    <vt:lpwstr>Pre-engagement call</vt:lpwstr>
  </property>
  <property fmtid="{D5CDD505-2E9C-101B-9397-08002B2CF9AE}" pid="262" name="WS5-FileName-11">
    <vt:lpwstr>-</vt:lpwstr>
  </property>
  <property fmtid="{D5CDD505-2E9C-101B-9397-08002B2CF9AE}" pid="263" name="WS-Compliance-09">
    <vt:lpwstr>data security risks</vt:lpwstr>
  </property>
  <property fmtid="{D5CDD505-2E9C-101B-9397-08002B2CF9AE}" pid="264" name="WS4-FileName-31">
    <vt:lpwstr>31-Hours Estimate</vt:lpwstr>
  </property>
  <property fmtid="{D5CDD505-2E9C-101B-9397-08002B2CF9AE}" pid="265" name="WS4-FileName-73">
    <vt:lpwstr>-</vt:lpwstr>
  </property>
  <property fmtid="{D5CDD505-2E9C-101B-9397-08002B2CF9AE}" pid="266" name="WS5-FileName-53">
    <vt:lpwstr>-</vt:lpwstr>
  </property>
  <property fmtid="{D5CDD505-2E9C-101B-9397-08002B2CF9AE}" pid="267" name="WS-Product-22">
    <vt:lpwstr>Privacy Risk Management</vt:lpwstr>
  </property>
  <property fmtid="{D5CDD505-2E9C-101B-9397-08002B2CF9AE}" pid="268" name="WS1-Scenario-10">
    <vt:lpwstr>Data overexposure</vt:lpwstr>
  </property>
  <property fmtid="{D5CDD505-2E9C-101B-9397-08002B2CF9AE}" pid="269" name="WS-Name-04">
    <vt:lpwstr>EMPTY-04</vt:lpwstr>
  </property>
  <property fmtid="{D5CDD505-2E9C-101B-9397-08002B2CF9AE}" pid="270" name="WS3-FileName-51">
    <vt:lpwstr>-</vt:lpwstr>
  </property>
  <property fmtid="{D5CDD505-2E9C-101B-9397-08002B2CF9AE}" pid="271" name="WS6-Scenario-05">
    <vt:lpwstr>-</vt:lpwstr>
  </property>
  <property fmtid="{D5CDD505-2E9C-101B-9397-08002B2CF9AE}" pid="272" name="WS1-FileName-91">
    <vt:lpwstr/>
  </property>
  <property fmtid="{D5CDD505-2E9C-101B-9397-08002B2CF9AE}" pid="273" name="WS4-Scenario-03">
    <vt:lpwstr>-</vt:lpwstr>
  </property>
  <property fmtid="{D5CDD505-2E9C-101B-9397-08002B2CF9AE}" pid="274" name="WS6-FileName-02">
    <vt:lpwstr>-</vt:lpwstr>
  </property>
  <property fmtid="{D5CDD505-2E9C-101B-9397-08002B2CF9AE}" pid="275" name="WS-Activity-03">
    <vt:lpwstr>Microsoft Purview portfolio overview</vt:lpwstr>
  </property>
  <property fmtid="{D5CDD505-2E9C-101B-9397-08002B2CF9AE}" pid="276" name="WS4-Survey-01">
    <vt:lpwstr>Compliance Baseline Questionnaire</vt:lpwstr>
  </property>
  <property fmtid="{D5CDD505-2E9C-101B-9397-08002B2CF9AE}" pid="277" name="WS4-FileName-00">
    <vt:lpwstr>00-Master Delivery Guide</vt:lpwstr>
  </property>
  <property fmtid="{D5CDD505-2E9C-101B-9397-08002B2CF9AE}" pid="278" name="WS4-FileName-42">
    <vt:lpwstr>42-RiskInvestigator deck</vt:lpwstr>
  </property>
  <property fmtid="{D5CDD505-2E9C-101B-9397-08002B2CF9AE}" pid="279" name="WS5-FileName-22">
    <vt:lpwstr>-</vt:lpwstr>
  </property>
  <property fmtid="{D5CDD505-2E9C-101B-9397-08002B2CF9AE}" pid="280" name="WS5-FileName-64">
    <vt:lpwstr>64-Employee Resignations Simulation Template</vt:lpwstr>
  </property>
  <property fmtid="{D5CDD505-2E9C-101B-9397-08002B2CF9AE}" pid="281" name="WS-Product-40-F">
    <vt:lpwstr>-</vt:lpwstr>
  </property>
  <property fmtid="{D5CDD505-2E9C-101B-9397-08002B2CF9AE}" pid="282" name="WS1-FileName-07">
    <vt:lpwstr/>
  </property>
  <property fmtid="{D5CDD505-2E9C-101B-9397-08002B2CF9AE}" pid="283" name="WS4-Step-03">
    <vt:lpwstr>Activate Investigate and Respond</vt:lpwstr>
  </property>
  <property fmtid="{D5CDD505-2E9C-101B-9397-08002B2CF9AE}" pid="284" name="WS3-FileName-20">
    <vt:lpwstr>20-Workshop Flyer</vt:lpwstr>
  </property>
  <property fmtid="{D5CDD505-2E9C-101B-9397-08002B2CF9AE}" pid="285" name="WS3-FileName-62">
    <vt:lpwstr>-</vt:lpwstr>
  </property>
  <property fmtid="{D5CDD505-2E9C-101B-9397-08002B2CF9AE}" pid="286" name="WS1-FileName-60">
    <vt:lpwstr>60-Test Credit Card</vt:lpwstr>
  </property>
  <property fmtid="{D5CDD505-2E9C-101B-9397-08002B2CF9AE}" pid="287" name="WS5-Activity-03">
    <vt:lpwstr>Microsoft Purview portfolio overview</vt:lpwstr>
  </property>
  <property fmtid="{D5CDD505-2E9C-101B-9397-08002B2CF9AE}" pid="288" name="WS-Product-33">
    <vt:lpwstr>Entra ID</vt:lpwstr>
  </property>
  <property fmtid="{D5CDD505-2E9C-101B-9397-08002B2CF9AE}" pid="289" name="WS-Role-02">
    <vt:lpwstr>Compliance Consultant</vt:lpwstr>
  </property>
  <property fmtid="{D5CDD505-2E9C-101B-9397-08002B2CF9AE}" pid="290" name="WS-Product-13-F">
    <vt:lpwstr>Advanced Threat Protection</vt:lpwstr>
  </property>
  <property fmtid="{D5CDD505-2E9C-101B-9397-08002B2CF9AE}" pid="291" name="WS3-Activity-01">
    <vt:lpwstr>Pre-engagement call</vt:lpwstr>
  </property>
  <property fmtid="{D5CDD505-2E9C-101B-9397-08002B2CF9AE}" pid="292" name="WS4-FileName-11">
    <vt:lpwstr>-</vt:lpwstr>
  </property>
  <property fmtid="{D5CDD505-2E9C-101B-9397-08002B2CF9AE}" pid="293" name="WS4-FileName-53">
    <vt:lpwstr>-</vt:lpwstr>
  </property>
  <property fmtid="{D5CDD505-2E9C-101B-9397-08002B2CF9AE}" pid="294" name="WS-SolutionPlay-01">
    <vt:lpwstr>protect and govern sensitive data</vt:lpwstr>
  </property>
  <property fmtid="{D5CDD505-2E9C-101B-9397-08002B2CF9AE}" pid="295" name="WS-Product-02">
    <vt:lpwstr>Configuration Analyzer for Microsoft Purview</vt:lpwstr>
  </property>
  <property fmtid="{D5CDD505-2E9C-101B-9397-08002B2CF9AE}" pid="296" name="WS-FileName-02">
    <vt:lpwstr>02-Module Delivery Guide-SharePoint</vt:lpwstr>
  </property>
  <property fmtid="{D5CDD505-2E9C-101B-9397-08002B2CF9AE}" pid="297" name="WS1-FileName-18">
    <vt:lpwstr/>
  </property>
  <property fmtid="{D5CDD505-2E9C-101B-9397-08002B2CF9AE}" pid="298" name="WS-Product-26-F">
    <vt:lpwstr>Microsoft 365 OneDrive for Business</vt:lpwstr>
  </property>
  <property fmtid="{D5CDD505-2E9C-101B-9397-08002B2CF9AE}" pid="299" name="WS3-FileName-73">
    <vt:lpwstr>-</vt:lpwstr>
  </property>
  <property fmtid="{D5CDD505-2E9C-101B-9397-08002B2CF9AE}" pid="300" name="WS3-FileName-31">
    <vt:lpwstr>31-Hours Estimate</vt:lpwstr>
  </property>
  <property fmtid="{D5CDD505-2E9C-101B-9397-08002B2CF9AE}" pid="301" name="WS5-Module-09">
    <vt:lpwstr>Data Security for AI</vt:lpwstr>
  </property>
  <property fmtid="{D5CDD505-2E9C-101B-9397-08002B2CF9AE}" pid="302" name="WS-Product-39-F">
    <vt:lpwstr>Microsoft Purview eDiscovery Search</vt:lpwstr>
  </property>
  <property fmtid="{D5CDD505-2E9C-101B-9397-08002B2CF9AE}" pid="303" name="WS-Role-13">
    <vt:lpwstr>Compliance and Risk Officer</vt:lpwstr>
  </property>
  <property fmtid="{D5CDD505-2E9C-101B-9397-08002B2CF9AE}" pid="304" name="WS3-Scenario-03">
    <vt:lpwstr>-</vt:lpwstr>
  </property>
  <property fmtid="{D5CDD505-2E9C-101B-9397-08002B2CF9AE}" pid="305" name="WS3-Survey-03">
    <vt:lpwstr>Compliance Configuration Assessment</vt:lpwstr>
  </property>
  <property fmtid="{D5CDD505-2E9C-101B-9397-08002B2CF9AE}" pid="306" name="WS4-FileName-22">
    <vt:lpwstr>-</vt:lpwstr>
  </property>
  <property fmtid="{D5CDD505-2E9C-101B-9397-08002B2CF9AE}" pid="307" name="WS5-FileName-02">
    <vt:lpwstr>02-Module Delivery Guide-SharePoint</vt:lpwstr>
  </property>
  <property fmtid="{D5CDD505-2E9C-101B-9397-08002B2CF9AE}" pid="308" name="WS-FileName-13">
    <vt:lpwstr/>
  </property>
  <property fmtid="{D5CDD505-2E9C-101B-9397-08002B2CF9AE}" pid="309" name="WS1-Activity-10">
    <vt:lpwstr>Kick-off meeting</vt:lpwstr>
  </property>
  <property fmtid="{D5CDD505-2E9C-101B-9397-08002B2CF9AE}" pid="310" name="WS1-Scenario-01">
    <vt:lpwstr>General Data leaks</vt:lpwstr>
  </property>
  <property fmtid="{D5CDD505-2E9C-101B-9397-08002B2CF9AE}" pid="311" name="WS3-FileName-00">
    <vt:lpwstr>00-Master Delivery Guide</vt:lpwstr>
  </property>
  <property fmtid="{D5CDD505-2E9C-101B-9397-08002B2CF9AE}" pid="312" name="WS4-FileLocation-01">
    <vt:lpwstr>\RiskInvestigator\Configuration Analyzer</vt:lpwstr>
  </property>
  <property fmtid="{D5CDD505-2E9C-101B-9397-08002B2CF9AE}" pid="313" name="WS6-ArtifactPreset-01">
    <vt:lpwstr>DSCE-</vt:lpwstr>
  </property>
  <property fmtid="{D5CDD505-2E9C-101B-9397-08002B2CF9AE}" pid="314" name="WS-Product-13">
    <vt:lpwstr>Advanced Threat Protection</vt:lpwstr>
  </property>
  <property fmtid="{D5CDD505-2E9C-101B-9397-08002B2CF9AE}" pid="315" name="WS-URL-01">
    <vt:lpwstr>-</vt:lpwstr>
  </property>
  <property fmtid="{D5CDD505-2E9C-101B-9397-08002B2CF9AE}" pid="316" name="WS-FileName-55">
    <vt:lpwstr>55-Rapid Delivery Checklist-Endpoints</vt:lpwstr>
  </property>
  <property fmtid="{D5CDD505-2E9C-101B-9397-08002B2CF9AE}" pid="317" name="WS1-FileName-40">
    <vt:lpwstr>40-Pre-engagement and Kickoff deck</vt:lpwstr>
  </property>
  <property fmtid="{D5CDD505-2E9C-101B-9397-08002B2CF9AE}" pid="318" name="WS4-Activity-03">
    <vt:lpwstr>RiskInvestigator</vt:lpwstr>
  </property>
  <property fmtid="{D5CDD505-2E9C-101B-9397-08002B2CF9AE}" pid="319" name="WS-FileLocation-01">
    <vt:lpwstr>\Data Risk Check\Configuration Analyzer</vt:lpwstr>
  </property>
  <property fmtid="{D5CDD505-2E9C-101B-9397-08002B2CF9AE}" pid="320" name="WS1-Module-04">
    <vt:lpwstr>-</vt:lpwstr>
  </property>
  <property fmtid="{D5CDD505-2E9C-101B-9397-08002B2CF9AE}" pid="321" name="WS6-Step-02">
    <vt:lpwstr>Assign required permissions</vt:lpwstr>
  </property>
  <property fmtid="{D5CDD505-2E9C-101B-9397-08002B2CF9AE}" pid="322" name="WS-Dashboard-01">
    <vt:lpwstr>Microsoft Purview portal</vt:lpwstr>
  </property>
  <property fmtid="{D5CDD505-2E9C-101B-9397-08002B2CF9AE}" pid="323" name="WS1-Scenario-12">
    <vt:lpwstr>Data minimization</vt:lpwstr>
  </property>
  <property fmtid="{D5CDD505-2E9C-101B-9397-08002B2CF9AE}" pid="324" name="WS3-Module-02">
    <vt:lpwstr>-</vt:lpwstr>
  </property>
  <property fmtid="{D5CDD505-2E9C-101B-9397-08002B2CF9AE}" pid="325" name="WS3-FileName-11">
    <vt:lpwstr>11-Qualifying the Customer</vt:lpwstr>
  </property>
  <property fmtid="{D5CDD505-2E9C-101B-9397-08002B2CF9AE}" pid="326" name="WS3-FileName-53">
    <vt:lpwstr>-</vt:lpwstr>
  </property>
  <property fmtid="{D5CDD505-2E9C-101B-9397-08002B2CF9AE}" pid="327" name="WS5-FileLocation-02">
    <vt:lpwstr>\DataSecurityCheck\SharePointOnline</vt:lpwstr>
  </property>
  <property fmtid="{D5CDD505-2E9C-101B-9397-08002B2CF9AE}" pid="328" name="WS5-FileName-97">
    <vt:lpwstr>_ReadMeFirst - How to use this kit</vt:lpwstr>
  </property>
  <property fmtid="{D5CDD505-2E9C-101B-9397-08002B2CF9AE}" pid="329" name="WS1-FileName-51">
    <vt:lpwstr>51-Rapid Delivery Checklist-Insider Risk Discovery</vt:lpwstr>
  </property>
  <property fmtid="{D5CDD505-2E9C-101B-9397-08002B2CF9AE}" pid="330" name="WS-Product-24">
    <vt:lpwstr>Exchange Online</vt:lpwstr>
  </property>
  <property fmtid="{D5CDD505-2E9C-101B-9397-08002B2CF9AE}" pid="331" name="WS6-FileName-04">
    <vt:lpwstr>-</vt:lpwstr>
  </property>
  <property fmtid="{D5CDD505-2E9C-101B-9397-08002B2CF9AE}" pid="332" name="WS-Name-06">
    <vt:lpwstr>Data Security for Copilot Module</vt:lpwstr>
  </property>
  <property fmtid="{D5CDD505-2E9C-101B-9397-08002B2CF9AE}" pid="333" name="WS1-Step-2">
    <vt:lpwstr>Step 2 - Acquire and assign licenses</vt:lpwstr>
  </property>
  <property fmtid="{D5CDD505-2E9C-101B-9397-08002B2CF9AE}" pid="334" name="WS4-Scenario-05">
    <vt:lpwstr>-</vt:lpwstr>
  </property>
  <property fmtid="{D5CDD505-2E9C-101B-9397-08002B2CF9AE}" pid="335" name="WS4-FileName-02">
    <vt:lpwstr>-</vt:lpwstr>
  </property>
  <property fmtid="{D5CDD505-2E9C-101B-9397-08002B2CF9AE}" pid="336" name="WS-Activity-05">
    <vt:lpwstr>Prepare for delivery</vt:lpwstr>
  </property>
  <property fmtid="{D5CDD505-2E9C-101B-9397-08002B2CF9AE}" pid="337" name="WS1-FileName-09">
    <vt:lpwstr/>
  </property>
  <property fmtid="{D5CDD505-2E9C-101B-9397-08002B2CF9AE}" pid="338" name="WS-Product-01-F">
    <vt:lpwstr>Microsoft Purview Compliance Manager</vt:lpwstr>
  </property>
  <property fmtid="{D5CDD505-2E9C-101B-9397-08002B2CF9AE}" pid="339" name="WS4-Step-05">
    <vt:lpwstr>Evaluation and Wrap-up</vt:lpwstr>
  </property>
  <property fmtid="{D5CDD505-2E9C-101B-9397-08002B2CF9AE}" pid="340" name="WS4-Survey-03">
    <vt:lpwstr>-</vt:lpwstr>
  </property>
  <property fmtid="{D5CDD505-2E9C-101B-9397-08002B2CF9AE}" pid="341" name="WS3-FileName-22">
    <vt:lpwstr>22-User survey mail template</vt:lpwstr>
  </property>
  <property fmtid="{D5CDD505-2E9C-101B-9397-08002B2CF9AE}" pid="342" name="WS1-FileName-20">
    <vt:lpwstr>20-Workshop Flyer</vt:lpwstr>
  </property>
  <property fmtid="{D5CDD505-2E9C-101B-9397-08002B2CF9AE}" pid="343" name="WS-Product-14-F">
    <vt:lpwstr>Sensitive Info Type</vt:lpwstr>
  </property>
  <property fmtid="{D5CDD505-2E9C-101B-9397-08002B2CF9AE}" pid="344" name="WS5-Activity-05">
    <vt:lpwstr>Prepare for delivery</vt:lpwstr>
  </property>
  <property fmtid="{D5CDD505-2E9C-101B-9397-08002B2CF9AE}" pid="345" name="WS-Product-35">
    <vt:lpwstr>M365 Copilot</vt:lpwstr>
  </property>
  <property fmtid="{D5CDD505-2E9C-101B-9397-08002B2CF9AE}" pid="346" name="WS-Feature-01">
    <vt:lpwstr>Compliance Score</vt:lpwstr>
  </property>
  <property fmtid="{D5CDD505-2E9C-101B-9397-08002B2CF9AE}" pid="347" name="WS-Role-04">
    <vt:lpwstr>Compliance &amp; Security Administrator</vt:lpwstr>
  </property>
  <property fmtid="{D5CDD505-2E9C-101B-9397-08002B2CF9AE}" pid="348" name="WS1-FileName-62">
    <vt:lpwstr>62-Test Employee Numbers</vt:lpwstr>
  </property>
  <property fmtid="{D5CDD505-2E9C-101B-9397-08002B2CF9AE}" pid="349" name="WS-Product-27-F">
    <vt:lpwstr>Microsoft 365 Teams</vt:lpwstr>
  </property>
  <property fmtid="{D5CDD505-2E9C-101B-9397-08002B2CF9AE}" pid="350" name="WS3-Activity-03">
    <vt:lpwstr>DataProtect</vt:lpwstr>
  </property>
  <property fmtid="{D5CDD505-2E9C-101B-9397-08002B2CF9AE}" pid="351" name="WS-Compliance-02">
    <vt:lpwstr>compliance posture</vt:lpwstr>
  </property>
  <property fmtid="{D5CDD505-2E9C-101B-9397-08002B2CF9AE}" pid="352" name="WS1-Activity-01">
    <vt:lpwstr>User Risk Check</vt:lpwstr>
  </property>
  <property fmtid="{D5CDD505-2E9C-101B-9397-08002B2CF9AE}" pid="353" name="WS3-FileLocation-02">
    <vt:lpwstr>\DataProtect\Insider Risk Analytics</vt:lpwstr>
  </property>
  <property fmtid="{D5CDD505-2E9C-101B-9397-08002B2CF9AE}" pid="354" name="WS-SolutionPlay-03">
    <vt:lpwstr>Data Security</vt:lpwstr>
  </property>
  <property fmtid="{D5CDD505-2E9C-101B-9397-08002B2CF9AE}" pid="355" name="WS-Product-04">
    <vt:lpwstr>Data Loss Prevention</vt:lpwstr>
  </property>
  <property fmtid="{D5CDD505-2E9C-101B-9397-08002B2CF9AE}" pid="356" name="WS-FileName-04">
    <vt:lpwstr>04-Module Delivery Guide-On premises</vt:lpwstr>
  </property>
  <property fmtid="{D5CDD505-2E9C-101B-9397-08002B2CF9AE}" pid="357" name="WS-VER">
    <vt:lpwstr>96</vt:lpwstr>
  </property>
  <property fmtid="{D5CDD505-2E9C-101B-9397-08002B2CF9AE}" pid="358" name="WS1-FileName-31">
    <vt:lpwstr>31-Hours Estimate</vt:lpwstr>
  </property>
  <property fmtid="{D5CDD505-2E9C-101B-9397-08002B2CF9AE}" pid="359" name="WS4-Module-02">
    <vt:lpwstr>-</vt:lpwstr>
  </property>
  <property fmtid="{D5CDD505-2E9C-101B-9397-08002B2CF9AE}" pid="360" name="WS3-Survey-05">
    <vt:lpwstr>DLP Policy Configuration Report</vt:lpwstr>
  </property>
  <property fmtid="{D5CDD505-2E9C-101B-9397-08002B2CF9AE}" pid="361" name="WS5-FileName-04">
    <vt:lpwstr>04-Module Delivery Guide-Insider Risk Discovery</vt:lpwstr>
  </property>
  <property fmtid="{D5CDD505-2E9C-101B-9397-08002B2CF9AE}" pid="362" name="WS-Role-15">
    <vt:lpwstr>Privacy Management Administrator</vt:lpwstr>
  </property>
  <property fmtid="{D5CDD505-2E9C-101B-9397-08002B2CF9AE}" pid="363" name="WS3-Step-02">
    <vt:lpwstr>Setup and configure</vt:lpwstr>
  </property>
  <property fmtid="{D5CDD505-2E9C-101B-9397-08002B2CF9AE}" pid="364" name="WS3-Scenario-05">
    <vt:lpwstr>-</vt:lpwstr>
  </property>
  <property fmtid="{D5CDD505-2E9C-101B-9397-08002B2CF9AE}" pid="365" name="WS3-FileName-02">
    <vt:lpwstr>-</vt:lpwstr>
  </property>
  <property fmtid="{D5CDD505-2E9C-101B-9397-08002B2CF9AE}" pid="366" name="WS5-FileName-46">
    <vt:lpwstr>-</vt:lpwstr>
  </property>
  <property fmtid="{D5CDD505-2E9C-101B-9397-08002B2CF9AE}" pid="367" name="WS-URL-03">
    <vt:lpwstr>https://protection.office.com</vt:lpwstr>
  </property>
  <property fmtid="{D5CDD505-2E9C-101B-9397-08002B2CF9AE}" pid="368" name="WS-Product-15">
    <vt:lpwstr>Data Loss Prevention for Exchange</vt:lpwstr>
  </property>
  <property fmtid="{D5CDD505-2E9C-101B-9397-08002B2CF9AE}" pid="369" name="WS-FileName-15">
    <vt:lpwstr/>
  </property>
  <property fmtid="{D5CDD505-2E9C-101B-9397-08002B2CF9AE}" pid="370" name="WS1-FileName-00">
    <vt:lpwstr>00-Master Delivery Guide</vt:lpwstr>
  </property>
  <property fmtid="{D5CDD505-2E9C-101B-9397-08002B2CF9AE}" pid="371" name="WS1-Scenario-03">
    <vt:lpwstr>Insider Risk Analytics</vt:lpwstr>
  </property>
  <property fmtid="{D5CDD505-2E9C-101B-9397-08002B2CF9AE}" pid="372" name="WS4-FileLocation-03">
    <vt:lpwstr>\RiskInvestigator\Insider Risk Management</vt:lpwstr>
  </property>
  <property fmtid="{D5CDD505-2E9C-101B-9397-08002B2CF9AE}" pid="373" name="WS-License-01">
    <vt:lpwstr>Microsoft E1</vt:lpwstr>
  </property>
  <property fmtid="{D5CDD505-2E9C-101B-9397-08002B2CF9AE}" pid="374" name="WS-FileName-99">
    <vt:lpwstr>_ReadMe - Whats in the Box</vt:lpwstr>
  </property>
  <property fmtid="{D5CDD505-2E9C-101B-9397-08002B2CF9AE}" pid="375" name="WS4-Activity-05">
    <vt:lpwstr>Define what's next</vt:lpwstr>
  </property>
  <property fmtid="{D5CDD505-2E9C-101B-9397-08002B2CF9AE}" pid="376" name="WS-FileLocation-03">
    <vt:lpwstr>\Data Risk Check\Exchange Online</vt:lpwstr>
  </property>
  <property fmtid="{D5CDD505-2E9C-101B-9397-08002B2CF9AE}" pid="377" name="WS1-FileLocation-02">
    <vt:lpwstr>\User Risk Check\Compliance Manager Tenant Assessment</vt:lpwstr>
  </property>
  <property fmtid="{D5CDD505-2E9C-101B-9397-08002B2CF9AE}" pid="378" name="WS3-Module-04">
    <vt:lpwstr>-</vt:lpwstr>
  </property>
  <property fmtid="{D5CDD505-2E9C-101B-9397-08002B2CF9AE}" pid="379" name="WS3-UserGroup-02">
    <vt:lpwstr>DataProtect-Users</vt:lpwstr>
  </property>
  <property fmtid="{D5CDD505-2E9C-101B-9397-08002B2CF9AE}" pid="380" name="WS5-FileName-99">
    <vt:lpwstr>_ReadMe - Whats in the Box</vt:lpwstr>
  </property>
  <property fmtid="{D5CDD505-2E9C-101B-9397-08002B2CF9AE}" pid="381" name="WS6-Step-04">
    <vt:lpwstr>Scenarios</vt:lpwstr>
  </property>
  <property fmtid="{D5CDD505-2E9C-101B-9397-08002B2CF9AE}" pid="382" name="WS-Dashboard-03">
    <vt:lpwstr>Microsoft 365 Defender portal &amp; Microsoft Purview portal</vt:lpwstr>
  </property>
  <property fmtid="{D5CDD505-2E9C-101B-9397-08002B2CF9AE}" pid="383" name="WS1-Scenario-14">
    <vt:lpwstr>Data Protection Baseline assessment</vt:lpwstr>
  </property>
  <property fmtid="{D5CDD505-2E9C-101B-9397-08002B2CF9AE}" pid="384" name="WS5-FileLocation-04">
    <vt:lpwstr>\DataSecurityCheck\InsiderRiskManagement</vt:lpwstr>
  </property>
  <property fmtid="{D5CDD505-2E9C-101B-9397-08002B2CF9AE}" pid="385" name="WS6-MWengagement-02">
    <vt:lpwstr>Copilot + Power Deployment Accelerator</vt:lpwstr>
  </property>
  <property fmtid="{D5CDD505-2E9C-101B-9397-08002B2CF9AE}" pid="386" name="WS1-FileName-11">
    <vt:lpwstr>11-Qualifying the Customer</vt:lpwstr>
  </property>
  <property fmtid="{D5CDD505-2E9C-101B-9397-08002B2CF9AE}" pid="387" name="WS1-FileName-53">
    <vt:lpwstr>53-Rapid Delivery Checklist-Privacy Risk Management</vt:lpwstr>
  </property>
  <property fmtid="{D5CDD505-2E9C-101B-9397-08002B2CF9AE}" pid="388" name="WS-Product-02-F">
    <vt:lpwstr>Configuration Analyzer for Microsoft Purview (CAMP)</vt:lpwstr>
  </property>
  <property fmtid="{D5CDD505-2E9C-101B-9397-08002B2CF9AE}" pid="389" name="WS-Product-26">
    <vt:lpwstr>OneDrive for Business</vt:lpwstr>
  </property>
  <property fmtid="{D5CDD505-2E9C-101B-9397-08002B2CF9AE}" pid="390" name="WS5-Module-02">
    <vt:lpwstr>SharePoint Online</vt:lpwstr>
  </property>
  <property fmtid="{D5CDD505-2E9C-101B-9397-08002B2CF9AE}" pid="391" name="WS6-FileName-06">
    <vt:lpwstr>-</vt:lpwstr>
  </property>
  <property fmtid="{D5CDD505-2E9C-101B-9397-08002B2CF9AE}" pid="392" name="WS-Activity-07">
    <vt:lpwstr>Automated Discovery</vt:lpwstr>
  </property>
  <property fmtid="{D5CDD505-2E9C-101B-9397-08002B2CF9AE}" pid="393" name="WS1-Step-4">
    <vt:lpwstr>Step 4 - Analyze the findings</vt:lpwstr>
  </property>
  <property fmtid="{D5CDD505-2E9C-101B-9397-08002B2CF9AE}" pid="394" name="WS-Product-15-F">
    <vt:lpwstr>Data Loss Prevention for Exchange</vt:lpwstr>
  </property>
  <property fmtid="{D5CDD505-2E9C-101B-9397-08002B2CF9AE}" pid="395" name="WS4-Survey-05">
    <vt:lpwstr>-</vt:lpwstr>
  </property>
  <property fmtid="{D5CDD505-2E9C-101B-9397-08002B2CF9AE}" pid="396" name="WS4-FileName-04">
    <vt:lpwstr>-</vt:lpwstr>
  </property>
  <property fmtid="{D5CDD505-2E9C-101B-9397-08002B2CF9AE}" pid="397" name="WS4-FileName-46">
    <vt:lpwstr>-</vt:lpwstr>
  </property>
  <property fmtid="{D5CDD505-2E9C-101B-9397-08002B2CF9AE}" pid="398" name="WS-Step-1">
    <vt:lpwstr>Step 1 - Kick-off meeting</vt:lpwstr>
  </property>
  <property fmtid="{D5CDD505-2E9C-101B-9397-08002B2CF9AE}" pid="399" name="WS-Product-28-F">
    <vt:lpwstr>Microsoft Purview Audit (Standard)</vt:lpwstr>
  </property>
  <property fmtid="{D5CDD505-2E9C-101B-9397-08002B2CF9AE}" pid="400" name="WS1-FileName-64">
    <vt:lpwstr>64-Employee Resignations Simulation Template</vt:lpwstr>
  </property>
  <property fmtid="{D5CDD505-2E9C-101B-9397-08002B2CF9AE}" pid="401" name="WS5-Activity-07">
    <vt:lpwstr>Automated Discovery</vt:lpwstr>
  </property>
  <property fmtid="{D5CDD505-2E9C-101B-9397-08002B2CF9AE}" pid="402" name="WS-Product-37">
    <vt:lpwstr>Data risk assessments</vt:lpwstr>
  </property>
  <property fmtid="{D5CDD505-2E9C-101B-9397-08002B2CF9AE}" pid="403" name="WS-Role-06">
    <vt:lpwstr>(Senior) Leadership</vt:lpwstr>
  </property>
  <property fmtid="{D5CDD505-2E9C-101B-9397-08002B2CF9AE}" pid="404" name="WS-FileName-90">
    <vt:lpwstr>90-Supporting Illustrations</vt:lpwstr>
  </property>
  <property fmtid="{D5CDD505-2E9C-101B-9397-08002B2CF9AE}" pid="405" name="WS3-Activity-05">
    <vt:lpwstr>-</vt:lpwstr>
  </property>
  <property fmtid="{D5CDD505-2E9C-101B-9397-08002B2CF9AE}" pid="406" name="WS5-Step-01">
    <vt:lpwstr>Step 1 - Kick-off meeting</vt:lpwstr>
  </property>
  <property fmtid="{D5CDD505-2E9C-101B-9397-08002B2CF9AE}" pid="407" name="WS-Compliance-04">
    <vt:lpwstr>data privacy</vt:lpwstr>
  </property>
  <property fmtid="{D5CDD505-2E9C-101B-9397-08002B2CF9AE}" pid="408" name="WS-FileName-06">
    <vt:lpwstr/>
  </property>
  <property fmtid="{D5CDD505-2E9C-101B-9397-08002B2CF9AE}" pid="409" name="WS1-Activity-03">
    <vt:lpwstr>Microsoft Purview portfolio overview</vt:lpwstr>
  </property>
  <property fmtid="{D5CDD505-2E9C-101B-9397-08002B2CF9AE}" pid="410" name="WS4-Module-04">
    <vt:lpwstr>-</vt:lpwstr>
  </property>
  <property fmtid="{D5CDD505-2E9C-101B-9397-08002B2CF9AE}" pid="411" name="WS3-FileLocation-04">
    <vt:lpwstr>\DataProtect\Compliance Baseline Questionnaire</vt:lpwstr>
  </property>
  <property fmtid="{D5CDD505-2E9C-101B-9397-08002B2CF9AE}" pid="412" name="WS-Product-06">
    <vt:lpwstr>Sensitive Info Types</vt:lpwstr>
  </property>
  <property fmtid="{D5CDD505-2E9C-101B-9397-08002B2CF9AE}" pid="413" name="WS5-FileName-90">
    <vt:lpwstr>90-Supporting Illustrations</vt:lpwstr>
  </property>
  <property fmtid="{D5CDD505-2E9C-101B-9397-08002B2CF9AE}" pid="414" name="WS-Role-17">
    <vt:lpwstr>Subject Rights Request Administrator</vt:lpwstr>
  </property>
  <property fmtid="{D5CDD505-2E9C-101B-9397-08002B2CF9AE}" pid="415" name="WS5-FileName-06">
    <vt:lpwstr>06-Module Delivery Guide-On premises</vt:lpwstr>
  </property>
  <property fmtid="{D5CDD505-2E9C-101B-9397-08002B2CF9AE}" pid="416" name="WS6-Module-02">
    <vt:lpwstr>-</vt:lpwstr>
  </property>
  <property fmtid="{D5CDD505-2E9C-101B-9397-08002B2CF9AE}" pid="417" name="WS1-Scenario-05">
    <vt:lpwstr>Inappropriate text</vt:lpwstr>
  </property>
  <property fmtid="{D5CDD505-2E9C-101B-9397-08002B2CF9AE}" pid="418" name="WS3-Step-04">
    <vt:lpwstr>Analyze Data Protect findings and results</vt:lpwstr>
  </property>
  <property fmtid="{D5CDD505-2E9C-101B-9397-08002B2CF9AE}" pid="419" name="WS3-FileName-04">
    <vt:lpwstr>-</vt:lpwstr>
  </property>
  <property fmtid="{D5CDD505-2E9C-101B-9397-08002B2CF9AE}" pid="420" name="WS3-FileName-46">
    <vt:lpwstr>46-User Experience Survey</vt:lpwstr>
  </property>
  <property fmtid="{D5CDD505-2E9C-101B-9397-08002B2CF9AE}" pid="421" name="WS4-FileLocation-05">
    <vt:lpwstr>\RiskInvestigator\Compliance Activation Assessment</vt:lpwstr>
  </property>
  <property fmtid="{D5CDD505-2E9C-101B-9397-08002B2CF9AE}" pid="422" name="WS6-DSPMScenario-01">
    <vt:lpwstr>Scenario 1 - Identify data oversharing risks</vt:lpwstr>
  </property>
  <property fmtid="{D5CDD505-2E9C-101B-9397-08002B2CF9AE}" pid="423" name="WS-URL-05">
    <vt:lpwstr>https://portal.azure.com</vt:lpwstr>
  </property>
  <property fmtid="{D5CDD505-2E9C-101B-9397-08002B2CF9AE}" pid="424" name="WS-FileName-17">
    <vt:lpwstr/>
  </property>
  <property fmtid="{D5CDD505-2E9C-101B-9397-08002B2CF9AE}" pid="425" name="WS-Product-17">
    <vt:lpwstr>Content Explorer</vt:lpwstr>
  </property>
  <property fmtid="{D5CDD505-2E9C-101B-9397-08002B2CF9AE}" pid="426" name="WS1-FileName-02">
    <vt:lpwstr>02-Module Delivery Guide-Communication Compliance</vt:lpwstr>
  </property>
  <property fmtid="{D5CDD505-2E9C-101B-9397-08002B2CF9AE}" pid="427" name="WS-Product-30-F">
    <vt:lpwstr>Microsoft Purview Information Protection</vt:lpwstr>
  </property>
  <property fmtid="{D5CDD505-2E9C-101B-9397-08002B2CF9AE}" pid="428" name="WS-Module-02">
    <vt:lpwstr>SharePoint Online</vt:lpwstr>
  </property>
  <property fmtid="{D5CDD505-2E9C-101B-9397-08002B2CF9AE}" pid="429" name="WS-FileLocation-05">
    <vt:lpwstr>\Data Risk Check\Teams</vt:lpwstr>
  </property>
  <property fmtid="{D5CDD505-2E9C-101B-9397-08002B2CF9AE}" pid="430" name="WS-License-03">
    <vt:lpwstr>Microsoft E5</vt:lpwstr>
  </property>
  <property fmtid="{D5CDD505-2E9C-101B-9397-08002B2CF9AE}" pid="431" name="WS4-Activity-07">
    <vt:lpwstr>-</vt:lpwstr>
  </property>
  <property fmtid="{D5CDD505-2E9C-101B-9397-08002B2CF9AE}" pid="432" name="WS6-Step-06">
    <vt:lpwstr>-</vt:lpwstr>
  </property>
  <property fmtid="{D5CDD505-2E9C-101B-9397-08002B2CF9AE}" pid="433" name="WS1-FileLocation-04">
    <vt:lpwstr>\User Risk Check\Communication Compliance</vt:lpwstr>
  </property>
  <property fmtid="{D5CDD505-2E9C-101B-9397-08002B2CF9AE}" pid="434" name="WS5-FileLocation-06">
    <vt:lpwstr>\DataSecurityCheck\PurviewScanner</vt:lpwstr>
  </property>
  <property fmtid="{D5CDD505-2E9C-101B-9397-08002B2CF9AE}" pid="435" name="WS6-MWengagement-04">
    <vt:lpwstr>Copilot + Power Accelerate Engagements</vt:lpwstr>
  </property>
  <property fmtid="{D5CDD505-2E9C-101B-9397-08002B2CF9AE}" pid="436" name="WS-MSFT-Vision">
    <vt:lpwstr>Microsoft Purview vision</vt:lpwstr>
  </property>
  <property fmtid="{D5CDD505-2E9C-101B-9397-08002B2CF9AE}" pid="437" name="WS-Dashboard-05">
    <vt:lpwstr>Microsoft Azure portal</vt:lpwstr>
  </property>
  <property fmtid="{D5CDD505-2E9C-101B-9397-08002B2CF9AE}" pid="438" name="WS1-FileName-13">
    <vt:lpwstr/>
  </property>
  <property fmtid="{D5CDD505-2E9C-101B-9397-08002B2CF9AE}" pid="439" name="WS-Product-03-F">
    <vt:lpwstr>Content Search</vt:lpwstr>
  </property>
  <property fmtid="{D5CDD505-2E9C-101B-9397-08002B2CF9AE}" pid="440" name="WS-Product-16-F">
    <vt:lpwstr>Activity Explorer</vt:lpwstr>
  </property>
  <property fmtid="{D5CDD505-2E9C-101B-9397-08002B2CF9AE}" pid="441" name="WS-Product-28">
    <vt:lpwstr>Audit (Standard)</vt:lpwstr>
  </property>
  <property fmtid="{D5CDD505-2E9C-101B-9397-08002B2CF9AE}" pid="442" name="WS4-FileName-90">
    <vt:lpwstr>90-Supporting Illustrations</vt:lpwstr>
  </property>
  <property fmtid="{D5CDD505-2E9C-101B-9397-08002B2CF9AE}" pid="443" name="WS5-FileName-70">
    <vt:lpwstr>-</vt:lpwstr>
  </property>
  <property fmtid="{D5CDD505-2E9C-101B-9397-08002B2CF9AE}" pid="444" name="WS5-Module-04">
    <vt:lpwstr>Insider Risk Discovery</vt:lpwstr>
  </property>
  <property fmtid="{D5CDD505-2E9C-101B-9397-08002B2CF9AE}" pid="445" name="WS-FileName-81">
    <vt:lpwstr>81-Partner and customer survey</vt:lpwstr>
  </property>
  <property fmtid="{D5CDD505-2E9C-101B-9397-08002B2CF9AE}" pid="446" name="WS1-FileName-55">
    <vt:lpwstr/>
  </property>
  <property fmtid="{D5CDD505-2E9C-101B-9397-08002B2CF9AE}" pid="447" name="WS-Product-29-F">
    <vt:lpwstr>Microsoft Purview Audit (Premium)</vt:lpwstr>
  </property>
  <property fmtid="{D5CDD505-2E9C-101B-9397-08002B2CF9AE}" pid="448" name="WS6-FileName-08">
    <vt:lpwstr>-</vt:lpwstr>
  </property>
  <property fmtid="{D5CDD505-2E9C-101B-9397-08002B2CF9AE}" pid="449" name="WS-Activity-09">
    <vt:lpwstr>Pre-engagement meeting</vt:lpwstr>
  </property>
  <property fmtid="{D5CDD505-2E9C-101B-9397-08002B2CF9AE}" pid="450" name="WS1-Step-6">
    <vt:lpwstr>Step 6 - Decommission</vt:lpwstr>
  </property>
  <property fmtid="{D5CDD505-2E9C-101B-9397-08002B2CF9AE}" pid="451" name="WS4-FileName-06">
    <vt:lpwstr>06-Instructions-Compliance Activation Assessment</vt:lpwstr>
  </property>
  <property fmtid="{D5CDD505-2E9C-101B-9397-08002B2CF9AE}" pid="452" name="WS-Step-3">
    <vt:lpwstr>Step 3 - Setup and configuration</vt:lpwstr>
  </property>
  <property fmtid="{D5CDD505-2E9C-101B-9397-08002B2CF9AE}" pid="453" name="WS5-Activity-09">
    <vt:lpwstr>Pre-engagement meeting</vt:lpwstr>
  </property>
  <property fmtid="{D5CDD505-2E9C-101B-9397-08002B2CF9AE}" pid="454" name="WS-Product-39">
    <vt:lpwstr>eDiscovery Search</vt:lpwstr>
  </property>
  <property fmtid="{D5CDD505-2E9C-101B-9397-08002B2CF9AE}" pid="455" name="WS-FileName-50">
    <vt:lpwstr>50-Rapid Delivery Checklist</vt:lpwstr>
  </property>
  <property fmtid="{D5CDD505-2E9C-101B-9397-08002B2CF9AE}" pid="456" name="WS-SuiteName-03">
    <vt:lpwstr>Microsoft 365</vt:lpwstr>
  </property>
  <property fmtid="{D5CDD505-2E9C-101B-9397-08002B2CF9AE}" pid="457" name="WS5-Step-03">
    <vt:lpwstr>Step 3 - Setup and configuration</vt:lpwstr>
  </property>
  <property fmtid="{D5CDD505-2E9C-101B-9397-08002B2CF9AE}" pid="458" name="WS-Role-08">
    <vt:lpwstr>Security Architect</vt:lpwstr>
  </property>
  <property fmtid="{D5CDD505-2E9C-101B-9397-08002B2CF9AE}" pid="459" name="WS-Compliance-06">
    <vt:lpwstr>regulatory goals</vt:lpwstr>
  </property>
  <property fmtid="{D5CDD505-2E9C-101B-9397-08002B2CF9AE}" pid="460" name="WS3-Activity-07">
    <vt:lpwstr>-</vt:lpwstr>
  </property>
  <property fmtid="{D5CDD505-2E9C-101B-9397-08002B2CF9AE}" pid="461" name="WS5-DSPMScenario-02">
    <vt:lpwstr>Scenario 2 - Microsoft 365 Copilot interactions</vt:lpwstr>
  </property>
  <property fmtid="{D5CDD505-2E9C-101B-9397-08002B2CF9AE}" pid="462" name="WS-Product-08">
    <vt:lpwstr>Data Loss Prevention for Endpoints</vt:lpwstr>
  </property>
  <property fmtid="{D5CDD505-2E9C-101B-9397-08002B2CF9AE}" pid="463" name="WS-FileName-08">
    <vt:lpwstr/>
  </property>
  <property fmtid="{D5CDD505-2E9C-101B-9397-08002B2CF9AE}" pid="464" name="WS1-Activity-05">
    <vt:lpwstr>Prepare for delivery</vt:lpwstr>
  </property>
  <property fmtid="{D5CDD505-2E9C-101B-9397-08002B2CF9AE}" pid="465" name="WS4-FileName-70">
    <vt:lpwstr>-</vt:lpwstr>
  </property>
  <property fmtid="{D5CDD505-2E9C-101B-9397-08002B2CF9AE}" pid="466" name="WS3-FileLocation-06">
    <vt:lpwstr>\DataProtect\User Experience Survey</vt:lpwstr>
  </property>
  <property fmtid="{D5CDD505-2E9C-101B-9397-08002B2CF9AE}" pid="467" name="WS5-FileName-50">
    <vt:lpwstr>-</vt:lpwstr>
  </property>
  <property fmtid="{D5CDD505-2E9C-101B-9397-08002B2CF9AE}" pid="468" name="WS-FileName-61">
    <vt:lpwstr>61-Test Project Enigma</vt:lpwstr>
  </property>
  <property fmtid="{D5CDD505-2E9C-101B-9397-08002B2CF9AE}" pid="469" name="WS3-FileName-90">
    <vt:lpwstr>90-Supporting Illustrations</vt:lpwstr>
  </property>
  <property fmtid="{D5CDD505-2E9C-101B-9397-08002B2CF9AE}" pid="470" name="WS5-FileName-08">
    <vt:lpwstr>08-Module Delivery Guide-Communication Compliance</vt:lpwstr>
  </property>
  <property fmtid="{D5CDD505-2E9C-101B-9397-08002B2CF9AE}" pid="471" name="WS6-Module-04">
    <vt:lpwstr>-</vt:lpwstr>
  </property>
  <property fmtid="{D5CDD505-2E9C-101B-9397-08002B2CF9AE}" pid="472" name="WS6-Scenario-02">
    <vt:lpwstr>Microsoft 365 Copilot interactions</vt:lpwstr>
  </property>
  <property fmtid="{D5CDD505-2E9C-101B-9397-08002B2CF9AE}" pid="473" name="WS-Product-31-F">
    <vt:lpwstr>Microsoft Purview eDiscovery (Premium)</vt:lpwstr>
  </property>
  <property fmtid="{D5CDD505-2E9C-101B-9397-08002B2CF9AE}" pid="474" name="WS3-Step-06">
    <vt:lpwstr>-</vt:lpwstr>
  </property>
  <property fmtid="{D5CDD505-2E9C-101B-9397-08002B2CF9AE}" pid="475" name="WS-FileName-19">
    <vt:lpwstr/>
  </property>
  <property fmtid="{D5CDD505-2E9C-101B-9397-08002B2CF9AE}" pid="476" name="WS1-Scenario-07">
    <vt:lpwstr>Financial regulatory compliance</vt:lpwstr>
  </property>
  <property fmtid="{D5CDD505-2E9C-101B-9397-08002B2CF9AE}" pid="477" name="WS3-FileName-06">
    <vt:lpwstr>06-Instructions-Compliance Activation Assessment</vt:lpwstr>
  </property>
  <property fmtid="{D5CDD505-2E9C-101B-9397-08002B2CF9AE}" pid="478" name="WS4-FileLocation-07">
    <vt:lpwstr>\RiskInvestigator\Microsoft 365 Development Tenant</vt:lpwstr>
  </property>
  <property fmtid="{D5CDD505-2E9C-101B-9397-08002B2CF9AE}" pid="479" name="WS5-FileName-61">
    <vt:lpwstr>61-Test Project Enigma</vt:lpwstr>
  </property>
  <property fmtid="{D5CDD505-2E9C-101B-9397-08002B2CF9AE}" pid="480" name="WS5-ConfigNamePrefix-01">
    <vt:lpwstr>DataSecurityCheck-</vt:lpwstr>
  </property>
  <property fmtid="{D5CDD505-2E9C-101B-9397-08002B2CF9AE}" pid="481" name="WS-FileName-30">
    <vt:lpwstr>30-Statement of Work Template</vt:lpwstr>
  </property>
  <property fmtid="{D5CDD505-2E9C-101B-9397-08002B2CF9AE}" pid="482" name="WS-Product-19">
    <vt:lpwstr>Sensitivity Label</vt:lpwstr>
  </property>
  <property fmtid="{D5CDD505-2E9C-101B-9397-08002B2CF9AE}" pid="483" name="WS-License-05">
    <vt:lpwstr>Microsoft 365 E3 (no Teams) for SCI Partner Engagement Trial</vt:lpwstr>
  </property>
  <property fmtid="{D5CDD505-2E9C-101B-9397-08002B2CF9AE}" pid="484" name="WS1-FileName-04">
    <vt:lpwstr/>
  </property>
  <property fmtid="{D5CDD505-2E9C-101B-9397-08002B2CF9AE}" pid="485" name="WS4-Activity-09">
    <vt:lpwstr>-</vt:lpwstr>
  </property>
  <property fmtid="{D5CDD505-2E9C-101B-9397-08002B2CF9AE}" pid="486" name="WS-Module-04">
    <vt:lpwstr>On-premises</vt:lpwstr>
  </property>
  <property fmtid="{D5CDD505-2E9C-101B-9397-08002B2CF9AE}" pid="487" name="WS-FileLocation-07">
    <vt:lpwstr>\Data Risk Check\Endpoints</vt:lpwstr>
  </property>
  <property fmtid="{D5CDD505-2E9C-101B-9397-08002B2CF9AE}" pid="488" name="WS-Product-04-F">
    <vt:lpwstr>Microsoft Purview Data Loss Prevention</vt:lpwstr>
  </property>
  <property fmtid="{D5CDD505-2E9C-101B-9397-08002B2CF9AE}" pid="489" name="WS-Product-17-F">
    <vt:lpwstr>Content Explorer</vt:lpwstr>
  </property>
  <property fmtid="{D5CDD505-2E9C-101B-9397-08002B2CF9AE}" pid="490" name="WS-Product-30">
    <vt:lpwstr>Information Protection</vt:lpwstr>
  </property>
  <property fmtid="{D5CDD505-2E9C-101B-9397-08002B2CF9AE}" pid="491" name="WS-Activity-11">
    <vt:lpwstr>On-premises Discovery</vt:lpwstr>
  </property>
  <property fmtid="{D5CDD505-2E9C-101B-9397-08002B2CF9AE}" pid="492" name="WS1-FileLocation-06">
    <vt:lpwstr/>
  </property>
  <property fmtid="{D5CDD505-2E9C-101B-9397-08002B2CF9AE}" pid="493" name="WS5-FileName-30">
    <vt:lpwstr>30-Statement of Work Template</vt:lpwstr>
  </property>
  <property fmtid="{D5CDD505-2E9C-101B-9397-08002B2CF9AE}" pid="494" name="WS5-FileName-72">
    <vt:lpwstr>-</vt:lpwstr>
  </property>
  <property fmtid="{D5CDD505-2E9C-101B-9397-08002B2CF9AE}" pid="495" name="WS5-FileLocation-08">
    <vt:lpwstr>\DataSecurityCheck\CommunicationCompliance</vt:lpwstr>
  </property>
  <property fmtid="{D5CDD505-2E9C-101B-9397-08002B2CF9AE}" pid="496" name="WS1-FileName-15">
    <vt:lpwstr/>
  </property>
  <property fmtid="{D5CDD505-2E9C-101B-9397-08002B2CF9AE}" pid="497" name="WS3-FileName-70">
    <vt:lpwstr>-</vt:lpwstr>
  </property>
  <property fmtid="{D5CDD505-2E9C-101B-9397-08002B2CF9AE}" pid="498" name="WS4-FileName-50">
    <vt:lpwstr>-</vt:lpwstr>
  </property>
  <property fmtid="{D5CDD505-2E9C-101B-9397-08002B2CF9AE}" pid="499" name="WS5-Module-06">
    <vt:lpwstr>On-premises data scanner</vt:lpwstr>
  </property>
  <property fmtid="{D5CDD505-2E9C-101B-9397-08002B2CF9AE}" pid="500" name="WS-FileName-41">
    <vt:lpwstr>41-Close out deck</vt:lpwstr>
  </property>
  <property fmtid="{D5CDD505-2E9C-101B-9397-08002B2CF9AE}" pid="501" name="WS1-FileName-99">
    <vt:lpwstr>_ReadMe-Whats in the Box</vt:lpwstr>
  </property>
  <property fmtid="{D5CDD505-2E9C-101B-9397-08002B2CF9AE}" pid="502" name="WS5-Activity-11">
    <vt:lpwstr>On-premises discovery</vt:lpwstr>
  </property>
  <property fmtid="{D5CDD505-2E9C-101B-9397-08002B2CF9AE}" pid="503" name="WS-SuiteName">
    <vt:lpwstr>Information Protection and Data Lifecycle Management</vt:lpwstr>
  </property>
  <property fmtid="{D5CDD505-2E9C-101B-9397-08002B2CF9AE}" pid="504" name="WS-Role-10">
    <vt:lpwstr>Microsoft 365 Tenant Administrator</vt:lpwstr>
  </property>
  <property fmtid="{D5CDD505-2E9C-101B-9397-08002B2CF9AE}" pid="505" name="WS-Step-5">
    <vt:lpwstr>Step 5 - Report and recommendations write-up</vt:lpwstr>
  </property>
  <property fmtid="{D5CDD505-2E9C-101B-9397-08002B2CF9AE}" pid="506" name="WS5-FileName-41">
    <vt:lpwstr>41-Close-out deck</vt:lpwstr>
  </property>
  <property fmtid="{D5CDD505-2E9C-101B-9397-08002B2CF9AE}" pid="507" name="WS-FileName-10">
    <vt:lpwstr>10-How to Deliver</vt:lpwstr>
  </property>
  <property fmtid="{D5CDD505-2E9C-101B-9397-08002B2CF9AE}" pid="508" name="WS-SuiteName-05">
    <vt:lpwstr>Microsoft Priva</vt:lpwstr>
  </property>
  <property fmtid="{D5CDD505-2E9C-101B-9397-08002B2CF9AE}" pid="509" name="WS4-FileName-61">
    <vt:lpwstr>-</vt:lpwstr>
  </property>
  <property fmtid="{D5CDD505-2E9C-101B-9397-08002B2CF9AE}" pid="510" name="WS-Compliance">
    <vt:lpwstr>regulatory</vt:lpwstr>
  </property>
  <property fmtid="{D5CDD505-2E9C-101B-9397-08002B2CF9AE}" pid="511" name="WS-Product-10">
    <vt:lpwstr>Out-of-box Sensitive Info Types</vt:lpwstr>
  </property>
  <property fmtid="{D5CDD505-2E9C-101B-9397-08002B2CF9AE}" pid="512" name="WS-FileName-52">
    <vt:lpwstr>52-Rapid Delivery Checklist-SharePoint</vt:lpwstr>
  </property>
  <property fmtid="{D5CDD505-2E9C-101B-9397-08002B2CF9AE}" pid="513" name="WS3-Activity-09">
    <vt:lpwstr>-</vt:lpwstr>
  </property>
  <property fmtid="{D5CDD505-2E9C-101B-9397-08002B2CF9AE}" pid="514" name="WS5-Step-05">
    <vt:lpwstr>Step 5 - Report and recommendations write-up</vt:lpwstr>
  </property>
  <property fmtid="{D5CDD505-2E9C-101B-9397-08002B2CF9AE}" pid="515" name="WS1-Activity-07">
    <vt:lpwstr>Automated Discovery</vt:lpwstr>
  </property>
  <property fmtid="{D5CDD505-2E9C-101B-9397-08002B2CF9AE}" pid="516" name="WS1-Module-01">
    <vt:lpwstr>Insider Risk Discovery</vt:lpwstr>
  </property>
  <property fmtid="{D5CDD505-2E9C-101B-9397-08002B2CF9AE}" pid="517" name="WS-Compliance-08">
    <vt:lpwstr>data security</vt:lpwstr>
  </property>
  <property fmtid="{D5CDD505-2E9C-101B-9397-08002B2CF9AE}" pid="518" name="WS5-FileName-10">
    <vt:lpwstr>-</vt:lpwstr>
  </property>
  <property fmtid="{D5CDD505-2E9C-101B-9397-08002B2CF9AE}" pid="519" name="WS5-FileName-52">
    <vt:lpwstr>-</vt:lpwstr>
  </property>
  <property fmtid="{D5CDD505-2E9C-101B-9397-08002B2CF9AE}" pid="520" name="WS-Product-32-F">
    <vt:lpwstr>Microsoft Purview eDiscovery (Standard)</vt:lpwstr>
  </property>
  <property fmtid="{D5CDD505-2E9C-101B-9397-08002B2CF9AE}" pid="521" name="WS3-FileName-50">
    <vt:lpwstr>-</vt:lpwstr>
  </property>
  <property fmtid="{D5CDD505-2E9C-101B-9397-08002B2CF9AE}" pid="522" name="WS4-FileName-30">
    <vt:lpwstr>30-Statement of Work Template</vt:lpwstr>
  </property>
  <property fmtid="{D5CDD505-2E9C-101B-9397-08002B2CF9AE}" pid="523" name="WS4-FileName-72">
    <vt:lpwstr>-</vt:lpwstr>
  </property>
  <property fmtid="{D5CDD505-2E9C-101B-9397-08002B2CF9AE}" pid="524" name="WS-FileName-63">
    <vt:lpwstr>63-Test Social Security Number</vt:lpwstr>
  </property>
  <property fmtid="{D5CDD505-2E9C-101B-9397-08002B2CF9AE}" pid="525" name="WS-FileName-21">
    <vt:lpwstr>21-Workshop Invite</vt:lpwstr>
  </property>
  <property fmtid="{D5CDD505-2E9C-101B-9397-08002B2CF9AE}" pid="526" name="WS-Product-21">
    <vt:lpwstr>Communication Compliance</vt:lpwstr>
  </property>
  <property fmtid="{D5CDD505-2E9C-101B-9397-08002B2CF9AE}" pid="527" name="WS-Name-03">
    <vt:lpwstr>EMPTY-03</vt:lpwstr>
  </property>
  <property fmtid="{D5CDD505-2E9C-101B-9397-08002B2CF9AE}" pid="528" name="WS6-Scenario-04">
    <vt:lpwstr>-</vt:lpwstr>
  </property>
  <property fmtid="{D5CDD505-2E9C-101B-9397-08002B2CF9AE}" pid="529" name="WS1-FileName-90">
    <vt:lpwstr>90-Supporting Illustrations</vt:lpwstr>
  </property>
  <property fmtid="{D5CDD505-2E9C-101B-9397-08002B2CF9AE}" pid="530" name="WS4-Activity-11">
    <vt:lpwstr>-</vt:lpwstr>
  </property>
  <property fmtid="{D5CDD505-2E9C-101B-9397-08002B2CF9AE}" pid="531" name="WS4-Scenario-02">
    <vt:lpwstr>-</vt:lpwstr>
  </property>
  <property fmtid="{D5CDD505-2E9C-101B-9397-08002B2CF9AE}" pid="532" name="WS5-FileName-21">
    <vt:lpwstr>21-Engagement Invite</vt:lpwstr>
  </property>
  <property fmtid="{D5CDD505-2E9C-101B-9397-08002B2CF9AE}" pid="533" name="WS6-FileName-01">
    <vt:lpwstr>-</vt:lpwstr>
  </property>
  <property fmtid="{D5CDD505-2E9C-101B-9397-08002B2CF9AE}" pid="534" name="WS-Activity-02">
    <vt:lpwstr>Compliance Manager Tenant Assessment</vt:lpwstr>
  </property>
  <property fmtid="{D5CDD505-2E9C-101B-9397-08002B2CF9AE}" pid="535" name="WS1-FileName-06">
    <vt:lpwstr/>
  </property>
  <property fmtid="{D5CDD505-2E9C-101B-9397-08002B2CF9AE}" pid="536" name="WS1-Scenario-09">
    <vt:lpwstr>-</vt:lpwstr>
  </property>
  <property fmtid="{D5CDD505-2E9C-101B-9397-08002B2CF9AE}" pid="537" name="WS-Product-05-F">
    <vt:lpwstr>Microsoft Purview Audit</vt:lpwstr>
  </property>
  <property fmtid="{D5CDD505-2E9C-101B-9397-08002B2CF9AE}" pid="538" name="WS-Product-18-F">
    <vt:lpwstr>Microsoft Purview Information Protection client</vt:lpwstr>
  </property>
  <property fmtid="{D5CDD505-2E9C-101B-9397-08002B2CF9AE}" pid="539" name="WS4-Step-02">
    <vt:lpwstr>Setup and configure</vt:lpwstr>
  </property>
  <property fmtid="{D5CDD505-2E9C-101B-9397-08002B2CF9AE}" pid="540" name="WS4-FileName-41">
    <vt:lpwstr>41-Close out deck</vt:lpwstr>
  </property>
  <property fmtid="{D5CDD505-2E9C-101B-9397-08002B2CF9AE}" pid="541" name="WS5-FileName-63">
    <vt:lpwstr>63-Test Social Security Number</vt:lpwstr>
  </property>
  <property fmtid="{D5CDD505-2E9C-101B-9397-08002B2CF9AE}" pid="542" name="WS-Product-32">
    <vt:lpwstr>eDiscovery (Standard)</vt:lpwstr>
  </property>
  <property fmtid="{D5CDD505-2E9C-101B-9397-08002B2CF9AE}" pid="543" name="WS3-FileName-61">
    <vt:lpwstr>-</vt:lpwstr>
  </property>
  <property fmtid="{D5CDD505-2E9C-101B-9397-08002B2CF9AE}" pid="544" name="WS5-Activity-02">
    <vt:lpwstr>Compliance Manager Tenant Assessment</vt:lpwstr>
  </property>
  <property fmtid="{D5CDD505-2E9C-101B-9397-08002B2CF9AE}" pid="545" name="WS-Role-01">
    <vt:lpwstr>Compliance Architect</vt:lpwstr>
  </property>
  <property fmtid="{D5CDD505-2E9C-101B-9397-08002B2CF9AE}" pid="546" name="WS1-FileName-17">
    <vt:lpwstr/>
  </property>
  <property fmtid="{D5CDD505-2E9C-101B-9397-08002B2CF9AE}" pid="547" name="WS4-FileName-10">
    <vt:lpwstr>-</vt:lpwstr>
  </property>
  <property fmtid="{D5CDD505-2E9C-101B-9397-08002B2CF9AE}" pid="548" name="WS4-FileName-52">
    <vt:lpwstr>-</vt:lpwstr>
  </property>
  <property fmtid="{D5CDD505-2E9C-101B-9397-08002B2CF9AE}" pid="549" name="WS5-Module-08">
    <vt:lpwstr>Communication Compliance</vt:lpwstr>
  </property>
  <property fmtid="{D5CDD505-2E9C-101B-9397-08002B2CF9AE}" pid="550" name="WS-Product-01">
    <vt:lpwstr>Compliance Manager</vt:lpwstr>
  </property>
  <property fmtid="{D5CDD505-2E9C-101B-9397-08002B2CF9AE}" pid="551" name="WS-FileName-01">
    <vt:lpwstr>01-Module Delivery Guide-Exchange</vt:lpwstr>
  </property>
  <property fmtid="{D5CDD505-2E9C-101B-9397-08002B2CF9AE}" pid="552" name="WS3-FileName-72">
    <vt:lpwstr>-</vt:lpwstr>
  </property>
  <property fmtid="{D5CDD505-2E9C-101B-9397-08002B2CF9AE}" pid="553" name="WS3-FileName-30">
    <vt:lpwstr>30-Statement of Work Template</vt:lpwstr>
  </property>
  <property fmtid="{D5CDD505-2E9C-101B-9397-08002B2CF9AE}" pid="554" name="WS3-Survey-02">
    <vt:lpwstr>Compliance Activation Assessment</vt:lpwstr>
  </property>
  <property fmtid="{D5CDD505-2E9C-101B-9397-08002B2CF9AE}" pid="555" name="WS5-FileName-01">
    <vt:lpwstr>01-Module Delivery Guide-Exchange</vt:lpwstr>
  </property>
  <property fmtid="{D5CDD505-2E9C-101B-9397-08002B2CF9AE}" pid="556" name="WS-Role-12">
    <vt:lpwstr>Security Consultant</vt:lpwstr>
  </property>
  <property fmtid="{D5CDD505-2E9C-101B-9397-08002B2CF9AE}" pid="557" name="WS4-FileName-63">
    <vt:lpwstr>-</vt:lpwstr>
  </property>
  <property fmtid="{D5CDD505-2E9C-101B-9397-08002B2CF9AE}" pid="558" name="WS-Product-12">
    <vt:lpwstr>Data Loss Prevention for Teams</vt:lpwstr>
  </property>
  <property fmtid="{D5CDD505-2E9C-101B-9397-08002B2CF9AE}" pid="559" name="WS-FileName-54">
    <vt:lpwstr>54-Rapid Delivery Checklist-On premises</vt:lpwstr>
  </property>
  <property fmtid="{D5CDD505-2E9C-101B-9397-08002B2CF9AE}" pid="560" name="WS-Product-20-F">
    <vt:lpwstr>Microsoft Purview Insider Risk Management</vt:lpwstr>
  </property>
  <property fmtid="{D5CDD505-2E9C-101B-9397-08002B2CF9AE}" pid="561" name="WS3-FileName-41">
    <vt:lpwstr>41-Close out deck</vt:lpwstr>
  </property>
  <property fmtid="{D5CDD505-2E9C-101B-9397-08002B2CF9AE}" pid="562" name="WS1-Module-03">
    <vt:lpwstr>Privacy Risk Management</vt:lpwstr>
  </property>
  <property fmtid="{D5CDD505-2E9C-101B-9397-08002B2CF9AE}" pid="563" name="WS1-FileName-81">
    <vt:lpwstr>81-Partner and customer survey</vt:lpwstr>
  </property>
  <property fmtid="{D5CDD505-2E9C-101B-9397-08002B2CF9AE}" pid="564" name="WS4-Activity-02">
    <vt:lpwstr>Assess and Learn</vt:lpwstr>
  </property>
  <property fmtid="{D5CDD505-2E9C-101B-9397-08002B2CF9AE}" pid="565" name="WS5-FileName-12">
    <vt:lpwstr>12-Pre-sales Call</vt:lpwstr>
  </property>
  <property fmtid="{D5CDD505-2E9C-101B-9397-08002B2CF9AE}" pid="566" name="WS1-Scenario-11">
    <vt:lpwstr>Data transfers</vt:lpwstr>
  </property>
  <property fmtid="{D5CDD505-2E9C-101B-9397-08002B2CF9AE}" pid="567" name="WS3-FileName-52">
    <vt:lpwstr>-</vt:lpwstr>
  </property>
  <property fmtid="{D5CDD505-2E9C-101B-9397-08002B2CF9AE}" pid="568" name="WS5-FileLocation-01">
    <vt:lpwstr>\DataSecurityCheck\ExchangeOnline</vt:lpwstr>
  </property>
  <property fmtid="{D5CDD505-2E9C-101B-9397-08002B2CF9AE}" pid="569" name="WS-Product-23">
    <vt:lpwstr>Subject Rights Request</vt:lpwstr>
  </property>
  <property fmtid="{D5CDD505-2E9C-101B-9397-08002B2CF9AE}" pid="570" name="WS-Product-19-F">
    <vt:lpwstr>Sensitivity Label</vt:lpwstr>
  </property>
  <property fmtid="{D5CDD505-2E9C-101B-9397-08002B2CF9AE}" pid="571" name="WS-Name-05">
    <vt:lpwstr>Data Security Envisioning Workshop</vt:lpwstr>
  </property>
  <property fmtid="{D5CDD505-2E9C-101B-9397-08002B2CF9AE}" pid="572" name="WS-Activity-04">
    <vt:lpwstr>Recommendations and next steps</vt:lpwstr>
  </property>
  <property fmtid="{D5CDD505-2E9C-101B-9397-08002B2CF9AE}" pid="573" name="WS4-Scenario-04">
    <vt:lpwstr>-</vt:lpwstr>
  </property>
  <property fmtid="{D5CDD505-2E9C-101B-9397-08002B2CF9AE}" pid="574" name="WS4-FileName-01">
    <vt:lpwstr>-</vt:lpwstr>
  </property>
  <property fmtid="{D5CDD505-2E9C-101B-9397-08002B2CF9AE}" pid="575" name="WS5-FileName-23">
    <vt:lpwstr>-</vt:lpwstr>
  </property>
  <property fmtid="{D5CDD505-2E9C-101B-9397-08002B2CF9AE}" pid="576" name="WS3-FileName-63">
    <vt:lpwstr>-</vt:lpwstr>
  </property>
  <property fmtid="{D5CDD505-2E9C-101B-9397-08002B2CF9AE}" pid="577" name="WS-Product-34">
    <vt:lpwstr>DSPM for AI</vt:lpwstr>
  </property>
  <property fmtid="{D5CDD505-2E9C-101B-9397-08002B2CF9AE}" pid="578" name="WS3-Activity-02">
    <vt:lpwstr>Assess and Learn</vt:lpwstr>
  </property>
  <property fmtid="{D5CDD505-2E9C-101B-9397-08002B2CF9AE}" pid="579" name="WS4-FileName-12">
    <vt:lpwstr>-</vt:lpwstr>
  </property>
  <property fmtid="{D5CDD505-2E9C-101B-9397-08002B2CF9AE}" pid="580" name="WS-Compliance-01">
    <vt:lpwstr>regulatory compliance</vt:lpwstr>
  </property>
  <property fmtid="{D5CDD505-2E9C-101B-9397-08002B2CF9AE}" pid="581" name="WS-FileName-03">
    <vt:lpwstr>03-Module Delivery Guide-Teams</vt:lpwstr>
  </property>
  <property fmtid="{D5CDD505-2E9C-101B-9397-08002B2CF9AE}" pid="582" name="WS4-Module-01">
    <vt:lpwstr>-</vt:lpwstr>
  </property>
  <property fmtid="{D5CDD505-2E9C-101B-9397-08002B2CF9AE}" pid="583" name="WS1-FileName-30">
    <vt:lpwstr>30-Statement of Work Template</vt:lpwstr>
  </property>
</Properties>
</file>