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"Yago Pons"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slack_handle: "@YAGO PONS GARCIA BOENTE"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github_handle: "@YagoPons007"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tutorial: Pere # Link to the tutorial if you used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USB Hub - Yago Pons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&lt;!-- Describe your board in 2-3 sentences. What are you making? What will it do?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 USB Hub.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&lt;!-- How much is it going to cost?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$46.07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