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9.png" ContentType="image/png"/>
  <Override PartName="/word/media/image1.png" ContentType="image/png"/>
  <Override PartName="/word/media/image26.png" ContentType="image/png"/>
  <Override PartName="/word/media/image18.png" ContentType="image/png"/>
  <Override PartName="/word/media/image2.png" ContentType="image/png"/>
  <Override PartName="/word/media/image25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footer2.xml" ContentType="application/vnd.openxmlformats-officedocument.wordprocessingml.footer+xml"/>
  <Override PartName="/word/_rels/document.xml.rels" ContentType="application/vnd.openxmlformats-package.relationships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Министерство образования Республики Беларусь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Учреждение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БЕЛОРУССКИЙ ГОСУДАРСТВЕННЫЙ УНИВЕРСИТЕТ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компьютерных систем и сетей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информатики 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Дисциплина: Методы численного анализа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b/>
          <w:sz w:val="24"/>
        </w:rPr>
      </w:pPr>
      <w:r>
        <w:rPr>
          <w:rFonts w:cs="Times New Roman" w:ascii="Times New Roman" w:hAnsi="Times New Roman"/>
          <w:b/>
          <w:sz w:val="32"/>
        </w:rPr>
        <w:t>ОТЧЁТ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к лабораторной работе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на тему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>Нахождение собственных значений и собственных векторов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Выполнил: студент группы 25350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Сенько Никита Святославович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Проверил: Анисимов Владимир Яковлевич 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2023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Содержание</w:t>
      </w:r>
    </w:p>
    <w:p>
      <w:pPr>
        <w:pStyle w:val="Normal"/>
        <w:numPr>
          <w:ilvl w:val="0"/>
          <w:numId w:val="1"/>
        </w:numPr>
        <w:pBdr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Цель работы </w:t>
      </w:r>
    </w:p>
    <w:p>
      <w:pPr>
        <w:pStyle w:val="Normal"/>
        <w:numPr>
          <w:ilvl w:val="0"/>
          <w:numId w:val="1"/>
        </w:numPr>
        <w:pBdr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Теоретические сведения </w:t>
      </w:r>
    </w:p>
    <w:p>
      <w:pPr>
        <w:pStyle w:val="Normal"/>
        <w:numPr>
          <w:ilvl w:val="0"/>
          <w:numId w:val="1"/>
        </w:numPr>
        <w:pBdr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Программная реализация</w:t>
      </w:r>
    </w:p>
    <w:p>
      <w:pPr>
        <w:pStyle w:val="Normal"/>
        <w:numPr>
          <w:ilvl w:val="0"/>
          <w:numId w:val="1"/>
        </w:numPr>
        <w:pBdr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Тестовые примеры </w:t>
      </w:r>
    </w:p>
    <w:p>
      <w:pPr>
        <w:pStyle w:val="Normal"/>
        <w:numPr>
          <w:ilvl w:val="0"/>
          <w:numId w:val="1"/>
        </w:numPr>
        <w:pBdr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Решение задания </w:t>
      </w:r>
    </w:p>
    <w:p>
      <w:pPr>
        <w:pStyle w:val="ListParagraph"/>
        <w:numPr>
          <w:ilvl w:val="0"/>
          <w:numId w:val="1"/>
        </w:numPr>
        <w:pBdr/>
        <w:spacing w:before="0" w:after="0"/>
        <w:contextualSpacing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 xml:space="preserve">Выводы </w:t>
      </w:r>
    </w:p>
    <w:p>
      <w:pPr>
        <w:pStyle w:val="Normal"/>
        <w:numPr>
          <w:ilvl w:val="0"/>
          <w:numId w:val="1"/>
        </w:numPr>
        <w:pBdr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Список использованной литературы</w:t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before="0" w:after="6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Вариант </w:t>
      </w:r>
      <w:r>
        <w:rPr>
          <w:rFonts w:eastAsia="Times New Roman" w:cs="Times New Roman" w:ascii="Times New Roman" w:hAnsi="Times New Roman"/>
          <w:sz w:val="32"/>
          <w:szCs w:val="32"/>
        </w:rPr>
        <w:t>10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bookmarkStart w:id="0" w:name="_heading=h.gjdgxs"/>
      <w:bookmarkEnd w:id="0"/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>Цели выполнения задания</w:t>
      </w:r>
    </w:p>
    <w:p>
      <w:pPr>
        <w:pStyle w:val="Normal"/>
        <w:pBdr/>
        <w:spacing w:before="0" w:after="0"/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1) Рассмотреть методы вычисления собственных значений и векторов </w:t>
      </w:r>
    </w:p>
    <w:p>
      <w:pPr>
        <w:pStyle w:val="Normal"/>
        <w:pBdr/>
        <w:spacing w:before="0" w:after="0"/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2) Реализовать методы вращений Якоби и метод Данилевского </w:t>
      </w:r>
    </w:p>
    <w:p>
      <w:pPr>
        <w:pStyle w:val="Normal"/>
        <w:pBdr/>
        <w:ind w:left="72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cs="Times New Roman"/>
        </w:rPr>
      </w:pPr>
      <w:bookmarkStart w:id="1" w:name="_heading=h.30j0zll"/>
      <w:bookmarkEnd w:id="1"/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>Краткие теоретические сведения</w:t>
      </w:r>
    </w:p>
    <w:p>
      <w:pPr>
        <w:pStyle w:val="Normal"/>
        <w:pBdr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Итеративные алгоритмы решают задачу вычисления собственных значений путём построения последовательностей, сходящихся к собственным значениям. Некоторые алгоритмы дают также последовательности векторов, сходящихся к собственным векторам. Чаще всего последовательности собственных значений выражаются через последовательности подобных матриц, которые сходятся к треугольной или диагональной форме, что позволяет затем просто получить собственные значения. Последовательности собственных векторов выражаются через соответствующие матрицы подобия.</w:t>
      </w:r>
    </w:p>
    <w:p>
      <w:pPr>
        <w:pStyle w:val="Normal"/>
        <w:pBdr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458460" cy="3983990"/>
            <wp:effectExtent l="0" t="0" r="0" b="0"/>
            <wp:docPr id="1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5731510" cy="2501900"/>
            <wp:effectExtent l="0" t="0" r="0" b="0"/>
            <wp:docPr id="2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6174105" cy="3196590"/>
            <wp:effectExtent l="0" t="0" r="0" b="0"/>
            <wp:docPr id="3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rPr/>
        <w:drawing>
          <wp:inline distT="0" distB="0" distL="0" distR="0">
            <wp:extent cx="6052820" cy="3801745"/>
            <wp:effectExtent l="0" t="0" r="0" b="0"/>
            <wp:docPr id="4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2" w:name="bookmark=id.1fob9te"/>
      <w:bookmarkEnd w:id="2"/>
      <w:r>
        <w:rPr/>
        <w:drawing>
          <wp:inline distT="0" distB="0" distL="0" distR="0">
            <wp:extent cx="6208395" cy="1724660"/>
            <wp:effectExtent l="0" t="0" r="0" b="0"/>
            <wp:docPr id="5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804025" cy="4498975"/>
            <wp:effectExtent l="0" t="0" r="0" b="0"/>
            <wp:docPr id="6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993765" cy="3970655"/>
            <wp:effectExtent l="0" t="0" r="0" b="0"/>
            <wp:docPr id="7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4943475"/>
            <wp:effectExtent l="0" t="0" r="0" b="0"/>
            <wp:docPr id="8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56910" cy="3667760"/>
            <wp:effectExtent l="0" t="0" r="0" b="0"/>
            <wp:docPr id="9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5789930"/>
            <wp:effectExtent l="0" t="0" r="0" b="0"/>
            <wp:docPr id="10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3020060"/>
            <wp:effectExtent l="0" t="0" r="0" b="0"/>
            <wp:docPr id="11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342255" cy="5656580"/>
            <wp:effectExtent l="0" t="0" r="0" b="0"/>
            <wp:docPr id="12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3860800"/>
            <wp:effectExtent l="0" t="0" r="0" b="0"/>
            <wp:docPr id="13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11240" cy="4830445"/>
            <wp:effectExtent l="0" t="0" r="0" b="0"/>
            <wp:docPr id="14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840095" cy="8615045"/>
            <wp:effectExtent l="0" t="0" r="0" b="0"/>
            <wp:docPr id="15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86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233795" cy="8540750"/>
            <wp:effectExtent l="0" t="0" r="0" b="0"/>
            <wp:docPr id="16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85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8416290"/>
            <wp:effectExtent l="0" t="0" r="0" b="0"/>
            <wp:docPr id="17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083935" cy="8783955"/>
            <wp:effectExtent l="0" t="0" r="0" b="0"/>
            <wp:docPr id="18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87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Программная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GB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реализация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GB"/>
        </w:rPr>
        <w:t>.</w:t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ab/>
        <w:t xml:space="preserve">Решение методом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Якоби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:</w:t>
      </w:r>
    </w:p>
    <w:p>
      <w:pPr>
        <w:pStyle w:val="Normal"/>
        <w:pBdr/>
        <w:shd w:fill="FFFFFF"/>
        <w:rPr>
          <w:rFonts w:ascii="JetBrains Mono" w:hAnsi="JetBrains Mono"/>
          <w:b w:val="false"/>
          <w:i w:val="false"/>
          <w:i w:val="false"/>
          <w:color w:val="000000"/>
          <w:sz w:val="20"/>
        </w:rPr>
      </w:pPr>
      <w:r>
        <w:rPr>
          <w:rFonts w:eastAsia="Times New Roman" w:cs="Times New Roman" w:ascii="Times New Roman" w:hAnsi="Times New Roman"/>
          <w:bCs/>
          <w:color w:val="080808"/>
          <w:sz w:val="20"/>
          <w:szCs w:val="28"/>
          <w:lang w:val="en-GB"/>
        </w:rPr>
        <w:br/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00627A"/>
          <w:sz w:val="20"/>
        </w:rPr>
        <w:t>jacobi_eigenvalue_algorithm</w:t>
      </w:r>
      <w:r>
        <w:rPr>
          <w:rFonts w:ascii="JetBrains Mono" w:hAnsi="JetBrains Mono"/>
          <w:b w:val="false"/>
          <w:i w:val="false"/>
          <w:color w:val="080808"/>
          <w:sz w:val="20"/>
        </w:rPr>
        <w:t>(A, tolerance):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080808"/>
          <w:sz w:val="20"/>
        </w:rPr>
        <w:t>check_equal_dim(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raise </w:t>
      </w:r>
      <w:r>
        <w:rPr>
          <w:rFonts w:ascii="JetBrains Mono" w:hAnsi="JetBrains Mono"/>
          <w:b w:val="false"/>
          <w:i w:val="false"/>
          <w:color w:val="000080"/>
          <w:sz w:val="20"/>
        </w:rPr>
        <w:t>ValueError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"Matrix isn't n, n dimension"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.shape[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eigenvalues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np.diag(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eigenvectors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np.eye(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max_iterations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1000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off_diag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np.abs(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- np.diag(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eigenvalues</w:t>
      </w:r>
      <w:r>
        <w:rPr>
          <w:rFonts w:ascii="JetBrains Mono" w:hAnsi="JetBrains Mono"/>
          <w:b w:val="false"/>
          <w:i w:val="false"/>
          <w:color w:val="080808"/>
          <w:sz w:val="20"/>
        </w:rPr>
        <w:t>)).max()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while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off_diag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&gt; tolerance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and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&lt; </w:t>
      </w:r>
      <w:r>
        <w:rPr>
          <w:rFonts w:ascii="JetBrains Mono" w:hAnsi="JetBrains Mono"/>
          <w:b w:val="false"/>
          <w:i w:val="false"/>
          <w:color w:val="000000"/>
          <w:sz w:val="20"/>
        </w:rPr>
        <w:t>max_iterations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indices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np.argmax(np.abs(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- np.diag(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eigenvalues</w:t>
      </w:r>
      <w:r>
        <w:rPr>
          <w:rFonts w:ascii="JetBrains Mono" w:hAnsi="JetBrains Mono"/>
          <w:b w:val="false"/>
          <w:i w:val="false"/>
          <w:color w:val="080808"/>
          <w:sz w:val="20"/>
        </w:rPr>
        <w:t>)))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indices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//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  <w:br/>
        <w:t xml:space="preserve">        j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indices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%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==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>]: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theta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np.pi / </w:t>
      </w:r>
      <w:r>
        <w:rPr>
          <w:rFonts w:ascii="JetBrains Mono" w:hAnsi="JetBrains Mono"/>
          <w:b w:val="false"/>
          <w:i w:val="false"/>
          <w:color w:val="1750EB"/>
          <w:sz w:val="20"/>
        </w:rPr>
        <w:t>4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theta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0.5 </w:t>
      </w:r>
      <w:r>
        <w:rPr>
          <w:rFonts w:ascii="JetBrains Mono" w:hAnsi="JetBrains Mono"/>
          <w:b w:val="false"/>
          <w:i w:val="false"/>
          <w:color w:val="080808"/>
          <w:sz w:val="20"/>
        </w:rPr>
        <w:t>* np.arctan(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2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*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>] / 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-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>]))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rotation_matrix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np.eye(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>] = np.cos(</w:t>
      </w:r>
      <w:r>
        <w:rPr>
          <w:rFonts w:ascii="JetBrains Mono" w:hAnsi="JetBrains Mono"/>
          <w:b w:val="false"/>
          <w:i w:val="false"/>
          <w:color w:val="000000"/>
          <w:sz w:val="20"/>
        </w:rPr>
        <w:t>theta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>] = -np.sin(</w:t>
      </w:r>
      <w:r>
        <w:rPr>
          <w:rFonts w:ascii="JetBrains Mono" w:hAnsi="JetBrains Mono"/>
          <w:b w:val="false"/>
          <w:i w:val="false"/>
          <w:color w:val="000000"/>
          <w:sz w:val="20"/>
        </w:rPr>
        <w:t>theta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] = np.sin(</w:t>
      </w:r>
      <w:r>
        <w:rPr>
          <w:rFonts w:ascii="JetBrains Mono" w:hAnsi="JetBrains Mono"/>
          <w:b w:val="false"/>
          <w:i w:val="false"/>
          <w:color w:val="000000"/>
          <w:sz w:val="20"/>
        </w:rPr>
        <w:t>theta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.T @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@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  <w:br/>
        <w:t xml:space="preserve">        eigenvectors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eigenvectors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@ </w:t>
      </w:r>
      <w:r>
        <w:rPr>
          <w:rFonts w:ascii="JetBrains Mono" w:hAnsi="JetBrains Mono"/>
          <w:b w:val="false"/>
          <w:i w:val="false"/>
          <w:color w:val="000000"/>
          <w:sz w:val="20"/>
        </w:rPr>
        <w:t>rotation_matrix</w:t>
        <w:br/>
        <w:br/>
        <w:t xml:space="preserve">        eigenvalues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np.diag(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off_diag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np.abs(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- np.diag(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eigenvalues</w:t>
      </w:r>
      <w:r>
        <w:rPr>
          <w:rFonts w:ascii="JetBrains Mono" w:hAnsi="JetBrains Mono"/>
          <w:b w:val="false"/>
          <w:i w:val="false"/>
          <w:color w:val="080808"/>
          <w:sz w:val="20"/>
        </w:rPr>
        <w:t>)).max()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eigenvalues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eigenvectors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iteration</w:t>
        <w:br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GB"/>
        </w:rPr>
      </w:pPr>
      <w:r>
        <w:rPr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GB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GB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GB"/>
        </w:rPr>
        <w:tab/>
      </w:r>
      <w:r>
        <w:br w:type="page"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Решение методом Данилевского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:</w:t>
      </w:r>
    </w:p>
    <w:p>
      <w:pPr>
        <w:pStyle w:val="Normal"/>
        <w:pBdr/>
        <w:shd w:fill="FFFFFF"/>
        <w:rPr>
          <w:rFonts w:ascii="JetBrains Mono" w:hAnsi="JetBrains Mono"/>
          <w:b w:val="false"/>
          <w:i w:val="false"/>
          <w:i w:val="false"/>
          <w:color w:val="000000"/>
          <w:sz w:val="20"/>
        </w:rPr>
      </w:pPr>
      <w:r>
        <w:rPr>
          <w:rFonts w:eastAsia="Times New Roman" w:cs="Times New Roman" w:ascii="JetBrains Mono" w:hAnsi="JetBrains Mono"/>
          <w:b w:val="false"/>
          <w:bCs/>
          <w:i w:val="false"/>
          <w:color w:val="0033B3"/>
          <w:sz w:val="20"/>
          <w:szCs w:val="28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627A"/>
          <w:sz w:val="20"/>
        </w:rPr>
        <w:t>meth_danil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(matrix, </w:t>
      </w:r>
      <w:r>
        <w:rPr>
          <w:rFonts w:ascii="JetBrains Mono" w:hAnsi="JetBrains Mono"/>
          <w:b w:val="false"/>
          <w:i w:val="false"/>
          <w:color w:val="808080"/>
          <w:sz w:val="20"/>
        </w:rPr>
        <w:t>tol=0.0001</w:t>
      </w:r>
      <w:r>
        <w:rPr>
          <w:rFonts w:ascii="JetBrains Mono" w:hAnsi="JetBrains Mono"/>
          <w:b w:val="false"/>
          <w:i w:val="false"/>
          <w:color w:val="080808"/>
          <w:sz w:val="20"/>
        </w:rPr>
        <w:t>, verbose=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080808"/>
          <w:sz w:val="20"/>
        </w:rPr>
        <w:t>check_equal_dim(matrix):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raise </w:t>
      </w:r>
      <w:r>
        <w:rPr>
          <w:rFonts w:ascii="JetBrains Mono" w:hAnsi="JetBrains Mono"/>
          <w:b w:val="false"/>
          <w:i w:val="false"/>
          <w:color w:val="000080"/>
          <w:sz w:val="20"/>
        </w:rPr>
        <w:t>ValueError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"Matrix isn't n, n dimension"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verbose ==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"Computing eigenvalues..."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matrix.copy()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matrix.copy()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.shape[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np.eye(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m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np.eye(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m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2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][:]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f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][:]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np.dot(</w:t>
      </w:r>
      <w:r>
        <w:rPr>
          <w:rFonts w:ascii="JetBrains Mono" w:hAnsi="JetBrains Mono"/>
          <w:b w:val="false"/>
          <w:i w:val="false"/>
          <w:color w:val="000000"/>
          <w:sz w:val="20"/>
        </w:rPr>
        <w:t>m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f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f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np.dot(</w:t>
      </w:r>
      <w:r>
        <w:rPr>
          <w:rFonts w:ascii="JetBrains Mono" w:hAnsi="JetBrains Mono"/>
          <w:b w:val="false"/>
          <w:i w:val="false"/>
          <w:color w:val="000000"/>
          <w:sz w:val="20"/>
        </w:rPr>
        <w:t>f</w:t>
      </w:r>
      <w:r>
        <w:rPr>
          <w:rFonts w:ascii="JetBrains Mono" w:hAnsi="JetBrains Mono"/>
          <w:b w:val="false"/>
          <w:i w:val="false"/>
          <w:color w:val="080808"/>
          <w:sz w:val="20"/>
        </w:rPr>
        <w:t>, np.linalg.inv(</w:t>
      </w:r>
      <w:r>
        <w:rPr>
          <w:rFonts w:ascii="JetBrains Mono" w:hAnsi="JetBrains Mono"/>
          <w:b w:val="false"/>
          <w:i w:val="false"/>
          <w:color w:val="000000"/>
          <w:sz w:val="20"/>
        </w:rPr>
        <w:t>m</w:t>
      </w:r>
      <w:r>
        <w:rPr>
          <w:rFonts w:ascii="JetBrains Mono" w:hAnsi="JetBrains Mono"/>
          <w:b w:val="false"/>
          <w:i w:val="false"/>
          <w:color w:val="080808"/>
          <w:sz w:val="20"/>
        </w:rPr>
        <w:t>))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np.dot(</w:t>
      </w:r>
      <w:r>
        <w:rPr>
          <w:rFonts w:ascii="JetBrains Mono" w:hAnsi="JetBrains Mono"/>
          <w:b w:val="false"/>
          <w:i w:val="false"/>
          <w:color w:val="000000"/>
          <w:sz w:val="20"/>
        </w:rPr>
        <w:t>s</w:t>
      </w:r>
      <w:r>
        <w:rPr>
          <w:rFonts w:ascii="JetBrains Mono" w:hAnsi="JetBrains Mono"/>
          <w:b w:val="false"/>
          <w:i w:val="false"/>
          <w:color w:val="080808"/>
          <w:sz w:val="20"/>
        </w:rPr>
        <w:t>, np.linalg.inv(</w:t>
      </w:r>
      <w:r>
        <w:rPr>
          <w:rFonts w:ascii="JetBrains Mono" w:hAnsi="JetBrains Mono"/>
          <w:b w:val="false"/>
          <w:i w:val="false"/>
          <w:color w:val="000000"/>
          <w:sz w:val="20"/>
        </w:rPr>
        <w:t>m</w:t>
      </w:r>
      <w:r>
        <w:rPr>
          <w:rFonts w:ascii="JetBrains Mono" w:hAnsi="JetBrains Mono"/>
          <w:b w:val="false"/>
          <w:i w:val="false"/>
          <w:color w:val="080808"/>
          <w:sz w:val="20"/>
        </w:rPr>
        <w:t>))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f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 </w:t>
      </w:r>
      <w:r>
        <w:rPr>
          <w:rFonts w:ascii="JetBrains Mono" w:hAnsi="JetBrains Mono"/>
          <w:b w:val="false"/>
          <w:i w:val="false"/>
          <w:color w:val="080808"/>
          <w:sz w:val="20"/>
        </w:rPr>
        <w:t>* (-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p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np.insert(</w:t>
      </w:r>
      <w:r>
        <w:rPr>
          <w:rFonts w:ascii="JetBrains Mono" w:hAnsi="JetBrains Mono"/>
          <w:b w:val="false"/>
          <w:i w:val="false"/>
          <w:color w:val="000000"/>
          <w:sz w:val="20"/>
        </w:rPr>
        <w:t>p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eig_val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np.roots(</w:t>
      </w:r>
      <w:r>
        <w:rPr>
          <w:rFonts w:ascii="JetBrains Mono" w:hAnsi="JetBrains Mono"/>
          <w:b w:val="false"/>
          <w:i w:val="false"/>
          <w:color w:val="000000"/>
          <w:sz w:val="20"/>
        </w:rPr>
        <w:t>p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eig_vec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np.zeros(</w:t>
      </w:r>
      <w:r>
        <w:rPr>
          <w:rFonts w:ascii="JetBrains Mono" w:hAnsi="JetBrains Mono"/>
          <w:b w:val="false"/>
          <w:i w:val="false"/>
          <w:color w:val="660099"/>
          <w:sz w:val="20"/>
        </w:rPr>
        <w:t>shape</w:t>
      </w:r>
      <w:r>
        <w:rPr>
          <w:rFonts w:ascii="JetBrains Mono" w:hAnsi="JetBrains Mono"/>
          <w:b w:val="false"/>
          <w:i w:val="false"/>
          <w:color w:val="080808"/>
          <w:sz w:val="20"/>
        </w:rPr>
        <w:t>=(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.shape[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],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iteration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j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.shape[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>]):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y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np.zeros(</w:t>
      </w:r>
      <w:r>
        <w:rPr>
          <w:rFonts w:ascii="JetBrains Mono" w:hAnsi="JetBrains Mono"/>
          <w:b w:val="false"/>
          <w:i w:val="false"/>
          <w:color w:val="660099"/>
          <w:sz w:val="20"/>
        </w:rPr>
        <w:t>shape</w:t>
      </w:r>
      <w:r>
        <w:rPr>
          <w:rFonts w:ascii="JetBrains Mono" w:hAnsi="JetBrains Mono"/>
          <w:b w:val="false"/>
          <w:i w:val="false"/>
          <w:color w:val="080808"/>
          <w:sz w:val="20"/>
        </w:rPr>
        <w:t>=(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80808"/>
          <w:sz w:val="20"/>
        </w:rPr>
        <w:t>))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y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** 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  <w:br/>
        <w:t xml:space="preserve">        x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np.dot(</w:t>
      </w:r>
      <w:r>
        <w:rPr>
          <w:rFonts w:ascii="JetBrains Mono" w:hAnsi="JetBrains Mono"/>
          <w:b w:val="false"/>
          <w:i w:val="false"/>
          <w:color w:val="000000"/>
          <w:sz w:val="20"/>
        </w:rPr>
        <w:t>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y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norm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np.linalg.norm(</w:t>
      </w:r>
      <w:r>
        <w:rPr>
          <w:rFonts w:ascii="JetBrains Mono" w:hAnsi="JetBrains Mono"/>
          <w:b w:val="false"/>
          <w:i w:val="false"/>
          <w:color w:val="000000"/>
          <w:sz w:val="20"/>
        </w:rPr>
        <w:t>x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1750EB"/>
          <w:sz w:val="20"/>
        </w:rPr>
        <w:t>0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eig_vec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>][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x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i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 / </w:t>
      </w:r>
      <w:r>
        <w:rPr>
          <w:rFonts w:ascii="JetBrains Mono" w:hAnsi="JetBrains Mono"/>
          <w:b w:val="false"/>
          <w:i w:val="false"/>
          <w:color w:val="000000"/>
          <w:sz w:val="20"/>
        </w:rPr>
        <w:t>norm</w:t>
        <w:br/>
        <w:t xml:space="preserve">        iteration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eig_vec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iteration</w:t>
        <w:br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/>
        </w:rPr>
      </w:r>
    </w:p>
    <w:p>
      <w:pPr>
        <w:sectPr>
          <w:footerReference w:type="default" r:id="rId20"/>
          <w:type w:val="nextPage"/>
          <w:pgSz w:w="11906" w:h="16838"/>
          <w:pgMar w:left="1440" w:right="1440" w:gutter="0" w:header="0" w:top="1440" w:footer="567" w:bottom="993"/>
          <w:pgNumType w:start="1" w:fmt="decimal"/>
          <w:formProt w:val="false"/>
          <w:titlePg/>
          <w:textDirection w:val="lrTb"/>
          <w:docGrid w:type="default" w:linePitch="100" w:charSpace="4096"/>
        </w:sect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/>
        </w:rPr>
        <w:tab/>
      </w:r>
      <w:r>
        <w:br w:type="page"/>
      </w:r>
    </w:p>
    <w:p>
      <w:pPr>
        <w:pStyle w:val="Heading1"/>
        <w:spacing w:lineRule="auto" w:line="240" w:before="140" w:after="0"/>
        <w:ind w:firstLine="101" w:left="101" w:right="0"/>
        <w:rPr/>
      </w:pPr>
      <w:bookmarkStart w:id="3" w:name="__RefHeading___Toc678_2484850291"/>
      <w:bookmarkEnd w:id="3"/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Система автоматического тестирования</w:t>
      </w:r>
    </w:p>
    <w:p>
      <w:pPr>
        <w:pStyle w:val="Normal"/>
        <w:pBdr/>
        <w:shd w:fill="FFFFFF"/>
        <w:rPr>
          <w:rFonts w:ascii="JetBrains Mono" w:hAnsi="JetBrains Mono"/>
          <w:b w:val="false"/>
          <w:i w:val="false"/>
          <w:i w:val="false"/>
          <w:color w:val="080808"/>
          <w:sz w:val="20"/>
        </w:rPr>
      </w:pPr>
      <w:r>
        <w:rPr>
          <w:rFonts w:eastAsia="Times New Roman" w:cs="Times New Roman" w:ascii="JetBrains Mono" w:hAnsi="JetBrains Mono"/>
          <w:b w:val="false"/>
          <w:i w:val="false"/>
          <w:color w:val="0033B3"/>
          <w:sz w:val="20"/>
          <w:szCs w:val="28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00627A"/>
          <w:sz w:val="20"/>
        </w:rPr>
        <w:t>test_methods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(num_tests: </w:t>
      </w:r>
      <w:r>
        <w:rPr>
          <w:rFonts w:ascii="JetBrains Mono" w:hAnsi="JetBrains Mono"/>
          <w:b w:val="false"/>
          <w:i w:val="false"/>
          <w:color w:val="000080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10</w:t>
      </w:r>
      <w:r>
        <w:rPr>
          <w:rFonts w:ascii="JetBrains Mono" w:hAnsi="JetBrains Mono"/>
          <w:b w:val="false"/>
          <w:i w:val="false"/>
          <w:color w:val="080808"/>
          <w:sz w:val="20"/>
        </w:rPr>
        <w:t>, issym=</w:t>
      </w:r>
      <w:r>
        <w:rPr>
          <w:rFonts w:ascii="JetBrains Mono" w:hAnsi="JetBrains Mono"/>
          <w:b w:val="false"/>
          <w:i w:val="false"/>
          <w:color w:val="0033B3"/>
          <w:sz w:val="20"/>
        </w:rPr>
        <w:t>True</w:t>
      </w:r>
      <w:r>
        <w:rPr>
          <w:rFonts w:ascii="JetBrains Mono" w:hAnsi="JetBrains Mono"/>
          <w:b w:val="false"/>
          <w:i w:val="false"/>
          <w:color w:val="080808"/>
          <w:sz w:val="20"/>
        </w:rPr>
        <w:t>):</w:t>
        <w:br/>
        <w:t xml:space="preserve">    np.random.seed(</w:t>
      </w:r>
      <w:r>
        <w:rPr>
          <w:rFonts w:ascii="JetBrains Mono" w:hAnsi="JetBrains Mono"/>
          <w:b w:val="false"/>
          <w:i w:val="false"/>
          <w:color w:val="1750EB"/>
          <w:sz w:val="20"/>
        </w:rPr>
        <w:t>42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tolerance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>0.0001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(num_tests):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n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np.random.randint(</w:t>
      </w:r>
      <w:r>
        <w:rPr>
          <w:rFonts w:ascii="JetBrains Mono" w:hAnsi="JetBrains Mono"/>
          <w:b w:val="false"/>
          <w:i w:val="false"/>
          <w:color w:val="1750EB"/>
          <w:sz w:val="20"/>
        </w:rPr>
        <w:t>3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1750EB"/>
          <w:sz w:val="20"/>
        </w:rPr>
        <w:t>9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80808"/>
          <w:sz w:val="20"/>
        </w:rPr>
        <w:t>issym: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np.random.rand(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1750EB"/>
          <w:sz w:val="20"/>
        </w:rPr>
        <w:t xml:space="preserve">0.5 </w:t>
      </w:r>
      <w:r>
        <w:rPr>
          <w:rFonts w:ascii="JetBrains Mono" w:hAnsi="JetBrains Mono"/>
          <w:b w:val="false"/>
          <w:i w:val="false"/>
          <w:color w:val="080808"/>
          <w:sz w:val="20"/>
        </w:rPr>
        <w:t>* (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.T)  </w:t>
      </w:r>
      <w:r>
        <w:rPr>
          <w:rFonts w:ascii="JetBrains Mono" w:hAnsi="JetBrains Mono"/>
          <w:b w:val="false"/>
          <w:i/>
          <w:color w:val="8C8C8C"/>
          <w:sz w:val="20"/>
        </w:rPr>
        <w:t># Создание симметричной матрицы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a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np.random.rand(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np.fill_diagonal(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, np.diagonal(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f"Тест #</w:t>
      </w:r>
      <w:r>
        <w:rPr>
          <w:rFonts w:ascii="JetBrains Mono" w:hAnsi="JetBrains Mono"/>
          <w:b w:val="false"/>
          <w:i w:val="false"/>
          <w:color w:val="0037A6"/>
          <w:sz w:val="20"/>
        </w:rPr>
        <w:t>{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1750EB"/>
          <w:sz w:val="20"/>
        </w:rPr>
        <w:t>1</w:t>
      </w:r>
      <w:r>
        <w:rPr>
          <w:rFonts w:ascii="JetBrains Mono" w:hAnsi="JetBrains Mono"/>
          <w:b w:val="false"/>
          <w:i w:val="false"/>
          <w:color w:val="0037A6"/>
          <w:sz w:val="20"/>
        </w:rPr>
        <w:t>}</w:t>
      </w:r>
      <w:r>
        <w:rPr>
          <w:rFonts w:ascii="JetBrains Mono" w:hAnsi="JetBrains Mono"/>
          <w:b w:val="false"/>
          <w:i w:val="false"/>
          <w:color w:val="067D17"/>
          <w:sz w:val="20"/>
        </w:rPr>
        <w:t>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expected_solution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np.linalg.eig(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>).eigenvalues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val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jacobi_eigenvalue_algorithm(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tolerance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val1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meth_danil(</w:t>
      </w:r>
      <w:r>
        <w:rPr>
          <w:rFonts w:ascii="JetBrains Mono" w:hAnsi="JetBrains Mono"/>
          <w:b w:val="false"/>
          <w:i w:val="false"/>
          <w:color w:val="000000"/>
          <w:sz w:val="20"/>
        </w:rPr>
        <w:t>a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000000"/>
          <w:sz w:val="20"/>
        </w:rPr>
        <w:t>tolerance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val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and </w:t>
      </w:r>
      <w:r>
        <w:rPr>
          <w:rFonts w:ascii="JetBrains Mono" w:hAnsi="JetBrains Mono"/>
          <w:b w:val="false"/>
          <w:i w:val="false"/>
          <w:color w:val="000000"/>
          <w:sz w:val="20"/>
        </w:rPr>
        <w:t>val1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eig_val, eig_vec, it1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val</w:t>
        <w:br/>
        <w:t xml:space="preserve">           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eig_val1, eig_vec1, it2 = </w:t>
      </w:r>
      <w:r>
        <w:rPr>
          <w:rFonts w:ascii="JetBrains Mono" w:hAnsi="JetBrains Mono"/>
          <w:b w:val="false"/>
          <w:i w:val="false"/>
          <w:color w:val="000000"/>
          <w:sz w:val="20"/>
        </w:rPr>
        <w:t>val1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continue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eigen_correct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>True</w:t>
        <w:br/>
        <w:t xml:space="preserve">        if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eig_val1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is None or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eig_val </w:t>
      </w:r>
      <w:r>
        <w:rPr>
          <w:rFonts w:ascii="JetBrains Mono" w:hAnsi="JetBrains Mono"/>
          <w:b w:val="false"/>
          <w:i w:val="false"/>
          <w:color w:val="0033B3"/>
          <w:sz w:val="20"/>
        </w:rPr>
        <w:t>is None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continue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sorted_indices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np.argsort(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eig_val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sorted_indices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sorted_indices1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np.argsort(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eig_val1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eig_val1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eig_val1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sorted_indices1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sorted_indices2 </w:t>
      </w:r>
      <w:r>
        <w:rPr>
          <w:rFonts w:ascii="JetBrains Mono" w:hAnsi="JetBrains Mono"/>
          <w:b w:val="false"/>
          <w:i w:val="false"/>
          <w:color w:val="080808"/>
          <w:sz w:val="20"/>
        </w:rPr>
        <w:t>= np.argsort(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expected_solution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sorted_indices2</w:t>
      </w:r>
      <w:r>
        <w:rPr>
          <w:rFonts w:ascii="JetBrains Mono" w:hAnsi="JetBrains Mono"/>
          <w:b w:val="false"/>
          <w:i w:val="false"/>
          <w:color w:val="080808"/>
          <w:sz w:val="20"/>
        </w:rPr>
        <w:t>]</w:t>
      </w:r>
      <w:r>
        <w:rPr>
          <w:rFonts w:ascii="JetBrains Mono" w:hAnsi="JetBrains Mono"/>
          <w:b w:val="false"/>
          <w:i/>
          <w:color w:val="8C8C8C"/>
          <w:sz w:val="20"/>
        </w:rPr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j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80"/>
          <w:sz w:val="20"/>
        </w:rPr>
        <w:t>len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)):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]) - 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])) &gt; </w:t>
      </w:r>
      <w:r>
        <w:rPr>
          <w:rFonts w:ascii="JetBrains Mono" w:hAnsi="JetBrains Mono"/>
          <w:b w:val="false"/>
          <w:i w:val="false"/>
          <w:color w:val="000000"/>
          <w:sz w:val="20"/>
        </w:rPr>
        <w:t>tolerance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eigen_correct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>False</w:t>
        <w:br/>
        <w:t xml:space="preserve">        for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j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000080"/>
          <w:sz w:val="20"/>
        </w:rPr>
        <w:t>range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80"/>
          <w:sz w:val="20"/>
        </w:rPr>
        <w:t>len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)):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eig_val1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]) - </w:t>
      </w:r>
      <w:r>
        <w:rPr>
          <w:rFonts w:ascii="JetBrains Mono" w:hAnsi="JetBrains Mono"/>
          <w:b w:val="false"/>
          <w:i w:val="false"/>
          <w:color w:val="000080"/>
          <w:sz w:val="20"/>
        </w:rPr>
        <w:t>abs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00000"/>
          <w:sz w:val="20"/>
        </w:rPr>
        <w:t>expected_solution</w:t>
      </w:r>
      <w:r>
        <w:rPr>
          <w:rFonts w:ascii="JetBrains Mono" w:hAnsi="JetBrains Mono"/>
          <w:b w:val="false"/>
          <w:i w:val="false"/>
          <w:color w:val="080808"/>
          <w:sz w:val="20"/>
        </w:rPr>
        <w:t>[</w:t>
      </w:r>
      <w:r>
        <w:rPr>
          <w:rFonts w:ascii="JetBrains Mono" w:hAnsi="JetBrains Mono"/>
          <w:b w:val="false"/>
          <w:i w:val="false"/>
          <w:color w:val="000000"/>
          <w:sz w:val="20"/>
        </w:rPr>
        <w:t>j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])) &gt; </w:t>
      </w:r>
      <w:r>
        <w:rPr>
          <w:rFonts w:ascii="JetBrains Mono" w:hAnsi="JetBrains Mono"/>
          <w:b w:val="false"/>
          <w:i w:val="false"/>
          <w:color w:val="000000"/>
          <w:sz w:val="20"/>
        </w:rPr>
        <w:t>tolerance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eigen_correct </w:t>
      </w:r>
      <w:r>
        <w:rPr>
          <w:rFonts w:ascii="JetBrains Mono" w:hAnsi="JetBrains Mono"/>
          <w:b w:val="false"/>
          <w:i w:val="false"/>
          <w:color w:val="080808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0033B3"/>
          <w:sz w:val="20"/>
        </w:rPr>
        <w:t>False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 xml:space="preserve">f"Размерность заданной матрицы - </w:t>
      </w:r>
      <w:r>
        <w:rPr>
          <w:rFonts w:ascii="JetBrains Mono" w:hAnsi="JetBrains Mono"/>
          <w:b w:val="false"/>
          <w:i w:val="false"/>
          <w:color w:val="0037A6"/>
          <w:sz w:val="20"/>
        </w:rPr>
        <w:t>{</w:t>
      </w:r>
      <w:r>
        <w:rPr>
          <w:rFonts w:ascii="JetBrains Mono" w:hAnsi="JetBrains Mono"/>
          <w:b w:val="false"/>
          <w:i w:val="false"/>
          <w:color w:val="000000"/>
          <w:sz w:val="20"/>
        </w:rPr>
        <w:t>n</w:t>
      </w:r>
      <w:r>
        <w:rPr>
          <w:rFonts w:ascii="JetBrains Mono" w:hAnsi="JetBrains Mono"/>
          <w:b w:val="false"/>
          <w:i w:val="false"/>
          <w:color w:val="0037A6"/>
          <w:sz w:val="20"/>
        </w:rPr>
        <w:t>}</w:t>
      </w:r>
      <w:r>
        <w:rPr>
          <w:rFonts w:ascii="JetBrains Mono" w:hAnsi="JetBrains Mono"/>
          <w:b w:val="false"/>
          <w:i w:val="false"/>
          <w:color w:val="067D17"/>
          <w:sz w:val="20"/>
        </w:rPr>
        <w:t>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000000"/>
          <w:sz w:val="20"/>
        </w:rPr>
        <w:t>eigen_correct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"Метод вычисления собственных значений дал результаты с точностью 0.0001."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 xml:space="preserve">f"Количество итераций методом Якоби </w:t>
      </w:r>
      <w:r>
        <w:rPr>
          <w:rFonts w:ascii="JetBrains Mono" w:hAnsi="JetBrains Mono"/>
          <w:b w:val="false"/>
          <w:i w:val="false"/>
          <w:color w:val="0037A6"/>
          <w:sz w:val="20"/>
        </w:rPr>
        <w:t>{</w:t>
      </w:r>
      <w:r>
        <w:rPr>
          <w:rFonts w:ascii="JetBrains Mono" w:hAnsi="JetBrains Mono"/>
          <w:b w:val="false"/>
          <w:i w:val="false"/>
          <w:color w:val="000000"/>
          <w:sz w:val="20"/>
        </w:rPr>
        <w:t>it1</w:t>
      </w:r>
      <w:r>
        <w:rPr>
          <w:rFonts w:ascii="JetBrains Mono" w:hAnsi="JetBrains Mono"/>
          <w:b w:val="false"/>
          <w:i w:val="false"/>
          <w:color w:val="0037A6"/>
          <w:sz w:val="20"/>
        </w:rPr>
        <w:t>}</w:t>
      </w:r>
      <w:r>
        <w:rPr>
          <w:rFonts w:ascii="JetBrains Mono" w:hAnsi="JetBrains Mono"/>
          <w:b w:val="false"/>
          <w:i w:val="false"/>
          <w:color w:val="067D17"/>
          <w:sz w:val="20"/>
        </w:rPr>
        <w:t xml:space="preserve">, Количество итераций методом Данилевского </w:t>
      </w:r>
      <w:r>
        <w:rPr>
          <w:rFonts w:ascii="JetBrains Mono" w:hAnsi="JetBrains Mono"/>
          <w:b w:val="false"/>
          <w:i w:val="false"/>
          <w:color w:val="0037A6"/>
          <w:sz w:val="20"/>
        </w:rPr>
        <w:t>{</w:t>
      </w:r>
      <w:r>
        <w:rPr>
          <w:rFonts w:ascii="JetBrains Mono" w:hAnsi="JetBrains Mono"/>
          <w:b w:val="false"/>
          <w:i w:val="false"/>
          <w:color w:val="000000"/>
          <w:sz w:val="20"/>
        </w:rPr>
        <w:t>it2</w:t>
      </w:r>
      <w:r>
        <w:rPr>
          <w:rFonts w:ascii="JetBrains Mono" w:hAnsi="JetBrains Mono"/>
          <w:b w:val="false"/>
          <w:i w:val="false"/>
          <w:color w:val="0037A6"/>
          <w:sz w:val="20"/>
        </w:rPr>
        <w:t>}</w:t>
      </w:r>
      <w:r>
        <w:rPr>
          <w:rFonts w:ascii="JetBrains Mono" w:hAnsi="JetBrains Mono"/>
          <w:b w:val="false"/>
          <w:i w:val="false"/>
          <w:color w:val="067D17"/>
          <w:sz w:val="20"/>
        </w:rPr>
        <w:t>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0033B3"/>
          <w:sz w:val="20"/>
        </w:rPr>
        <w:t>else</w:t>
      </w:r>
      <w:r>
        <w:rPr>
          <w:rFonts w:ascii="JetBrains Mono" w:hAnsi="JetBrains Mono"/>
          <w:b w:val="false"/>
          <w:i w:val="false"/>
          <w:color w:val="080808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"Метод вычисления собственных значений дал результаты с недопустимой точностью."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000080"/>
          <w:sz w:val="20"/>
        </w:rPr>
        <w:t>print</w:t>
      </w:r>
      <w:r>
        <w:rPr>
          <w:rFonts w:ascii="JetBrains Mono" w:hAnsi="JetBrains Mono"/>
          <w:b w:val="false"/>
          <w:i w:val="false"/>
          <w:color w:val="080808"/>
          <w:sz w:val="20"/>
        </w:rPr>
        <w:t>(</w:t>
      </w:r>
      <w:r>
        <w:rPr>
          <w:rFonts w:ascii="JetBrains Mono" w:hAnsi="JetBrains Mono"/>
          <w:b w:val="false"/>
          <w:i w:val="false"/>
          <w:color w:val="067D17"/>
          <w:sz w:val="20"/>
        </w:rPr>
        <w:t>"============================="</w:t>
      </w:r>
      <w:r>
        <w:rPr>
          <w:rFonts w:ascii="JetBrains Mono" w:hAnsi="JetBrains Mono"/>
          <w:b w:val="false"/>
          <w:i w:val="false"/>
          <w:color w:val="080808"/>
          <w:sz w:val="20"/>
        </w:rPr>
        <w:t>)</w:t>
      </w:r>
      <w:r>
        <w:br w:type="page"/>
      </w:r>
    </w:p>
    <w:p>
      <w:pPr>
        <w:pStyle w:val="Normal"/>
        <w:pBdr/>
        <w:shd w:fill="FFFFFF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10160</wp:posOffset>
            </wp:positionH>
            <wp:positionV relativeFrom="paragraph">
              <wp:posOffset>635</wp:posOffset>
            </wp:positionV>
            <wp:extent cx="5667375" cy="6565900"/>
            <wp:effectExtent l="0" t="0" r="0" b="0"/>
            <wp:wrapSquare wrapText="largest"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1614805" cy="1035685"/>
            <wp:effectExtent l="0" t="0" r="0" b="0"/>
            <wp:docPr id="20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29940" cy="281305"/>
            <wp:effectExtent l="0" t="0" r="0" b="0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anchor behindDoc="0" distT="0" distB="0" distL="0" distR="114300" simplePos="0" locked="0" layoutInCell="0" allowOverlap="1" relativeHeight="27">
            <wp:simplePos x="0" y="0"/>
            <wp:positionH relativeFrom="column">
              <wp:posOffset>-181610</wp:posOffset>
            </wp:positionH>
            <wp:positionV relativeFrom="paragraph">
              <wp:posOffset>10795</wp:posOffset>
            </wp:positionV>
            <wp:extent cx="2201545" cy="1642745"/>
            <wp:effectExtent l="0" t="0" r="0" b="0"/>
            <wp:wrapSquare wrapText="bothSides"/>
            <wp:docPr id="22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</w:rPr>
        <w:t xml:space="preserve"> </w:t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2207895</wp:posOffset>
            </wp:positionH>
            <wp:positionV relativeFrom="paragraph">
              <wp:posOffset>155575</wp:posOffset>
            </wp:positionV>
            <wp:extent cx="4138930" cy="254635"/>
            <wp:effectExtent l="0" t="0" r="0" b="0"/>
            <wp:wrapSquare wrapText="largest"/>
            <wp:docPr id="2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</w:rPr>
        <w:t xml:space="preserve"> </w:t>
      </w:r>
      <w:r>
        <w:br w:type="page"/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Решение задания:</w:t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Вариант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10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bookmarkStart w:id="4" w:name="_heading=h.2et92p0"/>
      <w:bookmarkEnd w:id="4"/>
      <w:r>
        <w:rPr>
          <w:rFonts w:eastAsia="Times New Roman" w:cs="Times New Roman" w:ascii="Times New Roman" w:hAnsi="Times New Roman"/>
          <w:color w:val="000000"/>
          <w:sz w:val="28"/>
          <w:szCs w:val="28"/>
          <w:highlight w:val="white"/>
        </w:rPr>
        <w:t>С точностью 0.0001 вычислить собственные значения и собственные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highlight w:val="white"/>
        </w:rPr>
        <w:t>вектора матрицы A.</w:t>
      </w:r>
    </w:p>
    <w:p>
      <w:pPr>
        <w:pStyle w:val="Heading1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31510" cy="1831975"/>
            <wp:effectExtent l="0" t="0" r="0" b="0"/>
            <wp:docPr id="24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</w:rPr>
        <w:t xml:space="preserve"> </w:t>
      </w:r>
      <w:r>
        <w:rPr/>
        <w:drawing>
          <wp:inline distT="0" distB="0" distL="0" distR="0">
            <wp:extent cx="5731510" cy="813435"/>
            <wp:effectExtent l="0" t="0" r="0" b="0"/>
            <wp:docPr id="25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-47625</wp:posOffset>
            </wp:positionH>
            <wp:positionV relativeFrom="paragraph">
              <wp:posOffset>3001645</wp:posOffset>
            </wp:positionV>
            <wp:extent cx="5731510" cy="3870960"/>
            <wp:effectExtent l="0" t="0" r="0" b="0"/>
            <wp:wrapSquare wrapText="largest"/>
            <wp:docPr id="2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  <w:r>
        <w:br w:type="page"/>
      </w:r>
    </w:p>
    <w:p>
      <w:pPr>
        <w:pStyle w:val="Normal"/>
        <w:jc w:val="center"/>
        <w:rPr>
          <w:rFonts w:ascii="Times New Roman" w:hAnsi="Times New Roman" w:cs="Times New Roman"/>
        </w:rPr>
      </w:pPr>
      <w:bookmarkStart w:id="5" w:name="_heading=h.3dy6vkm"/>
      <w:bookmarkEnd w:id="5"/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>Выводы</w:t>
      </w:r>
    </w:p>
    <w:p>
      <w:pPr>
        <w:pStyle w:val="BodyText"/>
        <w:spacing w:lineRule="auto" w:line="276"/>
        <w:ind w:firstLine="709"/>
        <w:jc w:val="both"/>
        <w:rPr>
          <w:rFonts w:ascii="Cantarell" w:hAnsi="Cantarell"/>
          <w:b w:val="false"/>
          <w:bCs w:val="false"/>
          <w:sz w:val="28"/>
          <w:szCs w:val="28"/>
        </w:rPr>
      </w:pPr>
      <w:r>
        <w:rPr>
          <w:rFonts w:eastAsia="Times New Roman" w:cs="Times New Roman" w:ascii="Cantarell" w:hAnsi="Cantarell"/>
          <w:b w:val="false"/>
          <w:bCs w:val="false"/>
          <w:sz w:val="28"/>
          <w:szCs w:val="28"/>
        </w:rPr>
        <w:t>В ходе проделанной работы были рассмотрены матрицы вращения в n-мерных пространствах и их применение в различных алгоритмах. Одним из таких алгоритмов является метод вращения Якоби, который эффективно вычисляет все собственные значения для симметричных матриц.</w:t>
      </w:r>
    </w:p>
    <w:p>
      <w:pPr>
        <w:pStyle w:val="BodyText"/>
        <w:rPr>
          <w:rFonts w:ascii="Cantarell" w:hAnsi="Cantarell"/>
          <w:b w:val="false"/>
          <w:bCs w:val="false"/>
          <w:sz w:val="28"/>
          <w:szCs w:val="28"/>
        </w:rPr>
      </w:pPr>
      <w:r>
        <w:rPr>
          <w:rFonts w:ascii="Cantarell" w:hAnsi="Cantarell"/>
          <w:b w:val="false"/>
          <w:bCs w:val="false"/>
          <w:sz w:val="28"/>
          <w:szCs w:val="28"/>
        </w:rPr>
        <w:t>В работе были представлены три тестовых примера, демонстрирующих правильную работу алгоритма для любой симметричной матрицы. Кроме того, была проведена сравнительная проверка результатов с использованием метода из библиотеки NumPy для определения собственных векторов и значений.</w:t>
      </w:r>
    </w:p>
    <w:p>
      <w:pPr>
        <w:pStyle w:val="BodyText"/>
        <w:rPr>
          <w:rFonts w:ascii="Cantarell" w:hAnsi="Cantarell"/>
          <w:b w:val="false"/>
          <w:bCs w:val="false"/>
          <w:sz w:val="28"/>
          <w:szCs w:val="28"/>
        </w:rPr>
      </w:pPr>
      <w:r>
        <w:rPr>
          <w:rFonts w:ascii="Cantarell" w:hAnsi="Cantarell"/>
          <w:b w:val="false"/>
          <w:bCs w:val="false"/>
          <w:sz w:val="28"/>
          <w:szCs w:val="28"/>
        </w:rPr>
        <w:t>Важно отметить, что в ходе исследования было обнаружено, что метод Данилевского работает еще более быстро и эффективно для вычисления собственных значений симметричных матриц.</w:t>
      </w:r>
    </w:p>
    <w:p>
      <w:pPr>
        <w:pStyle w:val="Normal"/>
        <w:spacing w:lineRule="auto" w:line="276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76"/>
        <w:ind w:firstLine="709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Список использованной литературы</w:t>
      </w:r>
    </w:p>
    <w:p>
      <w:pPr>
        <w:pStyle w:val="Normal"/>
        <w:numPr>
          <w:ilvl w:val="3"/>
          <w:numId w:val="2"/>
        </w:numPr>
        <w:pBdr/>
        <w:spacing w:lineRule="auto" w:line="276" w:before="0" w:after="0"/>
        <w:ind w:hanging="360" w:left="426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Минченко Л.И. Краткий курс численного анализа. Учебное пособие по курсу «Методы численного анализа»  –  Мн.: БГУИР, 2006. – 92 с.</w:t>
      </w:r>
    </w:p>
    <w:p>
      <w:pPr>
        <w:pStyle w:val="Normal"/>
        <w:numPr>
          <w:ilvl w:val="3"/>
          <w:numId w:val="2"/>
        </w:numPr>
        <w:pBdr/>
        <w:spacing w:lineRule="auto" w:line="276" w:before="0" w:after="0"/>
        <w:ind w:hanging="360" w:left="426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Савчук, В.Ф. Методы численного анализа : электрон. курс лекций – Брест : электрон. издание БрГУ, 2013. – 403 с.</w:t>
      </w:r>
    </w:p>
    <w:p>
      <w:pPr>
        <w:pStyle w:val="Normal"/>
        <w:numPr>
          <w:ilvl w:val="3"/>
          <w:numId w:val="2"/>
        </w:numPr>
        <w:pBdr/>
        <w:spacing w:lineRule="auto" w:line="276" w:before="0" w:after="0"/>
        <w:ind w:hanging="360" w:left="426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Зинина А. И., Копнина В. И. Численные методы линейной и нелинейной алгебры – Саратов, 2016 –   152 с.</w:t>
      </w:r>
    </w:p>
    <w:p>
      <w:pPr>
        <w:pStyle w:val="Normal"/>
        <w:numPr>
          <w:ilvl w:val="3"/>
          <w:numId w:val="2"/>
        </w:numPr>
        <w:pBdr/>
        <w:spacing w:lineRule="auto" w:line="276" w:before="0" w:after="160"/>
        <w:ind w:hanging="360" w:left="426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Зенков, А.В.  Численные методы : учеб. Пособие — Екатеринбург , 2016.— 124 с.  </w:t>
      </w:r>
    </w:p>
    <w:sectPr>
      <w:footerReference w:type="default" r:id="rId29"/>
      <w:footerReference w:type="first" r:id="rId30"/>
      <w:type w:val="nextPage"/>
      <w:pgSz w:w="11906" w:h="16838"/>
      <w:pgMar w:left="1340" w:right="280" w:gutter="0" w:header="0" w:top="1360" w:footer="232" w:bottom="5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JetBrains Mono">
    <w:charset w:val="01"/>
    <w:family w:val="roman"/>
    <w:pitch w:val="variable"/>
  </w:font>
  <w:font w:name="Cantarell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17</w:t>
    </w:r>
    <w:r>
      <w:rPr>
        <w:color w:val="000000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bookmarkStart w:id="6" w:name="PageNumWizard_FOOTER_Converted23_Копия_8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  <w:bookmarkEnd w:id="6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en-GB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en-GB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258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b25822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Hyperlink" w:customStyle="1">
    <w:name w:val="Hyperlink"/>
    <w:basedOn w:val="DefaultParagraphFont"/>
    <w:uiPriority w:val="99"/>
    <w:unhideWhenUsed/>
    <w:rsid w:val="00b25822"/>
    <w:rPr>
      <w:color w:themeColor="hyperlink" w:val="0563C1"/>
      <w:u w:val="single"/>
    </w:rPr>
  </w:style>
  <w:style w:type="character" w:styleId="Strong">
    <w:name w:val="Strong"/>
    <w:basedOn w:val="DefaultParagraphFont"/>
    <w:uiPriority w:val="22"/>
    <w:qFormat/>
    <w:rsid w:val="00b25822"/>
    <w:rPr>
      <w:b/>
      <w:bCs/>
    </w:rPr>
  </w:style>
  <w:style w:type="character" w:styleId="Style8" w:customStyle="1">
    <w:name w:val="Ссылка указателя"/>
    <w:qFormat/>
    <w:rPr/>
  </w:style>
  <w:style w:type="character" w:styleId="Bodytext2" w:customStyle="1">
    <w:name w:val="Body text (2)_"/>
    <w:basedOn w:val="DefaultParagraphFont"/>
    <w:qFormat/>
    <w:rPr>
      <w:rFonts w:ascii="Times New Roman" w:hAnsi="Times New Roman" w:eastAsia="Times New Roman" w:cs="Times New Roman"/>
      <w:sz w:val="26"/>
      <w:szCs w:val="26"/>
      <w:shd w:fill="FFFFFF" w:val="clear"/>
    </w:rPr>
  </w:style>
  <w:style w:type="character" w:styleId="Bodytext2Bold" w:customStyle="1">
    <w:name w:val="Body text (2) + Bold"/>
    <w:basedOn w:val="Bodytext2"/>
    <w:qFormat/>
    <w:rPr>
      <w:rFonts w:ascii="Times New Roman" w:hAnsi="Times New Roman" w:eastAsia="Times New Roman" w:cs="Times New Roman"/>
      <w:b/>
      <w:bCs/>
      <w:color w:val="000000"/>
      <w:spacing w:val="0"/>
      <w:w w:val="100"/>
      <w:sz w:val="26"/>
      <w:szCs w:val="26"/>
      <w:shd w:fill="FFFFFF" w:val="clear"/>
      <w:lang w:val="ru-RU" w:eastAsia="ru-RU" w:bidi="ru-RU"/>
    </w:rPr>
  </w:style>
  <w:style w:type="character" w:styleId="Style9" w:customStyle="1">
    <w:name w:val="Верхний колонтитул Знак"/>
    <w:basedOn w:val="DefaultParagraphFont"/>
    <w:uiPriority w:val="99"/>
    <w:qFormat/>
    <w:rsid w:val="00f75764"/>
    <w:rPr/>
  </w:style>
  <w:style w:type="character" w:styleId="Style10" w:customStyle="1">
    <w:name w:val="Нижний колонтитул Знак"/>
    <w:basedOn w:val="DefaultParagraphFont"/>
    <w:uiPriority w:val="99"/>
    <w:qFormat/>
    <w:rsid w:val="00f75764"/>
    <w:rPr/>
  </w:style>
  <w:style w:type="paragraph" w:styleId="Style1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BodyText"/>
    <w:uiPriority w:val="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1">
    <w:name w:val="index heading1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a54cb"/>
    <w:pPr>
      <w:spacing w:before="0" w:after="160"/>
      <w:ind w:left="720"/>
      <w:contextualSpacing/>
    </w:pPr>
    <w:rPr/>
  </w:style>
  <w:style w:type="paragraph" w:styleId="IndexHeading">
    <w:name w:val="Index Heading"/>
    <w:basedOn w:val="Style11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25822"/>
    <w:pPr/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25822"/>
    <w:pPr>
      <w:spacing w:before="0" w:after="100"/>
    </w:pPr>
    <w:rPr/>
  </w:style>
  <w:style w:type="paragraph" w:styleId="NormalWeb">
    <w:name w:val="Normal (Web)"/>
    <w:basedOn w:val="Normal"/>
    <w:uiPriority w:val="99"/>
    <w:semiHidden/>
    <w:unhideWhenUsed/>
    <w:qFormat/>
    <w:rsid w:val="00b258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odytext21" w:customStyle="1">
    <w:name w:val="Body text (2)"/>
    <w:basedOn w:val="Normal"/>
    <w:qFormat/>
    <w:pPr>
      <w:widowControl w:val="false"/>
      <w:shd w:val="clear" w:color="auto" w:fill="FFFFFF"/>
      <w:spacing w:lineRule="auto" w:line="240" w:before="0" w:after="0"/>
      <w:ind w:hanging="360"/>
    </w:pPr>
    <w:rPr>
      <w:rFonts w:eastAsia="Times New Roman"/>
      <w:sz w:val="26"/>
      <w:szCs w:val="26"/>
    </w:rPr>
  </w:style>
  <w:style w:type="paragraph" w:styleId="Style13" w:customStyle="1">
    <w:name w:val="Содержимое таблицы"/>
    <w:basedOn w:val="Normal"/>
    <w:qFormat/>
    <w:pPr>
      <w:suppressLineNumbers/>
    </w:pPr>
    <w:rPr/>
  </w:style>
  <w:style w:type="paragraph" w:styleId="Style14" w:customStyle="1">
    <w:name w:val="Заголовок таблицы"/>
    <w:basedOn w:val="Style13"/>
    <w:qFormat/>
    <w:pPr>
      <w:jc w:val="center"/>
    </w:pPr>
    <w:rPr>
      <w:b/>
      <w:bCs/>
    </w:rPr>
  </w:style>
  <w:style w:type="paragraph" w:styleId="Style15">
    <w:name w:val="Колонтитул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f75764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0"/>
    <w:uiPriority w:val="99"/>
    <w:unhideWhenUsed/>
    <w:rsid w:val="00f75764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">
    <w:name w:val="Table Grid"/>
    <w:basedOn w:val="a1"/>
    <w:uiPriority w:val="39"/>
    <w:rsid w:val="00ee5dd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oter" Target="footer1.xm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mYIoV4dQvoAyDZWATcXP4V0ENuA==">AMUW2mUpWJOato67ng3T+22TlBsu6wxAo+IwQBMYFhl88Wsv4eMhC3MugPf3TIzCSi0e9v0j9lKS3HEQOHLbUEq8qGySEEjKxrb+6dRV+0O8OqLWE1yG/nRdZhedHzD2O9l0arNgg+9Bxqp8JkUUnRS/qQtF30QVHBF2isfzf4z6oK+rOSEpkSHckYnOw8Sk/pjYe1X2sCigadNmV3jirVKm8nmmM6rpRg==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Application>LibreOffice/7.6.2.1$Linux_X86_64 LibreOffice_project/60$Build-1</Application>
  <AppVersion>15.0000</AppVersion>
  <DocSecurity>0</DocSecurity>
  <Pages>22</Pages>
  <Words>767</Words>
  <Characters>5171</Characters>
  <CharactersWithSpaces>6675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2023-10-14T14:31:00Z</dcterms:created>
  <dc:creator>Дмитрий Лобков</dc:creator>
  <dc:description/>
  <dc:language>ru-RU</dc:language>
  <cp:lastModifiedBy/>
  <dcterms:modified xsi:type="dcterms:W3CDTF">2023-10-17T23:57:47Z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