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8E70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Start w:id="1" w:name="_GoBack"/>
      <w:bookmarkEnd w:id="0"/>
      <w:bookmarkEnd w:id="1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07EFCA" w14:textId="4DF4CB7D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74537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2386E9D5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4DAB7BD6" w:rsidR="00237ED7" w:rsidRPr="00A5310C" w:rsidRDefault="0004783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15D1C">
        <w:rPr>
          <w:rFonts w:ascii="Times New Roman" w:hAnsi="Times New Roman" w:cs="Times New Roman"/>
          <w:sz w:val="28"/>
          <w:szCs w:val="28"/>
        </w:rPr>
        <w:t>4</w:t>
      </w:r>
    </w:p>
    <w:p w14:paraId="4A2CCA4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6FEDC664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E0EC55" w14:textId="77777777" w:rsidR="00CB06B6" w:rsidRPr="00671AE8" w:rsidRDefault="00CB06B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ADDFD43" w14:textId="43294403" w:rsidR="00237ED7" w:rsidRPr="00671AE8" w:rsidRDefault="00815D1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15D1C">
        <w:rPr>
          <w:rFonts w:ascii="Times New Roman" w:eastAsia="Times New Roman" w:hAnsi="Times New Roman" w:cs="Times New Roman"/>
          <w:b/>
          <w:sz w:val="28"/>
          <w:szCs w:val="28"/>
        </w:rPr>
        <w:t>АСИММЕТРИЧНАЯ КРИПТОГРАФИЯ. АЛГОРИТМ МАК-ЭЛИСА</w:t>
      </w:r>
    </w:p>
    <w:p w14:paraId="7149CE8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338A8E6" w14:textId="52855031" w:rsidR="00237ED7" w:rsidRPr="00671AE8" w:rsidRDefault="00131216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Выполнил: студент гр.253505 </w:t>
      </w:r>
      <w:r w:rsidR="00A5310C">
        <w:rPr>
          <w:rFonts w:ascii="Times New Roman" w:hAnsi="Times New Roman" w:cs="Times New Roman"/>
          <w:sz w:val="28"/>
          <w:szCs w:val="28"/>
        </w:rPr>
        <w:t>Ющук</w:t>
      </w:r>
      <w:r w:rsidR="00237ED7" w:rsidRPr="00671AE8">
        <w:rPr>
          <w:rFonts w:ascii="Times New Roman" w:hAnsi="Times New Roman" w:cs="Times New Roman"/>
          <w:sz w:val="28"/>
          <w:szCs w:val="28"/>
        </w:rPr>
        <w:t xml:space="preserve"> </w:t>
      </w:r>
      <w:r w:rsidR="00A5310C">
        <w:rPr>
          <w:rFonts w:ascii="Times New Roman" w:hAnsi="Times New Roman" w:cs="Times New Roman"/>
          <w:sz w:val="28"/>
          <w:szCs w:val="28"/>
        </w:rPr>
        <w:t>И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  <w:r w:rsidR="00A5310C">
        <w:rPr>
          <w:rFonts w:ascii="Times New Roman" w:hAnsi="Times New Roman" w:cs="Times New Roman"/>
          <w:sz w:val="28"/>
          <w:szCs w:val="28"/>
        </w:rPr>
        <w:t>А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</w:p>
    <w:p w14:paraId="7FB42FBB" w14:textId="77777777" w:rsidR="00237ED7" w:rsidRPr="00671AE8" w:rsidRDefault="00237ED7" w:rsidP="00095BCF">
      <w:pPr>
        <w:spacing w:after="0" w:line="20" w:lineRule="atLeast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r w:rsidR="008C295D">
        <w:rPr>
          <w:rFonts w:ascii="Times New Roman" w:eastAsia="Times New Roman" w:hAnsi="Times New Roman" w:cs="Times New Roman"/>
          <w:sz w:val="28"/>
          <w:szCs w:val="28"/>
        </w:rPr>
        <w:t>Герчик А.В.</w:t>
      </w:r>
    </w:p>
    <w:p w14:paraId="6ADB531D" w14:textId="46242E56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923F3C0" w14:textId="3E5C064E" w:rsidR="00237ED7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6AA5F7" w14:textId="77777777" w:rsidR="00EC65CA" w:rsidRDefault="00EC65CA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46D78FB" w14:textId="26C73CF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47A3B93" w14:textId="204C559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B4304" w14:textId="32C6B1CB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9F7B36" w14:textId="00467E8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054C3" w14:textId="0F70894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EE86B" w14:textId="77777777" w:rsidR="00B637C5" w:rsidRPr="00671AE8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A71AC8E" w14:textId="37B95353" w:rsidR="008C42E2" w:rsidRPr="00671AE8" w:rsidRDefault="008C42E2" w:rsidP="00095BCF">
          <w:pPr>
            <w:spacing w:after="0" w:line="20" w:lineRule="atLeast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35258F">
          <w:pPr>
            <w:spacing w:after="0" w:line="20" w:lineRule="atLeast"/>
            <w:ind w:firstLine="709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6E27B55" w14:textId="4ED31D0E" w:rsidR="00687E53" w:rsidRPr="00687E53" w:rsidRDefault="008C42E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721845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_Toc207721845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493E" w14:textId="39F2EA63" w:rsidR="00687E53" w:rsidRPr="00687E53" w:rsidRDefault="0081319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6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Ход работы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_Toc207721846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8F70" w14:textId="79126726" w:rsidR="00687E53" w:rsidRPr="00687E53" w:rsidRDefault="0081319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7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_Toc207721847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B9335" w14:textId="3354C369" w:rsidR="00687E53" w:rsidRPr="00687E53" w:rsidRDefault="0081319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8" w:history="1">
            <w:r w:rsidR="00687E53" w:rsidRPr="00687E5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687E53" w:rsidRPr="00687E53">
              <w:rPr>
                <w:rStyle w:val="ac"/>
                <w:rFonts w:ascii="Times New Roman" w:eastAsia="Calibri" w:hAnsi="Times New Roman" w:cs="Times New Roman"/>
                <w:noProof/>
                <w:sz w:val="28"/>
                <w:szCs w:val="28"/>
              </w:rPr>
              <w:t>(обязательное) Листинг программного кода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_Toc207721848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E7B11BA" w:rsidR="008C42E2" w:rsidRPr="00D466FB" w:rsidRDefault="008C42E2" w:rsidP="00687E53">
          <w:pPr>
            <w:pStyle w:val="11"/>
            <w:ind w:firstLine="0"/>
            <w:rPr>
              <w:rFonts w:eastAsiaTheme="minorEastAsia"/>
              <w:noProof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35258F">
      <w:pPr>
        <w:spacing w:after="0" w:line="20" w:lineRule="atLeast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307BE0" w14:textId="15679A71" w:rsidR="00B637C5" w:rsidRDefault="00B637C5" w:rsidP="008C5B67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77218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5E3AFBB4" w14:textId="77777777" w:rsidR="00B637C5" w:rsidRPr="00B637C5" w:rsidRDefault="00B637C5" w:rsidP="0035258F">
      <w:pPr>
        <w:pStyle w:val="af6"/>
        <w:spacing w:line="20" w:lineRule="atLeast"/>
        <w:ind w:firstLine="709"/>
      </w:pPr>
    </w:p>
    <w:p w14:paraId="06573F53" w14:textId="77777777" w:rsidR="00815D1C" w:rsidRPr="00815D1C" w:rsidRDefault="00815D1C" w:rsidP="00815D1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bookmarkStart w:id="3" w:name="_Hlk208168213"/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Современный этап развития информационных технологий характеризуется повсеместным использованием цифровых коммуникаций и необходимостью обеспечения конфиденциальности, целостности и аутентичности передаваемых данных. Криптография, как наука о методах защиты информации, играет ключевую роль в решении этих задач. В отличие от симметричных криптосистем, где для шифрования и дешифрования используется один и тот же секретный ключ, асимметричная криптография основана на использовании двух различных, но математически связанных ключей: открытого (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public key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) и закрытого (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private key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). Это фундаментальное различие устраняет одну из главных проблем симметричного шифрования — безопасную передачу секретного ключа.</w:t>
      </w:r>
    </w:p>
    <w:p w14:paraId="5C25002F" w14:textId="77777777" w:rsidR="00815D1C" w:rsidRPr="00815D1C" w:rsidRDefault="00815D1C" w:rsidP="00815D1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Открытый ключ предназначен для шифрования данных и может свободно распространяться, в то время как закрытый ключ, используемый для дешифрования, хранится в секрете. Такая архитектура обеспечивает основу для решения критически важных задач информационной безопасности, таких как конфиденциальная передача сообщений, цифровая подпись и аутентификация. Наиболее известными и широко применяемыми алгоритмами асимметричной криптографии являются 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RSA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, 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ElGamal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и 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ECC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(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Elliptic Curve Cryptography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). Однако существуют и альтернативные подходы, основанные на иных сложных математических проблемах.</w:t>
      </w:r>
    </w:p>
    <w:p w14:paraId="1284EB49" w14:textId="77777777" w:rsidR="00815D1C" w:rsidRPr="00815D1C" w:rsidRDefault="00815D1C" w:rsidP="00815D1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Одним из таких перспективных направлений является криптография на основе кодов, или кодовая криптография. Её основное преимущество заключается в том, что она опирается на проблему декодирования произвольного линейного кода, которая является 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NP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-трудной. Это означает, что даже с появлением квантовых компьютеров, которые угрожают взломать алгоритмы, основанные на факторизации больших чисел (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RSA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) или дискретном логарифмировании (</w:t>
      </w:r>
      <w:r w:rsidRPr="00815D1C">
        <w:rPr>
          <w:rFonts w:ascii="Times New Roman" w:hAnsi="Times New Roman" w:cs="Times New Roman"/>
          <w:i/>
          <w:iCs/>
          <w:sz w:val="28"/>
          <w:szCs w:val="28"/>
          <w:lang w:val="ru-BY" w:eastAsia="ru-RU"/>
        </w:rPr>
        <w:t>ElGamal, ECC</w:t>
      </w: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), алгоритмы на основе кодов останутся стойкими. Это делает их кандидатами в криптосистемы так называемого «постквантового» периода.</w:t>
      </w:r>
    </w:p>
    <w:p w14:paraId="10430BB1" w14:textId="77777777" w:rsidR="00815D1C" w:rsidRPr="00815D1C" w:rsidRDefault="00815D1C" w:rsidP="00815D1C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815D1C">
        <w:rPr>
          <w:rFonts w:ascii="Times New Roman" w:hAnsi="Times New Roman" w:cs="Times New Roman"/>
          <w:sz w:val="28"/>
          <w:szCs w:val="28"/>
          <w:lang w:val="ru-BY" w:eastAsia="ru-RU"/>
        </w:rPr>
        <w:t>Целью данной лабораторной работы является теоретическое и практическое изучение одного из основополагающих алгоритмов в этой области — алгоритма Мак-Элиса. Данный алгоритм, разработанный Робертом Мак-Элисом в 1978 году, стал первой криптосистемой с открытым ключом, использующей теорию кодирования для обеспечения стойкости. Его безопасность базируется на сложности исправления ошибок в произвольных линейных кодах, а не на традиционных проблемах теории чисел.</w:t>
      </w:r>
    </w:p>
    <w:p w14:paraId="6D0FAB12" w14:textId="386E9366" w:rsidR="00A74537" w:rsidRDefault="00A74537" w:rsidP="001A50E2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BC4755" w14:textId="3741D46C" w:rsidR="00A74537" w:rsidRPr="00A74537" w:rsidRDefault="001A50E2" w:rsidP="0035258F">
      <w:pPr>
        <w:pStyle w:val="1"/>
        <w:spacing w:before="0" w:line="20" w:lineRule="atLeast"/>
        <w:ind w:firstLine="709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07721846"/>
      <w:bookmarkEnd w:id="3"/>
      <w:r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 </w:t>
      </w:r>
      <w:r w:rsidR="00A74537" w:rsidRPr="00A74537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ХОД РАБОТЫ</w:t>
      </w:r>
      <w:bookmarkEnd w:id="4"/>
    </w:p>
    <w:p w14:paraId="11DA4A92" w14:textId="77777777" w:rsidR="00885FCB" w:rsidRDefault="00885FCB" w:rsidP="0035258F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79BEA" w14:textId="5EC464EA" w:rsidR="00815D1C" w:rsidRPr="00815D1C" w:rsidRDefault="00815D1C" w:rsidP="00815D1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207721847"/>
      <w:bookmarkStart w:id="6" w:name="_Toc177388383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рамках выполнения лабораторной работы был реализован алгоритм асимметричного шифрования Мак-Элиса на языке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Python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На первом этапе проведено изучение математических основ алгоритма, включая теоретические аспекты работы с линейными кодами, исправляющими ошибки. Особое внимание уделено структуре кода Гоппы, который составляет основу криптостойкости системы.</w:t>
      </w:r>
    </w:p>
    <w:p w14:paraId="3A7D6E7E" w14:textId="1641C52C" w:rsidR="00815D1C" w:rsidRPr="00815D1C" w:rsidRDefault="00815D1C" w:rsidP="00815D1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освоения теоретического материала приступили к практической реализации. С использованием библиотеки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numpy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организована работа с бинарными матрицами и векторами над полем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GF(2)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Реализована генерация ключевой пары: сначала создан закрытый ключ, состоящий из случайной перестановочной матрицы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невырожденной матрицы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S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матрицы проверки четности </w:t>
      </w:r>
      <w:r w:rsidRPr="00750D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</w:t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кода Гоппы. Открытый ключ вычислен как композиция этих матриц по формуле</w:t>
      </w:r>
    </w:p>
    <w:p w14:paraId="36ECBA0B" w14:textId="6CB27BBC" w:rsidR="00A5310C" w:rsidRPr="00815D1C" w:rsidRDefault="00815D1C" w:rsidP="00815D1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15D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Далее реализован процесс шифрования сообщения. Исходный текст преобразован в бинарный вектор, который умножается на матрицу открытого ключа. В полученный вектор добавлен ошибочный вектор малого веса, что является критически важным элементом алгоритма. Для дешифрования выполнена обратная перестановка шифротекста с последующим синдромным декодированием с использованием свойств кода Гоппы.</w:t>
      </w:r>
    </w:p>
    <w:p w14:paraId="15FB685C" w14:textId="22511A66" w:rsidR="00A5310C" w:rsidRDefault="00A5310C" w:rsidP="00815D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Начальные данные представлены на рисунке 1.</w:t>
      </w:r>
      <w:r w:rsidR="00895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8DF4472" w14:textId="77777777" w:rsidR="00A5310C" w:rsidRPr="005D4957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51BE00" w14:textId="1C549241" w:rsidR="00A5310C" w:rsidRDefault="00A5310C" w:rsidP="00A5310C">
      <w:pPr>
        <w:spacing w:after="0" w:line="240" w:lineRule="auto"/>
        <w:jc w:val="center"/>
        <w:rPr>
          <w:noProof/>
        </w:rPr>
      </w:pPr>
      <w:r w:rsidRPr="00A5310C">
        <w:rPr>
          <w:noProof/>
        </w:rPr>
        <w:drawing>
          <wp:inline distT="0" distB="0" distL="0" distR="0" wp14:anchorId="737B8A85" wp14:editId="657E1862">
            <wp:extent cx="2495898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81D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2562E0" w14:textId="53A7482C" w:rsidR="00A5310C" w:rsidRPr="008C490A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89534C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Входные данные</w:t>
      </w:r>
    </w:p>
    <w:p w14:paraId="0B4F0C43" w14:textId="77777777" w:rsidR="00A5310C" w:rsidRDefault="00A5310C" w:rsidP="00A531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96147E" w14:textId="391FC193" w:rsidR="00A5310C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была запущена 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случайно сгенерированным</w:t>
      </w:r>
      <w:r w:rsidR="00750D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массивом ошибок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в результате появился зашифрованный текст, а после дешифрования был восстановлен исходный текст. Процесс работы программы представлен на рисунке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="00623F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29D21C9" w14:textId="77777777" w:rsidR="00A5310C" w:rsidRPr="005D4957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25C0CF" w14:textId="65ABEA54" w:rsidR="00A5310C" w:rsidRDefault="00815D1C" w:rsidP="00A5310C">
      <w:pPr>
        <w:spacing w:after="0" w:line="240" w:lineRule="auto"/>
        <w:jc w:val="center"/>
        <w:rPr>
          <w:noProof/>
        </w:rPr>
      </w:pPr>
      <w:r w:rsidRPr="00815D1C">
        <w:rPr>
          <w:noProof/>
        </w:rPr>
        <w:drawing>
          <wp:inline distT="0" distB="0" distL="0" distR="0" wp14:anchorId="32398C1F" wp14:editId="64C1461E">
            <wp:extent cx="5496692" cy="9907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62A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336FC8" w14:textId="694E03EF" w:rsidR="00A5310C" w:rsidRP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623F9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</w:t>
      </w:r>
    </w:p>
    <w:p w14:paraId="505E17EE" w14:textId="77777777" w:rsidR="00A5310C" w:rsidRDefault="00A5310C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</w:rPr>
        <w:br w:type="page"/>
      </w:r>
    </w:p>
    <w:p w14:paraId="7B993EC6" w14:textId="07B5467F" w:rsidR="00C04FFD" w:rsidRPr="008C490A" w:rsidRDefault="000A0B31" w:rsidP="00A5310C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14:paraId="0F8202AB" w14:textId="77777777" w:rsidR="009A378A" w:rsidRPr="009A378A" w:rsidRDefault="009A378A" w:rsidP="0035258F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B71BA" w14:textId="77777777" w:rsidR="00750D2A" w:rsidRPr="00750D2A" w:rsidRDefault="00750D2A" w:rsidP="00750D2A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0D2A">
        <w:rPr>
          <w:rFonts w:ascii="Times New Roman" w:hAnsi="Times New Roman" w:cs="Times New Roman"/>
          <w:sz w:val="28"/>
          <w:szCs w:val="28"/>
          <w:lang w:val="ru-BY"/>
        </w:rPr>
        <w:t>В результате выполнения лабораторной работы был успешно реализован алгоритм асимметричного шифрования Мак-Элиса, основанный на теории кодов, исправляющих ошибки. Практическая реализация охватила все ключевые этапы алгоритма: генерацию пары ключей, процедуры шифрования и дешифрования сообщений, а также механизм работы с ошибками. Основным достижением работы стало создание работоспособной криптосистемы, наглядно демонстрирующей применение теории линейных кодов в криптографии.</w:t>
      </w:r>
    </w:p>
    <w:p w14:paraId="51E6C908" w14:textId="77777777" w:rsidR="00750D2A" w:rsidRPr="00750D2A" w:rsidRDefault="00750D2A" w:rsidP="00750D2A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0D2A">
        <w:rPr>
          <w:rFonts w:ascii="Times New Roman" w:hAnsi="Times New Roman" w:cs="Times New Roman"/>
          <w:sz w:val="28"/>
          <w:szCs w:val="28"/>
          <w:lang w:val="ru-BY"/>
        </w:rPr>
        <w:t>Реализация подтвердила теоретические положения алгоритма, в частности, зависимость стойкости системы от сложности декодирования произвольного линейного кода. Особое значение имела корректная реализация механизма добавления и исправления ошибок, который является фундаментальным для безопасности схемы. Разработанный алгоритм продемонстрировал способность к восстановлению исходного сообщения даже при наличии преднамеренно внесенных искажений.</w:t>
      </w:r>
    </w:p>
    <w:p w14:paraId="1DBB174B" w14:textId="2CD98292" w:rsidR="00750D2A" w:rsidRPr="00750D2A" w:rsidRDefault="00750D2A" w:rsidP="00750D2A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0D2A">
        <w:rPr>
          <w:rFonts w:ascii="Times New Roman" w:hAnsi="Times New Roman" w:cs="Times New Roman"/>
          <w:sz w:val="28"/>
          <w:szCs w:val="28"/>
          <w:lang w:val="ru-BY"/>
        </w:rPr>
        <w:t xml:space="preserve">Практическая ценность работы заключается в создании инструмента для изучения перспективных направлений криптографии. Реализованная система может использоваться для демонстрации принципов работы криптографии, изучения свойств кодов Гоппы и понимания преимуществ постквантовых криптографических алгоритмов. В процессе реализации были приобретены навыки работы с бинарными матрицами, освоены методы синдромного декодирования и отработаны приемы работы в конечном поле </w:t>
      </w:r>
      <w:r w:rsidRPr="00750D2A">
        <w:rPr>
          <w:rFonts w:ascii="Times New Roman" w:hAnsi="Times New Roman" w:cs="Times New Roman"/>
          <w:i/>
          <w:iCs/>
          <w:sz w:val="28"/>
          <w:szCs w:val="28"/>
          <w:lang w:val="ru-BY"/>
        </w:rPr>
        <w:t>GF(2)</w:t>
      </w:r>
      <w:r w:rsidRPr="00750D2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D79547D" w14:textId="77777777" w:rsidR="00750D2A" w:rsidRPr="00750D2A" w:rsidRDefault="00750D2A" w:rsidP="00750D2A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0D2A">
        <w:rPr>
          <w:rFonts w:ascii="Times New Roman" w:hAnsi="Times New Roman" w:cs="Times New Roman"/>
          <w:sz w:val="28"/>
          <w:szCs w:val="28"/>
          <w:lang w:val="ru-BY"/>
        </w:rPr>
        <w:t>Перспективы развития работы включают оптимизацию алгоритмов для работы с большими параметрами системы, реализацию дополнительных режимов работы и исследование стойкости системы к различным типам криптоатак. Также представляет интерес сравнение эффективности алгоритма Мак-Элиса с другими постквантовыми криптосистемами.</w:t>
      </w:r>
    </w:p>
    <w:p w14:paraId="22AB1AC0" w14:textId="77777777" w:rsidR="00750D2A" w:rsidRPr="00750D2A" w:rsidRDefault="00750D2A" w:rsidP="00750D2A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0D2A">
        <w:rPr>
          <w:rFonts w:ascii="Times New Roman" w:hAnsi="Times New Roman" w:cs="Times New Roman"/>
          <w:sz w:val="28"/>
          <w:szCs w:val="28"/>
          <w:lang w:val="ru-BY"/>
        </w:rPr>
        <w:t>Таким образом, реализованная криптосистема Мак-Элиса представляет собой законченное решение, которое демонстрирует принципы построения асимметричных алгоритмов на основе теории кодирования и служит основой для дальнейшего изучения перспективных направлений в области защиты информации.</w:t>
      </w:r>
    </w:p>
    <w:p w14:paraId="41C6CB7C" w14:textId="1153A213" w:rsidR="00C73323" w:rsidRPr="00C73323" w:rsidRDefault="00C73323" w:rsidP="00750D2A">
      <w:pPr>
        <w:pStyle w:val="af6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671CF4" w14:textId="71741458" w:rsidR="00095BCF" w:rsidRDefault="00095BCF" w:rsidP="00687E53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3F0E7" w14:textId="5CB01012" w:rsidR="00C01A83" w:rsidRPr="00687E53" w:rsidRDefault="00B33384" w:rsidP="00687E53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3384">
        <w:rPr>
          <w:rFonts w:ascii="Times New Roman" w:hAnsi="Times New Roman" w:cs="Times New Roman"/>
        </w:rPr>
        <w:lastRenderedPageBreak/>
        <w:t xml:space="preserve"> </w:t>
      </w:r>
      <w:bookmarkStart w:id="7" w:name="_Toc184651737"/>
      <w:bookmarkStart w:id="8" w:name="_Toc207721848"/>
      <w:bookmarkEnd w:id="6"/>
      <w:r w:rsidR="00C01A83" w:rsidRPr="00C01A8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ПРИЛОЖЕНИЕ </w:t>
      </w:r>
      <w:bookmarkEnd w:id="7"/>
      <w:r w:rsidR="00C01A83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="00687E53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(обязательное)</w:t>
      </w:r>
      <w:r w:rsidR="00687E53" w:rsidRPr="00687E53">
        <w:rPr>
          <w:rFonts w:ascii="Times New Roman" w:eastAsia="Calibri" w:hAnsi="Times New Roman" w:cs="Times New Roman"/>
          <w:color w:val="000000" w:themeColor="text1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Листинг программного кода</w:t>
      </w:r>
      <w:bookmarkEnd w:id="8"/>
    </w:p>
    <w:p w14:paraId="0C7D8585" w14:textId="77777777" w:rsidR="00C01A83" w:rsidRPr="00095BCF" w:rsidRDefault="00C01A83" w:rsidP="0035258F">
      <w:pPr>
        <w:spacing w:after="0" w:line="20" w:lineRule="atLeast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2D513F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 random</w:t>
      </w:r>
    </w:p>
    <w:p w14:paraId="3992CCB5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 numpy as np</w:t>
      </w:r>
    </w:p>
    <w:p w14:paraId="4FC4080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E74F14D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# Проверочная матрица</w:t>
      </w:r>
    </w:p>
    <w:p w14:paraId="5759DB02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H = np.array([[1, 0, 1, 0, 1, 0, 1],</w:t>
      </w:r>
    </w:p>
    <w:p w14:paraId="2D33B2DF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1, 1, 0, 0, 1, 1],</w:t>
      </w:r>
    </w:p>
    <w:p w14:paraId="3361D201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0, 1, 1, 1, 1]])</w:t>
      </w:r>
    </w:p>
    <w:p w14:paraId="4AC244A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9D0C823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# Матрица генерации</w:t>
      </w:r>
    </w:p>
    <w:p w14:paraId="799A97CA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G = np.array([[1, 1, 0, 1],</w:t>
      </w:r>
    </w:p>
    <w:p w14:paraId="3ABE1F9D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[1, 0, 1, 1],</w:t>
      </w:r>
    </w:p>
    <w:p w14:paraId="2ACF8DFF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[1, 0, 0, 0],</w:t>
      </w:r>
    </w:p>
    <w:p w14:paraId="77873FCF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1, 1, 1],</w:t>
      </w:r>
    </w:p>
    <w:p w14:paraId="1AA7CFAE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1, 0, 0],</w:t>
      </w:r>
    </w:p>
    <w:p w14:paraId="32D6F3D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1, 0],</w:t>
      </w:r>
    </w:p>
    <w:p w14:paraId="7B5570B2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0, 1]])</w:t>
      </w:r>
    </w:p>
    <w:p w14:paraId="17D1449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2412C4C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"""Эта матрица используется для декодирования закодированных сообщений.</w:t>
      </w:r>
    </w:p>
    <w:p w14:paraId="294D387A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Она позволяет извлечь исходные 4 бита из 7-битного закодированного сообщения."""</w:t>
      </w:r>
    </w:p>
    <w:p w14:paraId="127C6422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R = np.array([[0, 0, 1, 0, 0, 0, 0],</w:t>
      </w:r>
    </w:p>
    <w:p w14:paraId="491A2E97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0, 0, 1, 0, 0],</w:t>
      </w:r>
    </w:p>
    <w:p w14:paraId="0C7A2037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0, 0, 0, 1, 0],</w:t>
      </w:r>
    </w:p>
    <w:p w14:paraId="44328ACA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  [0, 0, 0, 0, 0, 0, 1]])</w:t>
      </w:r>
    </w:p>
    <w:p w14:paraId="620332AF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FBC527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6B498D6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random_binary_non_singular_matrix(n):</w:t>
      </w:r>
    </w:p>
    <w:p w14:paraId="39584261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a = np.random.randint(0, 2, size=(n, n))</w:t>
      </w:r>
    </w:p>
    <w:p w14:paraId="09F747A7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while np.linalg.det(a) == 0:</w:t>
      </w:r>
    </w:p>
    <w:p w14:paraId="6E847EEC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a = np.random.randint(0, 2, size=(n, n))</w:t>
      </w:r>
    </w:p>
    <w:p w14:paraId="6C0618D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return a</w:t>
      </w:r>
    </w:p>
    <w:p w14:paraId="40F41313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E8C9C70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input_file = "input.txt"</w:t>
      </w:r>
    </w:p>
    <w:p w14:paraId="235A5B0B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encrypt_file = "encrypt.txt"</w:t>
      </w:r>
    </w:p>
    <w:p w14:paraId="5C636D44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decoded_file = "decoded.txt"</w:t>
      </w:r>
    </w:p>
    <w:p w14:paraId="6D63B359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4E461E2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S = random_binary_non_singular_matrix(4)</w:t>
      </w:r>
    </w:p>
    <w:p w14:paraId="688BDB03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S_inv = np.linalg.inv(S).astype(int)</w:t>
      </w:r>
    </w:p>
    <w:p w14:paraId="585DFFF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931ACEE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1C3E626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generate_permutation_matrix(n):</w:t>
      </w:r>
    </w:p>
    <w:p w14:paraId="036128C9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i = np.eye(n)</w:t>
      </w:r>
    </w:p>
    <w:p w14:paraId="41664691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p = np.random.permutation(i)</w:t>
      </w:r>
    </w:p>
    <w:p w14:paraId="0BADEE36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return p.astype(int)</w:t>
      </w:r>
    </w:p>
    <w:p w14:paraId="2A9856AD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141E225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78D813A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P = generate_permutation_matrix(7)</w:t>
      </w:r>
    </w:p>
    <w:p w14:paraId="1AA37B7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P_inv = np.linalg.inv(P).astype(int)</w:t>
      </w:r>
    </w:p>
    <w:p w14:paraId="0CC46591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5791D47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G_hat = np.transpose(np.mod((S.dot(np.transpose(G))).dot(P), 2))</w:t>
      </w:r>
    </w:p>
    <w:p w14:paraId="72651012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A26763B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0927A4C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# Определяет позицию ошибки в закодированных данных.</w:t>
      </w:r>
    </w:p>
    <w:p w14:paraId="2E6A6650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detect_error(err_enc_bits):</w:t>
      </w:r>
    </w:p>
    <w:p w14:paraId="42E3E773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err_idx_vec = np.mod(H.dot(err_enc_bits), 2)</w:t>
      </w:r>
    </w:p>
    <w:p w14:paraId="3C32FF31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err_idx_vec = err_idx_vec[::-1]</w:t>
      </w:r>
    </w:p>
    <w:p w14:paraId="0B74E188" w14:textId="77777777" w:rsidR="00815D1C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err_idx = int(''.join(str(bit) for bit in err_idx_vec), 2)</w:t>
      </w:r>
    </w:p>
    <w:p w14:paraId="59D7CA95" w14:textId="59C11A51" w:rsidR="00CB06B6" w:rsidRPr="00815D1C" w:rsidRDefault="00815D1C" w:rsidP="00815D1C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815D1C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return err_idx - 1</w:t>
      </w:r>
    </w:p>
    <w:sectPr w:rsidR="00CB06B6" w:rsidRPr="00815D1C" w:rsidSect="00A74537">
      <w:footerReference w:type="default" r:id="rId10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A5CD" w14:textId="77777777" w:rsidR="00813192" w:rsidRDefault="00813192" w:rsidP="00A42E8A">
      <w:pPr>
        <w:spacing w:after="0" w:line="240" w:lineRule="auto"/>
      </w:pPr>
      <w:r>
        <w:separator/>
      </w:r>
    </w:p>
  </w:endnote>
  <w:endnote w:type="continuationSeparator" w:id="0">
    <w:p w14:paraId="1A76256C" w14:textId="77777777" w:rsidR="00813192" w:rsidRDefault="0081319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9186" w14:textId="77777777" w:rsidR="00813192" w:rsidRDefault="00813192" w:rsidP="00A42E8A">
      <w:pPr>
        <w:spacing w:after="0" w:line="240" w:lineRule="auto"/>
      </w:pPr>
      <w:r>
        <w:separator/>
      </w:r>
    </w:p>
  </w:footnote>
  <w:footnote w:type="continuationSeparator" w:id="0">
    <w:p w14:paraId="453F8874" w14:textId="77777777" w:rsidR="00813192" w:rsidRDefault="0081319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"/>
  </w:num>
  <w:num w:numId="5">
    <w:abstractNumId w:val="25"/>
  </w:num>
  <w:num w:numId="6">
    <w:abstractNumId w:val="16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9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24"/>
  </w:num>
  <w:num w:numId="18">
    <w:abstractNumId w:val="21"/>
  </w:num>
  <w:num w:numId="19">
    <w:abstractNumId w:val="20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2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5BCF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02E2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50E2"/>
    <w:rsid w:val="001A6CD6"/>
    <w:rsid w:val="001B3831"/>
    <w:rsid w:val="001C1C9C"/>
    <w:rsid w:val="001C55A8"/>
    <w:rsid w:val="001C623F"/>
    <w:rsid w:val="001D1562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2580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5258F"/>
    <w:rsid w:val="00363FC2"/>
    <w:rsid w:val="00371B74"/>
    <w:rsid w:val="00374791"/>
    <w:rsid w:val="00377C42"/>
    <w:rsid w:val="0038065F"/>
    <w:rsid w:val="00380E94"/>
    <w:rsid w:val="003833D8"/>
    <w:rsid w:val="003912D0"/>
    <w:rsid w:val="00394EEC"/>
    <w:rsid w:val="0039605E"/>
    <w:rsid w:val="003A3BA0"/>
    <w:rsid w:val="003B4D0E"/>
    <w:rsid w:val="003D041E"/>
    <w:rsid w:val="003D7FD4"/>
    <w:rsid w:val="003E44A6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26C65"/>
    <w:rsid w:val="004332EB"/>
    <w:rsid w:val="00440A22"/>
    <w:rsid w:val="00444A8A"/>
    <w:rsid w:val="00450774"/>
    <w:rsid w:val="00455CCD"/>
    <w:rsid w:val="004658B6"/>
    <w:rsid w:val="004734E3"/>
    <w:rsid w:val="004A2038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C7CB3"/>
    <w:rsid w:val="004D2144"/>
    <w:rsid w:val="004D6979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5113"/>
    <w:rsid w:val="005F60F9"/>
    <w:rsid w:val="005F710A"/>
    <w:rsid w:val="0060047D"/>
    <w:rsid w:val="00606AE2"/>
    <w:rsid w:val="006074B6"/>
    <w:rsid w:val="00622200"/>
    <w:rsid w:val="00623F93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87E53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558E"/>
    <w:rsid w:val="006C7442"/>
    <w:rsid w:val="006D3869"/>
    <w:rsid w:val="006E45FE"/>
    <w:rsid w:val="006E7D8D"/>
    <w:rsid w:val="006F1432"/>
    <w:rsid w:val="007070F8"/>
    <w:rsid w:val="00715421"/>
    <w:rsid w:val="007165E0"/>
    <w:rsid w:val="00724DCC"/>
    <w:rsid w:val="007320FE"/>
    <w:rsid w:val="007329FE"/>
    <w:rsid w:val="007369F9"/>
    <w:rsid w:val="00742395"/>
    <w:rsid w:val="0074245D"/>
    <w:rsid w:val="00742BD4"/>
    <w:rsid w:val="00743207"/>
    <w:rsid w:val="0074630F"/>
    <w:rsid w:val="00750D2A"/>
    <w:rsid w:val="007569D0"/>
    <w:rsid w:val="0076436D"/>
    <w:rsid w:val="00776017"/>
    <w:rsid w:val="00776762"/>
    <w:rsid w:val="0078677B"/>
    <w:rsid w:val="007875BC"/>
    <w:rsid w:val="00797573"/>
    <w:rsid w:val="007A382A"/>
    <w:rsid w:val="007B0028"/>
    <w:rsid w:val="007C5193"/>
    <w:rsid w:val="007E1064"/>
    <w:rsid w:val="007F0562"/>
    <w:rsid w:val="007F3D69"/>
    <w:rsid w:val="007F779D"/>
    <w:rsid w:val="00803708"/>
    <w:rsid w:val="00804DA0"/>
    <w:rsid w:val="00811209"/>
    <w:rsid w:val="00813192"/>
    <w:rsid w:val="00814FE5"/>
    <w:rsid w:val="00815D1C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85FCB"/>
    <w:rsid w:val="0089534C"/>
    <w:rsid w:val="00897B31"/>
    <w:rsid w:val="008B18BC"/>
    <w:rsid w:val="008B4F18"/>
    <w:rsid w:val="008C025A"/>
    <w:rsid w:val="008C295D"/>
    <w:rsid w:val="008C31D5"/>
    <w:rsid w:val="008C42E2"/>
    <w:rsid w:val="008C490A"/>
    <w:rsid w:val="008C5B67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A14164"/>
    <w:rsid w:val="00A345B8"/>
    <w:rsid w:val="00A3579F"/>
    <w:rsid w:val="00A35B71"/>
    <w:rsid w:val="00A42E8A"/>
    <w:rsid w:val="00A51AAD"/>
    <w:rsid w:val="00A5310C"/>
    <w:rsid w:val="00A568F7"/>
    <w:rsid w:val="00A62C61"/>
    <w:rsid w:val="00A67649"/>
    <w:rsid w:val="00A72849"/>
    <w:rsid w:val="00A73A3A"/>
    <w:rsid w:val="00A74537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1212"/>
    <w:rsid w:val="00B637C5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02ED"/>
    <w:rsid w:val="00BF3C8C"/>
    <w:rsid w:val="00C00C7C"/>
    <w:rsid w:val="00C01A83"/>
    <w:rsid w:val="00C04FFD"/>
    <w:rsid w:val="00C10C65"/>
    <w:rsid w:val="00C16F1F"/>
    <w:rsid w:val="00C17C89"/>
    <w:rsid w:val="00C214CB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73323"/>
    <w:rsid w:val="00C86A73"/>
    <w:rsid w:val="00C9144A"/>
    <w:rsid w:val="00C92561"/>
    <w:rsid w:val="00C95F97"/>
    <w:rsid w:val="00C97A41"/>
    <w:rsid w:val="00CA50BE"/>
    <w:rsid w:val="00CB06B6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B6FA5"/>
    <w:rsid w:val="00DC3182"/>
    <w:rsid w:val="00DC7230"/>
    <w:rsid w:val="00DD07F9"/>
    <w:rsid w:val="00DD49E4"/>
    <w:rsid w:val="00DD72E2"/>
    <w:rsid w:val="00DE015A"/>
    <w:rsid w:val="00DE034A"/>
    <w:rsid w:val="00DE037C"/>
    <w:rsid w:val="00DE149F"/>
    <w:rsid w:val="00E10C65"/>
    <w:rsid w:val="00E145AE"/>
    <w:rsid w:val="00E23AC6"/>
    <w:rsid w:val="00E25CCA"/>
    <w:rsid w:val="00E26FD5"/>
    <w:rsid w:val="00E36563"/>
    <w:rsid w:val="00E513F5"/>
    <w:rsid w:val="00E65804"/>
    <w:rsid w:val="00E66E5B"/>
    <w:rsid w:val="00E73FBD"/>
    <w:rsid w:val="00E74A5C"/>
    <w:rsid w:val="00E75706"/>
    <w:rsid w:val="00E81883"/>
    <w:rsid w:val="00E859C9"/>
    <w:rsid w:val="00E86366"/>
    <w:rsid w:val="00EA1672"/>
    <w:rsid w:val="00EA1D88"/>
    <w:rsid w:val="00EC0BC2"/>
    <w:rsid w:val="00EC0D1E"/>
    <w:rsid w:val="00EC142F"/>
    <w:rsid w:val="00EC65CA"/>
    <w:rsid w:val="00EC6CDC"/>
    <w:rsid w:val="00ED2518"/>
    <w:rsid w:val="00ED584E"/>
    <w:rsid w:val="00ED5EBC"/>
    <w:rsid w:val="00ED6978"/>
    <w:rsid w:val="00ED6BA8"/>
    <w:rsid w:val="00EE1E69"/>
    <w:rsid w:val="00EE26FF"/>
    <w:rsid w:val="00EE62AD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1F23"/>
    <w:rsid w:val="00F92152"/>
    <w:rsid w:val="00F9526C"/>
    <w:rsid w:val="00F97CEE"/>
    <w:rsid w:val="00FA7227"/>
    <w:rsid w:val="00FA73D8"/>
    <w:rsid w:val="00FB0642"/>
    <w:rsid w:val="00FB622A"/>
    <w:rsid w:val="00FC33D5"/>
    <w:rsid w:val="00FC4D46"/>
    <w:rsid w:val="00FC5190"/>
    <w:rsid w:val="00FD1B0A"/>
    <w:rsid w:val="00FD347D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5BCF"/>
    <w:pPr>
      <w:tabs>
        <w:tab w:val="right" w:leader="dot" w:pos="9344"/>
      </w:tabs>
      <w:spacing w:after="0" w:line="20" w:lineRule="atLeast"/>
      <w:ind w:firstLine="709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a0"/>
    <w:rsid w:val="00EF281B"/>
  </w:style>
  <w:style w:type="character" w:customStyle="1" w:styleId="delimsizing">
    <w:name w:val="delimsizing"/>
    <w:basedOn w:val="a0"/>
    <w:rsid w:val="00EF281B"/>
  </w:style>
  <w:style w:type="character" w:customStyle="1" w:styleId="mop">
    <w:name w:val="mop"/>
    <w:basedOn w:val="a0"/>
    <w:rsid w:val="00EF281B"/>
  </w:style>
  <w:style w:type="character" w:customStyle="1" w:styleId="mord">
    <w:name w:val="mord"/>
    <w:basedOn w:val="a0"/>
    <w:rsid w:val="00EF281B"/>
  </w:style>
  <w:style w:type="character" w:customStyle="1" w:styleId="mclose">
    <w:name w:val="mclose"/>
    <w:basedOn w:val="a0"/>
    <w:rsid w:val="00EF281B"/>
  </w:style>
  <w:style w:type="character" w:customStyle="1" w:styleId="mbin">
    <w:name w:val="mbin"/>
    <w:basedOn w:val="a0"/>
    <w:rsid w:val="00EF281B"/>
  </w:style>
  <w:style w:type="character" w:customStyle="1" w:styleId="vlist-s">
    <w:name w:val="vlist-s"/>
    <w:basedOn w:val="a0"/>
    <w:rsid w:val="00EF281B"/>
  </w:style>
  <w:style w:type="character" w:customStyle="1" w:styleId="overflow-hidden">
    <w:name w:val="overflow-hidden"/>
    <w:basedOn w:val="a0"/>
    <w:rsid w:val="00D3561D"/>
  </w:style>
  <w:style w:type="paragraph" w:styleId="af6">
    <w:name w:val="No Spacing"/>
    <w:uiPriority w:val="1"/>
    <w:qFormat/>
    <w:rsid w:val="00B01C9B"/>
    <w:pPr>
      <w:spacing w:after="0" w:line="240" w:lineRule="auto"/>
    </w:pPr>
  </w:style>
  <w:style w:type="character" w:styleId="af7">
    <w:name w:val="Unresolved Mention"/>
    <w:basedOn w:val="a0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6C85-D610-4F05-91C4-89A1E02B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Ющук</cp:lastModifiedBy>
  <cp:revision>10</cp:revision>
  <cp:lastPrinted>2025-09-16T16:06:00Z</cp:lastPrinted>
  <dcterms:created xsi:type="dcterms:W3CDTF">2025-09-02T12:49:00Z</dcterms:created>
  <dcterms:modified xsi:type="dcterms:W3CDTF">2025-09-16T16:06:00Z</dcterms:modified>
</cp:coreProperties>
</file>