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C346E">
      <w:pPr>
        <w:spacing w:before="61"/>
        <w:ind w:left="7" w:right="428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Form</w:t>
      </w:r>
      <w:r>
        <w:rPr>
          <w:rFonts w:ascii="Arial"/>
          <w:b/>
          <w:spacing w:val="-1"/>
          <w:sz w:val="36"/>
        </w:rPr>
        <w:t xml:space="preserve"> </w:t>
      </w:r>
      <w:r>
        <w:rPr>
          <w:rFonts w:ascii="Arial"/>
          <w:b/>
          <w:sz w:val="36"/>
        </w:rPr>
        <w:t>ISR-</w:t>
      </w:r>
      <w:r>
        <w:rPr>
          <w:rFonts w:ascii="Arial"/>
          <w:b/>
          <w:spacing w:val="-10"/>
          <w:sz w:val="36"/>
        </w:rPr>
        <w:t>4</w:t>
      </w:r>
    </w:p>
    <w:p w14:paraId="5F022CBE">
      <w:pPr>
        <w:pStyle w:val="5"/>
        <w:spacing w:before="19"/>
        <w:rPr>
          <w:rFonts w:ascii="Arial"/>
          <w:b/>
          <w:sz w:val="36"/>
        </w:rPr>
      </w:pPr>
    </w:p>
    <w:p w14:paraId="7A5DFC10">
      <w:pPr>
        <w:spacing w:before="0"/>
        <w:ind w:left="0" w:right="428" w:firstLine="0"/>
        <w:jc w:val="center"/>
        <w:rPr>
          <w:b/>
          <w:sz w:val="30"/>
        </w:rPr>
      </w:pPr>
      <w:r>
        <w:rPr>
          <w:b/>
          <w:sz w:val="30"/>
        </w:rPr>
        <w:t>Request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issue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Duplicate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Certificate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other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Service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Requests</w:t>
      </w:r>
    </w:p>
    <w:p w14:paraId="608F4378">
      <w:pPr>
        <w:spacing w:before="32"/>
        <w:ind w:left="0" w:right="428" w:firstLine="0"/>
        <w:jc w:val="center"/>
        <w:rPr>
          <w:sz w:val="20"/>
        </w:rPr>
      </w:pPr>
      <w:r>
        <w:rPr>
          <w:sz w:val="20"/>
        </w:rPr>
        <w:t>(for</w:t>
      </w:r>
      <w:r>
        <w:rPr>
          <w:spacing w:val="-5"/>
          <w:sz w:val="20"/>
        </w:rPr>
        <w:t xml:space="preserve"> </w:t>
      </w:r>
      <w:r>
        <w:rPr>
          <w:sz w:val="20"/>
        </w:rPr>
        <w:t>Securities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Shares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Debentures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Bonds,</w:t>
      </w:r>
      <w:r>
        <w:rPr>
          <w:spacing w:val="-4"/>
          <w:sz w:val="20"/>
        </w:rPr>
        <w:t xml:space="preserve"> </w:t>
      </w:r>
      <w:r>
        <w:rPr>
          <w:sz w:val="20"/>
        </w:rPr>
        <w:t>etc.,</w:t>
      </w:r>
      <w:r>
        <w:rPr>
          <w:spacing w:val="-5"/>
          <w:sz w:val="20"/>
        </w:rPr>
        <w:t xml:space="preserve"> </w:t>
      </w:r>
      <w:r>
        <w:rPr>
          <w:sz w:val="20"/>
        </w:rPr>
        <w:t>held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physical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form)</w:t>
      </w:r>
    </w:p>
    <w:p w14:paraId="5216EE6F">
      <w:pPr>
        <w:pStyle w:val="5"/>
        <w:spacing w:before="37"/>
        <w:rPr>
          <w:sz w:val="20"/>
        </w:rPr>
      </w:pPr>
    </w:p>
    <w:p w14:paraId="4CA2ACB6">
      <w:pPr>
        <w:tabs>
          <w:tab w:val="left" w:pos="787"/>
          <w:tab w:val="left" w:pos="1209"/>
          <w:tab w:val="left" w:pos="1928"/>
        </w:tabs>
        <w:spacing w:before="0"/>
        <w:ind w:left="0" w:right="1257" w:firstLine="0"/>
        <w:jc w:val="right"/>
        <w:rPr>
          <w:sz w:val="20"/>
        </w:rPr>
      </w:pPr>
      <w:r>
        <w:rPr>
          <w:b/>
          <w:spacing w:val="-2"/>
          <w:sz w:val="20"/>
        </w:rPr>
        <w:t>Date:</w:t>
      </w:r>
      <w:r>
        <w:rPr>
          <w:rFonts w:hint="default"/>
          <w:b/>
          <w:spacing w:val="-2"/>
          <w:sz w:val="20"/>
          <w:lang w:val="en-IN"/>
        </w:rPr>
        <w:t xml:space="preserve"> </w:t>
      </w:r>
      <w:r>
        <w:rPr>
          <w:sz w:val="20"/>
          <w:szCs w:val="20"/>
        </w:rPr>
        <w:t>FORMDATE</w:t>
      </w:r>
    </w:p>
    <w:p w14:paraId="0BBFB62B">
      <w:pPr>
        <w:pStyle w:val="5"/>
      </w:pPr>
    </w:p>
    <w:p w14:paraId="56E02C5A">
      <w:pPr>
        <w:pStyle w:val="2"/>
        <w:numPr>
          <w:ilvl w:val="0"/>
          <w:numId w:val="1"/>
        </w:numPr>
        <w:tabs>
          <w:tab w:val="left" w:pos="1440"/>
        </w:tabs>
        <w:spacing w:before="1" w:after="0" w:line="240" w:lineRule="auto"/>
        <w:ind w:left="1440" w:right="0" w:hanging="566"/>
        <w:jc w:val="left"/>
        <w:rPr>
          <w:b w:val="0"/>
        </w:rPr>
      </w:pPr>
      <w:r>
        <w:t>Mandatory</w:t>
      </w:r>
      <w:r>
        <w:rPr>
          <w:spacing w:val="-6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</w:t>
      </w:r>
      <w:r>
        <w:rPr>
          <w:b w:val="0"/>
          <w:spacing w:val="-2"/>
        </w:rPr>
        <w:t>:</w:t>
      </w:r>
    </w:p>
    <w:p w14:paraId="3687FD69">
      <w:pPr>
        <w:spacing w:before="0" w:line="292" w:lineRule="exact"/>
        <w:ind w:left="874" w:right="0" w:firstLine="0"/>
        <w:jc w:val="both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submitting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documents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respect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(tick</w:t>
      </w:r>
    </w:p>
    <w:p w14:paraId="4F027113">
      <w:pPr>
        <w:pStyle w:val="8"/>
        <w:numPr>
          <w:ilvl w:val="1"/>
          <w:numId w:val="1"/>
        </w:numPr>
        <w:tabs>
          <w:tab w:val="left" w:pos="1094"/>
        </w:tabs>
        <w:spacing w:before="0" w:after="0" w:line="315" w:lineRule="exact"/>
        <w:ind w:left="1094" w:right="0" w:hanging="220"/>
        <w:jc w:val="left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relevant,</w:t>
      </w:r>
      <w:r>
        <w:rPr>
          <w:spacing w:val="-4"/>
          <w:sz w:val="24"/>
        </w:rPr>
        <w:t xml:space="preserve"> </w:t>
      </w: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instructions):</w:t>
      </w:r>
    </w:p>
    <w:p w14:paraId="7FBA3027">
      <w:pPr>
        <w:pStyle w:val="8"/>
        <w:numPr>
          <w:ilvl w:val="0"/>
          <w:numId w:val="2"/>
        </w:numPr>
        <w:tabs>
          <w:tab w:val="left" w:pos="1234"/>
          <w:tab w:val="left" w:pos="9102"/>
        </w:tabs>
        <w:spacing w:before="1" w:after="0" w:line="240" w:lineRule="auto"/>
        <w:ind w:left="1234" w:right="0" w:hanging="360"/>
        <w:jc w:val="left"/>
        <w:rPr>
          <w:sz w:val="24"/>
        </w:rPr>
      </w:pPr>
      <w:r>
        <w:rPr>
          <w:spacing w:val="-2"/>
          <w:sz w:val="24"/>
        </w:rPr>
        <w:t>Demat</w:t>
      </w:r>
      <w:r>
        <w:rPr>
          <w:sz w:val="24"/>
        </w:rPr>
        <w:tab/>
      </w:r>
      <w:r>
        <w:rPr>
          <w:spacing w:val="-2"/>
          <w:sz w:val="24"/>
        </w:rPr>
        <w:t>Account</w:t>
      </w:r>
    </w:p>
    <w:p w14:paraId="4B61DDA8">
      <w:pPr>
        <w:pStyle w:val="6"/>
        <w:tabs>
          <w:tab w:val="left" w:pos="1973"/>
        </w:tabs>
      </w:pPr>
      <w:r>
        <w:rPr>
          <w:rFonts w:ascii="Calibri" w:eastAsia="Calibri"/>
          <w:spacing w:val="-4"/>
          <w:w w:val="125"/>
          <w:sz w:val="24"/>
        </w:rPr>
        <w:t>No.:</w:t>
      </w:r>
      <w:r>
        <w:rPr>
          <w:rFonts w:ascii="Calibri" w:eastAsia="Calibri"/>
          <w:sz w:val="24"/>
        </w:rPr>
        <w:tab/>
      </w:r>
      <w:r>
        <w:rPr>
          <w:spacing w:val="41"/>
          <w:w w:val="125"/>
        </w:rPr>
        <w:t xml:space="preserve">   </w:t>
      </w:r>
    </w:p>
    <w:p w14:paraId="5028E962">
      <w:pPr>
        <w:pStyle w:val="5"/>
        <w:spacing w:before="104"/>
        <w:ind w:left="1301" w:right="772"/>
      </w:pPr>
      <w:r>
        <w:t>Provide</w:t>
      </w:r>
      <w:r>
        <w:rPr>
          <w:spacing w:val="40"/>
        </w:rPr>
        <w:t xml:space="preserve"> </w:t>
      </w:r>
      <w:r>
        <w:t>latest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(</w:t>
      </w:r>
      <w:r>
        <w:rPr>
          <w:b/>
        </w:rPr>
        <w:t>CML</w:t>
      </w:r>
      <w:r>
        <w:t>)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Demat</w:t>
      </w:r>
      <w:r>
        <w:rPr>
          <w:spacing w:val="40"/>
        </w:rPr>
        <w:t xml:space="preserve"> </w:t>
      </w:r>
      <w:r>
        <w:t>Account,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older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two months, attested by the Depository Participant*</w:t>
      </w:r>
    </w:p>
    <w:p w14:paraId="7CCF4B7F">
      <w:pPr>
        <w:pStyle w:val="5"/>
      </w:pPr>
    </w:p>
    <w:p w14:paraId="11A8569F">
      <w:pPr>
        <w:pStyle w:val="5"/>
        <w:ind w:left="1301"/>
      </w:pPr>
      <w:r>
        <w:t>Also,</w:t>
      </w:r>
      <w:r>
        <w:rPr>
          <w:spacing w:val="-4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duly</w:t>
      </w:r>
      <w:r>
        <w:rPr>
          <w:spacing w:val="-4"/>
        </w:rPr>
        <w:t xml:space="preserve"> </w:t>
      </w:r>
      <w:r>
        <w:t>filled-in</w:t>
      </w:r>
      <w:r>
        <w:rPr>
          <w:spacing w:val="-3"/>
        </w:rPr>
        <w:t xml:space="preserve"> </w:t>
      </w:r>
      <w:r>
        <w:t>demat</w:t>
      </w:r>
      <w:r>
        <w:rPr>
          <w:spacing w:val="-5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rPr>
          <w:spacing w:val="-2"/>
        </w:rPr>
        <w:t>form.</w:t>
      </w:r>
    </w:p>
    <w:p w14:paraId="78B6116D">
      <w:pPr>
        <w:pStyle w:val="8"/>
        <w:numPr>
          <w:ilvl w:val="0"/>
          <w:numId w:val="2"/>
        </w:numPr>
        <w:tabs>
          <w:tab w:val="left" w:pos="1234"/>
        </w:tabs>
        <w:spacing w:before="292" w:after="3" w:line="240" w:lineRule="auto"/>
        <w:ind w:left="1234" w:right="1291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following</w:t>
      </w:r>
      <w:r>
        <w:rPr>
          <w:spacing w:val="29"/>
          <w:sz w:val="24"/>
        </w:rPr>
        <w:t xml:space="preserve"> </w:t>
      </w:r>
      <w:r>
        <w:rPr>
          <w:sz w:val="24"/>
        </w:rPr>
        <w:t>details,</w:t>
      </w:r>
      <w:r>
        <w:rPr>
          <w:spacing w:val="29"/>
          <w:sz w:val="24"/>
        </w:rPr>
        <w:t xml:space="preserve"> </w:t>
      </w:r>
      <w:r>
        <w:rPr>
          <w:sz w:val="24"/>
        </w:rPr>
        <w:t>if</w:t>
      </w:r>
      <w:r>
        <w:rPr>
          <w:spacing w:val="30"/>
          <w:sz w:val="24"/>
        </w:rPr>
        <w:t xml:space="preserve"> </w:t>
      </w:r>
      <w:r>
        <w:rPr>
          <w:sz w:val="24"/>
        </w:rPr>
        <w:t>they</w:t>
      </w:r>
      <w:r>
        <w:rPr>
          <w:spacing w:val="31"/>
          <w:sz w:val="24"/>
        </w:rPr>
        <w:t xml:space="preserve"> </w:t>
      </w:r>
      <w:r>
        <w:rPr>
          <w:sz w:val="24"/>
        </w:rPr>
        <w:t>are</w:t>
      </w:r>
      <w:r>
        <w:rPr>
          <w:spacing w:val="30"/>
          <w:sz w:val="24"/>
        </w:rPr>
        <w:t xml:space="preserve"> </w:t>
      </w:r>
      <w:r>
        <w:rPr>
          <w:sz w:val="24"/>
        </w:rPr>
        <w:t>not</w:t>
      </w:r>
      <w:r>
        <w:rPr>
          <w:spacing w:val="31"/>
          <w:sz w:val="24"/>
        </w:rPr>
        <w:t xml:space="preserve"> </w:t>
      </w:r>
      <w:r>
        <w:rPr>
          <w:sz w:val="24"/>
        </w:rPr>
        <w:t>already</w:t>
      </w:r>
      <w:r>
        <w:rPr>
          <w:spacing w:val="31"/>
          <w:sz w:val="24"/>
        </w:rPr>
        <w:t xml:space="preserve"> </w:t>
      </w:r>
      <w:r>
        <w:rPr>
          <w:sz w:val="24"/>
        </w:rPr>
        <w:t>available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RTA</w:t>
      </w:r>
      <w:r>
        <w:rPr>
          <w:spacing w:val="35"/>
          <w:sz w:val="24"/>
        </w:rPr>
        <w:t xml:space="preserve"> </w:t>
      </w:r>
      <w:r>
        <w:rPr>
          <w:sz w:val="24"/>
        </w:rPr>
        <w:t>(see</w:t>
      </w:r>
      <w:r>
        <w:rPr>
          <w:spacing w:val="32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SEBI</w:t>
      </w:r>
      <w:r>
        <w:rPr>
          <w:color w:val="0462C1"/>
          <w:sz w:val="24"/>
        </w:rPr>
        <w:fldChar w:fldCharType="end"/>
      </w:r>
      <w:r>
        <w:rPr>
          <w:color w:val="0462C1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circular dated November 03, 2021</w:t>
      </w:r>
      <w:r>
        <w:rPr>
          <w:color w:val="0462C1"/>
          <w:sz w:val="24"/>
          <w:u w:val="single" w:color="0462C1"/>
        </w:rPr>
        <w:fldChar w:fldCharType="end"/>
      </w:r>
      <w:r>
        <w:rPr>
          <w:color w:val="0462C1"/>
          <w:sz w:val="24"/>
          <w:u w:val="single" w:color="0462C1"/>
        </w:rPr>
        <w:t xml:space="preserve"> </w:t>
      </w:r>
      <w:r>
        <w:rPr>
          <w:sz w:val="22"/>
        </w:rPr>
        <w:t>in this regard</w:t>
      </w:r>
      <w:r>
        <w:rPr>
          <w:sz w:val="24"/>
        </w:rPr>
        <w:t>)</w:t>
      </w:r>
    </w:p>
    <w:tbl>
      <w:tblPr>
        <w:tblStyle w:val="4"/>
        <w:tblW w:w="0" w:type="auto"/>
        <w:tblInd w:w="937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53"/>
        <w:gridCol w:w="4057"/>
      </w:tblGrid>
      <w:tr w14:paraId="6F138EB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853" w:type="dxa"/>
          </w:tcPr>
          <w:p w14:paraId="70306F6A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PAN</w:t>
            </w:r>
          </w:p>
        </w:tc>
        <w:tc>
          <w:tcPr>
            <w:tcW w:w="4057" w:type="dxa"/>
          </w:tcPr>
          <w:p w14:paraId="4810817E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Specimen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</w:t>
            </w:r>
          </w:p>
        </w:tc>
      </w:tr>
      <w:tr w14:paraId="38F7121D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4853" w:type="dxa"/>
          </w:tcPr>
          <w:p w14:paraId="208B2C4C">
            <w:pPr>
              <w:pStyle w:val="9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Nomination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Opt-</w:t>
            </w:r>
            <w:r>
              <w:rPr>
                <w:spacing w:val="-5"/>
                <w:sz w:val="24"/>
              </w:rPr>
              <w:t>out</w:t>
            </w:r>
          </w:p>
        </w:tc>
        <w:tc>
          <w:tcPr>
            <w:tcW w:w="4057" w:type="dxa"/>
          </w:tcPr>
          <w:p w14:paraId="3664EFDD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</w:tbl>
    <w:p w14:paraId="77B2149E">
      <w:pPr>
        <w:pStyle w:val="5"/>
        <w:spacing w:before="18"/>
      </w:pPr>
    </w:p>
    <w:p w14:paraId="156DE316">
      <w:pPr>
        <w:pStyle w:val="5"/>
        <w:spacing w:line="259" w:lineRule="auto"/>
        <w:ind w:left="874" w:right="1291"/>
        <w:jc w:val="both"/>
      </w:pPr>
      <w:r>
        <w:t xml:space="preserve">* (Your address, e-mail address, mobile number and bank details shall be updated in your folio from the information available in your </w:t>
      </w:r>
      <w:r>
        <w:rPr>
          <w:b/>
        </w:rPr>
        <w:t>CML</w:t>
      </w:r>
      <w:r>
        <w:t>).</w:t>
      </w:r>
      <w:r>
        <w:rPr>
          <w:spacing w:val="40"/>
        </w:rPr>
        <w:t xml:space="preserve"> </w:t>
      </w:r>
      <w:r>
        <w:t xml:space="preserve">You can authorize the RTA to update the above details for all your folios. In this regard, please refer to and use </w:t>
      </w:r>
      <w:r>
        <w:fldChar w:fldCharType="begin"/>
      </w:r>
      <w:r>
        <w:instrText xml:space="preserve"> HYPERLINK "https://www.sebi.gov.in/sebi_data/commondocs/dec-2021/pdf%20Form%20ISR-1%20(1)_p.pdf" \h </w:instrText>
      </w:r>
      <w:r>
        <w:fldChar w:fldCharType="separate"/>
      </w:r>
      <w:r>
        <w:rPr>
          <w:color w:val="0462C1"/>
          <w:u w:val="single" w:color="0462C1"/>
        </w:rPr>
        <w:t>Form ISR-1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t xml:space="preserve">in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SEBI</w:t>
      </w:r>
      <w:r>
        <w:rPr>
          <w:color w:val="0462C1"/>
        </w:rPr>
        <w:fldChar w:fldCharType="end"/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circular dated November 03, 2021</w:t>
      </w:r>
      <w:r>
        <w:rPr>
          <w:color w:val="0462C1"/>
          <w:u w:val="single" w:color="0462C1"/>
        </w:rPr>
        <w:fldChar w:fldCharType="end"/>
      </w:r>
      <w:r>
        <w:rPr>
          <w:color w:val="4471C4"/>
        </w:rPr>
        <w:t>.</w:t>
      </w:r>
    </w:p>
    <w:p w14:paraId="1456007D">
      <w:pPr>
        <w:pStyle w:val="5"/>
      </w:pPr>
    </w:p>
    <w:p w14:paraId="07EFBB8F">
      <w:pPr>
        <w:pStyle w:val="8"/>
        <w:numPr>
          <w:ilvl w:val="0"/>
          <w:numId w:val="1"/>
        </w:numPr>
        <w:tabs>
          <w:tab w:val="left" w:pos="1440"/>
        </w:tabs>
        <w:spacing w:before="0" w:after="3" w:line="240" w:lineRule="auto"/>
        <w:ind w:left="1440" w:right="0" w:hanging="566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/ We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(tick</w:t>
      </w:r>
      <w:r>
        <w:rPr>
          <w:spacing w:val="-1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box)</w:t>
      </w:r>
    </w:p>
    <w:tbl>
      <w:tblPr>
        <w:tblStyle w:val="4"/>
        <w:tblW w:w="0" w:type="auto"/>
        <w:tblInd w:w="884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2"/>
        <w:gridCol w:w="4487"/>
      </w:tblGrid>
      <w:tr w14:paraId="46118E9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04F5EA42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-20"/>
                <w:sz w:val="40"/>
              </w:rPr>
              <w:t xml:space="preserve"> </w:t>
            </w:r>
            <w:r>
              <w:rPr>
                <w:sz w:val="24"/>
              </w:rPr>
              <w:t>Issue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704D5B46">
            <w:pPr>
              <w:pStyle w:val="9"/>
              <w:tabs>
                <w:tab w:val="left" w:pos="1372"/>
                <w:tab w:val="left" w:pos="2135"/>
                <w:tab w:val="left" w:pos="3466"/>
              </w:tabs>
              <w:spacing w:before="121" w:line="390" w:lineRule="atLeast"/>
              <w:ind w:left="561" w:right="95" w:hanging="420"/>
              <w:rPr>
                <w:sz w:val="24"/>
              </w:rPr>
            </w:pPr>
            <w:r>
              <w:rPr>
                <w:spacing w:val="-2"/>
                <w:sz w:val="24"/>
              </w:rPr>
              <w:t>Claim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from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Unclaimed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Suspense Account</w:t>
            </w:r>
          </w:p>
        </w:tc>
      </w:tr>
      <w:tr w14:paraId="140B4DE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4532" w:type="dxa"/>
          </w:tcPr>
          <w:p w14:paraId="5834D690">
            <w:pPr>
              <w:pStyle w:val="9"/>
              <w:spacing w:before="118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64"/>
                <w:w w:val="135"/>
                <w:sz w:val="4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Replacement</w:t>
            </w:r>
            <w:r>
              <w:rPr>
                <w:rFonts w:ascii="Times New Roman" w:hAnsi="Times New Roman"/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Renewal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Exchange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 securities certificate</w:t>
            </w:r>
          </w:p>
        </w:tc>
        <w:tc>
          <w:tcPr>
            <w:tcW w:w="4487" w:type="dxa"/>
          </w:tcPr>
          <w:p w14:paraId="6B835FC0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41"/>
                <w:w w:val="135"/>
                <w:sz w:val="40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Endorsement</w:t>
            </w:r>
          </w:p>
        </w:tc>
      </w:tr>
      <w:tr w14:paraId="7EC91ECF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3679D1F5">
            <w:pPr>
              <w:pStyle w:val="9"/>
              <w:spacing w:before="121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32"/>
                <w:w w:val="135"/>
                <w:sz w:val="40"/>
              </w:rPr>
              <w:t xml:space="preserve"> </w:t>
            </w:r>
            <w:r>
              <w:rPr>
                <w:w w:val="105"/>
                <w:sz w:val="24"/>
              </w:rPr>
              <w:t>Sub-division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Splitting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securities </w:t>
            </w:r>
            <w:r>
              <w:rPr>
                <w:spacing w:val="-2"/>
                <w:w w:val="105"/>
                <w:sz w:val="24"/>
              </w:rPr>
              <w:t>certificate</w:t>
            </w:r>
          </w:p>
        </w:tc>
        <w:tc>
          <w:tcPr>
            <w:tcW w:w="4487" w:type="dxa"/>
          </w:tcPr>
          <w:p w14:paraId="09914B7F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29"/>
                <w:w w:val="110"/>
                <w:sz w:val="40"/>
              </w:rPr>
              <w:t xml:space="preserve"> </w:t>
            </w:r>
            <w:r>
              <w:rPr>
                <w:w w:val="110"/>
                <w:sz w:val="24"/>
              </w:rPr>
              <w:t>Consolidation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Folios</w:t>
            </w:r>
          </w:p>
        </w:tc>
      </w:tr>
      <w:tr w14:paraId="4D060968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4532" w:type="dxa"/>
          </w:tcPr>
          <w:p w14:paraId="1CC36C3C">
            <w:pPr>
              <w:pStyle w:val="9"/>
              <w:spacing w:before="134"/>
              <w:rPr>
                <w:sz w:val="24"/>
              </w:rPr>
            </w:pPr>
            <w:r>
              <w:rPr>
                <w:rFonts w:ascii="Arial" w:hAnsi="Arial"/>
                <w:spacing w:val="2"/>
                <w:sz w:val="40"/>
              </w:rPr>
              <w:t>□</w:t>
            </w:r>
            <w:r>
              <w:rPr>
                <w:spacing w:val="2"/>
                <w:sz w:val="24"/>
              </w:rPr>
              <w:t>Consolidation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of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Securities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39D024DD">
            <w:pPr>
              <w:pStyle w:val="9"/>
              <w:spacing w:before="134"/>
              <w:ind w:left="136"/>
              <w:rPr>
                <w:sz w:val="24"/>
              </w:rPr>
            </w:pPr>
            <w:r>
              <w:rPr>
                <w:rFonts w:ascii="Arial" w:hAnsi="Arial"/>
                <w:spacing w:val="-2"/>
                <w:w w:val="105"/>
                <w:sz w:val="40"/>
              </w:rPr>
              <w:t>□</w:t>
            </w:r>
            <w:r>
              <w:rPr>
                <w:spacing w:val="-2"/>
                <w:w w:val="105"/>
                <w:sz w:val="24"/>
              </w:rPr>
              <w:t>Transmission</w:t>
            </w:r>
          </w:p>
        </w:tc>
      </w:tr>
      <w:tr w14:paraId="0FD30DB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9019" w:type="dxa"/>
            <w:gridSpan w:val="2"/>
          </w:tcPr>
          <w:p w14:paraId="09837CAE">
            <w:pPr>
              <w:pStyle w:val="9"/>
              <w:spacing w:before="133"/>
              <w:rPr>
                <w:i/>
                <w:sz w:val="24"/>
              </w:rPr>
            </w:pPr>
            <w:r>
              <w:rPr>
                <w:rFonts w:ascii="Arial" w:hAnsi="Arial"/>
                <w:spacing w:val="-2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18"/>
                <w:w w:val="110"/>
                <w:sz w:val="40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Transposition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(Mention</w:t>
            </w:r>
            <w:r>
              <w:rPr>
                <w:i/>
                <w:spacing w:val="-6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the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new</w:t>
            </w:r>
            <w:r>
              <w:rPr>
                <w:i/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order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of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holders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here)</w:t>
            </w:r>
          </w:p>
        </w:tc>
      </w:tr>
      <w:tr w14:paraId="450E7B7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9019" w:type="dxa"/>
            <w:gridSpan w:val="2"/>
          </w:tcPr>
          <w:p w14:paraId="1A127F86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41"/>
                <w:sz w:val="40"/>
              </w:rPr>
              <w:t xml:space="preserve"> </w:t>
            </w:r>
            <w:r>
              <w:rPr>
                <w:sz w:val="24"/>
              </w:rPr>
              <w:t>Claim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Suspense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Escrow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Demat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</w:tbl>
    <w:p w14:paraId="01153F6B">
      <w:pPr>
        <w:pStyle w:val="5"/>
        <w:spacing w:before="2"/>
      </w:pPr>
    </w:p>
    <w:p w14:paraId="293EDB29">
      <w:pPr>
        <w:pStyle w:val="2"/>
        <w:numPr>
          <w:ilvl w:val="0"/>
          <w:numId w:val="1"/>
        </w:numPr>
        <w:tabs>
          <w:tab w:val="left" w:pos="1440"/>
        </w:tabs>
        <w:spacing w:before="0" w:after="0" w:line="240" w:lineRule="auto"/>
        <w:ind w:left="1440" w:right="0" w:hanging="566"/>
        <w:jc w:val="left"/>
      </w:pPr>
      <w:r>
        <w:t>I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enclosing</w:t>
      </w:r>
      <w:r>
        <w:rPr>
          <w:spacing w:val="-4"/>
        </w:rPr>
        <w:t xml:space="preserve"> </w:t>
      </w:r>
      <w:r>
        <w:t>certificate(s)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detailed</w:t>
      </w:r>
      <w:r>
        <w:rPr>
          <w:spacing w:val="-2"/>
        </w:rPr>
        <w:t xml:space="preserve"> below**:</w:t>
      </w:r>
    </w:p>
    <w:p w14:paraId="76134AFA">
      <w:pPr>
        <w:pStyle w:val="2"/>
        <w:spacing w:after="0" w:line="240" w:lineRule="auto"/>
        <w:jc w:val="left"/>
        <w:sectPr>
          <w:footerReference r:id="rId5" w:type="default"/>
          <w:type w:val="continuous"/>
          <w:pgSz w:w="11910" w:h="16840"/>
          <w:pgMar w:top="480" w:right="141" w:bottom="1200" w:left="566" w:header="0" w:footer="1003" w:gutter="0"/>
          <w:pgNumType w:start="1"/>
          <w:cols w:space="720" w:num="1"/>
        </w:sectPr>
      </w:pPr>
    </w:p>
    <w:p w14:paraId="044414FF">
      <w:pPr>
        <w:pStyle w:val="5"/>
        <w:spacing w:before="3"/>
        <w:rPr>
          <w:b/>
          <w:sz w:val="2"/>
        </w:rPr>
      </w:pPr>
    </w:p>
    <w:tbl>
      <w:tblPr>
        <w:tblStyle w:val="4"/>
        <w:tblW w:w="0" w:type="auto"/>
        <w:tblInd w:w="100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6"/>
        <w:gridCol w:w="5614"/>
      </w:tblGrid>
      <w:tr w14:paraId="193172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286" w:type="dxa"/>
            <w:tcBorders>
              <w:bottom w:val="single" w:color="000000" w:sz="6" w:space="0"/>
              <w:right w:val="single" w:color="000000" w:sz="6" w:space="0"/>
            </w:tcBorders>
          </w:tcPr>
          <w:p w14:paraId="54253D76"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Issuer</w:t>
            </w:r>
            <w:r>
              <w:rPr>
                <w:spacing w:val="-2"/>
                <w:sz w:val="24"/>
              </w:rPr>
              <w:t xml:space="preserve"> Company</w:t>
            </w:r>
          </w:p>
        </w:tc>
        <w:tc>
          <w:tcPr>
            <w:tcW w:w="5614" w:type="dxa"/>
            <w:tcBorders>
              <w:left w:val="single" w:color="000000" w:sz="6" w:space="0"/>
              <w:bottom w:val="single" w:color="000000" w:sz="6" w:space="0"/>
            </w:tcBorders>
          </w:tcPr>
          <w:p w14:paraId="4C39B6E6">
            <w:pPr>
              <w:pStyle w:val="9"/>
              <w:ind w:left="0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>NAMEOFTHECOMPANY</w:t>
            </w:r>
          </w:p>
        </w:tc>
      </w:tr>
      <w:tr w14:paraId="23E840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8D249A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Folio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9F659CE">
            <w:pPr>
              <w:pStyle w:val="9"/>
              <w:ind w:left="0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>FOLIONO</w:t>
            </w:r>
          </w:p>
        </w:tc>
      </w:tr>
      <w:tr w14:paraId="3C732E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F0E423">
            <w:pPr>
              <w:pStyle w:val="9"/>
              <w:tabs>
                <w:tab w:val="left" w:pos="1246"/>
                <w:tab w:val="left" w:pos="1427"/>
                <w:tab w:val="left" w:pos="1762"/>
                <w:tab w:val="left" w:pos="2079"/>
                <w:tab w:val="left" w:pos="2409"/>
                <w:tab w:val="left" w:pos="2850"/>
              </w:tabs>
              <w:spacing w:line="360" w:lineRule="auto"/>
              <w:ind w:right="89"/>
              <w:rPr>
                <w:sz w:val="24"/>
              </w:rPr>
            </w:pPr>
            <w:r>
              <w:rPr>
                <w:spacing w:val="-2"/>
                <w:sz w:val="24"/>
              </w:rPr>
              <w:t>Name(s)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security holder(s)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per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  <w:p w14:paraId="6FB847BD">
            <w:pPr>
              <w:pStyle w:val="9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certificate(s)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5ED692A">
            <w:pPr>
              <w:pStyle w:val="9"/>
              <w:spacing w:before="149"/>
              <w:ind w:left="0" w:leftChars="0" w:firstLine="120" w:firstLineChars="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SHNAMES</w:t>
            </w:r>
            <w:bookmarkStart w:id="0" w:name="_GoBack"/>
            <w:bookmarkEnd w:id="0"/>
          </w:p>
          <w:p w14:paraId="05A19F09">
            <w:pPr>
              <w:spacing w:line="360" w:lineRule="auto"/>
              <w:ind w:left="240" w:leftChars="109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above Shareholder(s) are deceased and below are</w:t>
            </w:r>
            <w:r>
              <w:rPr>
                <w:rFonts w:hint="default"/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 xml:space="preserve">the Legal Heir(s) </w:t>
            </w:r>
          </w:p>
          <w:p w14:paraId="61444D1F">
            <w:pPr>
              <w:pStyle w:val="9"/>
              <w:spacing w:before="149"/>
              <w:ind w:left="0" w:leftChars="0" w:firstLine="120" w:firstLineChars="50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>LEGALHEIRA</w:t>
            </w:r>
          </w:p>
        </w:tc>
      </w:tr>
      <w:tr w14:paraId="5EC793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46C8FD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4B38BE26">
            <w:pPr>
              <w:pStyle w:val="9"/>
              <w:ind w:left="0"/>
              <w:rPr>
                <w:sz w:val="24"/>
                <w:szCs w:val="32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CERTNOA</w:t>
            </w:r>
          </w:p>
          <w:p w14:paraId="2E30887A">
            <w:pPr>
              <w:pStyle w:val="9"/>
              <w:ind w:left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rFonts w:hint="default"/>
                <w:sz w:val="24"/>
                <w:szCs w:val="32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</w:t>
            </w:r>
            <w:r>
              <w:rPr>
                <w:rFonts w:hint="default"/>
                <w:sz w:val="24"/>
                <w:szCs w:val="32"/>
                <w:lang w:val="en-IN"/>
              </w:rPr>
              <w:t>B</w:t>
            </w:r>
          </w:p>
          <w:p w14:paraId="21D7DFC0">
            <w:pPr>
              <w:pStyle w:val="9"/>
              <w:ind w:left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rFonts w:hint="default"/>
                <w:sz w:val="24"/>
                <w:szCs w:val="32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</w:t>
            </w:r>
            <w:r>
              <w:rPr>
                <w:rFonts w:hint="default"/>
                <w:sz w:val="24"/>
                <w:szCs w:val="32"/>
                <w:lang w:val="en-IN"/>
              </w:rPr>
              <w:t>C</w:t>
            </w:r>
          </w:p>
          <w:p w14:paraId="4897E9DA">
            <w:pPr>
              <w:pStyle w:val="9"/>
              <w:ind w:left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rFonts w:hint="default"/>
                <w:sz w:val="24"/>
                <w:szCs w:val="32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</w:t>
            </w:r>
            <w:r>
              <w:rPr>
                <w:rFonts w:hint="default"/>
                <w:sz w:val="24"/>
                <w:szCs w:val="32"/>
                <w:lang w:val="en-IN"/>
              </w:rPr>
              <w:t>D</w:t>
            </w:r>
          </w:p>
        </w:tc>
      </w:tr>
      <w:tr w14:paraId="74C8FA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2ACFA5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Distinctive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DD7ED2B">
            <w:pPr>
              <w:spacing w:after="0" w:line="276" w:lineRule="auto"/>
              <w:ind w:firstLine="120" w:firstLineChars="5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DISTNOFROMA - DISTNOTOA</w:t>
            </w:r>
          </w:p>
          <w:p w14:paraId="0FB26E34">
            <w:pPr>
              <w:spacing w:after="0" w:line="276" w:lineRule="auto"/>
              <w:ind w:firstLine="120" w:firstLineChars="5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DISTNOFROMB - DISTNOTOB</w:t>
            </w:r>
          </w:p>
          <w:p w14:paraId="3CADF178">
            <w:pPr>
              <w:spacing w:after="0" w:line="276" w:lineRule="auto"/>
              <w:ind w:firstLine="120" w:firstLineChars="5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DISTNOFROMC - DISTNOTOC</w:t>
            </w:r>
          </w:p>
          <w:p w14:paraId="5EAFD9CD">
            <w:pPr>
              <w:pStyle w:val="9"/>
              <w:ind w:left="0" w:firstLine="120" w:firstLineChars="50"/>
              <w:rPr>
                <w:rFonts w:ascii="Times New Roman"/>
                <w:sz w:val="24"/>
              </w:rPr>
            </w:pPr>
            <w:r>
              <w:rPr>
                <w:sz w:val="24"/>
                <w:szCs w:val="32"/>
              </w:rPr>
              <w:t>DISTNOFROMD - DISTNOTOD</w:t>
            </w:r>
          </w:p>
        </w:tc>
      </w:tr>
      <w:tr w14:paraId="2B380F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3286" w:type="dxa"/>
            <w:tcBorders>
              <w:top w:val="single" w:color="000000" w:sz="6" w:space="0"/>
              <w:right w:val="single" w:color="000000" w:sz="6" w:space="0"/>
            </w:tcBorders>
          </w:tcPr>
          <w:p w14:paraId="6C56AC69">
            <w:pPr>
              <w:pStyle w:val="9"/>
              <w:tabs>
                <w:tab w:val="left" w:pos="1144"/>
                <w:tab w:val="left" w:pos="1542"/>
                <w:tab w:val="left" w:pos="2221"/>
                <w:tab w:val="left" w:pos="2977"/>
              </w:tabs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Face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value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 w14:paraId="56956F72">
            <w:pPr>
              <w:pStyle w:val="9"/>
              <w:spacing w:before="147"/>
              <w:rPr>
                <w:sz w:val="24"/>
              </w:rPr>
            </w:pPr>
            <w:r>
              <w:rPr>
                <w:spacing w:val="-2"/>
                <w:sz w:val="24"/>
              </w:rPr>
              <w:t>securities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</w:tcBorders>
          </w:tcPr>
          <w:p w14:paraId="537A86B0">
            <w:pPr>
              <w:pStyle w:val="9"/>
              <w:ind w:left="0" w:firstLine="120" w:firstLineChars="50"/>
              <w:rPr>
                <w:rFonts w:ascii="Times New Roman"/>
                <w:sz w:val="24"/>
              </w:rPr>
            </w:pPr>
            <w:r>
              <w:rPr>
                <w:sz w:val="24"/>
                <w:szCs w:val="24"/>
              </w:rPr>
              <w:t>NUMBEROFSHARES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rFonts w:eastAsia="Roboto"/>
                <w:sz w:val="24"/>
                <w:szCs w:val="24"/>
              </w:rPr>
              <w:t>with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FACEVALUE </w:t>
            </w:r>
            <w:r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32688106">
      <w:pPr>
        <w:pStyle w:val="5"/>
        <w:spacing w:before="3"/>
        <w:ind w:left="874"/>
      </w:pPr>
      <w:r>
        <w:t>**</w:t>
      </w:r>
      <w:r>
        <w:rPr>
          <w:spacing w:val="-2"/>
        </w:rPr>
        <w:t xml:space="preserve"> </w:t>
      </w:r>
      <w:r>
        <w:t>Wherever</w:t>
      </w:r>
      <w:r>
        <w:rPr>
          <w:spacing w:val="-3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whichever</w:t>
      </w:r>
      <w:r>
        <w:rPr>
          <w:spacing w:val="-2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available</w:t>
      </w:r>
    </w:p>
    <w:p w14:paraId="4FC9040A">
      <w:pPr>
        <w:pStyle w:val="2"/>
        <w:numPr>
          <w:ilvl w:val="0"/>
          <w:numId w:val="1"/>
        </w:numPr>
        <w:tabs>
          <w:tab w:val="left" w:pos="1440"/>
        </w:tabs>
        <w:spacing w:before="292" w:after="0" w:line="240" w:lineRule="auto"/>
        <w:ind w:left="1440" w:right="0" w:hanging="566"/>
        <w:jc w:val="left"/>
      </w:pPr>
      <w:r>
        <w:t>Document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request:</w:t>
      </w:r>
    </w:p>
    <w:p w14:paraId="785E232C">
      <w:pPr>
        <w:pStyle w:val="8"/>
        <w:numPr>
          <w:ilvl w:val="1"/>
          <w:numId w:val="1"/>
        </w:numPr>
        <w:tabs>
          <w:tab w:val="left" w:pos="1594"/>
        </w:tabs>
        <w:spacing w:before="91" w:after="0" w:line="240" w:lineRule="auto"/>
        <w:ind w:left="1594" w:right="0" w:hanging="480"/>
        <w:jc w:val="left"/>
        <w:rPr>
          <w:sz w:val="24"/>
        </w:rPr>
      </w:pPr>
      <w:r>
        <w:rPr>
          <w:rFonts w:ascii="Arial" w:hAnsi="Arial" w:eastAsia="Arial"/>
          <w:spacing w:val="-23"/>
          <w:w w:val="105"/>
          <w:sz w:val="28"/>
        </w:rPr>
        <w:t xml:space="preserve"> </w:t>
      </w:r>
      <w:r>
        <w:rPr>
          <w:spacing w:val="-2"/>
          <w:w w:val="105"/>
          <w:sz w:val="24"/>
        </w:rPr>
        <w:t>Duplicate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</w:t>
      </w:r>
    </w:p>
    <w:p w14:paraId="410079BE">
      <w:pPr>
        <w:pStyle w:val="5"/>
        <w:spacing w:before="158"/>
      </w:pPr>
    </w:p>
    <w:p w14:paraId="6FCAA545">
      <w:pPr>
        <w:pStyle w:val="8"/>
        <w:numPr>
          <w:ilvl w:val="1"/>
          <w:numId w:val="1"/>
        </w:numPr>
        <w:tabs>
          <w:tab w:val="left" w:pos="1594"/>
        </w:tabs>
        <w:spacing w:before="0" w:after="0" w:line="240" w:lineRule="auto"/>
        <w:ind w:left="1594" w:right="0" w:hanging="542"/>
        <w:jc w:val="left"/>
        <w:rPr>
          <w:sz w:val="24"/>
        </w:rPr>
      </w:pPr>
      <w:r>
        <w:rPr>
          <w:rFonts w:ascii="Arial" w:hAnsi="Arial" w:eastAsia="Arial"/>
          <w:spacing w:val="-8"/>
          <w:sz w:val="28"/>
        </w:rPr>
        <w:t xml:space="preserve"> </w:t>
      </w:r>
      <w:r>
        <w:rPr>
          <w:sz w:val="24"/>
        </w:rPr>
        <w:t>Claim</w:t>
      </w:r>
      <w:r>
        <w:rPr>
          <w:spacing w:val="14"/>
          <w:sz w:val="24"/>
        </w:rPr>
        <w:t xml:space="preserve"> </w:t>
      </w:r>
      <w:r>
        <w:rPr>
          <w:sz w:val="24"/>
        </w:rPr>
        <w:t>from</w:t>
      </w:r>
      <w:r>
        <w:rPr>
          <w:spacing w:val="17"/>
          <w:sz w:val="24"/>
        </w:rPr>
        <w:t xml:space="preserve"> </w:t>
      </w:r>
      <w:r>
        <w:rPr>
          <w:sz w:val="24"/>
        </w:rPr>
        <w:t>Unclaimed</w:t>
      </w:r>
      <w:r>
        <w:rPr>
          <w:spacing w:val="18"/>
          <w:sz w:val="24"/>
        </w:rPr>
        <w:t xml:space="preserve"> </w:t>
      </w:r>
      <w:r>
        <w:rPr>
          <w:sz w:val="24"/>
        </w:rPr>
        <w:t>Suspense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0F59C27C">
      <w:pPr>
        <w:pStyle w:val="5"/>
        <w:spacing w:before="121"/>
        <w:rPr>
          <w:sz w:val="20"/>
        </w:rPr>
      </w:pPr>
    </w:p>
    <w:tbl>
      <w:tblPr>
        <w:tblStyle w:val="4"/>
        <w:tblW w:w="0" w:type="auto"/>
        <w:tblInd w:w="187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7C7885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3401" w:type="dxa"/>
          </w:tcPr>
          <w:p w14:paraId="7FEAC13B">
            <w:pPr>
              <w:pStyle w:val="9"/>
              <w:spacing w:before="51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23213C4A">
            <w:pPr>
              <w:pStyle w:val="9"/>
              <w:spacing w:before="51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3F4CABDB">
      <w:pPr>
        <w:pStyle w:val="5"/>
        <w:spacing w:before="87"/>
      </w:pPr>
    </w:p>
    <w:p w14:paraId="12F05FA6">
      <w:pPr>
        <w:pStyle w:val="8"/>
        <w:numPr>
          <w:ilvl w:val="1"/>
          <w:numId w:val="1"/>
        </w:numPr>
        <w:tabs>
          <w:tab w:val="left" w:pos="1594"/>
        </w:tabs>
        <w:spacing w:before="0" w:after="0" w:line="240" w:lineRule="auto"/>
        <w:ind w:left="1594" w:right="0" w:hanging="602"/>
        <w:jc w:val="left"/>
        <w:rPr>
          <w:sz w:val="24"/>
        </w:rPr>
      </w:pPr>
      <w:r>
        <w:rPr>
          <w:rFonts w:ascii="Arial" w:hAnsi="Arial" w:eastAsia="Arial"/>
          <w:spacing w:val="-15"/>
          <w:sz w:val="28"/>
        </w:rPr>
        <w:t xml:space="preserve"> </w:t>
      </w:r>
      <w:r>
        <w:rPr>
          <w:sz w:val="24"/>
        </w:rPr>
        <w:t>Replacement</w:t>
      </w:r>
      <w:r>
        <w:rPr>
          <w:spacing w:val="9"/>
          <w:sz w:val="24"/>
        </w:rPr>
        <w:t xml:space="preserve"> </w:t>
      </w:r>
      <w:r>
        <w:rPr>
          <w:sz w:val="24"/>
        </w:rPr>
        <w:t>/</w:t>
      </w:r>
      <w:r>
        <w:rPr>
          <w:spacing w:val="6"/>
          <w:sz w:val="24"/>
        </w:rPr>
        <w:t xml:space="preserve"> </w:t>
      </w:r>
      <w:r>
        <w:rPr>
          <w:sz w:val="24"/>
        </w:rPr>
        <w:t>Renewal</w:t>
      </w:r>
      <w:r>
        <w:rPr>
          <w:spacing w:val="10"/>
          <w:sz w:val="24"/>
        </w:rPr>
        <w:t xml:space="preserve"> </w:t>
      </w:r>
      <w:r>
        <w:rPr>
          <w:sz w:val="24"/>
        </w:rPr>
        <w:t>/</w:t>
      </w:r>
      <w:r>
        <w:rPr>
          <w:spacing w:val="9"/>
          <w:sz w:val="24"/>
        </w:rPr>
        <w:t xml:space="preserve"> </w:t>
      </w:r>
      <w:r>
        <w:rPr>
          <w:sz w:val="24"/>
        </w:rPr>
        <w:t>Exchange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securities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12BF0D84">
      <w:pPr>
        <w:pStyle w:val="5"/>
        <w:spacing w:before="72"/>
        <w:ind w:left="1868" w:right="772"/>
      </w:pPr>
      <w:r>
        <w:t>(that</w:t>
      </w:r>
      <w:r>
        <w:rPr>
          <w:spacing w:val="34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defaced,</w:t>
      </w:r>
      <w:r>
        <w:rPr>
          <w:spacing w:val="32"/>
        </w:rPr>
        <w:t xml:space="preserve"> </w:t>
      </w:r>
      <w:r>
        <w:t>mutilated,</w:t>
      </w:r>
      <w:r>
        <w:rPr>
          <w:spacing w:val="32"/>
        </w:rPr>
        <w:t xml:space="preserve"> </w:t>
      </w:r>
      <w:r>
        <w:t>torn,</w:t>
      </w:r>
      <w:r>
        <w:rPr>
          <w:spacing w:val="32"/>
        </w:rPr>
        <w:t xml:space="preserve"> </w:t>
      </w:r>
      <w:r>
        <w:t>decrepit,</w:t>
      </w:r>
      <w:r>
        <w:rPr>
          <w:spacing w:val="32"/>
        </w:rPr>
        <w:t xml:space="preserve"> </w:t>
      </w:r>
      <w:r>
        <w:t>worn</w:t>
      </w:r>
      <w:r>
        <w:rPr>
          <w:spacing w:val="33"/>
        </w:rPr>
        <w:t xml:space="preserve"> </w:t>
      </w:r>
      <w:r>
        <w:t>out</w:t>
      </w:r>
      <w:r>
        <w:rPr>
          <w:spacing w:val="32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where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page</w:t>
      </w:r>
      <w:r>
        <w:rPr>
          <w:spacing w:val="32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 reverse is fully utilized)</w:t>
      </w:r>
    </w:p>
    <w:p w14:paraId="7C79B1D8">
      <w:pPr>
        <w:pStyle w:val="8"/>
        <w:numPr>
          <w:ilvl w:val="1"/>
          <w:numId w:val="1"/>
        </w:numPr>
        <w:tabs>
          <w:tab w:val="left" w:pos="1594"/>
        </w:tabs>
        <w:spacing w:before="91" w:after="0" w:line="240" w:lineRule="auto"/>
        <w:ind w:left="1594" w:right="0" w:hanging="617"/>
        <w:jc w:val="left"/>
        <w:rPr>
          <w:sz w:val="24"/>
        </w:rPr>
      </w:pPr>
      <w:r>
        <w:rPr>
          <w:rFonts w:ascii="Arial" w:hAnsi="Arial" w:eastAsia="Arial"/>
          <w:spacing w:val="15"/>
          <w:w w:val="115"/>
          <w:sz w:val="28"/>
        </w:rPr>
        <w:t xml:space="preserve"> </w:t>
      </w:r>
      <w:r>
        <w:rPr>
          <w:spacing w:val="-2"/>
          <w:w w:val="115"/>
          <w:sz w:val="24"/>
        </w:rPr>
        <w:t>Endorsement</w:t>
      </w:r>
    </w:p>
    <w:p w14:paraId="777C844C">
      <w:pPr>
        <w:pStyle w:val="8"/>
        <w:numPr>
          <w:ilvl w:val="1"/>
          <w:numId w:val="1"/>
        </w:numPr>
        <w:tabs>
          <w:tab w:val="left" w:pos="1594"/>
        </w:tabs>
        <w:spacing w:before="160" w:after="0" w:line="240" w:lineRule="auto"/>
        <w:ind w:left="1594" w:right="0" w:hanging="557"/>
        <w:jc w:val="left"/>
        <w:rPr>
          <w:sz w:val="24"/>
        </w:rPr>
      </w:pPr>
      <w:r>
        <w:rPr>
          <w:rFonts w:ascii="Arial" w:hAnsi="Arial" w:eastAsia="Arial"/>
          <w:spacing w:val="-13"/>
          <w:sz w:val="28"/>
        </w:rPr>
        <w:t xml:space="preserve"> </w:t>
      </w:r>
      <w:r>
        <w:rPr>
          <w:sz w:val="24"/>
        </w:rPr>
        <w:t>Sub-division</w:t>
      </w:r>
      <w:r>
        <w:rPr>
          <w:spacing w:val="11"/>
          <w:sz w:val="24"/>
        </w:rPr>
        <w:t xml:space="preserve"> </w:t>
      </w:r>
      <w:r>
        <w:rPr>
          <w:sz w:val="24"/>
        </w:rPr>
        <w:t>/</w:t>
      </w:r>
      <w:r>
        <w:rPr>
          <w:spacing w:val="12"/>
          <w:sz w:val="24"/>
        </w:rPr>
        <w:t xml:space="preserve"> </w:t>
      </w:r>
      <w:r>
        <w:rPr>
          <w:sz w:val="24"/>
        </w:rPr>
        <w:t>Splitting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securities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1AA5554F">
      <w:pPr>
        <w:pStyle w:val="8"/>
        <w:numPr>
          <w:ilvl w:val="1"/>
          <w:numId w:val="1"/>
        </w:numPr>
        <w:tabs>
          <w:tab w:val="left" w:pos="1594"/>
        </w:tabs>
        <w:spacing w:before="160" w:after="0" w:line="240" w:lineRule="auto"/>
        <w:ind w:left="1594" w:right="0" w:hanging="617"/>
        <w:jc w:val="left"/>
        <w:rPr>
          <w:sz w:val="24"/>
        </w:rPr>
      </w:pPr>
      <w:r>
        <w:rPr>
          <w:rFonts w:ascii="Arial" w:hAnsi="Arial" w:eastAsia="Arial"/>
          <w:spacing w:val="-7"/>
          <w:w w:val="105"/>
          <w:sz w:val="28"/>
        </w:rPr>
        <w:t xml:space="preserve"> </w:t>
      </w:r>
      <w:r>
        <w:rPr>
          <w:spacing w:val="-2"/>
          <w:w w:val="105"/>
          <w:sz w:val="24"/>
        </w:rPr>
        <w:t>Consolidation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certificate/Folios</w:t>
      </w:r>
    </w:p>
    <w:p w14:paraId="4B6EAB1D">
      <w:pPr>
        <w:pStyle w:val="8"/>
        <w:numPr>
          <w:ilvl w:val="1"/>
          <w:numId w:val="1"/>
        </w:numPr>
        <w:tabs>
          <w:tab w:val="left" w:pos="1594"/>
        </w:tabs>
        <w:spacing w:before="162" w:after="0" w:line="240" w:lineRule="auto"/>
        <w:ind w:left="1594" w:right="0" w:hanging="677"/>
        <w:jc w:val="left"/>
        <w:rPr>
          <w:sz w:val="24"/>
        </w:rPr>
      </w:pPr>
      <w:r>
        <w:rPr>
          <w:rFonts w:ascii="Arial" w:hAnsi="Arial" w:eastAsia="Arial"/>
          <w:spacing w:val="39"/>
          <w:w w:val="115"/>
          <w:sz w:val="28"/>
        </w:rPr>
        <w:t xml:space="preserve"> </w:t>
      </w:r>
      <w:r>
        <w:rPr>
          <w:spacing w:val="-2"/>
          <w:w w:val="115"/>
          <w:sz w:val="24"/>
        </w:rPr>
        <w:t>Transmission</w:t>
      </w:r>
    </w:p>
    <w:p w14:paraId="2E586AAF">
      <w:pPr>
        <w:pStyle w:val="8"/>
        <w:numPr>
          <w:ilvl w:val="1"/>
          <w:numId w:val="1"/>
        </w:numPr>
        <w:tabs>
          <w:tab w:val="left" w:pos="1594"/>
        </w:tabs>
        <w:spacing w:before="161" w:after="0" w:line="240" w:lineRule="auto"/>
        <w:ind w:left="1594" w:right="0" w:hanging="739"/>
        <w:jc w:val="left"/>
        <w:rPr>
          <w:sz w:val="24"/>
        </w:rPr>
      </w:pPr>
      <w:r>
        <w:rPr>
          <w:rFonts w:ascii="Arial" w:hAnsi="Arial" w:eastAsia="Arial"/>
          <w:spacing w:val="39"/>
          <w:w w:val="115"/>
          <w:sz w:val="28"/>
        </w:rPr>
        <w:t xml:space="preserve"> </w:t>
      </w:r>
      <w:r>
        <w:rPr>
          <w:spacing w:val="-2"/>
          <w:w w:val="115"/>
          <w:sz w:val="24"/>
        </w:rPr>
        <w:t>Transposition</w:t>
      </w:r>
    </w:p>
    <w:p w14:paraId="2FF24A03">
      <w:pPr>
        <w:pStyle w:val="8"/>
        <w:numPr>
          <w:ilvl w:val="1"/>
          <w:numId w:val="1"/>
        </w:numPr>
        <w:tabs>
          <w:tab w:val="left" w:pos="1594"/>
        </w:tabs>
        <w:spacing w:before="160" w:after="0" w:line="240" w:lineRule="auto"/>
        <w:ind w:left="1594" w:right="0" w:hanging="605"/>
        <w:jc w:val="left"/>
        <w:rPr>
          <w:sz w:val="24"/>
        </w:rPr>
      </w:pPr>
      <w:r>
        <w:rPr>
          <w:rFonts w:ascii="Arial" w:hAnsi="Arial" w:eastAsia="Arial"/>
          <w:spacing w:val="-8"/>
          <w:sz w:val="28"/>
        </w:rPr>
        <w:t xml:space="preserve"> </w:t>
      </w:r>
      <w:r>
        <w:rPr>
          <w:sz w:val="24"/>
        </w:rPr>
        <w:t>Claim</w:t>
      </w:r>
      <w:r>
        <w:rPr>
          <w:spacing w:val="13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>
        <w:rPr>
          <w:sz w:val="24"/>
        </w:rPr>
        <w:t>Suspense</w:t>
      </w:r>
      <w:r>
        <w:rPr>
          <w:spacing w:val="9"/>
          <w:sz w:val="24"/>
        </w:rPr>
        <w:t xml:space="preserve"> </w:t>
      </w:r>
      <w:r>
        <w:rPr>
          <w:sz w:val="24"/>
        </w:rPr>
        <w:t>Escrow</w:t>
      </w:r>
      <w:r>
        <w:rPr>
          <w:spacing w:val="15"/>
          <w:sz w:val="24"/>
        </w:rPr>
        <w:t xml:space="preserve"> </w:t>
      </w:r>
      <w:r>
        <w:rPr>
          <w:sz w:val="24"/>
        </w:rPr>
        <w:t>Demat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2FC93B9">
      <w:pPr>
        <w:pStyle w:val="5"/>
        <w:spacing w:before="118"/>
        <w:rPr>
          <w:sz w:val="20"/>
        </w:rPr>
      </w:pPr>
    </w:p>
    <w:tbl>
      <w:tblPr>
        <w:tblStyle w:val="4"/>
        <w:tblW w:w="0" w:type="auto"/>
        <w:tblInd w:w="187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731308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3401" w:type="dxa"/>
          </w:tcPr>
          <w:p w14:paraId="6624FD28">
            <w:pPr>
              <w:pStyle w:val="9"/>
              <w:spacing w:before="53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06B9D487">
            <w:pPr>
              <w:pStyle w:val="9"/>
              <w:spacing w:before="53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70F8F658">
      <w:pPr>
        <w:spacing w:before="290"/>
        <w:ind w:left="1016" w:right="0" w:firstLine="0"/>
        <w:jc w:val="left"/>
        <w:rPr>
          <w:i/>
          <w:sz w:val="24"/>
        </w:rPr>
      </w:pPr>
      <w:r>
        <w:rPr>
          <w:i/>
          <w:sz w:val="24"/>
        </w:rPr>
        <w:t>Provide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attach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securities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certificate(s)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4"/>
          <w:sz w:val="24"/>
          <w:u w:val="single"/>
        </w:rPr>
        <w:t xml:space="preserve"> </w:t>
      </w:r>
      <w:r>
        <w:rPr>
          <w:i/>
          <w:sz w:val="24"/>
          <w:u w:val="single"/>
        </w:rPr>
        <w:t>request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item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numbers</w:t>
      </w:r>
      <w:r>
        <w:rPr>
          <w:i/>
          <w:spacing w:val="-12"/>
          <w:sz w:val="24"/>
          <w:u w:val="single"/>
        </w:rPr>
        <w:t xml:space="preserve"> </w:t>
      </w:r>
      <w:r>
        <w:rPr>
          <w:i/>
          <w:sz w:val="24"/>
          <w:u w:val="single"/>
        </w:rPr>
        <w:t>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to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VIII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above.</w:t>
      </w:r>
    </w:p>
    <w:p w14:paraId="0ED37079">
      <w:pPr>
        <w:pStyle w:val="5"/>
        <w:spacing w:before="291" w:after="4" w:line="259" w:lineRule="auto"/>
        <w:ind w:left="874" w:right="772"/>
      </w:pPr>
      <w:r>
        <w:rPr>
          <w:b/>
        </w:rPr>
        <w:t>Declaration</w:t>
      </w:r>
      <w:r>
        <w:t>:</w:t>
      </w:r>
      <w:r>
        <w:rPr>
          <w:spacing w:val="-13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facts</w:t>
      </w:r>
      <w:r>
        <w:rPr>
          <w:spacing w:val="-11"/>
        </w:rPr>
        <w:t xml:space="preserve"> </w:t>
      </w:r>
      <w:r>
        <w:t>stated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656"/>
        <w:gridCol w:w="2617"/>
        <w:gridCol w:w="2617"/>
      </w:tblGrid>
      <w:tr w14:paraId="425A66A4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031" w:type="dxa"/>
          </w:tcPr>
          <w:p w14:paraId="1BB2F229">
            <w:pPr>
              <w:pStyle w:val="9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56" w:type="dxa"/>
          </w:tcPr>
          <w:p w14:paraId="36E9F16E">
            <w:pPr>
              <w:pStyle w:val="9"/>
              <w:spacing w:line="272" w:lineRule="exact"/>
              <w:ind w:left="421"/>
              <w:rPr>
                <w:b/>
                <w:sz w:val="24"/>
              </w:rPr>
            </w:pPr>
            <w:r>
              <w:rPr>
                <w:b/>
                <w:sz w:val="24"/>
              </w:rPr>
              <w:t>Security 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Claimant</w:t>
            </w:r>
          </w:p>
        </w:tc>
        <w:tc>
          <w:tcPr>
            <w:tcW w:w="2617" w:type="dxa"/>
          </w:tcPr>
          <w:p w14:paraId="60C2824A">
            <w:pPr>
              <w:pStyle w:val="9"/>
              <w:spacing w:line="272" w:lineRule="exact"/>
              <w:ind w:left="453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617" w:type="dxa"/>
          </w:tcPr>
          <w:p w14:paraId="3386A203">
            <w:pPr>
              <w:pStyle w:val="9"/>
              <w:spacing w:line="272" w:lineRule="exact"/>
              <w:ind w:left="452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  <w:tr w14:paraId="6593824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2031" w:type="dxa"/>
          </w:tcPr>
          <w:p w14:paraId="3AFB31BD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656" w:type="dxa"/>
          </w:tcPr>
          <w:p w14:paraId="4FA3F4A4">
            <w:pPr>
              <w:pStyle w:val="9"/>
              <w:spacing w:line="238" w:lineRule="exact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5AAAC64D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214321AD">
            <w:pPr>
              <w:pStyle w:val="9"/>
              <w:ind w:left="106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</w:tbl>
    <w:p w14:paraId="74134113">
      <w:pPr>
        <w:pStyle w:val="9"/>
        <w:spacing w:after="0"/>
        <w:rPr>
          <w:rFonts w:ascii="Bookshelf Symbol 7" w:hAnsi="Bookshelf Symbol 7"/>
          <w:sz w:val="24"/>
        </w:rPr>
        <w:sectPr>
          <w:pgSz w:w="11910" w:h="16840"/>
          <w:pgMar w:top="520" w:right="141" w:bottom="1200" w:left="566" w:header="0" w:footer="1003" w:gutter="0"/>
          <w:cols w:space="720" w:num="1"/>
        </w:sectPr>
      </w:pPr>
    </w:p>
    <w:p w14:paraId="1EA3F0BE">
      <w:pPr>
        <w:pStyle w:val="5"/>
        <w:spacing w:before="3"/>
        <w:rPr>
          <w:sz w:val="2"/>
        </w:rPr>
      </w:pP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656"/>
        <w:gridCol w:w="2617"/>
        <w:gridCol w:w="2617"/>
      </w:tblGrid>
      <w:tr w14:paraId="2010A44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031" w:type="dxa"/>
          </w:tcPr>
          <w:p w14:paraId="322A182F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656" w:type="dxa"/>
          </w:tcPr>
          <w:p w14:paraId="342F6C8A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14:paraId="1E72E25E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14:paraId="1BD93C90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7AF4006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31" w:type="dxa"/>
          </w:tcPr>
          <w:p w14:paraId="1BFA4E9E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656" w:type="dxa"/>
          </w:tcPr>
          <w:p w14:paraId="5356BA43">
            <w:pPr>
              <w:pStyle w:val="9"/>
              <w:spacing w:line="238" w:lineRule="exact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35C812B4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5CF30F92">
            <w:pPr>
              <w:pStyle w:val="9"/>
              <w:ind w:left="106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  <w:tr w14:paraId="2FB7B56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031" w:type="dxa"/>
          </w:tcPr>
          <w:p w14:paraId="0ACC4462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656" w:type="dxa"/>
          </w:tcPr>
          <w:p w14:paraId="62B595D1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1FBC9970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14:paraId="448A1038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0DDF33B9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031" w:type="dxa"/>
          </w:tcPr>
          <w:p w14:paraId="1637F310">
            <w:pPr>
              <w:pStyle w:val="9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656" w:type="dxa"/>
          </w:tcPr>
          <w:p w14:paraId="683A5A92">
            <w:pPr>
              <w:pStyle w:val="9"/>
              <w:tabs>
                <w:tab w:val="left" w:pos="568"/>
              </w:tabs>
              <w:spacing w:before="136"/>
              <w:rPr>
                <w:rFonts w:ascii="Arial" w:hAnsi="Arial" w:eastAsia="Arial"/>
                <w:sz w:val="40"/>
              </w:rPr>
            </w:pPr>
            <w:r>
              <w:rPr>
                <w:rFonts w:ascii="Bookshelf Symbol 7" w:hAnsi="Bookshelf Symbol 7" w:eastAsia="Bookshelf Symbol 7"/>
                <w:spacing w:val="-10"/>
                <w:w w:val="120"/>
                <w:sz w:val="24"/>
              </w:rPr>
              <w:t></w:t>
            </w:r>
            <w:r>
              <w:rPr>
                <w:rFonts w:ascii="Times New Roman" w:hAnsi="Times New Roman" w:eastAsia="Times New Roman"/>
                <w:sz w:val="24"/>
              </w:rPr>
              <w:tab/>
            </w:r>
          </w:p>
        </w:tc>
        <w:tc>
          <w:tcPr>
            <w:tcW w:w="2617" w:type="dxa"/>
          </w:tcPr>
          <w:p w14:paraId="38370D1E">
            <w:pPr>
              <w:pStyle w:val="9"/>
              <w:spacing w:before="136"/>
              <w:rPr>
                <w:rFonts w:ascii="Arial" w:eastAsia="Arial"/>
                <w:sz w:val="40"/>
              </w:rPr>
            </w:pPr>
          </w:p>
        </w:tc>
        <w:tc>
          <w:tcPr>
            <w:tcW w:w="2617" w:type="dxa"/>
          </w:tcPr>
          <w:p w14:paraId="60E256BA">
            <w:pPr>
              <w:pStyle w:val="9"/>
              <w:spacing w:before="136"/>
              <w:ind w:left="106"/>
              <w:rPr>
                <w:rFonts w:ascii="Arial" w:eastAsia="Arial"/>
                <w:sz w:val="40"/>
              </w:rPr>
            </w:pPr>
          </w:p>
        </w:tc>
      </w:tr>
    </w:tbl>
    <w:p w14:paraId="38D2E378">
      <w:pPr>
        <w:pStyle w:val="5"/>
        <w:spacing w:before="24"/>
      </w:pPr>
    </w:p>
    <w:p w14:paraId="4B1A35A3">
      <w:pPr>
        <w:pStyle w:val="5"/>
        <w:spacing w:line="259" w:lineRule="auto"/>
        <w:ind w:left="874" w:right="1292"/>
        <w:jc w:val="both"/>
      </w:pPr>
      <w:r>
        <w:t>After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 request,</w:t>
      </w:r>
      <w:r>
        <w:rPr>
          <w:spacing w:val="-3"/>
        </w:rPr>
        <w:t xml:space="preserve"> </w:t>
      </w:r>
      <w:r>
        <w:t>the RTA/listed company shall issue</w:t>
      </w:r>
      <w:r>
        <w:rPr>
          <w:spacing w:val="-2"/>
        </w:rPr>
        <w:t xml:space="preserve"> </w:t>
      </w:r>
      <w:r>
        <w:t>the securities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security holder/claimant only in demat mode, directly in the demat account of the security holder/claimant, within 30 days of receipt of service request.</w:t>
      </w:r>
    </w:p>
    <w:sectPr>
      <w:pgSz w:w="11910" w:h="16840"/>
      <w:pgMar w:top="520" w:right="141" w:bottom="1200" w:left="566" w:header="0" w:footer="10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Bookshelf Symbol 7">
    <w:panose1 w:val="05010101010101010101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6584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6158865</wp:posOffset>
              </wp:positionH>
              <wp:positionV relativeFrom="page">
                <wp:posOffset>9915525</wp:posOffset>
              </wp:positionV>
              <wp:extent cx="53848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84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6B037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|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84.95pt;margin-top:780.75pt;height:13.05pt;width:42.4pt;mso-position-horizontal-relative:page;mso-position-vertical-relative:page;z-index:-251657216;mso-width-relative:page;mso-height-relative:page;" filled="f" stroked="f" coordsize="21600,21600" o:gfxdata="UEsDBAoAAAAAAIdO4kAAAAAAAAAAAAAAAAAEAAAAZHJzL1BLAwQUAAAACACHTuJATZZjg9oAAAAO&#10;AQAADwAAAGRycy9kb3ducmV2LnhtbE2PTU+EMBCG7yb+h2ZMvLktRtgFKRtj9GRiZPHgsdBZaJZO&#10;kXY//PeWkx5n3ifvPFNuL3ZkJ5y9cSQhWQlgSJ3ThnoJn83r3QaYD4q0Gh2hhB/0sK2ur0pVaHem&#10;Gk+70LNYQr5QEoYQpoJz3w1olV+5CSlmezdbFeI491zP6hzL7cjvhci4VYbihUFN+Dxgd9gdrYSn&#10;L6pfzPd7+1Hva9M0uaC37CDl7U0iHoEFvIQ/GBb9qA5VdGrdkbRno4Q8y/OIxiDNkhTYgoj0YQ2s&#10;XXabdQa8Kvn/N6pfUEsDBBQAAAAIAIdO4kCdjx3dsQEAAHMDAAAOAAAAZHJzL2Uyb0RvYy54bWyt&#10;U8Fu2zAMvQ/YPwi6L07apQuMOMW2YMOAYSvQ7gNkWYoFWKJGKrHz96NsJx26Sw+7yBRJPfI90tv7&#10;wXfiZJAchEquFkspTNDQuHCo5K+nL+82UlBSoVEdBFPJsyF5v3v7ZtvH0txAC11jUDBIoLKPlWxT&#10;imVRkG6NV7SAaAIHLaBXia94KBpUPaP7rrhZLu+KHrCJCNoQsXc/BeWMiK8BBGudNnvQR29CmlDR&#10;dCoxJWpdJLkbu7XW6PTTWjJJdJVkpmk8uQjbdT6L3VaVB1SxdXpuQb2mhRecvHKBi16h9iopcUT3&#10;D5R3GoHApoUGX0xERkWYxWr5QpvHVkUzcmGpKV5Fp/8Hq3+cHlC4hjdBiqA8D/zJDKmGQayyOH2k&#10;knMeI2el4RMMOXH2Ezsz58Giz19mIzjO0p6v0jKW0Oxc327ebziiObS6W3+4XWeU4vlxREpfDXiR&#10;jUoiT24UVJ2+U5pSLyn8Lrc1lc9WGuph7qmG5syt9jzRStLvo0IjRfctsGR5/BcDL0Z9MTB1n2Fc&#10;kkwlwMdjAuvGyrnEhDtX5lmMvc97k4f9933Mev5X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ZZjg9oAAAAOAQAADwAAAAAAAAABACAAAAAiAAAAZHJzL2Rvd25yZXYueG1sUEsBAhQAFAAAAAgA&#10;h07iQJ2PHd2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D6B037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1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 xml:space="preserve">|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2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0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1440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"/>
      <w:lvlJc w:val="left"/>
      <w:pPr>
        <w:ind w:left="1096" w:hanging="22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55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00" w:hanging="22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9" w:hanging="22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9" w:hanging="22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9" w:hanging="22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9" w:hanging="22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9" w:hanging="22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99" w:hanging="22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62532D4"/>
    <w:rsid w:val="3A2767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40" w:hanging="56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34"/>
      <w:ind w:left="1234"/>
    </w:pPr>
    <w:rPr>
      <w:rFonts w:ascii="Arial" w:hAnsi="Arial" w:eastAsia="Arial" w:cs="Arial"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594" w:hanging="566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en-US" w:eastAsia="en-US" w:bidi="ar-SA"/>
    </w:rPr>
  </w:style>
  <w:style w:type="table" w:customStyle="1" w:styleId="10">
    <w:name w:val="_Style 13"/>
    <w:basedOn w:val="4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477</Words>
  <Characters>2678</Characters>
  <TotalTime>2</TotalTime>
  <ScaleCrop>false</ScaleCrop>
  <LinksUpToDate>false</LinksUpToDate>
  <CharactersWithSpaces>3095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2026-05-06T20:30:00Z</dcterms:created>
  <dc:creator>Amanul Haque</dc:creator>
  <cp:lastModifiedBy>Priyanshu</cp:lastModifiedBy>
  <dcterms:modified xsi:type="dcterms:W3CDTF">2026-05-06T20:44:15Z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eyJoZGlkIjoiNzY3NmVkYmY4ODYwZTQzZWU0Njg0ZTQyZDBkNGJjNDUiLCJ1c2VySWQiOiI1Njc2MzUzODc3NjUifQ==</vt:lpwstr>
  </property>
  <property fmtid="{D5CDD505-2E9C-101B-9397-08002B2CF9AE}" pid="7" name="KSOProductBuildVer">
    <vt:lpwstr>1033-12.1.0.25862</vt:lpwstr>
  </property>
  <property fmtid="{D5CDD505-2E9C-101B-9397-08002B2CF9AE}" pid="8" name="ICV">
    <vt:lpwstr>1DD71BAC8E274856A78623C44C663A6A_12</vt:lpwstr>
  </property>
</Properties>
</file>