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jc w:val="center"/>
        <w:rPr>
          <w:rFonts w:hint="eastAsia"/>
          <w:sz w:val="34"/>
          <w:szCs w:val="34"/>
        </w:rPr>
      </w:pPr>
      <w:r>
        <w:rPr>
          <w:rFonts w:hint="eastAsia"/>
          <w:sz w:val="34"/>
          <w:szCs w:val="34"/>
        </w:rPr>
        <w:t>SRS real-time video server has SSRF vulnerability</w:t>
      </w:r>
    </w:p>
    <w:p>
      <w:pPr>
        <w:pStyle w:val="5"/>
        <w:bidi w:val="0"/>
        <w:rPr>
          <w:rFonts w:hint="eastAsia"/>
          <w:sz w:val="24"/>
          <w:szCs w:val="24"/>
          <w:lang w:val="en-US" w:eastAsia="zh-CN"/>
        </w:rPr>
      </w:pPr>
      <w:r>
        <w:rPr>
          <w:rFonts w:hint="eastAsia"/>
          <w:sz w:val="24"/>
          <w:szCs w:val="24"/>
          <w:lang w:val="en-US" w:eastAsia="zh-CN"/>
        </w:rPr>
        <w:t xml:space="preserve">Product Profile </w:t>
      </w:r>
    </w:p>
    <w:p>
      <w:pPr>
        <w:rPr>
          <w:rFonts w:hint="eastAsia" w:eastAsiaTheme="minorEastAsia"/>
          <w:lang w:val="en-US" w:eastAsia="zh-CN"/>
        </w:rPr>
      </w:pPr>
      <w:r>
        <w:rPr>
          <w:rFonts w:hint="eastAsia" w:eastAsiaTheme="minorEastAsia"/>
          <w:lang w:val="en-US" w:eastAsia="zh-CN"/>
        </w:rPr>
        <w:t>SRS (Simple Realtime Server) is a simple and efficient real-time video server that supports various real-time streaming protocols such as RTMP, WebRTC, HLS, HTTP-FLV, SRT, etc. Oryx is an integrated, out of the box, open-source video solution that can be deployed in the cloud or self built data centers, empowering your business with live streaming and WebRTC capabilities.</w:t>
      </w:r>
    </w:p>
    <w:p>
      <w:pPr>
        <w:rPr>
          <w:rFonts w:hint="eastAsia" w:eastAsiaTheme="minorEastAsia"/>
          <w:lang w:val="en-US" w:eastAsia="zh-CN"/>
        </w:rPr>
      </w:pPr>
    </w:p>
    <w:p>
      <w:pPr>
        <w:rPr>
          <w:rFonts w:hint="eastAsia"/>
          <w:b/>
          <w:bCs/>
          <w:lang w:val="en-US" w:eastAsia="zh-CN"/>
        </w:rPr>
      </w:pPr>
      <w:r>
        <w:rPr>
          <w:rFonts w:hint="eastAsia" w:eastAsiaTheme="minorEastAsia"/>
          <w:b/>
          <w:bCs/>
          <w:sz w:val="22"/>
          <w:szCs w:val="22"/>
          <w:lang w:val="en-US" w:eastAsia="zh-CN"/>
        </w:rPr>
        <w:t>Impact version</w:t>
      </w:r>
      <w:r>
        <w:rPr>
          <w:rFonts w:hint="eastAsia"/>
          <w:b/>
          <w:bCs/>
          <w:sz w:val="22"/>
          <w:szCs w:val="22"/>
          <w:lang w:val="en-US" w:eastAsia="zh-CN"/>
        </w:rPr>
        <w:t>：</w:t>
      </w:r>
      <w:r>
        <w:rPr>
          <w:rFonts w:hint="eastAsia"/>
          <w:b/>
          <w:bCs/>
          <w:lang w:val="en-US" w:eastAsia="zh-CN"/>
        </w:rPr>
        <w:t>SRS/4.0.268(Leo)</w:t>
      </w:r>
    </w:p>
    <w:p>
      <w:pPr>
        <w:ind w:firstLine="1546" w:firstLineChars="700"/>
        <w:rPr>
          <w:rFonts w:hint="eastAsia" w:eastAsiaTheme="minorEastAsia"/>
          <w:b/>
          <w:bCs/>
          <w:sz w:val="22"/>
          <w:szCs w:val="22"/>
          <w:lang w:val="en-US" w:eastAsia="zh-CN"/>
        </w:rPr>
      </w:pPr>
      <w:r>
        <w:rPr>
          <w:rFonts w:hint="eastAsia"/>
          <w:b/>
          <w:bCs/>
          <w:sz w:val="22"/>
          <w:szCs w:val="22"/>
          <w:lang w:val="en-US" w:eastAsia="zh-CN"/>
        </w:rPr>
        <w:t>SRS/4.0.195(Leo)</w:t>
      </w:r>
    </w:p>
    <w:p>
      <w:pPr>
        <w:rPr>
          <w:rFonts w:hint="default" w:eastAsiaTheme="minorEastAsia"/>
          <w:lang w:val="en-US" w:eastAsia="zh-CN"/>
        </w:rPr>
      </w:pPr>
      <w:r>
        <w:rPr>
          <w:rFonts w:hint="eastAsia"/>
          <w:lang w:val="en-US" w:eastAsia="zh-CN"/>
        </w:rPr>
        <w:t xml:space="preserve">               </w:t>
      </w:r>
    </w:p>
    <w:p>
      <w:pPr>
        <w:pStyle w:val="5"/>
        <w:bidi w:val="0"/>
        <w:rPr>
          <w:rFonts w:hint="default"/>
          <w:sz w:val="24"/>
          <w:szCs w:val="24"/>
          <w:lang w:val="en-US" w:eastAsia="zh-CN"/>
        </w:rPr>
      </w:pPr>
      <w:r>
        <w:rPr>
          <w:rFonts w:hint="eastAsia"/>
          <w:sz w:val="24"/>
          <w:szCs w:val="24"/>
          <w:lang w:val="en-US" w:eastAsia="zh-CN"/>
        </w:rPr>
        <w:t>1.Reproduction process(Dnslog testing)</w:t>
      </w:r>
    </w:p>
    <w:p>
      <w:pPr>
        <w:numPr>
          <w:ilvl w:val="0"/>
          <w:numId w:val="1"/>
        </w:numPr>
        <w:rPr>
          <w:rFonts w:hint="eastAsia"/>
          <w:sz w:val="24"/>
          <w:szCs w:val="24"/>
          <w:lang w:val="en-US" w:eastAsia="zh-CN"/>
        </w:rPr>
      </w:pPr>
      <w:r>
        <w:rPr>
          <w:rFonts w:hint="eastAsia"/>
          <w:sz w:val="24"/>
          <w:szCs w:val="24"/>
          <w:lang w:val="en-US" w:eastAsia="zh-CN"/>
        </w:rPr>
        <w:t xml:space="preserve">Access target address </w:t>
      </w:r>
      <w:r>
        <w:rPr>
          <w:rFonts w:hint="eastAsia"/>
          <w:sz w:val="24"/>
          <w:szCs w:val="24"/>
          <w:lang w:val="en-US" w:eastAsia="zh-CN"/>
        </w:rPr>
        <w:fldChar w:fldCharType="begin"/>
      </w:r>
      <w:r>
        <w:rPr>
          <w:rFonts w:hint="eastAsia"/>
          <w:sz w:val="24"/>
          <w:szCs w:val="24"/>
          <w:lang w:val="en-US" w:eastAsia="zh-CN"/>
        </w:rPr>
        <w:instrText xml:space="preserve"> HYPERLINK "http://3.33.250.13:8081/" </w:instrText>
      </w:r>
      <w:r>
        <w:rPr>
          <w:rFonts w:hint="eastAsia"/>
          <w:sz w:val="24"/>
          <w:szCs w:val="24"/>
          <w:lang w:val="en-US" w:eastAsia="zh-CN"/>
        </w:rPr>
        <w:fldChar w:fldCharType="separate"/>
      </w:r>
      <w:r>
        <w:rPr>
          <w:rStyle w:val="8"/>
          <w:rFonts w:hint="eastAsia"/>
          <w:sz w:val="24"/>
          <w:szCs w:val="24"/>
          <w:lang w:val="en-US" w:eastAsia="zh-CN"/>
        </w:rPr>
        <w:t>http://3.33.250.13:8081/</w:t>
      </w:r>
      <w:r>
        <w:rPr>
          <w:rFonts w:hint="eastAsia"/>
          <w:sz w:val="24"/>
          <w:szCs w:val="24"/>
          <w:lang w:val="en-US" w:eastAsia="zh-CN"/>
        </w:rPr>
        <w:fldChar w:fldCharType="end"/>
      </w:r>
    </w:p>
    <w:p>
      <w:pPr>
        <w:numPr>
          <w:ilvl w:val="0"/>
          <w:numId w:val="1"/>
        </w:numPr>
        <w:ind w:left="0" w:leftChars="0" w:firstLine="0" w:firstLineChars="0"/>
        <w:rPr>
          <w:rFonts w:hint="default"/>
          <w:sz w:val="24"/>
          <w:szCs w:val="24"/>
          <w:lang w:val="en-US" w:eastAsia="zh-CN"/>
        </w:rPr>
      </w:pPr>
      <w:r>
        <w:rPr>
          <w:rFonts w:hint="eastAsia"/>
          <w:lang w:val="en-US" w:eastAsia="zh-CN"/>
        </w:rPr>
        <w:t>Then click on the SRS console.</w:t>
      </w:r>
    </w:p>
    <w:p>
      <w:pPr>
        <w:numPr>
          <w:numId w:val="0"/>
        </w:numPr>
        <w:rPr>
          <w:rFonts w:hint="eastAsia"/>
          <w:sz w:val="24"/>
          <w:szCs w:val="24"/>
          <w:lang w:val="en-US" w:eastAsia="zh-CN"/>
        </w:rPr>
      </w:pPr>
      <w:r>
        <w:rPr>
          <w:rFonts w:hint="eastAsia"/>
          <w:sz w:val="24"/>
          <w:szCs w:val="24"/>
          <w:lang w:val="en-US" w:eastAsia="zh-CN"/>
        </w:rPr>
        <w:t>The screenshot is as follows:</w:t>
      </w:r>
    </w:p>
    <w:p>
      <w:pPr>
        <w:numPr>
          <w:numId w:val="0"/>
        </w:numPr>
        <w:rPr>
          <w:rFonts w:hint="eastAsia"/>
          <w:sz w:val="24"/>
          <w:szCs w:val="24"/>
          <w:lang w:val="en-US" w:eastAsia="zh-CN"/>
        </w:rPr>
      </w:pPr>
    </w:p>
    <w:p>
      <w:pPr>
        <w:numPr>
          <w:numId w:val="0"/>
        </w:numPr>
      </w:pPr>
      <w:r>
        <w:drawing>
          <wp:inline distT="0" distB="0" distL="114300" distR="114300">
            <wp:extent cx="5181600" cy="1461135"/>
            <wp:effectExtent l="0" t="0" r="0" b="1206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181600" cy="1461135"/>
                    </a:xfrm>
                    <a:prstGeom prst="rect">
                      <a:avLst/>
                    </a:prstGeom>
                    <a:noFill/>
                    <a:ln>
                      <a:noFill/>
                    </a:ln>
                  </pic:spPr>
                </pic:pic>
              </a:graphicData>
            </a:graphic>
          </wp:inline>
        </w:drawing>
      </w:r>
    </w:p>
    <w:p>
      <w:pPr>
        <w:numPr>
          <w:numId w:val="0"/>
        </w:numPr>
        <w:ind w:leftChars="0"/>
      </w:pPr>
      <w:r>
        <w:drawing>
          <wp:inline distT="0" distB="0" distL="114300" distR="114300">
            <wp:extent cx="5269865" cy="1453515"/>
            <wp:effectExtent l="0" t="0" r="635"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269865" cy="1453515"/>
                    </a:xfrm>
                    <a:prstGeom prst="rect">
                      <a:avLst/>
                    </a:prstGeom>
                    <a:noFill/>
                    <a:ln>
                      <a:noFill/>
                    </a:ln>
                  </pic:spPr>
                </pic:pic>
              </a:graphicData>
            </a:graphic>
          </wp:inline>
        </w:drawing>
      </w:r>
    </w:p>
    <w:p>
      <w:pPr>
        <w:numPr>
          <w:ilvl w:val="0"/>
          <w:numId w:val="1"/>
        </w:numPr>
        <w:ind w:left="0" w:leftChars="0" w:firstLine="0" w:firstLineChars="0"/>
        <w:rPr>
          <w:rFonts w:hint="eastAsia"/>
          <w:lang w:val="en-US" w:eastAsia="zh-CN"/>
        </w:rPr>
      </w:pPr>
      <w:r>
        <w:rPr>
          <w:rFonts w:hint="eastAsia"/>
          <w:lang w:val="en-US" w:eastAsia="zh-CN"/>
        </w:rPr>
        <w:t>Then enter the page and select "Connect SRS" at the top.</w:t>
      </w:r>
    </w:p>
    <w:p>
      <w:pPr>
        <w:numPr>
          <w:numId w:val="0"/>
        </w:numPr>
        <w:ind w:leftChars="0"/>
      </w:pPr>
      <w:r>
        <w:drawing>
          <wp:inline distT="0" distB="0" distL="114300" distR="114300">
            <wp:extent cx="5269865" cy="2108200"/>
            <wp:effectExtent l="0" t="0" r="635" b="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6"/>
                    <a:stretch>
                      <a:fillRect/>
                    </a:stretch>
                  </pic:blipFill>
                  <pic:spPr>
                    <a:xfrm>
                      <a:off x="0" y="0"/>
                      <a:ext cx="5269865" cy="2108200"/>
                    </a:xfrm>
                    <a:prstGeom prst="rect">
                      <a:avLst/>
                    </a:prstGeom>
                    <a:noFill/>
                    <a:ln>
                      <a:noFill/>
                    </a:ln>
                  </pic:spPr>
                </pic:pic>
              </a:graphicData>
            </a:graphic>
          </wp:inline>
        </w:drawing>
      </w:r>
    </w:p>
    <w:p>
      <w:pPr>
        <w:numPr>
          <w:ilvl w:val="0"/>
          <w:numId w:val="1"/>
        </w:numPr>
        <w:ind w:left="0" w:leftChars="0" w:firstLine="0" w:firstLineChars="0"/>
        <w:rPr>
          <w:rFonts w:hint="default"/>
          <w:lang w:val="en-US" w:eastAsia="zh-CN"/>
        </w:rPr>
      </w:pPr>
      <w:r>
        <w:rPr>
          <w:rFonts w:hint="eastAsia"/>
          <w:lang w:val="en-US" w:eastAsia="zh-CN"/>
        </w:rPr>
        <w:t>After entering this page, enter our Dnslog address in the input box of the server IP to test for SSRF echo free attacks.</w:t>
      </w:r>
    </w:p>
    <w:p>
      <w:pPr>
        <w:numPr>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After entering the dnslog address, simply click on "Connect to SRS" below.</w:t>
      </w:r>
    </w:p>
    <w:p>
      <w:pPr>
        <w:numPr>
          <w:numId w:val="0"/>
        </w:numPr>
        <w:ind w:leftChars="0"/>
        <w:rPr>
          <w:rFonts w:hint="eastAsia"/>
          <w:lang w:val="en-US" w:eastAsia="zh-CN"/>
        </w:rPr>
      </w:pPr>
    </w:p>
    <w:p>
      <w:pPr>
        <w:numPr>
          <w:numId w:val="0"/>
        </w:numPr>
        <w:ind w:leftChars="0"/>
        <w:rPr>
          <w:rFonts w:hint="default"/>
          <w:lang w:val="en-US" w:eastAsia="zh-CN"/>
        </w:rPr>
      </w:pPr>
      <w:r>
        <w:drawing>
          <wp:inline distT="0" distB="0" distL="114300" distR="114300">
            <wp:extent cx="5264785" cy="1110615"/>
            <wp:effectExtent l="0" t="0" r="5715" b="698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7"/>
                    <a:stretch>
                      <a:fillRect/>
                    </a:stretch>
                  </pic:blipFill>
                  <pic:spPr>
                    <a:xfrm>
                      <a:off x="0" y="0"/>
                      <a:ext cx="5264785" cy="1110615"/>
                    </a:xfrm>
                    <a:prstGeom prst="rect">
                      <a:avLst/>
                    </a:prstGeom>
                    <a:noFill/>
                    <a:ln>
                      <a:noFill/>
                    </a:ln>
                  </pic:spPr>
                </pic:pic>
              </a:graphicData>
            </a:graphic>
          </wp:inline>
        </w:drawing>
      </w:r>
    </w:p>
    <w:p>
      <w:pPr>
        <w:numPr>
          <w:ilvl w:val="0"/>
          <w:numId w:val="1"/>
        </w:numPr>
        <w:ind w:left="0" w:leftChars="0" w:firstLine="0" w:firstLineChars="0"/>
        <w:rPr>
          <w:rFonts w:hint="eastAsia"/>
          <w:lang w:val="en-US" w:eastAsia="zh-CN"/>
        </w:rPr>
      </w:pPr>
      <w:r>
        <w:rPr>
          <w:rFonts w:hint="eastAsia"/>
          <w:lang w:val="en-US" w:eastAsia="zh-CN"/>
        </w:rPr>
        <w:t>Then use burpsuite to capture packets and view request packets.</w:t>
      </w:r>
    </w:p>
    <w:p>
      <w:pPr>
        <w:numPr>
          <w:numId w:val="0"/>
        </w:numPr>
        <w:ind w:leftChars="0"/>
      </w:pPr>
      <w:r>
        <w:drawing>
          <wp:inline distT="0" distB="0" distL="114300" distR="114300">
            <wp:extent cx="5268595" cy="3121025"/>
            <wp:effectExtent l="0" t="0" r="1905" b="3175"/>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8"/>
                    <a:stretch>
                      <a:fillRect/>
                    </a:stretch>
                  </pic:blipFill>
                  <pic:spPr>
                    <a:xfrm>
                      <a:off x="0" y="0"/>
                      <a:ext cx="5268595" cy="3121025"/>
                    </a:xfrm>
                    <a:prstGeom prst="rect">
                      <a:avLst/>
                    </a:prstGeom>
                    <a:noFill/>
                    <a:ln>
                      <a:noFill/>
                    </a:ln>
                  </pic:spPr>
                </pic:pic>
              </a:graphicData>
            </a:graphic>
          </wp:inline>
        </w:drawing>
      </w:r>
    </w:p>
    <w:p>
      <w:pPr>
        <w:numPr>
          <w:numId w:val="0"/>
        </w:numPr>
        <w:ind w:leftChars="0"/>
      </w:pPr>
    </w:p>
    <w:p>
      <w:pPr>
        <w:numPr>
          <w:numId w:val="0"/>
        </w:numPr>
        <w:ind w:leftChars="0"/>
        <w:rPr>
          <w:rFonts w:hint="eastAsia"/>
          <w:b/>
          <w:bCs/>
          <w:lang w:val="en-US" w:eastAsia="zh-CN"/>
        </w:rPr>
      </w:pPr>
      <w:r>
        <w:rPr>
          <w:rFonts w:hint="eastAsia"/>
          <w:b/>
          <w:bCs/>
          <w:lang w:val="en-US" w:eastAsia="zh-CN"/>
        </w:rPr>
        <w:t>Poc:</w:t>
      </w:r>
    </w:p>
    <w:p>
      <w:pPr>
        <w:numPr>
          <w:numId w:val="0"/>
        </w:numPr>
        <w:ind w:leftChars="0"/>
        <w:rPr>
          <w:rFonts w:hint="default"/>
          <w:b/>
          <w:bCs/>
          <w:lang w:val="en-US" w:eastAsia="zh-CN"/>
        </w:rPr>
      </w:pPr>
      <w:r>
        <w:rPr>
          <w:rFonts w:hint="default"/>
          <w:b/>
          <w:bCs/>
          <w:lang w:val="en-US" w:eastAsia="zh-CN"/>
        </w:rPr>
        <w:t>GET /api/v1/versions?callback=angular.callbacks._0 HTTP/1.1</w:t>
      </w:r>
    </w:p>
    <w:p>
      <w:pPr>
        <w:numPr>
          <w:numId w:val="0"/>
        </w:numPr>
        <w:ind w:leftChars="0"/>
        <w:rPr>
          <w:rFonts w:hint="default"/>
          <w:b/>
          <w:bCs/>
          <w:lang w:val="en-US" w:eastAsia="zh-CN"/>
        </w:rPr>
      </w:pPr>
      <w:r>
        <w:rPr>
          <w:rFonts w:hint="default"/>
          <w:b/>
          <w:bCs/>
          <w:lang w:val="en-US" w:eastAsia="zh-CN"/>
        </w:rPr>
        <w:t>Host: c9cahj.dnslog.cn:8081</w:t>
      </w:r>
    </w:p>
    <w:p>
      <w:pPr>
        <w:numPr>
          <w:numId w:val="0"/>
        </w:numPr>
        <w:ind w:leftChars="0"/>
        <w:rPr>
          <w:rFonts w:hint="default"/>
          <w:b/>
          <w:bCs/>
          <w:lang w:val="en-US" w:eastAsia="zh-CN"/>
        </w:rPr>
      </w:pPr>
      <w:r>
        <w:rPr>
          <w:rFonts w:hint="default"/>
          <w:b/>
          <w:bCs/>
          <w:lang w:val="en-US" w:eastAsia="zh-CN"/>
        </w:rPr>
        <w:t>User-Agent: Mozilla/5.0 (Windows NT 10.0; Win64; x64) AppleWebKit/537.36 (KHTML, like Gecko) Chrome/123.0.0.0 Safari/537.36</w:t>
      </w:r>
    </w:p>
    <w:p>
      <w:pPr>
        <w:numPr>
          <w:numId w:val="0"/>
        </w:numPr>
        <w:ind w:leftChars="0"/>
        <w:rPr>
          <w:rFonts w:hint="default"/>
          <w:b/>
          <w:bCs/>
          <w:lang w:val="en-US" w:eastAsia="zh-CN"/>
        </w:rPr>
      </w:pPr>
      <w:r>
        <w:rPr>
          <w:rFonts w:hint="default"/>
          <w:b/>
          <w:bCs/>
          <w:lang w:val="en-US" w:eastAsia="zh-CN"/>
        </w:rPr>
        <w:t>Accept: */*</w:t>
      </w:r>
    </w:p>
    <w:p>
      <w:pPr>
        <w:numPr>
          <w:numId w:val="0"/>
        </w:numPr>
        <w:ind w:leftChars="0"/>
        <w:rPr>
          <w:rFonts w:hint="default"/>
          <w:b/>
          <w:bCs/>
          <w:lang w:val="en-US" w:eastAsia="zh-CN"/>
        </w:rPr>
      </w:pPr>
      <w:r>
        <w:rPr>
          <w:rFonts w:hint="default"/>
          <w:b/>
          <w:bCs/>
          <w:lang w:val="en-US" w:eastAsia="zh-CN"/>
        </w:rPr>
        <w:t>Referer: http://3.33.250.13:8081/</w:t>
      </w:r>
    </w:p>
    <w:p>
      <w:pPr>
        <w:numPr>
          <w:numId w:val="0"/>
        </w:numPr>
        <w:ind w:leftChars="0"/>
        <w:rPr>
          <w:rFonts w:hint="default"/>
          <w:b/>
          <w:bCs/>
          <w:lang w:val="en-US" w:eastAsia="zh-CN"/>
        </w:rPr>
      </w:pPr>
      <w:r>
        <w:rPr>
          <w:rFonts w:hint="default"/>
          <w:b/>
          <w:bCs/>
          <w:lang w:val="en-US" w:eastAsia="zh-CN"/>
        </w:rPr>
        <w:t>Accept-Encoding: gzip, deflate</w:t>
      </w:r>
    </w:p>
    <w:p>
      <w:pPr>
        <w:numPr>
          <w:numId w:val="0"/>
        </w:numPr>
        <w:ind w:leftChars="0"/>
        <w:rPr>
          <w:rFonts w:hint="default"/>
          <w:b/>
          <w:bCs/>
          <w:lang w:val="en-US" w:eastAsia="zh-CN"/>
        </w:rPr>
      </w:pPr>
      <w:r>
        <w:rPr>
          <w:rFonts w:hint="default"/>
          <w:b/>
          <w:bCs/>
          <w:lang w:val="en-US" w:eastAsia="zh-CN"/>
        </w:rPr>
        <w:t>Accept-Language: zh-CN,zh;q=0.9,en;q=0.8</w:t>
      </w:r>
    </w:p>
    <w:p>
      <w:pPr>
        <w:numPr>
          <w:numId w:val="0"/>
        </w:numPr>
        <w:ind w:leftChars="0"/>
        <w:rPr>
          <w:rFonts w:hint="default"/>
          <w:b/>
          <w:bCs/>
          <w:lang w:val="en-US" w:eastAsia="zh-CN"/>
        </w:rPr>
      </w:pPr>
      <w:r>
        <w:rPr>
          <w:rFonts w:hint="default"/>
          <w:b/>
          <w:bCs/>
          <w:lang w:val="en-US" w:eastAsia="zh-CN"/>
        </w:rPr>
        <w:t>Connection: close</w:t>
      </w:r>
    </w:p>
    <w:p>
      <w:pPr>
        <w:numPr>
          <w:numId w:val="0"/>
        </w:numPr>
        <w:ind w:leftChars="0"/>
        <w:rPr>
          <w:rFonts w:hint="default"/>
          <w:b/>
          <w:bCs/>
          <w:lang w:val="en-US" w:eastAsia="zh-CN"/>
        </w:rPr>
      </w:pPr>
    </w:p>
    <w:p>
      <w:pPr>
        <w:numPr>
          <w:ilvl w:val="0"/>
          <w:numId w:val="1"/>
        </w:numPr>
        <w:ind w:left="0" w:leftChars="0" w:firstLine="0" w:firstLineChars="0"/>
        <w:rPr>
          <w:rFonts w:hint="eastAsia"/>
          <w:b w:val="0"/>
          <w:bCs w:val="0"/>
          <w:lang w:val="en-US" w:eastAsia="zh-CN"/>
        </w:rPr>
      </w:pPr>
      <w:r>
        <w:rPr>
          <w:rFonts w:hint="default"/>
          <w:b w:val="0"/>
          <w:bCs w:val="0"/>
          <w:lang w:val="en-US" w:eastAsia="zh-CN"/>
        </w:rPr>
        <w:t>Then use burp to repeatedly send and detect whether the malicious request is successfully echoed</w:t>
      </w:r>
      <w:r>
        <w:rPr>
          <w:rFonts w:hint="eastAsia"/>
          <w:b w:val="0"/>
          <w:bCs w:val="0"/>
          <w:lang w:val="en-US" w:eastAsia="zh-CN"/>
        </w:rPr>
        <w:t>.</w:t>
      </w:r>
    </w:p>
    <w:p>
      <w:pPr>
        <w:numPr>
          <w:numId w:val="0"/>
        </w:numPr>
        <w:ind w:leftChars="0"/>
      </w:pPr>
      <w:r>
        <w:drawing>
          <wp:inline distT="0" distB="0" distL="114300" distR="114300">
            <wp:extent cx="5269230" cy="4042410"/>
            <wp:effectExtent l="0" t="0" r="1270" b="889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9"/>
                    <a:stretch>
                      <a:fillRect/>
                    </a:stretch>
                  </pic:blipFill>
                  <pic:spPr>
                    <a:xfrm>
                      <a:off x="0" y="0"/>
                      <a:ext cx="5269230" cy="4042410"/>
                    </a:xfrm>
                    <a:prstGeom prst="rect">
                      <a:avLst/>
                    </a:prstGeom>
                    <a:noFill/>
                    <a:ln>
                      <a:noFill/>
                    </a:ln>
                  </pic:spPr>
                </pic:pic>
              </a:graphicData>
            </a:graphic>
          </wp:inline>
        </w:drawing>
      </w:r>
    </w:p>
    <w:p>
      <w:pPr>
        <w:numPr>
          <w:ilvl w:val="0"/>
          <w:numId w:val="1"/>
        </w:numPr>
        <w:ind w:left="0" w:leftChars="0" w:firstLine="0" w:firstLineChars="0"/>
        <w:rPr>
          <w:rFonts w:hint="eastAsia"/>
          <w:lang w:val="en-US" w:eastAsia="zh-CN"/>
        </w:rPr>
      </w:pPr>
      <w:r>
        <w:rPr>
          <w:rFonts w:hint="eastAsia"/>
          <w:lang w:val="en-US" w:eastAsia="zh-CN"/>
        </w:rPr>
        <w:t>You can see that the attack echo was successful.</w:t>
      </w:r>
    </w:p>
    <w:p>
      <w:pPr>
        <w:numPr>
          <w:numId w:val="0"/>
        </w:numPr>
        <w:ind w:leftChars="0"/>
      </w:pPr>
    </w:p>
    <w:p>
      <w:pPr>
        <w:numPr>
          <w:numId w:val="0"/>
        </w:numPr>
        <w:ind w:leftChars="0"/>
      </w:pPr>
    </w:p>
    <w:p>
      <w:pPr>
        <w:pStyle w:val="5"/>
        <w:numPr>
          <w:ilvl w:val="0"/>
          <w:numId w:val="2"/>
        </w:numPr>
        <w:bidi w:val="0"/>
        <w:rPr>
          <w:rFonts w:hint="eastAsia"/>
          <w:sz w:val="24"/>
          <w:szCs w:val="24"/>
          <w:lang w:val="en-US" w:eastAsia="zh-CN"/>
        </w:rPr>
      </w:pPr>
      <w:r>
        <w:rPr>
          <w:rFonts w:hint="eastAsia"/>
          <w:sz w:val="24"/>
          <w:szCs w:val="24"/>
          <w:lang w:val="en-US" w:eastAsia="zh-CN"/>
        </w:rPr>
        <w:t>Reproduction process(Using NC listening test)</w:t>
      </w:r>
    </w:p>
    <w:p>
      <w:pPr>
        <w:numPr>
          <w:ilvl w:val="0"/>
          <w:numId w:val="3"/>
        </w:numPr>
        <w:rPr>
          <w:rFonts w:hint="default"/>
          <w:lang w:val="en-US" w:eastAsia="zh-CN"/>
        </w:rPr>
      </w:pPr>
      <w:r>
        <w:rPr>
          <w:rFonts w:hint="eastAsia"/>
          <w:lang w:val="en-US" w:eastAsia="zh-CN"/>
        </w:rPr>
        <w:t>Access this address：</w:t>
      </w:r>
      <w:r>
        <w:rPr>
          <w:rFonts w:hint="default"/>
          <w:lang w:val="en-US" w:eastAsia="zh-CN"/>
        </w:rPr>
        <w:fldChar w:fldCharType="begin"/>
      </w:r>
      <w:r>
        <w:rPr>
          <w:rFonts w:hint="default"/>
          <w:lang w:val="en-US" w:eastAsia="zh-CN"/>
        </w:rPr>
        <w:instrText xml:space="preserve"> HYPERLINK "https://stream-east.dreamcaster.app/console/en_index.html#/connect" </w:instrText>
      </w:r>
      <w:r>
        <w:rPr>
          <w:rFonts w:hint="default"/>
          <w:lang w:val="en-US" w:eastAsia="zh-CN"/>
        </w:rPr>
        <w:fldChar w:fldCharType="separate"/>
      </w:r>
      <w:r>
        <w:rPr>
          <w:rStyle w:val="8"/>
          <w:rFonts w:hint="default"/>
          <w:lang w:val="en-US" w:eastAsia="zh-CN"/>
        </w:rPr>
        <w:t>https://stream-east.dreamcaster.app/console/en_index.html#/connect</w:t>
      </w:r>
      <w:r>
        <w:rPr>
          <w:rFonts w:hint="default"/>
          <w:lang w:val="en-US" w:eastAsia="zh-CN"/>
        </w:rPr>
        <w:fldChar w:fldCharType="end"/>
      </w:r>
    </w:p>
    <w:p>
      <w:pPr>
        <w:numPr>
          <w:numId w:val="0"/>
        </w:numPr>
        <w:rPr>
          <w:rFonts w:hint="default"/>
          <w:lang w:val="en-US" w:eastAsia="zh-CN"/>
        </w:rPr>
      </w:pPr>
    </w:p>
    <w:p>
      <w:pPr>
        <w:numPr>
          <w:ilvl w:val="0"/>
          <w:numId w:val="3"/>
        </w:numPr>
        <w:tabs>
          <w:tab w:val="clear" w:pos="312"/>
        </w:tabs>
        <w:ind w:left="0" w:leftChars="0" w:firstLine="0" w:firstLineChars="0"/>
        <w:rPr>
          <w:rFonts w:hint="default"/>
          <w:lang w:val="en-US" w:eastAsia="zh-CN"/>
        </w:rPr>
      </w:pPr>
      <w:r>
        <w:rPr>
          <w:rFonts w:hint="default"/>
          <w:lang w:val="en-US" w:eastAsia="zh-CN"/>
        </w:rPr>
        <w:t>Enter the monitoring IP in the server IP, click on connect, use burp suite to capture and view data packets, and send them. It can be seen that NC has successfully captured the request sent from the other server</w:t>
      </w:r>
    </w:p>
    <w:p>
      <w:pPr>
        <w:numPr>
          <w:numId w:val="0"/>
        </w:numPr>
        <w:ind w:leftChars="0"/>
      </w:pPr>
      <w:r>
        <w:drawing>
          <wp:inline distT="0" distB="0" distL="114300" distR="114300">
            <wp:extent cx="5264785" cy="1384300"/>
            <wp:effectExtent l="0" t="0" r="5715" b="0"/>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10"/>
                    <a:stretch>
                      <a:fillRect/>
                    </a:stretch>
                  </pic:blipFill>
                  <pic:spPr>
                    <a:xfrm>
                      <a:off x="0" y="0"/>
                      <a:ext cx="5264785" cy="1384300"/>
                    </a:xfrm>
                    <a:prstGeom prst="rect">
                      <a:avLst/>
                    </a:prstGeom>
                    <a:noFill/>
                    <a:ln>
                      <a:noFill/>
                    </a:ln>
                  </pic:spPr>
                </pic:pic>
              </a:graphicData>
            </a:graphic>
          </wp:inline>
        </w:drawing>
      </w:r>
    </w:p>
    <w:p>
      <w:pPr>
        <w:numPr>
          <w:numId w:val="0"/>
        </w:numPr>
        <w:ind w:leftChars="0"/>
      </w:pPr>
    </w:p>
    <w:p>
      <w:pPr>
        <w:numPr>
          <w:ilvl w:val="0"/>
          <w:numId w:val="3"/>
        </w:numPr>
        <w:tabs>
          <w:tab w:val="clear" w:pos="312"/>
        </w:tabs>
        <w:ind w:left="0" w:leftChars="0" w:firstLine="0" w:firstLineChars="0"/>
        <w:rPr>
          <w:rFonts w:hint="default"/>
          <w:lang w:val="en-US" w:eastAsia="zh-CN"/>
        </w:rPr>
      </w:pPr>
      <w:r>
        <w:rPr>
          <w:rFonts w:hint="eastAsia"/>
          <w:lang w:val="en-US" w:eastAsia="zh-CN"/>
        </w:rPr>
        <w:t>Successful Echo</w:t>
      </w:r>
    </w:p>
    <w:p>
      <w:pPr>
        <w:numPr>
          <w:numId w:val="0"/>
        </w:numPr>
        <w:ind w:leftChars="0"/>
        <w:rPr>
          <w:rFonts w:hint="default"/>
          <w:lang w:val="en-US" w:eastAsia="zh-CN"/>
        </w:rPr>
      </w:pPr>
    </w:p>
    <w:p>
      <w:pPr>
        <w:numPr>
          <w:numId w:val="0"/>
        </w:numPr>
        <w:ind w:leftChars="0"/>
      </w:pPr>
      <w:r>
        <w:drawing>
          <wp:inline distT="0" distB="0" distL="114300" distR="114300">
            <wp:extent cx="5264785" cy="2758440"/>
            <wp:effectExtent l="0" t="0" r="5715" b="10160"/>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pic:cNvPicPr>
                      <a:picLocks noChangeAspect="1"/>
                    </pic:cNvPicPr>
                  </pic:nvPicPr>
                  <pic:blipFill>
                    <a:blip r:embed="rId11"/>
                    <a:stretch>
                      <a:fillRect/>
                    </a:stretch>
                  </pic:blipFill>
                  <pic:spPr>
                    <a:xfrm>
                      <a:off x="0" y="0"/>
                      <a:ext cx="5264785" cy="2758440"/>
                    </a:xfrm>
                    <a:prstGeom prst="rect">
                      <a:avLst/>
                    </a:prstGeom>
                    <a:noFill/>
                    <a:ln>
                      <a:noFill/>
                    </a:ln>
                  </pic:spPr>
                </pic:pic>
              </a:graphicData>
            </a:graphic>
          </wp:inline>
        </w:drawing>
      </w:r>
    </w:p>
    <w:p>
      <w:pPr>
        <w:numPr>
          <w:numId w:val="0"/>
        </w:numPr>
        <w:ind w:leftChars="0"/>
      </w:pPr>
    </w:p>
    <w:p>
      <w:pPr>
        <w:numPr>
          <w:numId w:val="0"/>
        </w:numPr>
        <w:ind w:leftChars="0"/>
        <w:rPr>
          <w:rFonts w:hint="eastAsia" w:eastAsiaTheme="minorEastAsia"/>
          <w:lang w:val="en-US" w:eastAsia="zh-CN"/>
        </w:rPr>
      </w:pPr>
    </w:p>
    <w:p>
      <w:pPr>
        <w:pStyle w:val="5"/>
        <w:bidi w:val="0"/>
        <w:rPr>
          <w:rFonts w:hint="eastAsia"/>
          <w:sz w:val="24"/>
          <w:szCs w:val="24"/>
          <w:lang w:val="en-US" w:eastAsia="zh-CN"/>
        </w:rPr>
      </w:pPr>
      <w:r>
        <w:rPr>
          <w:rFonts w:hint="eastAsia"/>
          <w:sz w:val="24"/>
          <w:szCs w:val="24"/>
          <w:lang w:val="en-US" w:eastAsia="zh-CN"/>
        </w:rPr>
        <w:t>Repair suggestions：</w:t>
      </w:r>
    </w:p>
    <w:p>
      <w:pPr>
        <w:rPr>
          <w:rFonts w:hint="eastAsia"/>
          <w:lang w:val="en-US" w:eastAsia="zh-CN"/>
        </w:rPr>
      </w:pPr>
      <w:r>
        <w:rPr>
          <w:rFonts w:hint="eastAsia"/>
          <w:lang w:val="en-US" w:eastAsia="zh-CN"/>
        </w:rPr>
        <w:t>Strictly validate and filter user input to prevent users from having control over the request target.</w:t>
      </w:r>
    </w:p>
    <w:p>
      <w:pPr>
        <w:rPr>
          <w:rFonts w:hint="eastAsia"/>
          <w:lang w:val="en-US" w:eastAsia="zh-CN"/>
        </w:rPr>
      </w:pPr>
    </w:p>
    <w:p>
      <w:pPr>
        <w:rPr>
          <w:rFonts w:hint="eastAsia"/>
          <w:lang w:val="en-US" w:eastAsia="zh-CN"/>
        </w:rPr>
      </w:pPr>
      <w:r>
        <w:rPr>
          <w:rFonts w:hint="eastAsia"/>
          <w:lang w:val="en-US" w:eastAsia="zh-CN"/>
        </w:rPr>
        <w:t>Restrict the target of server requests, such as restricting access to trusted domain names or IP addresses on the whitelist</w:t>
      </w:r>
    </w:p>
    <w:p>
      <w:pPr>
        <w:rPr>
          <w:rFonts w:hint="eastAsia"/>
          <w:lang w:val="en-US" w:eastAsia="zh-CN"/>
        </w:rPr>
      </w:pPr>
    </w:p>
    <w:p>
      <w:pPr>
        <w:rPr>
          <w:rFonts w:hint="eastAsia"/>
          <w:lang w:val="en-US" w:eastAsia="zh-CN"/>
        </w:rPr>
      </w:pPr>
      <w:r>
        <w:rPr>
          <w:rFonts w:hint="eastAsia"/>
          <w:lang w:val="en-US" w:eastAsia="zh-CN"/>
        </w:rPr>
        <w:t>Minimize server access to external resources and avoid exposing the server to the public network.</w:t>
      </w:r>
    </w:p>
    <w:p>
      <w:pPr>
        <w:rPr>
          <w:rFonts w:hint="eastAsia"/>
          <w:lang w:val="en-US" w:eastAsia="zh-CN"/>
        </w:rPr>
      </w:pPr>
    </w:p>
    <w:p>
      <w:pPr>
        <w:rPr>
          <w:rFonts w:hint="eastAsia"/>
          <w:lang w:val="en-US" w:eastAsia="zh-CN"/>
        </w:rPr>
      </w:pPr>
      <w:r>
        <w:rPr>
          <w:rFonts w:hint="eastAsia"/>
          <w:lang w:val="en-US" w:eastAsia="zh-CN"/>
        </w:rPr>
        <w:t>Regularly audit and monitor the network traffic and DNS resolution requests of the server, promptly detect abnormal activity and handle it.</w:t>
      </w:r>
    </w:p>
    <w:p>
      <w:pPr>
        <w:rPr>
          <w:rFonts w:hint="eastAsia"/>
          <w:lang w:val="en-US" w:eastAsia="zh-CN"/>
        </w:rPr>
      </w:pPr>
    </w:p>
    <w:p>
      <w:pPr>
        <w:rPr>
          <w:rFonts w:hint="eastAsia"/>
          <w:lang w:val="en-US" w:eastAsia="zh-CN"/>
        </w:rPr>
      </w:pPr>
      <w:r>
        <w:rPr>
          <w:rFonts w:hint="eastAsia"/>
          <w:lang w:val="en-US" w:eastAsia="zh-CN"/>
        </w:rPr>
        <w:t>Update and maintain security patches on the server to prevent known vulnerabilities from being exploited.</w:t>
      </w:r>
    </w:p>
    <w:p>
      <w:pPr>
        <w:numPr>
          <w:numId w:val="0"/>
        </w:numPr>
        <w:ind w:leftChars="0"/>
        <w:rPr>
          <w:rFonts w:hint="default"/>
          <w:lang w:val="en-US" w:eastAsia="zh-CN"/>
        </w:rPr>
      </w:pPr>
      <w:bookmarkStart w:id="0" w:name="_GoBack"/>
      <w:bookmarkEnd w:id="0"/>
    </w:p>
    <w:p>
      <w:pPr>
        <w:numPr>
          <w:numId w:val="0"/>
        </w:numPr>
        <w:ind w:leftChars="0"/>
        <w:rPr>
          <w:rFonts w:hint="default"/>
          <w:lang w:val="en-US" w:eastAsia="zh-CN"/>
        </w:rPr>
      </w:pPr>
    </w:p>
    <w:p>
      <w:pPr>
        <w:numPr>
          <w:numId w:val="0"/>
        </w:numPr>
        <w:rPr>
          <w:rFonts w:hint="default"/>
          <w:lang w:val="en-US" w:eastAsia="zh-CN"/>
        </w:rPr>
      </w:pPr>
    </w:p>
    <w:p>
      <w:pPr>
        <w:numPr>
          <w:numId w:val="0"/>
        </w:numPr>
        <w:ind w:leftChars="0"/>
      </w:pPr>
    </w:p>
    <w:p>
      <w:pPr>
        <w:numPr>
          <w:numId w:val="0"/>
        </w:numPr>
        <w:ind w:leftChars="0"/>
        <w:rPr>
          <w:rFonts w:hint="default"/>
          <w:lang w:val="en-US" w:eastAsia="zh-CN"/>
        </w:rPr>
      </w:pPr>
    </w:p>
    <w:p>
      <w:pPr>
        <w:numPr>
          <w:numId w:val="0"/>
        </w:numPr>
        <w:ind w:leftChars="0"/>
        <w:rPr>
          <w:rFonts w:hint="default" w:eastAsiaTheme="minorEastAsia"/>
          <w:lang w:val="en-US" w:eastAsia="zh-CN"/>
        </w:rPr>
      </w:pPr>
    </w:p>
    <w:p>
      <w:pPr>
        <w:numPr>
          <w:numId w:val="0"/>
        </w:numPr>
        <w:ind w:leftChars="0"/>
        <w:rPr>
          <w:rFonts w:hint="default"/>
          <w:b/>
          <w:bCs/>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幼圆">
    <w:panose1 w:val="02010509060101010101"/>
    <w:charset w:val="86"/>
    <w:family w:val="auto"/>
    <w:pitch w:val="default"/>
    <w:sig w:usb0="00000001" w:usb1="080E0000" w:usb2="00000000" w:usb3="00000000" w:csb0="00040000" w:csb1="00000000"/>
  </w:font>
  <w:font w:name="微软雅黑 Light">
    <w:panose1 w:val="020B0502040204020203"/>
    <w:charset w:val="86"/>
    <w:family w:val="auto"/>
    <w:pitch w:val="default"/>
    <w:sig w:usb0="80000287" w:usb1="2ACF0010" w:usb2="00000016" w:usb3="00000000" w:csb0="0004001F" w:csb1="00000000"/>
  </w:font>
  <w:font w:name="楷体">
    <w:panose1 w:val="02010609060101010101"/>
    <w:charset w:val="86"/>
    <w:family w:val="auto"/>
    <w:pitch w:val="default"/>
    <w:sig w:usb0="800002BF" w:usb1="38CF7CFA" w:usb2="00000016" w:usb3="00000000" w:csb0="00040001" w:csb1="00000000"/>
  </w:font>
  <w:font w:name="Malgun Gothic Semilight">
    <w:panose1 w:val="020B0502040204020203"/>
    <w:charset w:val="86"/>
    <w:family w:val="auto"/>
    <w:pitch w:val="default"/>
    <w:sig w:usb0="900002AF" w:usb1="01D77CFB" w:usb2="00000012" w:usb3="00000000" w:csb0="203E01BD" w:csb1="D7FF0000"/>
  </w:font>
  <w:font w:name="Malgun Gothic">
    <w:panose1 w:val="020B0503020000020004"/>
    <w:charset w:val="81"/>
    <w:family w:val="auto"/>
    <w:pitch w:val="default"/>
    <w:sig w:usb0="9000002F" w:usb1="29D77CFB" w:usb2="00000012" w:usb3="00000000" w:csb0="00080001" w:csb1="00000000"/>
  </w:font>
  <w:font w:name="Microsoft JhengHei Light">
    <w:panose1 w:val="020B0304030504040204"/>
    <w:charset w:val="88"/>
    <w:family w:val="auto"/>
    <w:pitch w:val="default"/>
    <w:sig w:usb0="800002A7" w:usb1="28CF4400" w:usb2="00000016" w:usb3="00000000" w:csb0="00100009" w:csb1="00000000"/>
  </w:font>
  <w:font w:name="MS UI Gothic">
    <w:panose1 w:val="020B0600070205080204"/>
    <w:charset w:val="80"/>
    <w:family w:val="auto"/>
    <w:pitch w:val="default"/>
    <w:sig w:usb0="E00002FF" w:usb1="6AC7FDFB" w:usb2="08000012" w:usb3="00000000" w:csb0="4002009F" w:csb1="DFD70000"/>
  </w:font>
  <w:font w:name="SimSun-ExtB">
    <w:panose1 w:val="02010609060101010101"/>
    <w:charset w:val="86"/>
    <w:family w:val="auto"/>
    <w:pitch w:val="default"/>
    <w:sig w:usb0="00000001" w:usb1="02000000" w:usb2="00000000" w:usb3="00000000" w:csb0="00040001" w:csb1="00000000"/>
  </w:font>
  <w:font w:name="Arial">
    <w:panose1 w:val="020B0604020202020204"/>
    <w:charset w:val="00"/>
    <w:family w:val="auto"/>
    <w:pitch w:val="default"/>
    <w:sig w:usb0="E0002EFF" w:usb1="C000785B" w:usb2="00000009" w:usb3="00000000" w:csb0="400001FF" w:csb1="FFFF0000"/>
  </w:font>
  <w:font w:name="Bahnschrift Light">
    <w:panose1 w:val="020B0502040204020203"/>
    <w:charset w:val="00"/>
    <w:family w:val="auto"/>
    <w:pitch w:val="default"/>
    <w:sig w:usb0="A00002C7" w:usb1="00000002" w:usb2="00000000" w:usb3="00000000" w:csb0="2000019F" w:csb1="00000000"/>
  </w:font>
  <w:font w:name="Bahnschrift Light Condensed">
    <w:panose1 w:val="020B0502040204020203"/>
    <w:charset w:val="00"/>
    <w:family w:val="auto"/>
    <w:pitch w:val="default"/>
    <w:sig w:usb0="A00002C7" w:usb1="00000002" w:usb2="00000000" w:usb3="00000000" w:csb0="2000019F" w:csb1="00000000"/>
  </w:font>
  <w:font w:name="Bahnschrift Light SemiCondensed">
    <w:panose1 w:val="020B0502040204020203"/>
    <w:charset w:val="00"/>
    <w:family w:val="auto"/>
    <w:pitch w:val="default"/>
    <w:sig w:usb0="A00002C7" w:usb1="00000002" w:usb2="00000000" w:usb3="00000000" w:csb0="2000019F" w:csb1="00000000"/>
  </w:font>
  <w:font w:name="Bahnschrift SemiLight">
    <w:panose1 w:val="020B0502040204020203"/>
    <w:charset w:val="00"/>
    <w:family w:val="auto"/>
    <w:pitch w:val="default"/>
    <w:sig w:usb0="A00002C7" w:usb1="00000002" w:usb2="00000000" w:usb3="00000000" w:csb0="2000019F" w:csb1="00000000"/>
  </w:font>
  <w:font w:name="Bell MT">
    <w:panose1 w:val="02020503060305020303"/>
    <w:charset w:val="00"/>
    <w:family w:val="auto"/>
    <w:pitch w:val="default"/>
    <w:sig w:usb0="00000003" w:usb1="00000000" w:usb2="00000000" w:usb3="00000000" w:csb0="20000001" w:csb1="00000000"/>
  </w:font>
  <w:font w:name="Berlin Sans FB Demi">
    <w:panose1 w:val="020E0802020502020306"/>
    <w:charset w:val="00"/>
    <w:family w:val="auto"/>
    <w:pitch w:val="default"/>
    <w:sig w:usb0="00000003" w:usb1="00000000" w:usb2="00000000" w:usb3="00000000" w:csb0="20000001" w:csb1="00000000"/>
  </w:font>
  <w:font w:name="Bernard MT Condensed">
    <w:panose1 w:val="02050806060905020404"/>
    <w:charset w:val="00"/>
    <w:family w:val="auto"/>
    <w:pitch w:val="default"/>
    <w:sig w:usb0="00000003" w:usb1="00000000" w:usb2="00000000" w:usb3="00000000" w:csb0="20000001" w:csb1="00000000"/>
  </w:font>
  <w:font w:name="Blackadder ITC">
    <w:panose1 w:val="04020505051007020D02"/>
    <w:charset w:val="00"/>
    <w:family w:val="auto"/>
    <w:pitch w:val="default"/>
    <w:sig w:usb0="00000003" w:usb1="00000000" w:usb2="00000000" w:usb3="00000000" w:csb0="20000001" w:csb1="00000000"/>
  </w:font>
  <w:font w:name="Berlin Sans FB">
    <w:panose1 w:val="020E0602020502020306"/>
    <w:charset w:val="00"/>
    <w:family w:val="auto"/>
    <w:pitch w:val="default"/>
    <w:sig w:usb0="00000003" w:usb1="00000000" w:usb2="00000000" w:usb3="00000000" w:csb0="20000001" w:csb1="00000000"/>
  </w:font>
  <w:font w:name="Bodoni MT Poster Compressed">
    <w:panose1 w:val="02070706080601050204"/>
    <w:charset w:val="00"/>
    <w:family w:val="auto"/>
    <w:pitch w:val="default"/>
    <w:sig w:usb0="00000003" w:usb1="00000000" w:usb2="00000000" w:usb3="00000000" w:csb0="20000011" w:csb1="00000000"/>
  </w:font>
  <w:font w:name="Book Antiqua">
    <w:panose1 w:val="02040602050305030304"/>
    <w:charset w:val="00"/>
    <w:family w:val="auto"/>
    <w:pitch w:val="default"/>
    <w:sig w:usb0="00000287" w:usb1="00000000" w:usb2="00000000" w:usb3="00000000" w:csb0="2000009F" w:csb1="DFD70000"/>
  </w:font>
  <w:font w:name="Bradley Hand ITC">
    <w:panose1 w:val="03070402050302030203"/>
    <w:charset w:val="00"/>
    <w:family w:val="auto"/>
    <w:pitch w:val="default"/>
    <w:sig w:usb0="00000003" w:usb1="00000000" w:usb2="00000000" w:usb3="00000000" w:csb0="20000001" w:csb1="00000000"/>
  </w:font>
  <w:font w:name="Calisto MT">
    <w:panose1 w:val="02040603050505030304"/>
    <w:charset w:val="00"/>
    <w:family w:val="auto"/>
    <w:pitch w:val="default"/>
    <w:sig w:usb0="00000003" w:usb1="00000000" w:usb2="00000000"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8502C1F"/>
    <w:multiLevelType w:val="singleLevel"/>
    <w:tmpl w:val="98502C1F"/>
    <w:lvl w:ilvl="0" w:tentative="0">
      <w:start w:val="1"/>
      <w:numFmt w:val="decimal"/>
      <w:lvlText w:val="%1."/>
      <w:lvlJc w:val="left"/>
      <w:pPr>
        <w:tabs>
          <w:tab w:val="left" w:pos="312"/>
        </w:tabs>
      </w:pPr>
    </w:lvl>
  </w:abstractNum>
  <w:abstractNum w:abstractNumId="1">
    <w:nsid w:val="289AC2EA"/>
    <w:multiLevelType w:val="singleLevel"/>
    <w:tmpl w:val="289AC2EA"/>
    <w:lvl w:ilvl="0" w:tentative="0">
      <w:start w:val="1"/>
      <w:numFmt w:val="decimal"/>
      <w:lvlText w:val="%1."/>
      <w:lvlJc w:val="left"/>
      <w:pPr>
        <w:tabs>
          <w:tab w:val="left" w:pos="312"/>
        </w:tabs>
      </w:pPr>
    </w:lvl>
  </w:abstractNum>
  <w:abstractNum w:abstractNumId="2">
    <w:nsid w:val="32C0E4C3"/>
    <w:multiLevelType w:val="singleLevel"/>
    <w:tmpl w:val="32C0E4C3"/>
    <w:lvl w:ilvl="0" w:tentative="0">
      <w:start w:val="2"/>
      <w:numFmt w:val="decimal"/>
      <w:lvlText w:val="%1."/>
      <w:lvlJc w:val="left"/>
      <w:pPr>
        <w:tabs>
          <w:tab w:val="left" w:pos="312"/>
        </w:tabs>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A1ZDM4YmZhMjc2MTY4YjhkYmYwZGRlN2FkOTIyOTAifQ=="/>
  </w:docVars>
  <w:rsids>
    <w:rsidRoot w:val="00000000"/>
    <w:rsid w:val="11D94685"/>
    <w:rsid w:val="14C64A14"/>
    <w:rsid w:val="1E2D0F6B"/>
    <w:rsid w:val="1F953961"/>
    <w:rsid w:val="2020060D"/>
    <w:rsid w:val="2C5200BD"/>
    <w:rsid w:val="30512003"/>
    <w:rsid w:val="31E83DC4"/>
    <w:rsid w:val="43C31F9B"/>
    <w:rsid w:val="451463D5"/>
    <w:rsid w:val="4919662F"/>
    <w:rsid w:val="50060A43"/>
    <w:rsid w:val="59A0270B"/>
    <w:rsid w:val="60166651"/>
    <w:rsid w:val="625E13B5"/>
    <w:rsid w:val="62B66AFB"/>
    <w:rsid w:val="6BFD39ED"/>
    <w:rsid w:val="6C5D26DE"/>
    <w:rsid w:val="6EA07511"/>
    <w:rsid w:val="71500A63"/>
    <w:rsid w:val="745443C6"/>
    <w:rsid w:val="76D33CC8"/>
    <w:rsid w:val="77763B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autoRedefine/>
    <w:semiHidden/>
    <w:qFormat/>
    <w:uiPriority w:val="0"/>
  </w:style>
  <w:style w:type="table" w:default="1" w:styleId="6">
    <w:name w:val="Normal Table"/>
    <w:autoRedefine/>
    <w:semiHidden/>
    <w:qFormat/>
    <w:uiPriority w:val="0"/>
    <w:tblPr>
      <w:tblCellMar>
        <w:top w:w="0" w:type="dxa"/>
        <w:left w:w="108" w:type="dxa"/>
        <w:bottom w:w="0" w:type="dxa"/>
        <w:right w:w="108" w:type="dxa"/>
      </w:tblCellMar>
    </w:tblPr>
  </w:style>
  <w:style w:type="character" w:styleId="8">
    <w:name w:val="Hyperlink"/>
    <w:basedOn w:val="7"/>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20</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2024-04-13T10:25:46Z</dcterms:created>
  <dc:creator>17322</dc:creator>
  <cp:lastModifiedBy>H.U.C</cp:lastModifiedBy>
  <dcterms:modified xsi:type="dcterms:W3CDTF">2024-04-13T15:02:04Z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B478292ACEA048B8A9F0DB46B18040A5_12</vt:lpwstr>
  </property>
</Properties>
</file>