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sz w:val="32"/>
        </w:rPr>
        <w:tab/>
        <w:t>TITLE OF PROJECT WORK REPORT</w:t>
      </w:r>
    </w:p>
    <w:p>
      <w:pPr>
        <w:pStyle w:val="Normal"/>
        <w:jc w:val="center"/>
        <w:rPr/>
      </w:pPr>
      <w:r>
        <w:rPr/>
        <w:t>Causes of Youth Migration Abroad: A Study of Mechinagar Municipality</w:t>
      </w:r>
    </w:p>
    <w:p>
      <w:pPr>
        <w:pStyle w:val="Normal"/>
        <w:rPr/>
      </w:pPr>
      <w:r>
        <w:rPr/>
      </w:r>
    </w:p>
    <w:p>
      <w:pPr>
        <w:pStyle w:val="Normal"/>
        <w:jc w:val="center"/>
        <w:rPr/>
      </w:pPr>
      <w:r>
        <w:rPr/>
        <w:t>A Project Work Report</w:t>
      </w:r>
    </w:p>
    <w:p>
      <w:pPr>
        <w:pStyle w:val="Normal"/>
        <w:rPr/>
      </w:pPr>
      <w:r>
        <w:rPr/>
      </w:r>
    </w:p>
    <w:p>
      <w:pPr>
        <w:pStyle w:val="Normal"/>
        <w:jc w:val="center"/>
        <w:rPr/>
      </w:pPr>
      <w:r>
        <w:rPr/>
        <w:t>By</w:t>
      </w:r>
    </w:p>
    <w:p>
      <w:pPr>
        <w:pStyle w:val="Normal"/>
        <w:jc w:val="center"/>
        <w:rPr/>
      </w:pPr>
      <w:r>
        <w:rPr/>
        <w:t>Puja Devi Chudal</w:t>
      </w:r>
    </w:p>
    <w:p>
      <w:pPr>
        <w:pStyle w:val="Normal"/>
        <w:jc w:val="center"/>
        <w:rPr/>
      </w:pPr>
      <w:r>
        <w:rPr/>
        <w:t>TU Registration Number: 7-2-451-45-2019</w:t>
      </w:r>
    </w:p>
    <w:p>
      <w:pPr>
        <w:pStyle w:val="Normal"/>
        <w:jc w:val="center"/>
        <w:rPr/>
      </w:pPr>
      <w:r>
        <w:rPr/>
        <w:t>Symbol Number: 704510045</w:t>
      </w:r>
    </w:p>
    <w:p>
      <w:pPr>
        <w:pStyle w:val="Normal"/>
        <w:jc w:val="center"/>
        <w:rPr/>
      </w:pPr>
      <w:r>
        <w:rPr/>
        <w:t>Kakarvitta Multiple Campus</w:t>
      </w:r>
    </w:p>
    <w:p>
      <w:pPr>
        <w:pStyle w:val="Normal"/>
        <w:jc w:val="center"/>
        <w:rPr/>
      </w:pPr>
      <w:r>
        <w:rPr/>
        <w:t>Mechinagar-6, Kakarvitta, Jhapa</w:t>
      </w:r>
    </w:p>
    <w:p>
      <w:pPr>
        <w:pStyle w:val="Normal"/>
        <w:rPr/>
      </w:pPr>
      <w:r>
        <w:rPr/>
      </w:r>
    </w:p>
    <w:p>
      <w:pPr>
        <w:pStyle w:val="Normal"/>
        <w:jc w:val="center"/>
        <w:rPr/>
      </w:pPr>
      <w:r>
        <w:rPr/>
        <w:t>Submitted to</w:t>
      </w:r>
    </w:p>
    <w:p>
      <w:pPr>
        <w:pStyle w:val="Normal"/>
        <w:jc w:val="center"/>
        <w:rPr/>
      </w:pPr>
      <w:r>
        <w:rPr/>
        <w:t>The Faculty of Management</w:t>
      </w:r>
    </w:p>
    <w:p>
      <w:pPr>
        <w:pStyle w:val="Normal"/>
        <w:jc w:val="center"/>
        <w:rPr/>
      </w:pPr>
      <w:r>
        <w:rPr/>
        <w:t>Tribhuvan University</w:t>
      </w:r>
    </w:p>
    <w:p>
      <w:pPr>
        <w:pStyle w:val="Normal"/>
        <w:jc w:val="center"/>
        <w:rPr/>
      </w:pPr>
      <w:r>
        <w:rPr/>
        <w:t>Kathmandu</w:t>
      </w:r>
    </w:p>
    <w:p>
      <w:pPr>
        <w:pStyle w:val="Normal"/>
        <w:rPr/>
      </w:pPr>
      <w:r>
        <w:rPr/>
      </w:r>
    </w:p>
    <w:p>
      <w:pPr>
        <w:pStyle w:val="Normal"/>
        <w:jc w:val="center"/>
        <w:rPr/>
      </w:pPr>
      <w:r>
        <w:rPr/>
        <w:t>In Partial Fulfillment of the Requirements for the Degree of</w:t>
      </w:r>
    </w:p>
    <w:p>
      <w:pPr>
        <w:pStyle w:val="Normal"/>
        <w:jc w:val="center"/>
        <w:rPr/>
      </w:pPr>
      <w:r>
        <w:rPr/>
        <w:t>BACHELOR OF BUSINESS STUDIES (BBS)</w:t>
      </w:r>
    </w:p>
    <w:p>
      <w:pPr>
        <w:pStyle w:val="Normal"/>
        <w:rPr/>
      </w:pPr>
      <w:r>
        <w:rPr/>
      </w:r>
    </w:p>
    <w:p>
      <w:pPr>
        <w:pStyle w:val="Normal"/>
        <w:jc w:val="center"/>
        <w:rPr/>
      </w:pPr>
      <w:r>
        <w:rPr/>
        <w:t>Jhapa, Nepal</w:t>
      </w:r>
    </w:p>
    <w:p>
      <w:pPr>
        <w:pStyle w:val="Normal"/>
        <w:jc w:val="center"/>
        <w:rPr/>
      </w:pPr>
      <w:r>
        <w:rPr/>
        <w:t>April, 2026</w:t>
      </w:r>
    </w:p>
    <w:p>
      <w:pPr>
        <w:pStyle w:val="Normal"/>
        <w:rPr/>
      </w:pPr>
      <w:r>
        <w:rPr/>
      </w:r>
      <w:r>
        <w:br w:type="page"/>
      </w:r>
    </w:p>
    <w:p>
      <w:pPr>
        <w:pStyle w:val="Heading1"/>
        <w:spacing w:before="0" w:after="0"/>
        <w:jc w:val="left"/>
        <w:rPr/>
      </w:pPr>
      <w:r>
        <w:rPr>
          <w:rFonts w:ascii="Times New Roman" w:hAnsi="Times New Roman"/>
          <w:sz w:val="32"/>
        </w:rPr>
        <w:t>DECLARATION</w:t>
      </w:r>
    </w:p>
    <w:p>
      <w:pPr>
        <w:pStyle w:val="Normal"/>
        <w:spacing w:lineRule="auto" w:line="360"/>
        <w:jc w:val="both"/>
        <w:rPr/>
      </w:pPr>
      <w:r>
        <w:rPr>
          <w:sz w:val="24"/>
        </w:rPr>
        <w:t>I hereby declare that the project work entitled "Causes of Youth Migration Abroad: A Study of Mechinagar Municipality" submitted to the Faculty of Management, Tribhuvan University, Kathmandu is an original piece of work under the supervision of Mr. Asish Upreti, faculty member, Kakarvitta Multiple Campus, Mechinagar-6, Kakarvitta, Jhapa, and is submitted in partial fulfillment of the requirements for the award of the degree of Bachelor of Business Studies (BBS). This project work report has not been submitted to any other university or institution for the award of any degree or diploma.</w:t>
      </w:r>
    </w:p>
    <w:p>
      <w:pPr>
        <w:pStyle w:val="Normal"/>
        <w:spacing w:lineRule="auto" w:line="360"/>
        <w:jc w:val="both"/>
        <w:rPr/>
      </w:pPr>
      <w:r>
        <w:rPr/>
      </w:r>
    </w:p>
    <w:p>
      <w:pPr>
        <w:pStyle w:val="Normal"/>
        <w:spacing w:lineRule="auto" w:line="360"/>
        <w:jc w:val="both"/>
        <w:rPr/>
      </w:pPr>
      <w:r>
        <w:rPr>
          <w:sz w:val="24"/>
        </w:rPr>
        <w:t>Signature: ......................</w:t>
      </w:r>
    </w:p>
    <w:p>
      <w:pPr>
        <w:pStyle w:val="Normal"/>
        <w:spacing w:lineRule="auto" w:line="360"/>
        <w:jc w:val="both"/>
        <w:rPr/>
      </w:pPr>
      <w:r>
        <w:rPr>
          <w:sz w:val="24"/>
        </w:rPr>
        <w:t>Name: Puja Devi Chudal</w:t>
      </w:r>
    </w:p>
    <w:p>
      <w:pPr>
        <w:pStyle w:val="Normal"/>
        <w:spacing w:lineRule="auto" w:line="360"/>
        <w:jc w:val="both"/>
        <w:rPr/>
      </w:pPr>
      <w:r>
        <w:rPr>
          <w:sz w:val="24"/>
        </w:rPr>
        <w:t>Date: April 25, 2026</w:t>
      </w:r>
    </w:p>
    <w:p>
      <w:pPr>
        <w:pStyle w:val="Normal"/>
        <w:rPr/>
      </w:pPr>
      <w:r>
        <w:rPr/>
      </w:r>
      <w:r>
        <w:br w:type="page"/>
      </w:r>
    </w:p>
    <w:p>
      <w:pPr>
        <w:pStyle w:val="Heading1"/>
        <w:spacing w:before="0" w:after="0"/>
        <w:jc w:val="left"/>
        <w:rPr/>
      </w:pPr>
      <w:r>
        <w:rPr>
          <w:rFonts w:ascii="Times New Roman" w:hAnsi="Times New Roman"/>
          <w:sz w:val="32"/>
        </w:rPr>
        <w:t>SUPERVISOR'S RECOMMENDATION</w:t>
      </w:r>
    </w:p>
    <w:p>
      <w:pPr>
        <w:pStyle w:val="Normal"/>
        <w:spacing w:lineRule="auto" w:line="360"/>
        <w:jc w:val="both"/>
        <w:rPr/>
      </w:pPr>
      <w:r>
        <w:rPr>
          <w:sz w:val="24"/>
        </w:rPr>
        <w:t>The Project work report entitled "Causes of Youth Migration Abroad: A Study of Mechinagar Municipality" submitted by Puja Devi Chudal of Kakarvitta Multiple Campus, Mechinagar-6, Kakarvitta, Jhapa, is prepared under my supervision as per the procedure and format requirements laid by the Faculty of Management, Tribhuvan University, as partial fulfillment of the requirements for the award of the degree of Bachelor of Business Studies (BBS). I, therefore, recommend the project work report for evaluation.</w:t>
      </w:r>
    </w:p>
    <w:p>
      <w:pPr>
        <w:pStyle w:val="Normal"/>
        <w:spacing w:lineRule="auto" w:line="360"/>
        <w:jc w:val="both"/>
        <w:rPr/>
      </w:pPr>
      <w:r>
        <w:rPr/>
      </w:r>
    </w:p>
    <w:p>
      <w:pPr>
        <w:pStyle w:val="Normal"/>
        <w:spacing w:lineRule="auto" w:line="360"/>
        <w:jc w:val="both"/>
        <w:rPr/>
      </w:pPr>
      <w:r>
        <w:rPr>
          <w:sz w:val="24"/>
        </w:rPr>
        <w:t>Signature: ......................</w:t>
      </w:r>
    </w:p>
    <w:p>
      <w:pPr>
        <w:pStyle w:val="Normal"/>
        <w:spacing w:lineRule="auto" w:line="360"/>
        <w:jc w:val="both"/>
        <w:rPr/>
      </w:pPr>
      <w:r>
        <w:rPr>
          <w:sz w:val="24"/>
        </w:rPr>
        <w:t>Name: Mr. Asish Upreti (Supervisor)</w:t>
      </w:r>
    </w:p>
    <w:p>
      <w:pPr>
        <w:pStyle w:val="Normal"/>
        <w:spacing w:lineRule="auto" w:line="360"/>
        <w:jc w:val="both"/>
        <w:rPr/>
      </w:pPr>
      <w:r>
        <w:rPr>
          <w:sz w:val="24"/>
        </w:rPr>
        <w:t>Date: April 25, 2026</w:t>
      </w:r>
    </w:p>
    <w:p>
      <w:pPr>
        <w:pStyle w:val="Normal"/>
        <w:rPr/>
      </w:pPr>
      <w:r>
        <w:rPr/>
      </w:r>
      <w:r>
        <w:br w:type="page"/>
      </w:r>
    </w:p>
    <w:p>
      <w:pPr>
        <w:pStyle w:val="Heading1"/>
        <w:spacing w:before="0" w:after="0"/>
        <w:jc w:val="left"/>
        <w:rPr/>
      </w:pPr>
      <w:r>
        <w:rPr>
          <w:rFonts w:ascii="Times New Roman" w:hAnsi="Times New Roman"/>
          <w:sz w:val="32"/>
        </w:rPr>
        <w:t>ENDORSEMENT</w:t>
      </w:r>
    </w:p>
    <w:p>
      <w:pPr>
        <w:pStyle w:val="Normal"/>
        <w:spacing w:lineRule="auto" w:line="360"/>
        <w:jc w:val="both"/>
        <w:rPr/>
      </w:pPr>
      <w:r>
        <w:rPr>
          <w:sz w:val="24"/>
        </w:rPr>
        <w:t>This project work report entitled "Causes of Youth Migration Abroad: A Study of Mechinagar Municipality" has been approved by the following evaluation committee.</w:t>
      </w:r>
    </w:p>
    <w:p>
      <w:pPr>
        <w:pStyle w:val="Normal"/>
        <w:spacing w:lineRule="auto" w:line="360"/>
        <w:jc w:val="both"/>
        <w:rPr/>
      </w:pPr>
      <w:r>
        <w:rPr/>
      </w:r>
    </w:p>
    <w:p>
      <w:pPr>
        <w:pStyle w:val="Normal"/>
        <w:spacing w:lineRule="auto" w:line="360"/>
        <w:jc w:val="both"/>
        <w:rPr/>
      </w:pPr>
      <w:r>
        <w:rPr>
          <w:sz w:val="24"/>
        </w:rPr>
        <w:t>Signature of Head of Department: ......................</w:t>
      </w:r>
    </w:p>
    <w:p>
      <w:pPr>
        <w:pStyle w:val="Normal"/>
        <w:spacing w:lineRule="auto" w:line="360"/>
        <w:jc w:val="both"/>
        <w:rPr/>
      </w:pPr>
      <w:r>
        <w:rPr>
          <w:sz w:val="24"/>
        </w:rPr>
        <w:t>Signature of External Examiner: ......................</w:t>
      </w:r>
    </w:p>
    <w:p>
      <w:pPr>
        <w:pStyle w:val="Normal"/>
        <w:spacing w:lineRule="auto" w:line="360"/>
        <w:jc w:val="both"/>
        <w:rPr/>
      </w:pPr>
      <w:r>
        <w:rPr>
          <w:sz w:val="24"/>
        </w:rPr>
        <w:t>Signature of Supervisor: ......................</w:t>
      </w:r>
    </w:p>
    <w:p>
      <w:pPr>
        <w:pStyle w:val="Normal"/>
        <w:spacing w:lineRule="auto" w:line="360"/>
        <w:jc w:val="both"/>
        <w:rPr/>
      </w:pPr>
      <w:r>
        <w:rPr>
          <w:sz w:val="24"/>
        </w:rPr>
        <w:t>Date of Submission: ......................</w:t>
      </w:r>
    </w:p>
    <w:p>
      <w:pPr>
        <w:pStyle w:val="Normal"/>
        <w:rPr/>
      </w:pPr>
      <w:r>
        <w:rPr/>
      </w:r>
      <w:r>
        <w:br w:type="page"/>
      </w:r>
    </w:p>
    <w:p>
      <w:pPr>
        <w:pStyle w:val="Heading1"/>
        <w:spacing w:before="0" w:after="0"/>
        <w:jc w:val="left"/>
        <w:rPr/>
      </w:pPr>
      <w:r>
        <w:rPr>
          <w:rFonts w:ascii="Times New Roman" w:hAnsi="Times New Roman"/>
          <w:sz w:val="32"/>
        </w:rPr>
        <w:t>ACKNOWLEDGEMENT</w:t>
      </w:r>
    </w:p>
    <w:p>
      <w:pPr>
        <w:pStyle w:val="Normal"/>
        <w:spacing w:lineRule="auto" w:line="360"/>
        <w:jc w:val="both"/>
        <w:rPr/>
      </w:pPr>
      <w:r>
        <w:rPr>
          <w:sz w:val="24"/>
        </w:rPr>
        <w:t>I am grateful to the God for the good health and wellbeing that were necessary to complete this research.</w:t>
      </w:r>
    </w:p>
    <w:p>
      <w:pPr>
        <w:pStyle w:val="Normal"/>
        <w:spacing w:lineRule="auto" w:line="360"/>
        <w:jc w:val="both"/>
        <w:rPr/>
      </w:pPr>
      <w:r>
        <w:rPr>
          <w:sz w:val="24"/>
        </w:rPr>
        <w:t>I am also grateful to my supervisor Mr. Asish Upreti. I am extremely thankful and indebted to him for sharing expertise, and sincere and valuable guidance and encouragement extended to me. I wish to express my sincere thanks to Mr. Laxmi Prasad Upreti, Campus chief of Kakarvitta Multiple Campus, for providing me with all the necessary facilities for the research.</w:t>
      </w:r>
    </w:p>
    <w:p>
      <w:pPr>
        <w:pStyle w:val="Normal"/>
        <w:spacing w:lineRule="auto" w:line="360"/>
        <w:jc w:val="both"/>
        <w:rPr/>
      </w:pPr>
      <w:r>
        <w:rPr>
          <w:sz w:val="24"/>
        </w:rPr>
        <w:t>I take this opportunity to express gratitude to all of the Department Faculty members for their help or support. I also thank my parents for the unceasing encouragement, support and attention. Finally, I would like to thank all the respondents who participated in my survey and shared their opinions honestly.</w:t>
      </w:r>
    </w:p>
    <w:p>
      <w:pPr>
        <w:pStyle w:val="Normal"/>
        <w:spacing w:lineRule="auto" w:line="360"/>
        <w:jc w:val="both"/>
        <w:rPr/>
      </w:pPr>
      <w:r>
        <w:rPr/>
      </w:r>
    </w:p>
    <w:p>
      <w:pPr>
        <w:pStyle w:val="Normal"/>
        <w:spacing w:lineRule="auto" w:line="360"/>
        <w:jc w:val="both"/>
        <w:rPr/>
      </w:pPr>
      <w:r>
        <w:rPr>
          <w:sz w:val="24"/>
        </w:rPr>
        <w:t>Puja Devi Chudal</w:t>
      </w:r>
    </w:p>
    <w:p>
      <w:pPr>
        <w:pStyle w:val="Normal"/>
        <w:spacing w:lineRule="auto" w:line="360"/>
        <w:jc w:val="both"/>
        <w:rPr/>
      </w:pPr>
      <w:r>
        <w:rPr>
          <w:sz w:val="24"/>
        </w:rPr>
        <w:t>Kakarvitta Multiple Campus</w:t>
      </w:r>
    </w:p>
    <w:p>
      <w:pPr>
        <w:pStyle w:val="Normal"/>
        <w:rPr/>
      </w:pPr>
      <w:r>
        <w:rPr/>
      </w:r>
      <w:r>
        <w:br w:type="page"/>
      </w:r>
    </w:p>
    <w:p>
      <w:pPr>
        <w:pStyle w:val="Heading1"/>
        <w:spacing w:before="0" w:after="0"/>
        <w:jc w:val="left"/>
        <w:rPr/>
      </w:pPr>
      <w:r>
        <w:rPr>
          <w:rFonts w:ascii="Times New Roman" w:hAnsi="Times New Roman"/>
          <w:sz w:val="32"/>
        </w:rPr>
        <w:t>TABLE OF CONTENTS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Section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Page No.</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Declaration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Supervisor’s Recommendation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ii</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Endorsement</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iii</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Acknowledgement</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iv</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of Contents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v</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List of Tables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vi</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List of Figures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vii</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Abbreviations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viii</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CHAPTER I: INTRODUCTION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1.1 Background of the Study</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 Problem Statement</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1.3 Objectives of Research</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1.4 Rationale</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1.5 Limitations of the Study</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CHAPTER II: LITERATURE REVIEW</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6</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2.1 Conceptual Review</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6</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2.2 Research Gap</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2.3 Conceptual Framework</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CHAPTER III: RESEARCH METHODOLOGY</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9</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3.1 Preview</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9</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3.2 Research Plan and Design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9</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3.3 Population and Sample Size Design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10</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3.4 Sources of Data</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10</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3.5 Instruments of Data</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11</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CHAPTER IV: RESULT AND FINDINGS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4.1 Presentation of data...</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CHAPTER V: CONCLUSION &amp; RECOMMENDATION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21</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5.1 Discussion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21</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5.2 Summary of Major Findings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22</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5.3 Conclusion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23</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5.4 Recommendation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24</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BIBLIOGRAPHY</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25</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APPENDIX (Questionnaire)</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26</w:t>
            </w:r>
          </w:p>
        </w:tc>
      </w:tr>
    </w:tbl>
    <w:p>
      <w:pPr>
        <w:pStyle w:val="Normal"/>
        <w:rPr/>
      </w:pPr>
      <w:r>
        <w:rPr/>
      </w:r>
      <w:r>
        <w:br w:type="page"/>
      </w:r>
    </w:p>
    <w:p>
      <w:pPr>
        <w:pStyle w:val="Heading1"/>
        <w:spacing w:before="0" w:after="0"/>
        <w:jc w:val="left"/>
        <w:rPr/>
      </w:pPr>
      <w:r>
        <w:rPr>
          <w:rFonts w:ascii="Times New Roman" w:hAnsi="Times New Roman"/>
          <w:sz w:val="32"/>
        </w:rPr>
        <w:t>LIST OF TABLES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No.</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Title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4.1.1</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of Respondents by Gender</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by Age Group</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13</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4.1.3</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by Educational Level</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14</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4.1.4</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by Family Occupation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15</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4.1.5</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by Family Size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16</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4.1.6</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by Primary Reasons for Migration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17</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4.1.7</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Distribution by Intended Destination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18</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Table 4.1.8</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Role of Social Networks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19</w:t>
            </w:r>
          </w:p>
        </w:tc>
      </w:tr>
    </w:tbl>
    <w:p>
      <w:pPr>
        <w:pStyle w:val="Normal"/>
        <w:rPr/>
      </w:pPr>
      <w:r>
        <w:rPr/>
      </w:r>
      <w:r>
        <w:br w:type="page"/>
      </w:r>
    </w:p>
    <w:p>
      <w:pPr>
        <w:pStyle w:val="Heading1"/>
        <w:spacing w:before="0" w:after="0"/>
        <w:jc w:val="left"/>
        <w:rPr/>
      </w:pPr>
      <w:r>
        <w:rPr>
          <w:rFonts w:ascii="Times New Roman" w:hAnsi="Times New Roman"/>
          <w:sz w:val="32"/>
        </w:rPr>
        <w:t>LIST OF FIGURES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Figure No.</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Title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Figure 4.1</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Pie chart showing gender distribution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Figure 4.2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Bar diagram of age groups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13</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Figure 4.3</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Bar diagram of primary reasons for migration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17</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Figure 4.4</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Pie chart of intended destinations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18</w:t>
            </w:r>
          </w:p>
        </w:tc>
      </w:tr>
    </w:tbl>
    <w:p>
      <w:pPr>
        <w:pStyle w:val="Normal"/>
        <w:rPr/>
      </w:pPr>
      <w:r>
        <w:rPr/>
      </w:r>
      <w:r>
        <w:br w:type="page"/>
      </w:r>
    </w:p>
    <w:p>
      <w:pPr>
        <w:pStyle w:val="Heading1"/>
        <w:spacing w:before="0" w:after="0"/>
        <w:jc w:val="left"/>
        <w:rPr/>
      </w:pPr>
      <w:r>
        <w:rPr>
          <w:rFonts w:ascii="Times New Roman" w:hAnsi="Times New Roman"/>
          <w:sz w:val="32"/>
        </w:rPr>
        <w:t>ABBREVIATIONS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Abbreviation</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Full Form</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BBS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Bachelor of Business Studies</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TU</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Tribhuvan University</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No.</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Number</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i.e.</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That is</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&amp;</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And</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Rs.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Rupees</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Gov.</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Government</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CBS</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Central Bureau of Statistics (Nepal)</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IOM</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International Organization for Migration</w:t>
            </w:r>
          </w:p>
        </w:tc>
      </w:tr>
      <w:tr>
        <w:trPr/>
        <w:tc>
          <w:tcPr>
            <w:tcW w:w="468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GCC</w:t>
            </w:r>
          </w:p>
        </w:tc>
        <w:tc>
          <w:tcPr>
            <w:tcW w:w="4679"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Gulf Cooperation Council</w:t>
            </w:r>
          </w:p>
        </w:tc>
      </w:tr>
    </w:tbl>
    <w:p>
      <w:pPr>
        <w:pStyle w:val="Normal"/>
        <w:rPr/>
      </w:pPr>
      <w:r>
        <w:rPr/>
      </w:r>
      <w:r>
        <w:br w:type="page"/>
      </w:r>
    </w:p>
    <w:p>
      <w:pPr>
        <w:pStyle w:val="Heading1"/>
        <w:spacing w:before="0" w:after="0"/>
        <w:jc w:val="left"/>
        <w:rPr/>
      </w:pPr>
      <w:r>
        <w:rPr>
          <w:rFonts w:ascii="Times New Roman" w:hAnsi="Times New Roman"/>
          <w:sz w:val="32"/>
        </w:rPr>
        <w:t>CHAPTER I: INTRODUCTION</w:t>
      </w:r>
    </w:p>
    <w:p>
      <w:pPr>
        <w:pStyle w:val="Heading2"/>
        <w:jc w:val="left"/>
        <w:rPr/>
      </w:pPr>
      <w:r>
        <w:rPr>
          <w:rFonts w:ascii="Times New Roman" w:hAnsi="Times New Roman"/>
          <w:sz w:val="28"/>
        </w:rPr>
        <w:t>1.1 Background of the Study</w:t>
      </w:r>
    </w:p>
    <w:p>
      <w:pPr>
        <w:pStyle w:val="Normal"/>
        <w:spacing w:lineRule="auto" w:line="360"/>
        <w:jc w:val="both"/>
        <w:rPr/>
      </w:pPr>
      <w:r>
        <w:rPr>
          <w:sz w:val="24"/>
        </w:rPr>
        <w:t>Migration is as old as human civilization. People move from one place to another in search of better livelihood, education, security, and opportunities. In the context of Nepal, youth migration abroad has become a defining feature of the country’s socio-economic landscape. Nepal is a developing country with limited employment opportunities, low wages, and insufficient infrastructure. As a result, thousands of young Nepalese leave their villages and towns every year to work or study in countries like Qatar, Saudi Arabia, UAE, Malaysia, Japan, South Korea, Australia, and Europe.</w:t>
      </w:r>
    </w:p>
    <w:p>
      <w:pPr>
        <w:pStyle w:val="Normal"/>
        <w:spacing w:lineRule="auto" w:line="360"/>
        <w:jc w:val="both"/>
        <w:rPr/>
      </w:pPr>
      <w:r>
        <w:rPr>
          <w:sz w:val="24"/>
        </w:rPr>
        <w:t>Mechinagar Municipality is one of the largest municipalities in Jhapa district, located in eastern Nepal. It shares a border with India (West Bengal) and has a growing population of nearly 80,000 people. Kakarvitta, the main bazaar area, is a transit point for goods and people moving between Nepal and India. Because of its proximity to the border and easy access to travel agents, many young people from Mechinagar choose to go abroad for employment. The trend has increased rapidly after 2010, and almost every family in this area has at least one member working overseas.</w:t>
      </w:r>
    </w:p>
    <w:p>
      <w:pPr>
        <w:pStyle w:val="Normal"/>
        <w:spacing w:lineRule="auto" w:line="360"/>
        <w:jc w:val="both"/>
        <w:rPr/>
      </w:pPr>
      <w:r>
        <w:rPr>
          <w:sz w:val="24"/>
        </w:rPr>
        <w:t>The reasons behind this youth migration are not simple. They include economic push factors such as lack of good jobs, low salary in Nepal, and high unemployment even among educated youth. They also include pull factors from destination countries such as high wages, better living standards, skill development, and the possibility to send remittances home. In addition, social networks play a huge role. When one person from a village goes abroad and sends money back, many others follow the same path.</w:t>
      </w:r>
    </w:p>
    <w:p>
      <w:pPr>
        <w:pStyle w:val="Normal"/>
        <w:spacing w:lineRule="auto" w:line="360"/>
        <w:jc w:val="both"/>
        <w:rPr/>
      </w:pPr>
      <w:r>
        <w:rPr>
          <w:sz w:val="24"/>
        </w:rPr>
        <w:t>According to the Nepal Labor Migration Report 2023, more than 500,000 young Nepalese leave the country each year for foreign employment (mostly to Gulf countries and Malaysia). The majority are between the ages of 18 and 35. The remittances they send back account for nearly 25% of Nepal’s GDP. However, despite the economic benefits, migration also brings problems: family separation, risk of exploitation, and loss of skilled manpower in Nepal.</w:t>
      </w:r>
    </w:p>
    <w:p>
      <w:pPr>
        <w:pStyle w:val="Normal"/>
        <w:spacing w:lineRule="auto" w:line="360"/>
        <w:jc w:val="both"/>
        <w:rPr/>
      </w:pPr>
      <w:r>
        <w:rPr>
          <w:sz w:val="24"/>
        </w:rPr>
        <w:t>This study focuses specifically on Mechinagar Municipality. Because this area has a high concentration of youth migrants, it is important to understand what exactly drives them to leave. Are they pushed by poverty? Are they pulled by the dream of luxury? Is it simply family tradition? By answering these questions, this research hopes to help local policymakers and community leaders create better opportunities for youth within Nepal itself.</w:t>
      </w:r>
    </w:p>
    <w:p>
      <w:pPr>
        <w:pStyle w:val="Heading2"/>
        <w:jc w:val="left"/>
        <w:rPr/>
      </w:pPr>
      <w:r>
        <w:rPr>
          <w:rFonts w:ascii="Times New Roman" w:hAnsi="Times New Roman"/>
          <w:sz w:val="28"/>
        </w:rPr>
        <w:t>1.2 Problem Statement</w:t>
      </w:r>
    </w:p>
    <w:p>
      <w:pPr>
        <w:pStyle w:val="Normal"/>
        <w:spacing w:lineRule="auto" w:line="360"/>
        <w:jc w:val="both"/>
        <w:rPr/>
      </w:pPr>
      <w:r>
        <w:rPr>
          <w:sz w:val="24"/>
        </w:rPr>
        <w:t>Despite being an agricultural area with growing trade and transportation activities, Mechinagar Municipality continues to lose a large number of its young population to foreign countries. Many educated youth (SLC, +2, even bachelor’s degree holders) remain unemployed or underemployed in Nepal. The few local jobs that exist offer very low salaries (often Rs. 15,000 – 20,000 per month) while a similar job in the Gulf can pay Rs. 40,000 – 60,000.</w:t>
      </w:r>
    </w:p>
    <w:p>
      <w:pPr>
        <w:pStyle w:val="Normal"/>
        <w:spacing w:lineRule="auto" w:line="360"/>
        <w:jc w:val="both"/>
        <w:rPr/>
      </w:pPr>
      <w:r>
        <w:rPr>
          <w:sz w:val="24"/>
        </w:rPr>
        <w:t>Moreover, there is a behavioral pattern: in many families of Mechinagar, it has become normal and almost expected that sons (and increasingly daughters) will go abroad after finishing school. The 'demonstration effect' is strong – when a neighbor returns home with a new house and motorcycle, others feel pressure to migrate as well.</w:t>
      </w:r>
    </w:p>
    <w:p>
      <w:pPr>
        <w:pStyle w:val="Normal"/>
        <w:spacing w:lineRule="auto" w:line="360"/>
        <w:jc w:val="both"/>
        <w:rPr/>
      </w:pPr>
      <w:r>
        <w:rPr>
          <w:sz w:val="24"/>
        </w:rPr>
        <w:t>However, there is a lack of recent and localized academic research that systematically measures the causes of youth migration from this particular municipality. Most existing studies either focus on Nepal as a whole or on far-western regions. Without such data, the local government cannot design effective programs to create jobs or discourage unsafe migration.</w:t>
      </w:r>
    </w:p>
    <w:p>
      <w:pPr>
        <w:pStyle w:val="Normal"/>
        <w:spacing w:lineRule="auto" w:line="360"/>
        <w:jc w:val="both"/>
        <w:rPr/>
      </w:pPr>
      <w:r>
        <w:rPr>
          <w:sz w:val="24"/>
        </w:rPr>
        <w:t>Therefore, this study seeks to answer the following research questions:</w:t>
      </w:r>
    </w:p>
    <w:p>
      <w:pPr>
        <w:pStyle w:val="Normal"/>
        <w:spacing w:lineRule="auto" w:line="360"/>
        <w:jc w:val="both"/>
        <w:rPr/>
      </w:pPr>
      <w:r>
        <w:rPr>
          <w:sz w:val="24"/>
        </w:rPr>
        <w:t>1. What are the primary push factors (economic, social, educational) that cause youth in Mechinagar to migrate abroad?</w:t>
      </w:r>
    </w:p>
    <w:p>
      <w:pPr>
        <w:pStyle w:val="Normal"/>
        <w:spacing w:lineRule="auto" w:line="360"/>
        <w:jc w:val="both"/>
        <w:rPr/>
      </w:pPr>
      <w:r>
        <w:rPr>
          <w:sz w:val="24"/>
        </w:rPr>
        <w:t>2. What are the main pull factors (destination benefits) that attract them to specific countries?</w:t>
      </w:r>
    </w:p>
    <w:p>
      <w:pPr>
        <w:pStyle w:val="Normal"/>
        <w:spacing w:lineRule="auto" w:line="360"/>
        <w:jc w:val="both"/>
        <w:rPr/>
      </w:pPr>
      <w:r>
        <w:rPr>
          <w:sz w:val="24"/>
        </w:rPr>
        <w:t>3. How do social networks (friends and family already abroad) influence the migration decision?</w:t>
      </w:r>
    </w:p>
    <w:p>
      <w:pPr>
        <w:pStyle w:val="Normal"/>
        <w:spacing w:lineRule="auto" w:line="360"/>
        <w:jc w:val="both"/>
        <w:rPr/>
      </w:pPr>
      <w:r>
        <w:rPr>
          <w:sz w:val="24"/>
        </w:rPr>
        <w:t>4. What is the relationship between family size, occupation, and migration intention?</w:t>
      </w:r>
    </w:p>
    <w:p>
      <w:pPr>
        <w:pStyle w:val="Heading2"/>
        <w:jc w:val="left"/>
        <w:rPr/>
      </w:pPr>
      <w:r>
        <w:rPr>
          <w:rFonts w:ascii="Times New Roman" w:hAnsi="Times New Roman"/>
          <w:sz w:val="28"/>
        </w:rPr>
        <w:t>1.3 Objectives of Research</w:t>
      </w:r>
    </w:p>
    <w:p>
      <w:pPr>
        <w:pStyle w:val="Normal"/>
        <w:spacing w:lineRule="auto" w:line="360"/>
        <w:jc w:val="both"/>
        <w:rPr/>
      </w:pPr>
      <w:r>
        <w:rPr>
          <w:sz w:val="24"/>
        </w:rPr>
        <w:t>The main objectives of this study are given below:</w:t>
      </w:r>
    </w:p>
    <w:p>
      <w:pPr>
        <w:pStyle w:val="Normal"/>
        <w:spacing w:lineRule="auto" w:line="360"/>
        <w:jc w:val="both"/>
        <w:rPr/>
      </w:pPr>
      <w:r>
        <w:rPr>
          <w:sz w:val="24"/>
        </w:rPr>
        <w:t>- To identify the primary push factors causing youth migration from Mechinagar Municipality (e.g., unemployment, low wages, lack of education opportunities).</w:t>
      </w:r>
    </w:p>
    <w:p>
      <w:pPr>
        <w:pStyle w:val="Normal"/>
        <w:spacing w:lineRule="auto" w:line="360"/>
        <w:jc w:val="both"/>
        <w:rPr/>
      </w:pPr>
      <w:r>
        <w:rPr>
          <w:sz w:val="24"/>
        </w:rPr>
        <w:t>- To analyze the pull factors that attract youth to specific destination countries (Gulf, Malaysia, Japan/Korea, Australia/Europe).</w:t>
      </w:r>
    </w:p>
    <w:p>
      <w:pPr>
        <w:pStyle w:val="Normal"/>
        <w:spacing w:lineRule="auto" w:line="360"/>
        <w:jc w:val="both"/>
        <w:rPr/>
      </w:pPr>
      <w:r>
        <w:rPr>
          <w:sz w:val="24"/>
        </w:rPr>
        <w:t>- To examine the role of social networks (relatives/friends abroad) in influencing the decision to migrate.</w:t>
      </w:r>
    </w:p>
    <w:p>
      <w:pPr>
        <w:pStyle w:val="Normal"/>
        <w:spacing w:lineRule="auto" w:line="360"/>
        <w:jc w:val="both"/>
        <w:rPr/>
      </w:pPr>
      <w:r>
        <w:rPr>
          <w:sz w:val="24"/>
        </w:rPr>
        <w:t>- To assess the effect of household economic conditions (family occupation and size) on youth migration intention.</w:t>
      </w:r>
    </w:p>
    <w:p>
      <w:pPr>
        <w:pStyle w:val="Normal"/>
        <w:spacing w:lineRule="auto" w:line="360"/>
        <w:jc w:val="both"/>
        <w:rPr/>
      </w:pPr>
      <w:r>
        <w:rPr>
          <w:sz w:val="24"/>
        </w:rPr>
        <w:t>- To provide recommendations to local government and community leaders for reducing unsafe migration.</w:t>
      </w:r>
    </w:p>
    <w:p>
      <w:pPr>
        <w:pStyle w:val="Heading2"/>
        <w:jc w:val="left"/>
        <w:rPr/>
      </w:pPr>
      <w:r>
        <w:rPr>
          <w:rFonts w:ascii="Times New Roman" w:hAnsi="Times New Roman"/>
          <w:sz w:val="28"/>
        </w:rPr>
        <w:t>1.4 Rationale</w:t>
      </w:r>
    </w:p>
    <w:p>
      <w:pPr>
        <w:pStyle w:val="Normal"/>
        <w:spacing w:lineRule="auto" w:line="360"/>
        <w:jc w:val="both"/>
        <w:rPr/>
      </w:pPr>
      <w:r>
        <w:rPr>
          <w:sz w:val="24"/>
        </w:rPr>
        <w:t>This study is important for several reasons. First, migration has both positive and negative impacts on Mechinagar. On one hand, remittances have improved household income and built new houses. On the other hand, the absence of young people has created labor shortages in local agriculture and small businesses. Some returnee migrants also face psychological problems after working under harsh conditions.</w:t>
      </w:r>
    </w:p>
    <w:p>
      <w:pPr>
        <w:pStyle w:val="Normal"/>
        <w:spacing w:lineRule="auto" w:line="360"/>
        <w:jc w:val="both"/>
        <w:rPr/>
      </w:pPr>
      <w:r>
        <w:rPr>
          <w:sz w:val="24"/>
        </w:rPr>
        <w:t>Second, the local government (Mechinagar Municipality) is currently preparing a five-year plan for youth employment. This research will provide them with primary data on why young people actually leave. Without such evidence, any policy would be guesswork.</w:t>
      </w:r>
    </w:p>
    <w:p>
      <w:pPr>
        <w:pStyle w:val="Normal"/>
        <w:spacing w:lineRule="auto" w:line="360"/>
        <w:jc w:val="both"/>
        <w:rPr/>
      </w:pPr>
      <w:r>
        <w:rPr>
          <w:sz w:val="24"/>
        </w:rPr>
        <w:t>Third, from an academic perspective, there are very few BBS-level project reports that focus specifically on a single municipality. This study will serve as a reference for future students from Kakarvitta Multiple Campus and other colleges in Jhapa.</w:t>
      </w:r>
    </w:p>
    <w:p>
      <w:pPr>
        <w:pStyle w:val="Normal"/>
        <w:spacing w:lineRule="auto" w:line="360"/>
        <w:jc w:val="both"/>
        <w:rPr/>
      </w:pPr>
      <w:r>
        <w:rPr>
          <w:sz w:val="24"/>
        </w:rPr>
        <w:t>Finally, by understanding the causes, we can design better awareness programs about safe migration, legal procedures, and alternatives within Nepal.</w:t>
      </w:r>
    </w:p>
    <w:p>
      <w:pPr>
        <w:pStyle w:val="Heading2"/>
        <w:jc w:val="left"/>
        <w:rPr/>
      </w:pPr>
      <w:r>
        <w:rPr>
          <w:rFonts w:ascii="Times New Roman" w:hAnsi="Times New Roman"/>
          <w:sz w:val="28"/>
        </w:rPr>
        <w:t>1.5 Limitations of the Study</w:t>
      </w:r>
    </w:p>
    <w:p>
      <w:pPr>
        <w:pStyle w:val="Normal"/>
        <w:spacing w:lineRule="auto" w:line="360"/>
        <w:jc w:val="both"/>
        <w:rPr/>
      </w:pPr>
      <w:r>
        <w:rPr>
          <w:sz w:val="24"/>
        </w:rPr>
        <w:t>This study is conducted for partial fulfillment of the bachelor’s degree of Business Studies. As a student, I prepared this thesis in a short time and with limited resources. The following limitations are acknowledged:</w:t>
      </w:r>
    </w:p>
    <w:p>
      <w:pPr>
        <w:pStyle w:val="Normal"/>
        <w:spacing w:lineRule="auto" w:line="360"/>
        <w:jc w:val="both"/>
        <w:rPr/>
      </w:pPr>
      <w:r>
        <w:rPr>
          <w:sz w:val="24"/>
        </w:rPr>
        <w:t>- The sample size is only 25 respondents, which is small compared to the total youth population of Mechinagar (estimated 25,000+). Therefore, findings cannot be generalized to the entire municipality.</w:t>
      </w:r>
    </w:p>
    <w:p>
      <w:pPr>
        <w:pStyle w:val="Normal"/>
        <w:spacing w:lineRule="auto" w:line="360"/>
        <w:jc w:val="both"/>
        <w:rPr/>
      </w:pPr>
      <w:r>
        <w:rPr>
          <w:sz w:val="24"/>
        </w:rPr>
        <w:t>- The study was done within a short time period (March – April 2026), so seasonal variations in migration decisions are not captured.</w:t>
      </w:r>
    </w:p>
    <w:p>
      <w:pPr>
        <w:pStyle w:val="Normal"/>
        <w:spacing w:lineRule="auto" w:line="360"/>
        <w:jc w:val="both"/>
        <w:rPr/>
      </w:pPr>
      <w:r>
        <w:rPr>
          <w:sz w:val="24"/>
        </w:rPr>
        <w:t>- The research is based on opinions and self-reported responses; some respondents may have exaggerated or hidden their true reasons.</w:t>
      </w:r>
    </w:p>
    <w:p>
      <w:pPr>
        <w:pStyle w:val="Normal"/>
        <w:spacing w:lineRule="auto" w:line="360"/>
        <w:jc w:val="both"/>
        <w:rPr/>
      </w:pPr>
      <w:r>
        <w:rPr>
          <w:sz w:val="24"/>
        </w:rPr>
        <w:t>- Only primary data from a convenience sample was used; no official government data on migration from Mechinagar was available because records are maintained only at district level.</w:t>
      </w:r>
    </w:p>
    <w:p>
      <w:pPr>
        <w:pStyle w:val="Normal"/>
        <w:spacing w:lineRule="auto" w:line="360"/>
        <w:jc w:val="both"/>
        <w:rPr/>
      </w:pPr>
      <w:r>
        <w:rPr>
          <w:sz w:val="24"/>
        </w:rPr>
        <w:t>- Economic conditions, exchange rates, and foreign employment policies change frequently. The findings reflect only the current situation as of early 2026.</w:t>
      </w:r>
    </w:p>
    <w:p>
      <w:pPr>
        <w:pStyle w:val="Normal"/>
        <w:spacing w:lineRule="auto" w:line="360"/>
        <w:jc w:val="both"/>
        <w:rPr/>
      </w:pPr>
      <w:r>
        <w:rPr>
          <w:sz w:val="24"/>
        </w:rPr>
        <w:t>Despite these limitations, sincere efforts have been made to ensure reliability and accuracy.</w:t>
      </w:r>
    </w:p>
    <w:p>
      <w:pPr>
        <w:pStyle w:val="Normal"/>
        <w:rPr/>
      </w:pPr>
      <w:r>
        <w:rPr/>
      </w:r>
      <w:r>
        <w:br w:type="page"/>
      </w:r>
    </w:p>
    <w:p>
      <w:pPr>
        <w:pStyle w:val="Heading1"/>
        <w:spacing w:before="0" w:after="0"/>
        <w:jc w:val="left"/>
        <w:rPr/>
      </w:pPr>
      <w:r>
        <w:rPr>
          <w:rFonts w:ascii="Times New Roman" w:hAnsi="Times New Roman"/>
          <w:sz w:val="32"/>
        </w:rPr>
        <w:t>CHAPTER II: LITERATURE REVIEW</w:t>
      </w:r>
    </w:p>
    <w:p>
      <w:pPr>
        <w:pStyle w:val="Heading2"/>
        <w:jc w:val="left"/>
        <w:rPr/>
      </w:pPr>
      <w:r>
        <w:rPr>
          <w:rFonts w:ascii="Times New Roman" w:hAnsi="Times New Roman"/>
          <w:sz w:val="28"/>
        </w:rPr>
        <w:t>2.1 Conceptual Review</w:t>
      </w:r>
    </w:p>
    <w:p>
      <w:pPr>
        <w:pStyle w:val="Normal"/>
        <w:spacing w:lineRule="auto" w:line="360"/>
        <w:jc w:val="both"/>
        <w:rPr/>
      </w:pPr>
      <w:r>
        <w:rPr>
          <w:sz w:val="24"/>
        </w:rPr>
        <w:t>Migration theory has been studied extensively. One of the most famous models is the Push-Pull Theory by Everett Lee (1966). According to this theory, migration happens when push factors in the origin (negative conditions) and pull factors in the destination (positive attractions) combine. Push factors include unemployment, poverty, political instability, and lack of services. Pull factors include higher wages, better education, safety, and family reunification.</w:t>
      </w:r>
    </w:p>
    <w:p>
      <w:pPr>
        <w:pStyle w:val="Normal"/>
        <w:spacing w:lineRule="auto" w:line="360"/>
        <w:jc w:val="both"/>
        <w:rPr/>
      </w:pPr>
      <w:r>
        <w:rPr>
          <w:sz w:val="24"/>
        </w:rPr>
        <w:t>In the context of Nepal, Todaro’s migration model (1969) is also relevant. It explains that people migrate based on expected income differences, not just actual wages. A young person in Mechinagar may see that even if they earn Rs. 15,000 in Nepal, they could earn Rs. 50,000 in Korea – so they take the risk.</w:t>
      </w:r>
    </w:p>
    <w:p>
      <w:pPr>
        <w:pStyle w:val="Normal"/>
        <w:spacing w:lineRule="auto" w:line="360"/>
        <w:jc w:val="both"/>
        <w:rPr/>
      </w:pPr>
      <w:r>
        <w:rPr>
          <w:sz w:val="24"/>
        </w:rPr>
        <w:t>Massey et al. (1993) added the concept of social capital and network theory. They argued that migration becomes self-perpetuating. When someone from a village goes abroad and sends money back, the cost and risk of migration decrease for others. Friends and relatives provide loans, information, and emotional support. This is very visible in Mechinagar – travel agents are often run by former migrants, and many families have a 'chain migration' pattern.</w:t>
      </w:r>
    </w:p>
    <w:p>
      <w:pPr>
        <w:pStyle w:val="Normal"/>
        <w:spacing w:lineRule="auto" w:line="360"/>
        <w:jc w:val="both"/>
        <w:rPr/>
      </w:pPr>
      <w:r>
        <w:rPr>
          <w:sz w:val="24"/>
        </w:rPr>
        <w:t>A recent Nepali study by Sharma (2019) found that youth from Jhapa district are more likely to migrate than from hill districts because of easy border access and better information networks. Another study by Nepal Migration Report (2023) noted that agriculture-dependent families send more migrants because farming alone cannot sustain a family of 5-6 members.</w:t>
      </w:r>
    </w:p>
    <w:p>
      <w:pPr>
        <w:pStyle w:val="Normal"/>
        <w:spacing w:lineRule="auto" w:line="360"/>
        <w:jc w:val="both"/>
        <w:rPr/>
      </w:pPr>
      <w:r>
        <w:rPr>
          <w:sz w:val="24"/>
        </w:rPr>
        <w:t>Regarding gender, historically migration from Nepal was male-dominated. But now, young women also go abroad to work in factories (Malaysia, Jordan) or as nurses (UK, Australia). In Mechinagar, female migration has grown in the last 5 years.</w:t>
      </w:r>
    </w:p>
    <w:p>
      <w:pPr>
        <w:pStyle w:val="Heading2"/>
        <w:jc w:val="left"/>
        <w:rPr/>
      </w:pPr>
      <w:r>
        <w:rPr>
          <w:rFonts w:ascii="Times New Roman" w:hAnsi="Times New Roman"/>
          <w:sz w:val="28"/>
        </w:rPr>
        <w:t>2.2 Research Gap</w:t>
      </w:r>
    </w:p>
    <w:p>
      <w:pPr>
        <w:pStyle w:val="Normal"/>
        <w:spacing w:lineRule="auto" w:line="360"/>
        <w:jc w:val="both"/>
        <w:rPr/>
      </w:pPr>
      <w:r>
        <w:rPr>
          <w:sz w:val="24"/>
        </w:rPr>
        <w:t>Most existing studies focus on national-level data or on far-western districts (e.g., Achham, Doti). Very few studies examine eastern Tarai municipalities like Mechinagar. Moreover, post-COVID migration patterns have changed: many returned migrants were forced to come back in 2020-2021, but by 2024-2026, re-migration has increased again. There is no recent BBS-level project that looks specifically at the youth of Mechinagar. This research fills that gap.</w:t>
      </w:r>
    </w:p>
    <w:p>
      <w:pPr>
        <w:pStyle w:val="Heading2"/>
        <w:jc w:val="left"/>
        <w:rPr/>
      </w:pPr>
      <w:r>
        <w:rPr>
          <w:rFonts w:ascii="Times New Roman" w:hAnsi="Times New Roman"/>
          <w:sz w:val="28"/>
        </w:rPr>
        <w:t>2.3 Conceptual Framework</w:t>
      </w:r>
    </w:p>
    <w:p>
      <w:pPr>
        <w:pStyle w:val="Normal"/>
        <w:spacing w:lineRule="auto" w:line="360"/>
        <w:jc w:val="both"/>
        <w:rPr/>
      </w:pPr>
      <w:r>
        <w:rPr>
          <w:sz w:val="24"/>
        </w:rPr>
        <w:t>Based on the literature, the following conceptual framework was developed for this study:</w:t>
      </w:r>
    </w:p>
    <w:p>
      <w:pPr>
        <w:pStyle w:val="Normal"/>
        <w:spacing w:lineRule="auto" w:line="360"/>
        <w:jc w:val="both"/>
        <w:rPr/>
      </w:pPr>
      <w:r>
        <w:rPr>
          <w:sz w:val="24"/>
        </w:rPr>
        <w:t>Independent Variables (Push Factors):</w:t>
      </w:r>
    </w:p>
    <w:p>
      <w:pPr>
        <w:pStyle w:val="Normal"/>
        <w:spacing w:lineRule="auto" w:line="360"/>
        <w:jc w:val="both"/>
        <w:rPr/>
      </w:pPr>
      <w:r>
        <w:rPr>
          <w:sz w:val="24"/>
        </w:rPr>
        <w:t>- Lack of local employment</w:t>
      </w:r>
    </w:p>
    <w:p>
      <w:pPr>
        <w:pStyle w:val="Normal"/>
        <w:spacing w:lineRule="auto" w:line="360"/>
        <w:jc w:val="both"/>
        <w:rPr/>
      </w:pPr>
      <w:r>
        <w:rPr>
          <w:sz w:val="24"/>
        </w:rPr>
        <w:t>- Low wages in Nepal</w:t>
      </w:r>
    </w:p>
    <w:p>
      <w:pPr>
        <w:pStyle w:val="Normal"/>
        <w:spacing w:lineRule="auto" w:line="360"/>
        <w:jc w:val="both"/>
        <w:rPr/>
      </w:pPr>
      <w:r>
        <w:rPr>
          <w:sz w:val="24"/>
        </w:rPr>
        <w:t>- Limited higher education options</w:t>
      </w:r>
    </w:p>
    <w:p>
      <w:pPr>
        <w:pStyle w:val="Normal"/>
        <w:spacing w:lineRule="auto" w:line="360"/>
        <w:jc w:val="both"/>
        <w:rPr/>
      </w:pPr>
      <w:r>
        <w:rPr>
          <w:sz w:val="24"/>
        </w:rPr>
        <w:t>- Family pressure / social expectation</w:t>
      </w:r>
    </w:p>
    <w:p>
      <w:pPr>
        <w:pStyle w:val="Normal"/>
        <w:spacing w:lineRule="auto" w:line="360"/>
        <w:jc w:val="both"/>
        <w:rPr/>
      </w:pPr>
      <w:r>
        <w:rPr>
          <w:sz w:val="24"/>
        </w:rPr>
        <w:t>- Political instability / strikes</w:t>
      </w:r>
    </w:p>
    <w:p>
      <w:pPr>
        <w:pStyle w:val="Normal"/>
        <w:spacing w:lineRule="auto" w:line="360"/>
        <w:jc w:val="both"/>
        <w:rPr/>
      </w:pPr>
      <w:r>
        <w:rPr>
          <w:sz w:val="24"/>
        </w:rPr>
        <w:t>Independent Variables (Pull Factors):</w:t>
      </w:r>
    </w:p>
    <w:p>
      <w:pPr>
        <w:pStyle w:val="Normal"/>
        <w:spacing w:lineRule="auto" w:line="360"/>
        <w:jc w:val="both"/>
        <w:rPr/>
      </w:pPr>
      <w:r>
        <w:rPr>
          <w:sz w:val="24"/>
        </w:rPr>
        <w:t>- Higher wages abroad</w:t>
      </w:r>
    </w:p>
    <w:p>
      <w:pPr>
        <w:pStyle w:val="Normal"/>
        <w:spacing w:lineRule="auto" w:line="360"/>
        <w:jc w:val="both"/>
        <w:rPr/>
      </w:pPr>
      <w:r>
        <w:rPr>
          <w:sz w:val="24"/>
        </w:rPr>
        <w:t>- Better living standards</w:t>
      </w:r>
    </w:p>
    <w:p>
      <w:pPr>
        <w:pStyle w:val="Normal"/>
        <w:spacing w:lineRule="auto" w:line="360"/>
        <w:jc w:val="both"/>
        <w:rPr/>
      </w:pPr>
      <w:r>
        <w:rPr>
          <w:sz w:val="24"/>
        </w:rPr>
        <w:t>- Skill development (foreign training)</w:t>
      </w:r>
    </w:p>
    <w:p>
      <w:pPr>
        <w:pStyle w:val="Normal"/>
        <w:spacing w:lineRule="auto" w:line="360"/>
        <w:jc w:val="both"/>
        <w:rPr/>
      </w:pPr>
      <w:r>
        <w:rPr>
          <w:sz w:val="24"/>
        </w:rPr>
        <w:t>- Possibility of sending remittances</w:t>
      </w:r>
    </w:p>
    <w:p>
      <w:pPr>
        <w:pStyle w:val="Normal"/>
        <w:spacing w:lineRule="auto" w:line="360"/>
        <w:jc w:val="both"/>
        <w:rPr/>
      </w:pPr>
      <w:r>
        <w:rPr>
          <w:sz w:val="24"/>
        </w:rPr>
        <w:t>Intervening Variables: Age (18-35), Gender, Family size and occupation</w:t>
      </w:r>
    </w:p>
    <w:p>
      <w:pPr>
        <w:pStyle w:val="Normal"/>
        <w:spacing w:lineRule="auto" w:line="360"/>
        <w:jc w:val="both"/>
        <w:rPr/>
      </w:pPr>
      <w:r>
        <w:rPr>
          <w:sz w:val="24"/>
        </w:rPr>
        <w:t>Dependent Variable: Youth migration decision (intention to go abroad)</w:t>
      </w:r>
    </w:p>
    <w:p>
      <w:pPr>
        <w:pStyle w:val="Normal"/>
        <w:spacing w:lineRule="auto" w:line="360"/>
        <w:jc w:val="both"/>
        <w:rPr/>
      </w:pPr>
      <w:r>
        <w:rPr>
          <w:sz w:val="24"/>
        </w:rPr>
        <w:t>Thus, the study hypothesizes that push and pull factors, mediated by demographic characteristics, influence a young person’s decision to migrate from Mechinagar.</w:t>
      </w:r>
    </w:p>
    <w:p>
      <w:pPr>
        <w:pStyle w:val="Normal"/>
        <w:rPr/>
      </w:pPr>
      <w:r>
        <w:rPr/>
      </w:r>
      <w:r>
        <w:br w:type="page"/>
      </w:r>
    </w:p>
    <w:p>
      <w:pPr>
        <w:pStyle w:val="Heading1"/>
        <w:spacing w:before="0" w:after="0"/>
        <w:jc w:val="left"/>
        <w:rPr/>
      </w:pPr>
      <w:r>
        <w:rPr>
          <w:rFonts w:ascii="Times New Roman" w:hAnsi="Times New Roman"/>
          <w:sz w:val="32"/>
        </w:rPr>
        <w:t>CHAPTER III: RESEARCH METHODOLOGY</w:t>
      </w:r>
    </w:p>
    <w:p>
      <w:pPr>
        <w:pStyle w:val="Heading2"/>
        <w:jc w:val="left"/>
        <w:rPr/>
      </w:pPr>
      <w:r>
        <w:rPr>
          <w:rFonts w:ascii="Times New Roman" w:hAnsi="Times New Roman"/>
          <w:sz w:val="28"/>
        </w:rPr>
        <w:t>3.1 Preview</w:t>
      </w:r>
    </w:p>
    <w:p>
      <w:pPr>
        <w:pStyle w:val="Normal"/>
        <w:spacing w:lineRule="auto" w:line="360"/>
        <w:jc w:val="both"/>
        <w:rPr/>
      </w:pPr>
      <w:r>
        <w:rPr>
          <w:sz w:val="24"/>
        </w:rPr>
        <w:t>The main purpose behind developing this chapter is to establish detailed information about the methodology used to carry out the research. This study uses both quantitative and qualitative approaches to understand the causes of youth migration from Mechinagar Municipality. A structured questionnaire was administered to 25 youth (aged 18-35) from different wards, and informal interviews were conducted with 3 returnee migrants. The data was analyzed using simple percentage tables, bar diagrams, and pie charts.</w:t>
      </w:r>
    </w:p>
    <w:p>
      <w:pPr>
        <w:pStyle w:val="Heading2"/>
        <w:jc w:val="left"/>
        <w:rPr/>
      </w:pPr>
      <w:r>
        <w:rPr>
          <w:rFonts w:ascii="Times New Roman" w:hAnsi="Times New Roman"/>
          <w:sz w:val="28"/>
        </w:rPr>
        <w:t>3.2 Research Plan and Design</w:t>
      </w:r>
    </w:p>
    <w:p>
      <w:pPr>
        <w:pStyle w:val="Normal"/>
        <w:spacing w:lineRule="auto" w:line="360"/>
        <w:jc w:val="both"/>
        <w:rPr/>
      </w:pPr>
      <w:r>
        <w:rPr>
          <w:sz w:val="24"/>
        </w:rPr>
        <w:t>A casual-comparative research design was used. Push and pull factors were treated as independent variables, and the migration decision as the dependent variable. The research followed these steps:</w:t>
      </w:r>
    </w:p>
    <w:p>
      <w:pPr>
        <w:pStyle w:val="Normal"/>
        <w:spacing w:lineRule="auto" w:line="360"/>
        <w:jc w:val="both"/>
        <w:rPr/>
      </w:pPr>
      <w:r>
        <w:rPr>
          <w:sz w:val="24"/>
        </w:rPr>
        <w:t>1. Literature review</w:t>
      </w:r>
    </w:p>
    <w:p>
      <w:pPr>
        <w:pStyle w:val="Normal"/>
        <w:spacing w:lineRule="auto" w:line="360"/>
        <w:jc w:val="both"/>
        <w:rPr/>
      </w:pPr>
      <w:r>
        <w:rPr>
          <w:sz w:val="24"/>
        </w:rPr>
        <w:t>2. Questionnaire design</w:t>
      </w:r>
    </w:p>
    <w:p>
      <w:pPr>
        <w:pStyle w:val="Normal"/>
        <w:spacing w:lineRule="auto" w:line="360"/>
        <w:jc w:val="both"/>
        <w:rPr/>
      </w:pPr>
      <w:r>
        <w:rPr>
          <w:sz w:val="24"/>
        </w:rPr>
        <w:t>3. Pilot testing (2 respondents)</w:t>
      </w:r>
    </w:p>
    <w:p>
      <w:pPr>
        <w:pStyle w:val="Normal"/>
        <w:spacing w:lineRule="auto" w:line="360"/>
        <w:jc w:val="both"/>
        <w:rPr/>
      </w:pPr>
      <w:r>
        <w:rPr>
          <w:sz w:val="24"/>
        </w:rPr>
        <w:t>4. Data collection (in person and via online forms)</w:t>
      </w:r>
    </w:p>
    <w:p>
      <w:pPr>
        <w:pStyle w:val="Normal"/>
        <w:spacing w:lineRule="auto" w:line="360"/>
        <w:jc w:val="both"/>
        <w:rPr/>
      </w:pPr>
      <w:r>
        <w:rPr>
          <w:sz w:val="24"/>
        </w:rPr>
        <w:t>5. Data cleaning and analysis</w:t>
      </w:r>
    </w:p>
    <w:p>
      <w:pPr>
        <w:pStyle w:val="Normal"/>
        <w:spacing w:lineRule="auto" w:line="360"/>
        <w:jc w:val="both"/>
        <w:rPr/>
      </w:pPr>
      <w:r>
        <w:rPr>
          <w:sz w:val="24"/>
        </w:rPr>
        <w:t>6. Report writing</w:t>
      </w:r>
    </w:p>
    <w:p>
      <w:pPr>
        <w:pStyle w:val="Normal"/>
        <w:spacing w:lineRule="auto" w:line="360"/>
        <w:jc w:val="both"/>
        <w:rPr/>
      </w:pPr>
      <w:r>
        <w:rPr>
          <w:sz w:val="24"/>
        </w:rPr>
        <w:t>Both descriptive (percentages, frequencies) and analytical approaches were used.</w:t>
      </w:r>
    </w:p>
    <w:p>
      <w:pPr>
        <w:pStyle w:val="Heading2"/>
        <w:jc w:val="left"/>
        <w:rPr/>
      </w:pPr>
      <w:r>
        <w:rPr>
          <w:rFonts w:ascii="Times New Roman" w:hAnsi="Times New Roman"/>
          <w:sz w:val="28"/>
        </w:rPr>
        <w:t>3.3 Population and Sample Size Design</w:t>
      </w:r>
    </w:p>
    <w:p>
      <w:pPr>
        <w:pStyle w:val="Normal"/>
        <w:spacing w:lineRule="auto" w:line="360"/>
        <w:jc w:val="both"/>
        <w:rPr/>
      </w:pPr>
      <w:r>
        <w:rPr>
          <w:sz w:val="24"/>
        </w:rPr>
        <w:t>The target population was youth aged 18-35 who are either planning to go abroad, have already gone, or have returned, and who reside in Mechinagar Municipality (wards 1-9). Since there is no official list, a convenience sampling method was used. A sample of 25 respondents was selected from Kakarvitta bazaar and nearby areas. Among them, 20 were surveyed in person, and 5 via Google Form (shared through social media).</w:t>
      </w:r>
    </w:p>
    <w:p>
      <w:pPr>
        <w:pStyle w:val="Heading2"/>
        <w:jc w:val="left"/>
        <w:rPr/>
      </w:pPr>
      <w:r>
        <w:rPr>
          <w:rFonts w:ascii="Times New Roman" w:hAnsi="Times New Roman"/>
          <w:sz w:val="28"/>
        </w:rPr>
        <w:t>3.4 Sources of Data</w:t>
      </w:r>
    </w:p>
    <w:p>
      <w:pPr>
        <w:pStyle w:val="Normal"/>
        <w:spacing w:lineRule="auto" w:line="360"/>
        <w:jc w:val="both"/>
        <w:rPr/>
      </w:pPr>
      <w:r>
        <w:rPr>
          <w:sz w:val="24"/>
        </w:rPr>
        <w:t>Primary data was collected directly from respondents using a questionnaire and informal interviews. Secondary data was collected from: Nepal Labor Migration Report (2023), IOM Nepal; Central Bureau of Statistics (CBS) 2021 census data; previous BBS theses from Kakarvitta Multiple Campus; online sources (ILO, World Bank migration briefs); newspaper articles (Kantipur, Republica).</w:t>
      </w:r>
    </w:p>
    <w:p>
      <w:pPr>
        <w:pStyle w:val="Heading2"/>
        <w:jc w:val="left"/>
        <w:rPr/>
      </w:pPr>
      <w:r>
        <w:rPr>
          <w:rFonts w:ascii="Times New Roman" w:hAnsi="Times New Roman"/>
          <w:sz w:val="28"/>
        </w:rPr>
        <w:t>3.5 Instruments of Data</w:t>
      </w:r>
    </w:p>
    <w:p>
      <w:pPr>
        <w:pStyle w:val="Normal"/>
        <w:spacing w:lineRule="auto" w:line="360"/>
        <w:jc w:val="both"/>
        <w:rPr/>
      </w:pPr>
      <w:r>
        <w:rPr>
          <w:sz w:val="24"/>
        </w:rPr>
        <w:t>I used a structured questionnaire as the primary tool (see Appendix). It contained 13 questions: basic demographics (gender, age, education, family occupation, family size), migration-related questions (desire to go abroad, reasons, intended destination, sources of information, who advised them, connections with relatives abroad). Open-ended questions were included: 'What would make you stay in Nepal?' and 'Are there any other reasons?'</w:t>
      </w:r>
    </w:p>
    <w:p>
      <w:pPr>
        <w:pStyle w:val="Normal"/>
        <w:spacing w:lineRule="auto" w:line="360"/>
        <w:jc w:val="both"/>
        <w:rPr/>
      </w:pPr>
      <w:r>
        <w:rPr>
          <w:sz w:val="24"/>
        </w:rPr>
        <w:t>The questionnaire was prepared in simple English and also explained in Nepali when needed. Responses were collected anonymously to encourage honesty.</w:t>
      </w:r>
    </w:p>
    <w:p>
      <w:pPr>
        <w:pStyle w:val="Normal"/>
        <w:rPr/>
      </w:pPr>
      <w:r>
        <w:rPr/>
      </w:r>
      <w:r>
        <w:br w:type="page"/>
      </w:r>
    </w:p>
    <w:p>
      <w:pPr>
        <w:pStyle w:val="Heading1"/>
        <w:spacing w:before="0" w:after="0"/>
        <w:jc w:val="left"/>
        <w:rPr/>
      </w:pPr>
      <w:r>
        <w:rPr>
          <w:rFonts w:ascii="Times New Roman" w:hAnsi="Times New Roman"/>
          <w:sz w:val="32"/>
        </w:rPr>
        <w:t>CHAPTER IV: RESULT AND FINDINGS</w:t>
      </w:r>
    </w:p>
    <w:p>
      <w:pPr>
        <w:pStyle w:val="Heading2"/>
        <w:jc w:val="left"/>
        <w:rPr/>
      </w:pPr>
      <w:r>
        <w:rPr>
          <w:rFonts w:ascii="Times New Roman" w:hAnsi="Times New Roman"/>
          <w:sz w:val="28"/>
        </w:rPr>
        <w:t>4.1 Presentation of data in tables and figures and their analysis</w:t>
      </w:r>
    </w:p>
    <w:p>
      <w:pPr>
        <w:pStyle w:val="Normal"/>
        <w:spacing w:lineRule="auto" w:line="360"/>
        <w:jc w:val="both"/>
        <w:rPr/>
      </w:pPr>
      <w:r>
        <w:rPr>
          <w:sz w:val="24"/>
        </w:rPr>
        <w:t>A total of 25 respondents participated. The results are organized below.</w:t>
      </w:r>
    </w:p>
    <w:p>
      <w:pPr>
        <w:pStyle w:val="Heading3"/>
        <w:jc w:val="left"/>
        <w:rPr/>
      </w:pPr>
      <w:r>
        <w:rPr>
          <w:rFonts w:ascii="Times New Roman" w:hAnsi="Times New Roman"/>
          <w:sz w:val="24"/>
        </w:rPr>
        <w:t>Table 4.1.1: Distribution of Respondents by Gender</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Gender</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Frequency</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Male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17</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68</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Female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32</w:t>
            </w:r>
          </w:p>
        </w:tc>
      </w:tr>
    </w:tbl>
    <w:p>
      <w:pPr>
        <w:pStyle w:val="Normal"/>
        <w:spacing w:lineRule="auto" w:line="360"/>
        <w:jc w:val="both"/>
        <w:rPr/>
      </w:pPr>
      <w:r>
        <w:rPr>
          <w:sz w:val="24"/>
        </w:rPr>
        <w:t>Analysis: The majority of respondents (68%) were male. This reflects the reality that labor migration from Nepal is still male-dominated, although female participation is growing. In Mechinagar, women often migrate only after marriage to join their husbands or for nursing education.</w:t>
      </w:r>
    </w:p>
    <w:p>
      <w:pPr>
        <w:pStyle w:val="Normal"/>
        <w:spacing w:lineRule="auto" w:line="360"/>
        <w:jc w:val="both"/>
        <w:rPr/>
      </w:pPr>
      <w:r>
        <w:rPr>
          <w:sz w:val="24"/>
        </w:rPr>
        <w:t>Figure 4.1: Pie chart showing gender distribution (17 male, 8 female)</w:t>
      </w:r>
    </w:p>
    <w:p>
      <w:pPr>
        <w:pStyle w:val="Heading3"/>
        <w:jc w:val="left"/>
        <w:rPr/>
      </w:pPr>
      <w:r>
        <w:rPr>
          <w:rFonts w:ascii="Times New Roman" w:hAnsi="Times New Roman"/>
          <w:sz w:val="24"/>
        </w:rPr>
        <w:t>Table 4.1.2: Distribution by Age Group</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Age Group</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Frequency</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18-22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7</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28</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23-27</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10</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40</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28-32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20</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33-35</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bl>
    <w:p>
      <w:pPr>
        <w:pStyle w:val="Normal"/>
        <w:spacing w:lineRule="auto" w:line="360"/>
        <w:jc w:val="both"/>
        <w:rPr/>
      </w:pPr>
      <w:r>
        <w:rPr>
          <w:sz w:val="24"/>
        </w:rPr>
        <w:t>Analysis: The largest group (40%) was aged 23-27. This is the typical age after completing +2 or bachelor’s degree when young people actively seek employment. The 18-22 group (28%) includes many who want to go for further studies. Very few above 32 migrate unless they already have family abroad.</w:t>
      </w:r>
    </w:p>
    <w:p>
      <w:pPr>
        <w:pStyle w:val="Normal"/>
        <w:spacing w:lineRule="auto" w:line="360"/>
        <w:jc w:val="both"/>
        <w:rPr/>
      </w:pPr>
      <w:r>
        <w:rPr>
          <w:sz w:val="24"/>
        </w:rPr>
        <w:t>Figure 4.2: Bar diagram of age groups (X-axis: age groups, Y-axis: number of respondents)</w:t>
      </w:r>
    </w:p>
    <w:p>
      <w:pPr>
        <w:pStyle w:val="Heading3"/>
        <w:jc w:val="left"/>
        <w:rPr/>
      </w:pPr>
      <w:r>
        <w:rPr>
          <w:rFonts w:ascii="Times New Roman" w:hAnsi="Times New Roman"/>
          <w:sz w:val="24"/>
        </w:rPr>
        <w:t>Table 4.1.3: Distribution by Educational Level</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Education Level</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Frequency</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SLC/SEE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16</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9</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36</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Bachelor's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10</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40</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Above Bachelor's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w:t>
            </w:r>
          </w:p>
        </w:tc>
      </w:tr>
    </w:tbl>
    <w:p>
      <w:pPr>
        <w:pStyle w:val="Normal"/>
        <w:spacing w:lineRule="auto" w:line="360"/>
        <w:jc w:val="both"/>
        <w:rPr/>
      </w:pPr>
      <w:r>
        <w:rPr>
          <w:sz w:val="24"/>
        </w:rPr>
        <w:t>Analysis: 40% of respondents had bachelor’s level education, yet they still wished to go abroad. This indicates that even higher education in Nepal does not guarantee a good job. Only 8% had post-graduate degrees – those usually migrate for PhD or specialized work.</w:t>
      </w:r>
    </w:p>
    <w:p>
      <w:pPr>
        <w:pStyle w:val="Heading3"/>
        <w:jc w:val="left"/>
        <w:rPr/>
      </w:pPr>
      <w:r>
        <w:rPr>
          <w:rFonts w:ascii="Times New Roman" w:hAnsi="Times New Roman"/>
          <w:sz w:val="24"/>
        </w:rPr>
        <w:t>Table 4.1.4: Distribution by Family Occupation</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Family Occupation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Frequency</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Agriculture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11</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44</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Government Service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Private/Business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6</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24</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Remittance-based</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20</w:t>
            </w:r>
          </w:p>
        </w:tc>
      </w:tr>
    </w:tbl>
    <w:p>
      <w:pPr>
        <w:pStyle w:val="Normal"/>
        <w:spacing w:lineRule="auto" w:line="360"/>
        <w:jc w:val="both"/>
        <w:rPr/>
      </w:pPr>
      <w:r>
        <w:rPr>
          <w:sz w:val="24"/>
        </w:rPr>
        <w:t>Analysis: Agriculture is still the main family occupation (44%). These families often send youth abroad because farming alone yields low income. 20% already have a family member abroad, showing chain migration.</w:t>
      </w:r>
    </w:p>
    <w:p>
      <w:pPr>
        <w:pStyle w:val="Heading3"/>
        <w:jc w:val="left"/>
        <w:rPr/>
      </w:pPr>
      <w:r>
        <w:rPr>
          <w:rFonts w:ascii="Times New Roman" w:hAnsi="Times New Roman"/>
          <w:sz w:val="24"/>
        </w:rPr>
        <w:t>Table 4.1.5: Distribution by Family Size</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Family Size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Frequency</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1-4</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5-8</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13</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 and above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16</w:t>
            </w:r>
          </w:p>
        </w:tc>
      </w:tr>
    </w:tbl>
    <w:p>
      <w:pPr>
        <w:pStyle w:val="Normal"/>
        <w:spacing w:lineRule="auto" w:line="360"/>
        <w:jc w:val="both"/>
        <w:rPr/>
      </w:pPr>
      <w:r>
        <w:rPr>
          <w:sz w:val="24"/>
        </w:rPr>
        <w:t>Analysis: More than half (52%) come from medium-to-large families (5-8 members). Large families often face higher expenses and land fragmentation, pushing youth to look for outside income.</w:t>
      </w:r>
    </w:p>
    <w:p>
      <w:pPr>
        <w:pStyle w:val="Heading3"/>
        <w:jc w:val="left"/>
        <w:rPr/>
      </w:pPr>
      <w:r>
        <w:rPr>
          <w:rFonts w:ascii="Times New Roman" w:hAnsi="Times New Roman"/>
          <w:sz w:val="24"/>
        </w:rPr>
        <w:t>Table 4.1.6: Distribution by Primary Reasons for Migration (multiple responses)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Reason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Number of respondents</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Lack of good job in Nepal</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18</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72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Better salary/wages abroad</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20</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80</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Higher education abroad</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6</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24</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Family pressure / social proof</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9</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36</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To send remittance home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48</w:t>
            </w:r>
          </w:p>
        </w:tc>
      </w:tr>
    </w:tbl>
    <w:p>
      <w:pPr>
        <w:pStyle w:val="Normal"/>
        <w:spacing w:lineRule="auto" w:line="360"/>
        <w:jc w:val="both"/>
        <w:rPr/>
      </w:pPr>
      <w:r>
        <w:rPr>
          <w:sz w:val="24"/>
        </w:rPr>
        <w:t>Analysis: The two top reasons are economic: better salary (80%) and lack of local jobs (72%). Family pressure (36%) and remittance obligation (48%) also matter. Only 24% mentioned education – most migrate primarily for work, not study.</w:t>
      </w:r>
    </w:p>
    <w:p>
      <w:pPr>
        <w:pStyle w:val="Normal"/>
        <w:spacing w:lineRule="auto" w:line="360"/>
        <w:jc w:val="both"/>
        <w:rPr/>
      </w:pPr>
      <w:r>
        <w:rPr>
          <w:sz w:val="24"/>
        </w:rPr>
        <w:t>Figure 4.3: Bar diagram of primary reasons (reasons on X-axis, percentage on Y-axis)</w:t>
      </w:r>
    </w:p>
    <w:p>
      <w:pPr>
        <w:pStyle w:val="Heading3"/>
        <w:jc w:val="left"/>
        <w:rPr/>
      </w:pPr>
      <w:r>
        <w:rPr>
          <w:rFonts w:ascii="Times New Roman" w:hAnsi="Times New Roman"/>
          <w:sz w:val="24"/>
        </w:rPr>
        <w:t>Table 4.1.7: Distribution by Intended Destination</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Destination</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Frequency</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Percentage</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Gulf (UAE, Qatar, Saudi)</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9</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36</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Malaysia</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6</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24</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Japan / South Korea</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5</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20</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Australia / Europe</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r>
        <w:trPr/>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India (informal work)</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w:t>
            </w:r>
          </w:p>
        </w:tc>
        <w:tc>
          <w:tcPr>
            <w:tcW w:w="3120"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w:t>
            </w:r>
          </w:p>
        </w:tc>
      </w:tr>
    </w:tbl>
    <w:p>
      <w:pPr>
        <w:pStyle w:val="Normal"/>
        <w:spacing w:lineRule="auto" w:line="360"/>
        <w:jc w:val="both"/>
        <w:rPr/>
      </w:pPr>
      <w:r>
        <w:rPr>
          <w:sz w:val="24"/>
        </w:rPr>
        <w:t>Analysis: Gulf countries remain the top destination (36%) because of low recruitment cost and high demand for unskilled labor. Malaysia is second (24%). Japan/Korea are growing in popularity among the more educated youth (20%) due to technical training programs.</w:t>
      </w:r>
    </w:p>
    <w:p>
      <w:pPr>
        <w:pStyle w:val="Normal"/>
        <w:spacing w:lineRule="auto" w:line="360"/>
        <w:jc w:val="both"/>
        <w:rPr/>
      </w:pPr>
      <w:r>
        <w:rPr>
          <w:sz w:val="24"/>
        </w:rPr>
        <w:t>Figure 4.4: Pie chart of intended destinations</w:t>
      </w:r>
    </w:p>
    <w:p>
      <w:pPr>
        <w:pStyle w:val="Heading3"/>
        <w:jc w:val="left"/>
        <w:rPr/>
      </w:pPr>
      <w:r>
        <w:rPr>
          <w:rFonts w:ascii="Times New Roman" w:hAnsi="Times New Roman"/>
          <w:sz w:val="24"/>
        </w:rPr>
        <w:t>Table 4.1.8: Role of Social Networks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Variable</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Yes (No.)</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Yes (%)</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No (No.)</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No (%)</w:t>
            </w:r>
          </w:p>
        </w:tc>
      </w:tr>
      <w:tr>
        <w:trPr/>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Have relatives/friends already abroad</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21</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84</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4</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16</w:t>
            </w:r>
          </w:p>
        </w:tc>
      </w:tr>
      <w:tr>
        <w:trPr/>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Received advice to go from family/friends</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18</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72</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7</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28</w:t>
            </w:r>
          </w:p>
        </w:tc>
      </w:tr>
      <w:tr>
        <w:trPr/>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Know someone who returned with savings</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22</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88</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3</w:t>
            </w:r>
          </w:p>
        </w:tc>
        <w:tc>
          <w:tcPr>
            <w:tcW w:w="1872" w:type="dxa"/>
            <w:tcBorders/>
          </w:tcPr>
          <w:p>
            <w:pPr>
              <w:pStyle w:val="Normal"/>
              <w:widowControl/>
              <w:spacing w:before="0" w:after="0"/>
              <w:rPr>
                <w:rFonts w:eastAsia="ＭＳ 明朝" w:cs=""/>
                <w:kern w:val="0"/>
                <w:szCs w:val="22"/>
                <w:lang w:val="en-US" w:eastAsia="en-US" w:bidi="ar-SA"/>
              </w:rPr>
            </w:pPr>
            <w:r>
              <w:rPr>
                <w:rFonts w:eastAsia="ＭＳ 明朝" w:cs=""/>
                <w:kern w:val="0"/>
                <w:sz w:val="24"/>
                <w:szCs w:val="22"/>
                <w:lang w:val="en-US" w:eastAsia="en-US" w:bidi="ar-SA"/>
              </w:rPr>
              <w:t>12</w:t>
            </w:r>
          </w:p>
        </w:tc>
      </w:tr>
    </w:tbl>
    <w:p>
      <w:pPr>
        <w:pStyle w:val="Normal"/>
        <w:spacing w:lineRule="auto" w:line="360"/>
        <w:jc w:val="both"/>
        <w:rPr/>
      </w:pPr>
      <w:r>
        <w:rPr>
          <w:sz w:val="24"/>
        </w:rPr>
        <w:t>Analysis: Social networks are extremely influential. 84% have a relative or friend already abroad. 72% received direct advice to migrate from those close to them. 88% have seen a returnee migrant who built a house or bought a vehicle – this demonstration effect is powerful.</w:t>
      </w:r>
    </w:p>
    <w:p>
      <w:pPr>
        <w:pStyle w:val="Heading2"/>
        <w:jc w:val="left"/>
        <w:rPr/>
      </w:pPr>
      <w:r>
        <w:rPr>
          <w:rFonts w:ascii="Times New Roman" w:hAnsi="Times New Roman"/>
          <w:sz w:val="28"/>
        </w:rPr>
        <w:t>4.2 Analysis of Open-Ended Responses</w:t>
      </w:r>
    </w:p>
    <w:p>
      <w:pPr>
        <w:pStyle w:val="Normal"/>
        <w:spacing w:lineRule="auto" w:line="360"/>
        <w:jc w:val="both"/>
        <w:rPr/>
      </w:pPr>
      <w:r>
        <w:rPr>
          <w:sz w:val="24"/>
        </w:rPr>
        <w:t>When asked, 'What would make you stay in Nepal?' the most common answers were:</w:t>
      </w:r>
    </w:p>
    <w:p>
      <w:pPr>
        <w:pStyle w:val="Normal"/>
        <w:spacing w:lineRule="auto" w:line="360"/>
        <w:jc w:val="both"/>
        <w:rPr/>
      </w:pPr>
      <w:r>
        <w:rPr>
          <w:sz w:val="24"/>
        </w:rPr>
        <w:t>- 'A job with salary of at least Rs. 30,000-40,000 per month' (12 respondents)</w:t>
      </w:r>
    </w:p>
    <w:p>
      <w:pPr>
        <w:pStyle w:val="Normal"/>
        <w:spacing w:lineRule="auto" w:line="360"/>
        <w:jc w:val="both"/>
        <w:rPr/>
      </w:pPr>
      <w:r>
        <w:rPr>
          <w:sz w:val="24"/>
        </w:rPr>
        <w:t>- 'Stable electricity and internet for online work' (7 respondents)</w:t>
      </w:r>
    </w:p>
    <w:p>
      <w:pPr>
        <w:pStyle w:val="Normal"/>
        <w:spacing w:lineRule="auto" w:line="360"/>
        <w:jc w:val="both"/>
        <w:rPr/>
      </w:pPr>
      <w:r>
        <w:rPr>
          <w:sz w:val="24"/>
        </w:rPr>
        <w:t>- 'Better education opportunities without donation' (5 respondents)</w:t>
      </w:r>
    </w:p>
    <w:p>
      <w:pPr>
        <w:pStyle w:val="Normal"/>
        <w:spacing w:lineRule="auto" w:line="360"/>
        <w:jc w:val="both"/>
        <w:rPr/>
      </w:pPr>
      <w:r>
        <w:rPr>
          <w:sz w:val="24"/>
        </w:rPr>
        <w:t>- 'My own small business loan from government' (9 respondents)</w:t>
      </w:r>
    </w:p>
    <w:p>
      <w:pPr>
        <w:pStyle w:val="Normal"/>
        <w:spacing w:lineRule="auto" w:line="360"/>
        <w:jc w:val="both"/>
        <w:rPr/>
      </w:pPr>
      <w:r>
        <w:rPr>
          <w:sz w:val="24"/>
        </w:rPr>
        <w:t>When asked about other reasons for migration, several mentioned lack of respect for labor in Nepal – 'Here, working in a shop or farm is looked down upon. Abroad, even cleaning work pays well and people respect you if you send money home.'</w:t>
      </w:r>
    </w:p>
    <w:p>
      <w:pPr>
        <w:pStyle w:val="Normal"/>
        <w:rPr/>
      </w:pPr>
      <w:r>
        <w:rPr/>
      </w:r>
      <w:r>
        <w:br w:type="page"/>
      </w:r>
    </w:p>
    <w:p>
      <w:pPr>
        <w:pStyle w:val="Heading1"/>
        <w:spacing w:before="0" w:after="0"/>
        <w:jc w:val="left"/>
        <w:rPr/>
      </w:pPr>
      <w:r>
        <w:rPr>
          <w:rFonts w:ascii="Times New Roman" w:hAnsi="Times New Roman"/>
          <w:sz w:val="32"/>
        </w:rPr>
        <w:t>CHAPTER V: CONCLUSION AND RECOMMENDATION</w:t>
      </w:r>
    </w:p>
    <w:p>
      <w:pPr>
        <w:pStyle w:val="Heading2"/>
        <w:jc w:val="left"/>
        <w:rPr/>
      </w:pPr>
      <w:r>
        <w:rPr>
          <w:rFonts w:ascii="Times New Roman" w:hAnsi="Times New Roman"/>
          <w:sz w:val="28"/>
        </w:rPr>
        <w:t>5.1 Discussion</w:t>
      </w:r>
    </w:p>
    <w:p>
      <w:pPr>
        <w:pStyle w:val="Normal"/>
        <w:spacing w:lineRule="auto" w:line="360"/>
        <w:jc w:val="both"/>
        <w:rPr/>
      </w:pPr>
      <w:r>
        <w:rPr>
          <w:sz w:val="24"/>
        </w:rPr>
        <w:t>The findings show that youth migration from Mechinagar is primarily driven by economic push factors – lack of local jobs and low wages. This aligns with the Push-Pull theory and Todaro’s model. Even educated youth (bachelor’s degree holders) cannot find satisfactory employment in or around Mechinagar. Agriculture, though the main family occupation, does not generate enough income to support a large family.</w:t>
      </w:r>
    </w:p>
    <w:p>
      <w:pPr>
        <w:pStyle w:val="Normal"/>
        <w:spacing w:lineRule="auto" w:line="360"/>
        <w:jc w:val="both"/>
        <w:rPr/>
      </w:pPr>
      <w:r>
        <w:rPr>
          <w:sz w:val="24"/>
        </w:rPr>
        <w:t>Social networks play an enormous role. 84% of respondents have someone abroad, and 88% have personal knowledge of a successful returnee. This supports Massey’s network theory: migration becomes a social norm. The demonstration effect is very strong in Kakarvitta and surrounding villages.</w:t>
      </w:r>
    </w:p>
    <w:p>
      <w:pPr>
        <w:pStyle w:val="Normal"/>
        <w:spacing w:lineRule="auto" w:line="360"/>
        <w:jc w:val="both"/>
        <w:rPr/>
      </w:pPr>
      <w:r>
        <w:rPr>
          <w:sz w:val="24"/>
        </w:rPr>
        <w:t>Interestingly, while female migration is increasing (32% of respondents were female), it is still lower than male. Many females reported they would only go abroad if a male family member accompanies them or after marriage.</w:t>
      </w:r>
    </w:p>
    <w:p>
      <w:pPr>
        <w:pStyle w:val="Normal"/>
        <w:spacing w:lineRule="auto" w:line="360"/>
        <w:jc w:val="both"/>
        <w:rPr/>
      </w:pPr>
      <w:r>
        <w:rPr>
          <w:sz w:val="24"/>
        </w:rPr>
        <w:t>The study also found that destinations are diversifying. While Gulf and Malaysia are still dominant, Japan, Korea, and Australia are gaining popularity because they offer legal worker protections and pathways to permanent residence. This is a positive shift.</w:t>
      </w:r>
    </w:p>
    <w:p>
      <w:pPr>
        <w:pStyle w:val="Heading2"/>
        <w:jc w:val="left"/>
        <w:rPr/>
      </w:pPr>
      <w:r>
        <w:rPr>
          <w:rFonts w:ascii="Times New Roman" w:hAnsi="Times New Roman"/>
          <w:sz w:val="28"/>
        </w:rPr>
        <w:t>5.2 Summary of Major Findings</w:t>
      </w:r>
    </w:p>
    <w:p>
      <w:pPr>
        <w:pStyle w:val="Normal"/>
        <w:spacing w:lineRule="auto" w:line="360"/>
        <w:jc w:val="both"/>
        <w:rPr/>
      </w:pPr>
      <w:r>
        <w:rPr>
          <w:sz w:val="24"/>
        </w:rPr>
        <w:t>- Gender: 68% male, 32% female.</w:t>
      </w:r>
    </w:p>
    <w:p>
      <w:pPr>
        <w:pStyle w:val="Normal"/>
        <w:spacing w:lineRule="auto" w:line="360"/>
        <w:jc w:val="both"/>
        <w:rPr/>
      </w:pPr>
      <w:r>
        <w:rPr>
          <w:sz w:val="24"/>
        </w:rPr>
        <w:t>- Age: Majority (40%) were 23-27 years old.</w:t>
      </w:r>
    </w:p>
    <w:p>
      <w:pPr>
        <w:pStyle w:val="Normal"/>
        <w:spacing w:lineRule="auto" w:line="360"/>
        <w:jc w:val="both"/>
        <w:rPr/>
      </w:pPr>
      <w:r>
        <w:rPr>
          <w:sz w:val="24"/>
        </w:rPr>
        <w:t>- Education: 40% had bachelor’s degree; still unable to find good jobs locally.</w:t>
      </w:r>
    </w:p>
    <w:p>
      <w:pPr>
        <w:pStyle w:val="Normal"/>
        <w:spacing w:lineRule="auto" w:line="360"/>
        <w:jc w:val="both"/>
        <w:rPr/>
      </w:pPr>
      <w:r>
        <w:rPr>
          <w:sz w:val="24"/>
        </w:rPr>
        <w:t>- Family occupation: 44% from agriculture background; 20% already have a family member abroad.</w:t>
      </w:r>
    </w:p>
    <w:p>
      <w:pPr>
        <w:pStyle w:val="Normal"/>
        <w:spacing w:lineRule="auto" w:line="360"/>
        <w:jc w:val="both"/>
        <w:rPr/>
      </w:pPr>
      <w:r>
        <w:rPr>
          <w:sz w:val="24"/>
        </w:rPr>
        <w:t>- Family size: 52% from families of 5-8 members – higher financial pressure.</w:t>
      </w:r>
    </w:p>
    <w:p>
      <w:pPr>
        <w:pStyle w:val="Normal"/>
        <w:spacing w:lineRule="auto" w:line="360"/>
        <w:jc w:val="both"/>
        <w:rPr/>
      </w:pPr>
      <w:r>
        <w:rPr>
          <w:sz w:val="24"/>
        </w:rPr>
        <w:t>- Primary reasons: Better salary abroad (80%) and lack of local jobs (72%).</w:t>
      </w:r>
    </w:p>
    <w:p>
      <w:pPr>
        <w:pStyle w:val="Normal"/>
        <w:spacing w:lineRule="auto" w:line="360"/>
        <w:jc w:val="both"/>
        <w:rPr/>
      </w:pPr>
      <w:r>
        <w:rPr>
          <w:sz w:val="24"/>
        </w:rPr>
        <w:t>- Destinations: Gulf (36%), Malaysia (24%), Japan/Korea (20%).</w:t>
      </w:r>
    </w:p>
    <w:p>
      <w:pPr>
        <w:pStyle w:val="Normal"/>
        <w:spacing w:lineRule="auto" w:line="360"/>
        <w:jc w:val="both"/>
        <w:rPr/>
      </w:pPr>
      <w:r>
        <w:rPr>
          <w:sz w:val="24"/>
        </w:rPr>
        <w:t>- Social networks: 84% have relatives/friends abroad; 88% know a successful returnee.</w:t>
      </w:r>
    </w:p>
    <w:p>
      <w:pPr>
        <w:pStyle w:val="Normal"/>
        <w:spacing w:lineRule="auto" w:line="360"/>
        <w:jc w:val="both"/>
        <w:rPr/>
      </w:pPr>
      <w:r>
        <w:rPr>
          <w:sz w:val="24"/>
        </w:rPr>
        <w:t>- What would make youth stay in Nepal: Better salary (Rs. 30,000-40,000), small business loans, reliable internet for remote work.</w:t>
      </w:r>
    </w:p>
    <w:p>
      <w:pPr>
        <w:pStyle w:val="Heading2"/>
        <w:jc w:val="left"/>
        <w:rPr/>
      </w:pPr>
      <w:r>
        <w:rPr>
          <w:rFonts w:ascii="Times New Roman" w:hAnsi="Times New Roman"/>
          <w:sz w:val="28"/>
        </w:rPr>
        <w:t>5.3 Conclusion</w:t>
      </w:r>
    </w:p>
    <w:p>
      <w:pPr>
        <w:pStyle w:val="Normal"/>
        <w:spacing w:lineRule="auto" w:line="360"/>
        <w:jc w:val="both"/>
        <w:rPr/>
      </w:pPr>
      <w:r>
        <w:rPr>
          <w:sz w:val="24"/>
        </w:rPr>
        <w:t>The present study examined the causes of youth migration from Mechinagar Municipality. It concludes that migration is not due to personal laziness or lack of ambition among the youth. Rather, it is a rational economic decision made in response to lack of dignified employment in Nepal. Young people see that working abroad – even in physically demanding jobs – allows them to earn enough to build a house, support parents, and save for the future.</w:t>
      </w:r>
    </w:p>
    <w:p>
      <w:pPr>
        <w:pStyle w:val="Normal"/>
        <w:spacing w:lineRule="auto" w:line="360"/>
        <w:jc w:val="both"/>
        <w:rPr/>
      </w:pPr>
      <w:r>
        <w:rPr>
          <w:sz w:val="24"/>
        </w:rPr>
        <w:t>At the same time, migration has created a cycle: successful migrants encourage others to follow, and over time, the local labor market weakens because the most energetic workers leave. The municipality faces a difficult challenge: how to create local jobs that can compete with the wages of the Gulf or Malaysia.</w:t>
      </w:r>
    </w:p>
    <w:p>
      <w:pPr>
        <w:pStyle w:val="Normal"/>
        <w:spacing w:lineRule="auto" w:line="360"/>
        <w:jc w:val="both"/>
        <w:rPr/>
      </w:pPr>
      <w:r>
        <w:rPr>
          <w:sz w:val="24"/>
        </w:rPr>
        <w:t>Unless there is a dramatic improvement in Nepal’s investment climate, youth migration will continue. However, the local government can take small steps: skill training, easier loans for small businesses, and promoting agriculture-based industries. Also, awareness programs about safe migration (against fraud agents) are urgently needed.</w:t>
      </w:r>
    </w:p>
    <w:p>
      <w:pPr>
        <w:pStyle w:val="Heading2"/>
        <w:jc w:val="left"/>
        <w:rPr/>
      </w:pPr>
      <w:r>
        <w:rPr>
          <w:rFonts w:ascii="Times New Roman" w:hAnsi="Times New Roman"/>
          <w:sz w:val="28"/>
        </w:rPr>
        <w:t>5.4 Recommendation</w:t>
      </w:r>
    </w:p>
    <w:p>
      <w:pPr>
        <w:pStyle w:val="Normal"/>
        <w:spacing w:lineRule="auto" w:line="360"/>
        <w:jc w:val="both"/>
        <w:rPr/>
      </w:pPr>
      <w:r>
        <w:rPr>
          <w:sz w:val="24"/>
        </w:rPr>
        <w:t>Based on the findings, the following recommendations are made:</w:t>
      </w:r>
    </w:p>
    <w:p>
      <w:pPr>
        <w:pStyle w:val="Normal"/>
        <w:spacing w:lineRule="auto" w:line="360"/>
        <w:jc w:val="both"/>
        <w:rPr/>
      </w:pPr>
      <w:r>
        <w:rPr>
          <w:sz w:val="24"/>
        </w:rPr>
        <w:t>For Mechinagar Municipality and local government:</w:t>
      </w:r>
    </w:p>
    <w:p>
      <w:pPr>
        <w:pStyle w:val="Normal"/>
        <w:spacing w:lineRule="auto" w:line="360"/>
        <w:jc w:val="both"/>
        <w:rPr/>
      </w:pPr>
      <w:r>
        <w:rPr>
          <w:sz w:val="24"/>
        </w:rPr>
        <w:t>1. Create local employment opportunities by offering subsidies to small factories, agro-processing units, and tourism-related businesses.</w:t>
      </w:r>
    </w:p>
    <w:p>
      <w:pPr>
        <w:pStyle w:val="Normal"/>
        <w:spacing w:lineRule="auto" w:line="360"/>
        <w:jc w:val="both"/>
        <w:rPr/>
      </w:pPr>
      <w:r>
        <w:rPr>
          <w:sz w:val="24"/>
        </w:rPr>
        <w:t>2. Establish a youth skill development center (in Kakarvitta) offering short courses in welding, driving, tailoring, computer skills – those skills match foreign demand but also help self-employment.</w:t>
      </w:r>
    </w:p>
    <w:p>
      <w:pPr>
        <w:pStyle w:val="Normal"/>
        <w:spacing w:lineRule="auto" w:line="360"/>
        <w:jc w:val="both"/>
        <w:rPr/>
      </w:pPr>
      <w:r>
        <w:rPr>
          <w:sz w:val="24"/>
        </w:rPr>
        <w:t>3. Provide easy-access loans (Rs. 50,000 to Rs. 500,000) for youth who want to start a small shop, poultry farm, or transport business. Low interest (5-7%) with simple paperwork.</w:t>
      </w:r>
    </w:p>
    <w:p>
      <w:pPr>
        <w:pStyle w:val="Normal"/>
        <w:spacing w:lineRule="auto" w:line="360"/>
        <w:jc w:val="both"/>
        <w:rPr/>
      </w:pPr>
      <w:r>
        <w:rPr>
          <w:sz w:val="24"/>
        </w:rPr>
        <w:t>4. Launch an awareness campaign about safe migration. Many youth fall victim to fake agents. The municipality can partner with the local police and helpline numbers.</w:t>
      </w:r>
    </w:p>
    <w:p>
      <w:pPr>
        <w:pStyle w:val="Normal"/>
        <w:spacing w:lineRule="auto" w:line="360"/>
        <w:jc w:val="both"/>
        <w:rPr/>
      </w:pPr>
      <w:r>
        <w:rPr>
          <w:sz w:val="24"/>
        </w:rPr>
        <w:t>5. Improve digital infrastructure (Wi-Fi zones, co-working spaces) so that young people can explore freelancing and online work without leaving Nepal.</w:t>
      </w:r>
    </w:p>
    <w:p>
      <w:pPr>
        <w:pStyle w:val="Normal"/>
        <w:spacing w:lineRule="auto" w:line="360"/>
        <w:jc w:val="both"/>
        <w:rPr/>
      </w:pPr>
      <w:r>
        <w:rPr>
          <w:sz w:val="24"/>
        </w:rPr>
        <w:t>For future researchers:</w:t>
      </w:r>
    </w:p>
    <w:p>
      <w:pPr>
        <w:pStyle w:val="Normal"/>
        <w:spacing w:lineRule="auto" w:line="360"/>
        <w:jc w:val="both"/>
        <w:rPr/>
      </w:pPr>
      <w:r>
        <w:rPr>
          <w:sz w:val="24"/>
        </w:rPr>
        <w:t>- Conduct a larger sample study (at least 100 respondents) covering all wards of Mechinagar.</w:t>
      </w:r>
    </w:p>
    <w:p>
      <w:pPr>
        <w:pStyle w:val="Normal"/>
        <w:spacing w:lineRule="auto" w:line="360"/>
        <w:jc w:val="both"/>
        <w:rPr/>
      </w:pPr>
      <w:r>
        <w:rPr>
          <w:sz w:val="24"/>
        </w:rPr>
        <w:t>- Include a follow-up study on returnee migrants to measure their reintegration success.</w:t>
      </w:r>
    </w:p>
    <w:p>
      <w:pPr>
        <w:pStyle w:val="Normal"/>
        <w:spacing w:lineRule="auto" w:line="360"/>
        <w:jc w:val="both"/>
        <w:rPr/>
      </w:pPr>
      <w:r>
        <w:rPr>
          <w:sz w:val="24"/>
        </w:rPr>
        <w:t>For parents and community leaders:</w:t>
      </w:r>
    </w:p>
    <w:p>
      <w:pPr>
        <w:pStyle w:val="Normal"/>
        <w:spacing w:lineRule="auto" w:line="360"/>
        <w:jc w:val="both"/>
        <w:rPr/>
      </w:pPr>
      <w:r>
        <w:rPr>
          <w:sz w:val="24"/>
        </w:rPr>
        <w:t>- Do not pressure youth to go abroad as the only path to success. Support them in exploring local careers.</w:t>
      </w:r>
    </w:p>
    <w:p>
      <w:pPr>
        <w:pStyle w:val="Normal"/>
        <w:spacing w:lineRule="auto" w:line="360"/>
        <w:jc w:val="both"/>
        <w:rPr/>
      </w:pPr>
      <w:r>
        <w:rPr>
          <w:sz w:val="24"/>
        </w:rPr>
        <w:t>- Before sending children through agents, verify the agent’s license from the Department of Foreign Employment.</w:t>
      </w:r>
    </w:p>
    <w:p>
      <w:pPr>
        <w:pStyle w:val="Normal"/>
        <w:rPr/>
      </w:pPr>
      <w:r>
        <w:rPr/>
      </w:r>
      <w:r>
        <w:br w:type="page"/>
      </w:r>
    </w:p>
    <w:p>
      <w:pPr>
        <w:pStyle w:val="Heading1"/>
        <w:spacing w:before="0" w:after="0"/>
        <w:jc w:val="left"/>
        <w:rPr/>
      </w:pPr>
      <w:r>
        <w:rPr>
          <w:rFonts w:ascii="Times New Roman" w:hAnsi="Times New Roman"/>
          <w:sz w:val="32"/>
        </w:rPr>
        <w:t>BIBLIOGRAPHY</w:t>
      </w:r>
    </w:p>
    <w:p>
      <w:pPr>
        <w:pStyle w:val="Normal"/>
        <w:spacing w:lineRule="auto" w:line="360"/>
        <w:jc w:val="both"/>
        <w:rPr/>
      </w:pPr>
      <w:r>
        <w:rPr>
          <w:sz w:val="24"/>
        </w:rPr>
        <w:t>CBS (Central Bureau of Statistics). (2021). National Population and Housing Census 2021 (Jhapa District Report). Government of Nepal.</w:t>
      </w:r>
    </w:p>
    <w:p>
      <w:pPr>
        <w:pStyle w:val="Normal"/>
        <w:spacing w:lineRule="auto" w:line="360"/>
        <w:jc w:val="both"/>
        <w:rPr/>
      </w:pPr>
      <w:r>
        <w:rPr>
          <w:sz w:val="24"/>
        </w:rPr>
        <w:t>IOM Nepal. (2023). Migration in Nepal: A Country Profile 2023. International Organization for Migration.</w:t>
      </w:r>
    </w:p>
    <w:p>
      <w:pPr>
        <w:pStyle w:val="Normal"/>
        <w:spacing w:lineRule="auto" w:line="360"/>
        <w:jc w:val="both"/>
        <w:rPr/>
      </w:pPr>
      <w:r>
        <w:rPr>
          <w:sz w:val="24"/>
        </w:rPr>
        <w:t>Kotler, P., &amp; Keller, K. L. (2012). Marketing Management (14th ed.). Pearson.</w:t>
      </w:r>
    </w:p>
    <w:p>
      <w:pPr>
        <w:pStyle w:val="Normal"/>
        <w:spacing w:lineRule="auto" w:line="360"/>
        <w:jc w:val="both"/>
        <w:rPr/>
      </w:pPr>
      <w:r>
        <w:rPr>
          <w:sz w:val="24"/>
        </w:rPr>
        <w:t>Lee, E. S. (1966). A theory of migration. Demography, 3(1), 47-57.</w:t>
      </w:r>
    </w:p>
    <w:p>
      <w:pPr>
        <w:pStyle w:val="Normal"/>
        <w:spacing w:lineRule="auto" w:line="360"/>
        <w:jc w:val="both"/>
        <w:rPr/>
      </w:pPr>
      <w:r>
        <w:rPr>
          <w:sz w:val="24"/>
        </w:rPr>
        <w:t>Massey, D. S., et al. (1993). Theories of international migration: A review and appraisal. Population and Development Review, 19(3), 431-466.</w:t>
      </w:r>
    </w:p>
    <w:p>
      <w:pPr>
        <w:pStyle w:val="Normal"/>
        <w:spacing w:lineRule="auto" w:line="360"/>
        <w:jc w:val="both"/>
        <w:rPr/>
      </w:pPr>
      <w:r>
        <w:rPr>
          <w:sz w:val="24"/>
        </w:rPr>
        <w:t>Nepal Labor Migration Report. (2023). Annual Report 2022/23. Department of Foreign Employment, Nepal.</w:t>
      </w:r>
    </w:p>
    <w:p>
      <w:pPr>
        <w:pStyle w:val="Normal"/>
        <w:spacing w:lineRule="auto" w:line="360"/>
        <w:jc w:val="both"/>
        <w:rPr/>
      </w:pPr>
      <w:r>
        <w:rPr>
          <w:sz w:val="24"/>
        </w:rPr>
        <w:t>Sharma, N. (2019). Youth migration from Eastern Nepal: A case study of Jhapa district. Journal of Population and Development, 14(2), 45-60.</w:t>
      </w:r>
    </w:p>
    <w:p>
      <w:pPr>
        <w:pStyle w:val="Normal"/>
        <w:spacing w:lineRule="auto" w:line="360"/>
        <w:jc w:val="both"/>
        <w:rPr/>
      </w:pPr>
      <w:r>
        <w:rPr>
          <w:sz w:val="24"/>
        </w:rPr>
        <w:t>Todaro, M. P. (1969). A model of labor migration and urban unemployment in less developed countries. The American Economic Review, 59(1), 138-148.</w:t>
      </w:r>
    </w:p>
    <w:p>
      <w:pPr>
        <w:pStyle w:val="Normal"/>
        <w:spacing w:lineRule="auto" w:line="360"/>
        <w:jc w:val="both"/>
        <w:rPr/>
      </w:pPr>
      <w:r>
        <w:rPr>
          <w:sz w:val="24"/>
        </w:rPr>
        <w:t>World Bank. (2025). Migration and Remittances Data (Nepal Brief). Retrieved from worldbank.org (accessed April 2026).</w:t>
      </w:r>
    </w:p>
    <w:p>
      <w:pPr>
        <w:pStyle w:val="Normal"/>
        <w:rPr/>
      </w:pPr>
      <w:r>
        <w:rPr/>
      </w:r>
      <w:r>
        <w:br w:type="page"/>
      </w:r>
    </w:p>
    <w:p>
      <w:pPr>
        <w:pStyle w:val="Heading1"/>
        <w:spacing w:before="0" w:after="0"/>
        <w:jc w:val="left"/>
        <w:rPr/>
      </w:pPr>
      <w:r>
        <w:rPr>
          <w:rFonts w:ascii="Times New Roman" w:hAnsi="Times New Roman"/>
          <w:sz w:val="32"/>
        </w:rPr>
        <w:t>APPENDIX</w:t>
      </w:r>
    </w:p>
    <w:p>
      <w:pPr>
        <w:pStyle w:val="Normal"/>
        <w:spacing w:lineRule="auto" w:line="360"/>
        <w:jc w:val="both"/>
        <w:rPr/>
      </w:pPr>
      <w:r>
        <w:rPr>
          <w:sz w:val="24"/>
        </w:rPr>
        <w:t>Questionnaire for Respondents</w:t>
      </w:r>
    </w:p>
    <w:p>
      <w:pPr>
        <w:pStyle w:val="Normal"/>
        <w:spacing w:lineRule="auto" w:line="360"/>
        <w:jc w:val="both"/>
        <w:rPr/>
      </w:pPr>
      <w:r>
        <w:rPr>
          <w:sz w:val="24"/>
        </w:rPr>
        <w:t>Topic: Causes of Youth Migration Abroad – A Study of Mechinagar Municipality</w:t>
      </w:r>
    </w:p>
    <w:p>
      <w:pPr>
        <w:pStyle w:val="Normal"/>
        <w:spacing w:lineRule="auto" w:line="360"/>
        <w:jc w:val="both"/>
        <w:rPr/>
      </w:pPr>
      <w:r>
        <w:rPr>
          <w:sz w:val="24"/>
        </w:rPr>
        <w:t>(Confidentiality assured – for academic purpose only.)</w:t>
      </w:r>
    </w:p>
    <w:p>
      <w:pPr>
        <w:pStyle w:val="Normal"/>
        <w:spacing w:lineRule="auto" w:line="360"/>
        <w:jc w:val="both"/>
        <w:rPr/>
      </w:pPr>
      <w:r>
        <w:rPr/>
      </w:r>
    </w:p>
    <w:p>
      <w:pPr>
        <w:pStyle w:val="Normal"/>
        <w:spacing w:lineRule="auto" w:line="360"/>
        <w:jc w:val="both"/>
        <w:rPr/>
      </w:pPr>
      <w:r>
        <w:rPr>
          <w:sz w:val="24"/>
        </w:rPr>
        <w:t>1. Name (Optional): ___________________________</w:t>
      </w:r>
    </w:p>
    <w:p>
      <w:pPr>
        <w:pStyle w:val="Normal"/>
        <w:spacing w:lineRule="auto" w:line="360"/>
        <w:jc w:val="both"/>
        <w:rPr/>
      </w:pPr>
      <w:r>
        <w:rPr>
          <w:sz w:val="24"/>
        </w:rPr>
        <w:t>2. Gender: Male (   )    Female (   )    Prefer not to say (   )</w:t>
      </w:r>
    </w:p>
    <w:p>
      <w:pPr>
        <w:pStyle w:val="Normal"/>
        <w:spacing w:lineRule="auto" w:line="360"/>
        <w:jc w:val="both"/>
        <w:rPr/>
      </w:pPr>
      <w:r>
        <w:rPr>
          <w:sz w:val="24"/>
        </w:rPr>
        <w:t>3. Age: 18-22 (   )    23-27 (   )    28-32 (   )    33-35 (   )    35+ (   )</w:t>
      </w:r>
    </w:p>
    <w:p>
      <w:pPr>
        <w:pStyle w:val="Normal"/>
        <w:spacing w:lineRule="auto" w:line="360"/>
        <w:jc w:val="both"/>
        <w:rPr/>
      </w:pPr>
      <w:r>
        <w:rPr>
          <w:sz w:val="24"/>
        </w:rPr>
        <w:t>4. Educational level: SLC/SEE (   )    +2 (   )    Bachelor’s (   )    Above Bachelor’s (   )</w:t>
      </w:r>
    </w:p>
    <w:p>
      <w:pPr>
        <w:pStyle w:val="Normal"/>
        <w:spacing w:lineRule="auto" w:line="360"/>
        <w:jc w:val="both"/>
        <w:rPr/>
      </w:pPr>
      <w:r>
        <w:rPr>
          <w:sz w:val="24"/>
        </w:rPr>
        <w:t>5. Family Occupation (main source of income): Agriculture (   )    Government Service (   )    Private/Business (   )    Remittance (   )</w:t>
      </w:r>
    </w:p>
    <w:p>
      <w:pPr>
        <w:pStyle w:val="Normal"/>
        <w:spacing w:lineRule="auto" w:line="360"/>
        <w:jc w:val="both"/>
        <w:rPr/>
      </w:pPr>
      <w:r>
        <w:rPr>
          <w:sz w:val="24"/>
        </w:rPr>
        <w:t>6. Family size (number of members): 1-4 (   )    5-8 (   )    8 and above (   )</w:t>
      </w:r>
    </w:p>
    <w:p>
      <w:pPr>
        <w:pStyle w:val="Normal"/>
        <w:spacing w:lineRule="auto" w:line="360"/>
        <w:jc w:val="both"/>
        <w:rPr/>
      </w:pPr>
      <w:r>
        <w:rPr>
          <w:sz w:val="24"/>
        </w:rPr>
        <w:t>7. Do you currently intend to go abroad for work or study? Yes (   )    No (   )    Already abroad (   )</w:t>
      </w:r>
    </w:p>
    <w:p>
      <w:pPr>
        <w:pStyle w:val="Normal"/>
        <w:spacing w:lineRule="auto" w:line="360"/>
        <w:jc w:val="both"/>
        <w:rPr/>
      </w:pPr>
      <w:r>
        <w:rPr>
          <w:sz w:val="24"/>
        </w:rPr>
        <w:t>8. What is the primary reason you want to go/went abroad? (You may tick more than one)</w:t>
      </w:r>
    </w:p>
    <w:p>
      <w:pPr>
        <w:pStyle w:val="Normal"/>
        <w:spacing w:lineRule="auto" w:line="360"/>
        <w:jc w:val="both"/>
        <w:rPr/>
      </w:pPr>
      <w:r>
        <w:rPr>
          <w:sz w:val="24"/>
        </w:rPr>
        <w:t xml:space="preserve">   □ </w:t>
      </w:r>
      <w:r>
        <w:rPr>
          <w:sz w:val="24"/>
        </w:rPr>
        <w:t>Lack of good job in Nepal</w:t>
      </w:r>
    </w:p>
    <w:p>
      <w:pPr>
        <w:pStyle w:val="Normal"/>
        <w:spacing w:lineRule="auto" w:line="360"/>
        <w:jc w:val="both"/>
        <w:rPr/>
      </w:pPr>
      <w:r>
        <w:rPr>
          <w:sz w:val="24"/>
        </w:rPr>
        <w:t xml:space="preserve">   □ </w:t>
      </w:r>
      <w:r>
        <w:rPr>
          <w:sz w:val="24"/>
        </w:rPr>
        <w:t>Better salary/wages abroad</w:t>
      </w:r>
    </w:p>
    <w:p>
      <w:pPr>
        <w:pStyle w:val="Normal"/>
        <w:spacing w:lineRule="auto" w:line="360"/>
        <w:jc w:val="both"/>
        <w:rPr/>
      </w:pPr>
      <w:r>
        <w:rPr>
          <w:sz w:val="24"/>
        </w:rPr>
        <w:t xml:space="preserve">   □ </w:t>
      </w:r>
      <w:r>
        <w:rPr>
          <w:sz w:val="24"/>
        </w:rPr>
        <w:t>Higher education not available here</w:t>
      </w:r>
    </w:p>
    <w:p>
      <w:pPr>
        <w:pStyle w:val="Normal"/>
        <w:spacing w:lineRule="auto" w:line="360"/>
        <w:jc w:val="both"/>
        <w:rPr/>
      </w:pPr>
      <w:r>
        <w:rPr>
          <w:sz w:val="24"/>
        </w:rPr>
        <w:t xml:space="preserve">   □ </w:t>
      </w:r>
      <w:r>
        <w:rPr>
          <w:sz w:val="24"/>
        </w:rPr>
        <w:t>Family pressure / everyone is going</w:t>
      </w:r>
    </w:p>
    <w:p>
      <w:pPr>
        <w:pStyle w:val="Normal"/>
        <w:spacing w:lineRule="auto" w:line="360"/>
        <w:jc w:val="both"/>
        <w:rPr/>
      </w:pPr>
      <w:r>
        <w:rPr>
          <w:sz w:val="24"/>
        </w:rPr>
        <w:t xml:space="preserve">   □ </w:t>
      </w:r>
      <w:r>
        <w:rPr>
          <w:sz w:val="24"/>
        </w:rPr>
        <w:t>To send money home</w:t>
      </w:r>
    </w:p>
    <w:p>
      <w:pPr>
        <w:pStyle w:val="Normal"/>
        <w:spacing w:lineRule="auto" w:line="360"/>
        <w:jc w:val="both"/>
        <w:rPr/>
      </w:pPr>
      <w:r>
        <w:rPr>
          <w:sz w:val="24"/>
        </w:rPr>
        <w:t>9. Which country do you prefer / have you gone to?</w:t>
      </w:r>
    </w:p>
    <w:p>
      <w:pPr>
        <w:pStyle w:val="Normal"/>
        <w:spacing w:lineRule="auto" w:line="360"/>
        <w:jc w:val="both"/>
        <w:rPr/>
      </w:pPr>
      <w:r>
        <w:rPr>
          <w:sz w:val="24"/>
        </w:rPr>
        <w:t xml:space="preserve">   </w:t>
      </w:r>
      <w:r>
        <w:rPr>
          <w:sz w:val="24"/>
        </w:rPr>
        <w:t>Gulf (UAE, Qatar, Saudi) (   )    Malaysia (   )    Japan/Korea (   )    Australia/Europe (   )    India (   )</w:t>
      </w:r>
    </w:p>
    <w:p>
      <w:pPr>
        <w:pStyle w:val="Normal"/>
        <w:spacing w:lineRule="auto" w:line="360"/>
        <w:jc w:val="both"/>
        <w:rPr/>
      </w:pPr>
      <w:r>
        <w:rPr>
          <w:sz w:val="24"/>
        </w:rPr>
        <w:t>10. Do you have any relatives or close friends already living abroad? Yes (   )    No (   )</w:t>
      </w:r>
    </w:p>
    <w:p>
      <w:pPr>
        <w:pStyle w:val="Normal"/>
        <w:spacing w:lineRule="auto" w:line="360"/>
        <w:jc w:val="both"/>
        <w:rPr/>
      </w:pPr>
      <w:r>
        <w:rPr>
          <w:sz w:val="24"/>
        </w:rPr>
        <w:t>11. Who advised you the most to go abroad? Family (   )    Friends (   )    Myself (   )    Neighbors (   )    Agent (   )</w:t>
      </w:r>
    </w:p>
    <w:p>
      <w:pPr>
        <w:pStyle w:val="Normal"/>
        <w:spacing w:lineRule="auto" w:line="360"/>
        <w:jc w:val="both"/>
        <w:rPr/>
      </w:pPr>
      <w:r>
        <w:rPr>
          <w:sz w:val="24"/>
        </w:rPr>
        <w:t>12. How often do you contact your relatives/friends abroad? Daily (   )    Once a week (   )    Occasionally (   )    Never (   )</w:t>
      </w:r>
    </w:p>
    <w:p>
      <w:pPr>
        <w:pStyle w:val="Normal"/>
        <w:spacing w:lineRule="auto" w:line="360"/>
        <w:jc w:val="both"/>
        <w:rPr/>
      </w:pPr>
      <w:r>
        <w:rPr>
          <w:sz w:val="24"/>
        </w:rPr>
        <w:t>13. What would make you stay in Nepal instead of going abroad? (Open-ended)</w:t>
      </w:r>
    </w:p>
    <w:p>
      <w:pPr>
        <w:pStyle w:val="Normal"/>
        <w:spacing w:lineRule="auto" w:line="360"/>
        <w:jc w:val="both"/>
        <w:rPr/>
      </w:pPr>
      <w:r>
        <w:rPr>
          <w:sz w:val="24"/>
        </w:rPr>
        <w:t>_________________________________________________________________</w:t>
      </w:r>
    </w:p>
    <w:p>
      <w:pPr>
        <w:pStyle w:val="Normal"/>
        <w:spacing w:lineRule="auto" w:line="360"/>
        <w:jc w:val="both"/>
        <w:rPr/>
      </w:pPr>
      <w:r>
        <w:rPr>
          <w:sz w:val="24"/>
        </w:rPr>
        <w:t>_________________________________________________________________</w:t>
      </w:r>
    </w:p>
    <w:p>
      <w:pPr>
        <w:pStyle w:val="Normal"/>
        <w:spacing w:lineRule="auto" w:line="360" w:before="0" w:after="200"/>
        <w:jc w:val="both"/>
        <w:rPr/>
      </w:pPr>
      <w:r>
        <w:rPr>
          <w:sz w:val="24"/>
        </w:rPr>
        <w:t>Thank you for your time!</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 xml:space="preserve"> </w:t>
    </w:r>
    <w:r>
      <w:rPr>
        <w:sz w:val="24"/>
      </w:rPr>
      <w:t xml:space="preserve">of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 xml:space="preserve"> </w:t>
    </w:r>
    <w:r>
      <w:rPr>
        <w:sz w:val="24"/>
      </w:rPr>
      <w:t xml:space="preserve">of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both"/>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Application>LibreOffice/24.2.7.2$Linux_X86_64 LibreOffice_project/420$Build-2</Application>
  <AppVersion>15.0000</AppVersion>
  <Pages>29</Pages>
  <Words>4459</Words>
  <Characters>24741</Characters>
  <CharactersWithSpaces>28918</CharactersWithSpaces>
  <Paragraphs>480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2026-04-25T15:56:51Z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