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FF" w:rsidRDefault="00880AFF" w:rsidP="00880AFF">
      <w:pPr>
        <w:pStyle w:val="14127"/>
        <w:spacing w:line="360" w:lineRule="auto"/>
        <w:rPr>
          <w:lang w:val="ru-RU"/>
        </w:rPr>
      </w:pPr>
      <w:bookmarkStart w:id="0" w:name="_GoBack"/>
      <w:bookmarkEnd w:id="0"/>
      <w:r>
        <w:rPr>
          <w:lang w:val="ru-RU"/>
        </w:rPr>
        <w:t>Тема: «</w:t>
      </w:r>
      <w:r w:rsidRPr="00880AFF">
        <w:rPr>
          <w:lang w:val="ru-RU"/>
        </w:rPr>
        <w:t xml:space="preserve">Система учета метрик и распределения ресурсов при </w:t>
      </w:r>
      <w:proofErr w:type="spellStart"/>
      <w:r w:rsidRPr="00880AFF">
        <w:rPr>
          <w:lang w:val="ru-RU"/>
        </w:rPr>
        <w:t>Agile</w:t>
      </w:r>
      <w:proofErr w:type="spellEnd"/>
      <w:r w:rsidRPr="00880AFF">
        <w:rPr>
          <w:lang w:val="ru-RU"/>
        </w:rPr>
        <w:t xml:space="preserve"> разработке</w:t>
      </w:r>
      <w:proofErr w:type="gramStart"/>
      <w:r w:rsidRPr="00880AFF">
        <w:rPr>
          <w:lang w:val="ru-RU"/>
        </w:rPr>
        <w:t>.</w:t>
      </w:r>
      <w:r>
        <w:rPr>
          <w:lang w:val="ru-RU"/>
        </w:rPr>
        <w:t>»</w:t>
      </w:r>
      <w:proofErr w:type="gramEnd"/>
    </w:p>
    <w:p w:rsidR="00880AFF" w:rsidRDefault="00880AFF" w:rsidP="00880AFF">
      <w:pPr>
        <w:pStyle w:val="14127"/>
        <w:spacing w:line="360" w:lineRule="auto"/>
        <w:rPr>
          <w:lang w:val="ru-RU"/>
        </w:rPr>
      </w:pPr>
    </w:p>
    <w:p w:rsidR="00880AFF" w:rsidRDefault="00880AFF" w:rsidP="00880AFF">
      <w:pPr>
        <w:pStyle w:val="14127"/>
        <w:spacing w:line="360" w:lineRule="auto"/>
        <w:rPr>
          <w:lang w:val="ru-RU"/>
        </w:rPr>
      </w:pPr>
      <w:r>
        <w:rPr>
          <w:lang w:val="ru-RU"/>
        </w:rPr>
        <w:t>3.2.1 Охрана труда. Обеспечение безопасных условий труда на предприятии малого бизнес</w:t>
      </w:r>
      <w:proofErr w:type="gramStart"/>
      <w:r>
        <w:rPr>
          <w:lang w:val="ru-RU"/>
        </w:rPr>
        <w:t>а ООО</w:t>
      </w:r>
      <w:proofErr w:type="gramEnd"/>
      <w:r>
        <w:rPr>
          <w:lang w:val="ru-RU"/>
        </w:rPr>
        <w:t xml:space="preserve"> «</w:t>
      </w:r>
      <w:proofErr w:type="spellStart"/>
      <w:r>
        <w:rPr>
          <w:lang w:val="ru-RU"/>
        </w:rPr>
        <w:t>Скэнд</w:t>
      </w:r>
      <w:proofErr w:type="spellEnd"/>
      <w:r>
        <w:rPr>
          <w:lang w:val="ru-RU"/>
        </w:rPr>
        <w:t>».</w:t>
      </w:r>
    </w:p>
    <w:p w:rsidR="00880AFF" w:rsidRDefault="00880AFF" w:rsidP="00880AFF">
      <w:pPr>
        <w:pStyle w:val="14127"/>
        <w:spacing w:line="360" w:lineRule="auto"/>
        <w:rPr>
          <w:lang w:val="ru-RU"/>
        </w:rPr>
      </w:pPr>
      <w:r>
        <w:rPr>
          <w:lang w:val="ru-RU"/>
        </w:rPr>
        <w:t>Целью дипломного проекта является разработать инструмент</w:t>
      </w:r>
      <w:r w:rsidR="00660EE0">
        <w:rPr>
          <w:lang w:val="ru-RU"/>
        </w:rPr>
        <w:t xml:space="preserve"> (проект под названием «</w:t>
      </w:r>
      <w:r w:rsidR="00660EE0">
        <w:t>Loop</w:t>
      </w:r>
      <w:r w:rsidR="00660EE0">
        <w:rPr>
          <w:lang w:val="ru-RU"/>
        </w:rPr>
        <w:t>»)</w:t>
      </w:r>
      <w:r>
        <w:rPr>
          <w:lang w:val="ru-RU"/>
        </w:rPr>
        <w:t>, который поможет менеджерам на предприятиях в распределении ресурсов и выставлении оценок трудозатрат при разработке программного продукта.</w:t>
      </w:r>
      <w:r w:rsidR="00660EE0">
        <w:rPr>
          <w:lang w:val="ru-RU"/>
        </w:rPr>
        <w:t xml:space="preserve"> </w:t>
      </w:r>
      <w:r w:rsidR="00F161E6">
        <w:rPr>
          <w:lang w:val="ru-RU"/>
        </w:rPr>
        <w:t xml:space="preserve">Этот инструмент предоставит менеджерам простой и удобный способ распределить задачи между разработчиками, учитывая индивидуальные особенности каждого. Это обеспечится путем отслеживания статистических данных о рисках, реализующихся на каждой небольшой итерации разработки, и «стиле» написания кода разработчиками. </w:t>
      </w:r>
      <w:r w:rsidR="006D5478">
        <w:rPr>
          <w:lang w:val="ru-RU"/>
        </w:rPr>
        <w:t>Так же «</w:t>
      </w:r>
      <w:r w:rsidR="006D5478">
        <w:t>Loop</w:t>
      </w:r>
      <w:r w:rsidR="006D5478">
        <w:rPr>
          <w:lang w:val="ru-RU"/>
        </w:rPr>
        <w:t>»</w:t>
      </w:r>
      <w:r w:rsidR="006D5478" w:rsidRPr="00084F85">
        <w:rPr>
          <w:lang w:val="ru-RU"/>
        </w:rPr>
        <w:t xml:space="preserve"> </w:t>
      </w:r>
      <w:r w:rsidR="001F6457">
        <w:rPr>
          <w:lang w:val="ru-RU"/>
        </w:rPr>
        <w:t xml:space="preserve">строит </w:t>
      </w:r>
      <w:r w:rsidR="006D5478" w:rsidRPr="00084F85">
        <w:rPr>
          <w:lang w:val="ru-RU"/>
        </w:rPr>
        <w:t xml:space="preserve">графики, </w:t>
      </w:r>
      <w:r w:rsidR="006D5478">
        <w:rPr>
          <w:lang w:val="ru-RU"/>
        </w:rPr>
        <w:t xml:space="preserve">отображающие прогнозы по </w:t>
      </w:r>
      <w:proofErr w:type="spellStart"/>
      <w:r w:rsidR="006D5478">
        <w:rPr>
          <w:lang w:val="ru-RU"/>
        </w:rPr>
        <w:t>звершению</w:t>
      </w:r>
      <w:proofErr w:type="spellEnd"/>
      <w:r w:rsidR="006D5478">
        <w:rPr>
          <w:lang w:val="ru-RU"/>
        </w:rPr>
        <w:t xml:space="preserve"> итераций и динамику разработки на каждой итерации.</w:t>
      </w:r>
    </w:p>
    <w:p w:rsidR="0006007B" w:rsidRPr="0006007B" w:rsidRDefault="002E0599" w:rsidP="00C84E4D">
      <w:pPr>
        <w:pStyle w:val="14127"/>
        <w:spacing w:line="360" w:lineRule="auto"/>
        <w:rPr>
          <w:lang w:val="ru-RU"/>
        </w:rPr>
      </w:pPr>
      <w:r>
        <w:rPr>
          <w:lang w:val="ru-RU"/>
        </w:rPr>
        <w:t xml:space="preserve">Здесь рассмотрим </w:t>
      </w:r>
      <w:proofErr w:type="gramStart"/>
      <w:r>
        <w:rPr>
          <w:lang w:val="ru-RU"/>
        </w:rPr>
        <w:t>вопрос</w:t>
      </w:r>
      <w:proofErr w:type="gramEnd"/>
      <w:r>
        <w:rPr>
          <w:lang w:val="ru-RU"/>
        </w:rPr>
        <w:t xml:space="preserve"> связанный с обеспечением безопасных условий труда </w:t>
      </w:r>
      <w:r w:rsidR="00842D75">
        <w:rPr>
          <w:lang w:val="ru-RU"/>
        </w:rPr>
        <w:t>при создании</w:t>
      </w:r>
      <w:r>
        <w:rPr>
          <w:lang w:val="ru-RU"/>
        </w:rPr>
        <w:t xml:space="preserve"> </w:t>
      </w:r>
      <w:r w:rsidR="00830D12">
        <w:rPr>
          <w:lang w:val="ru-RU"/>
        </w:rPr>
        <w:t>вышеуказанной системы учета метрик.</w:t>
      </w:r>
      <w:r w:rsidR="00C84E4D">
        <w:rPr>
          <w:lang w:val="ru-RU"/>
        </w:rPr>
        <w:t xml:space="preserve"> 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При производстве программного обеспечения на ООО «СКЭНД» инженер-программист проводит большую часть рабочего </w:t>
      </w:r>
      <w:proofErr w:type="gramStart"/>
      <w:r w:rsidRPr="0006007B">
        <w:rPr>
          <w:lang w:val="ru-RU"/>
        </w:rPr>
        <w:t>времени</w:t>
      </w:r>
      <w:proofErr w:type="gramEnd"/>
      <w:r w:rsidRPr="0006007B">
        <w:rPr>
          <w:lang w:val="ru-RU"/>
        </w:rPr>
        <w:t xml:space="preserve"> находясь на своем рабочем месте за столом, на котором расположен ПК. Для успешного функционирования системы «человек-машина» при работе обеспечивается пять следующих видов совместимостей: информационная, биофизическая, энергетическая, пространственно-антропометрическая и технико-эстетическая.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В повседневной работе инженер-программист постоянно изучает огромное количество информации необходимой для осуществления текущих задач. </w:t>
      </w:r>
      <w:proofErr w:type="gramStart"/>
      <w:r w:rsidRPr="0006007B">
        <w:rPr>
          <w:lang w:val="ru-RU"/>
        </w:rPr>
        <w:t xml:space="preserve">Информационная совместимость обеспечена созданной информационной моделью устройства (ПК) – средств отображения информации (СОИ) и сенсомоторных устройств (органы управления – клавиатуры, мышки, кнопки, выключатели и др.), которая отражает все </w:t>
      </w:r>
      <w:r w:rsidRPr="0006007B">
        <w:rPr>
          <w:lang w:val="ru-RU"/>
        </w:rPr>
        <w:lastRenderedPageBreak/>
        <w:t xml:space="preserve">нужные характеристики машин в данный момент и позволяет </w:t>
      </w:r>
      <w:r w:rsidR="00C84E4D">
        <w:rPr>
          <w:lang w:val="ru-RU"/>
        </w:rPr>
        <w:t>разработчику</w:t>
      </w:r>
      <w:r w:rsidRPr="0006007B">
        <w:rPr>
          <w:lang w:val="ru-RU"/>
        </w:rPr>
        <w:t xml:space="preserve"> безошибочно принимать и перерабатывать информацию в соответствии с его психофизиологическими возможностями (особенности внимания и памяти).</w:t>
      </w:r>
      <w:proofErr w:type="gramEnd"/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На предприятии созданы комфортные условия труда: здание расположено вдали от улиц с оживленным движением, рядом нет дополнительных источников шума и вибрации, рабочее место </w:t>
      </w:r>
      <w:r w:rsidR="003F0E08">
        <w:rPr>
          <w:lang w:val="ru-RU"/>
        </w:rPr>
        <w:t>разработчика</w:t>
      </w:r>
      <w:r w:rsidRPr="0006007B">
        <w:rPr>
          <w:lang w:val="ru-RU"/>
        </w:rPr>
        <w:t xml:space="preserve"> расположено в просторном помещении </w:t>
      </w:r>
      <w:r w:rsidRPr="00437580">
        <w:rPr>
          <w:lang w:val="ru-RU"/>
        </w:rPr>
        <w:t>площадью 30 м</w:t>
      </w:r>
      <w:proofErr w:type="gramStart"/>
      <w:r w:rsidRPr="00437580">
        <w:rPr>
          <w:lang w:val="ru-RU"/>
        </w:rPr>
        <w:t>2</w:t>
      </w:r>
      <w:proofErr w:type="gramEnd"/>
      <w:r w:rsidRPr="00437580">
        <w:rPr>
          <w:lang w:val="ru-RU"/>
        </w:rPr>
        <w:t xml:space="preserve"> с тремя большими окнами</w:t>
      </w:r>
      <w:r w:rsidRPr="0006007B">
        <w:rPr>
          <w:lang w:val="ru-RU"/>
        </w:rPr>
        <w:t>, обеспечивающими хорошее естественное освещение, кроме того в помещении достаточный уровень искусственного освещения, есть система вентиляции и кондиционер. Данные условия труда соответствуют требованиям нормативных документов и обеспечивают приемлемую работоспособность и нормальное физиологическое состояние инженера-программиста.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Энергетическая совместимость обеспечена согласованием прилагаемых усилий, затрачиваемой мощности, скорости и точности движений органов управления оборудованием (ПК) с оптимальными возможностями инженера-программиста.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При проектировании рабочего места учтены размеры тела человека, его возможности обзора внешнего пространства, рабочего положения (позы) (определены зоны досягаемости для конечностей инженера-программиста, выбраны габариты рабочего стола (160</w:t>
      </w:r>
      <w:r w:rsidR="00741737">
        <w:t>x</w:t>
      </w:r>
      <w:r w:rsidRPr="0006007B">
        <w:rPr>
          <w:lang w:val="ru-RU"/>
        </w:rPr>
        <w:t>90 см.), подобран удобный эргономичный стул с регулируемой высотой, а также углом наклона спинки). На предприятии предпринят широкий ряд мер по улучшения качества рабочего места инженера-программиста.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В работе инженера-программиста н</w:t>
      </w:r>
      <w:proofErr w:type="gramStart"/>
      <w:r w:rsidRPr="0006007B">
        <w:rPr>
          <w:lang w:val="ru-RU"/>
        </w:rPr>
        <w:t>а ООО</w:t>
      </w:r>
      <w:proofErr w:type="gramEnd"/>
      <w:r w:rsidRPr="0006007B">
        <w:rPr>
          <w:lang w:val="ru-RU"/>
        </w:rPr>
        <w:t xml:space="preserve"> «СКЭНД» используются современные ПК с высокими показателями производительности, широкоформатные мониторы, а также только новейшее программное обеспечение, что повышает производительность труда.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На инженера-программиста, работающего с ПК, в процессе трудовой деятельности воздействуют следующие физические факторы: шум, </w:t>
      </w:r>
      <w:r w:rsidRPr="0006007B">
        <w:rPr>
          <w:lang w:val="ru-RU"/>
        </w:rPr>
        <w:lastRenderedPageBreak/>
        <w:t>тепловыделения, ионизирующие и неионизирующие излучения, специфические нагрузки на орган зрения, монотонность труда, малоподвижность, отсутствие физических нагрузок и др.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Условия труда инженеров-программистов н</w:t>
      </w:r>
      <w:proofErr w:type="gramStart"/>
      <w:r w:rsidRPr="0006007B">
        <w:rPr>
          <w:lang w:val="ru-RU"/>
        </w:rPr>
        <w:t>а ООО</w:t>
      </w:r>
      <w:proofErr w:type="gramEnd"/>
      <w:r w:rsidRPr="0006007B">
        <w:rPr>
          <w:lang w:val="ru-RU"/>
        </w:rPr>
        <w:t xml:space="preserve"> «СКЭНД» имеют частные и общие характеристики, обусловленные спецификой деятельности. Для выявления и оценки этих факторов проводится регулярное обследование рабочих мест, условий труда и </w:t>
      </w:r>
      <w:proofErr w:type="spellStart"/>
      <w:r w:rsidRPr="0006007B">
        <w:rPr>
          <w:lang w:val="ru-RU"/>
        </w:rPr>
        <w:t>профессиографический</w:t>
      </w:r>
      <w:proofErr w:type="spellEnd"/>
      <w:r w:rsidRPr="0006007B">
        <w:rPr>
          <w:lang w:val="ru-RU"/>
        </w:rPr>
        <w:t xml:space="preserve"> анализ деятельности инженера-программиста. На основе этих данных разработаны организационные, технические, оздоровительные мероприятия по обеспечению благоприятных </w:t>
      </w:r>
      <w:proofErr w:type="spellStart"/>
      <w:r w:rsidRPr="0006007B">
        <w:rPr>
          <w:lang w:val="ru-RU"/>
        </w:rPr>
        <w:t>эргономико-гигиенических</w:t>
      </w:r>
      <w:proofErr w:type="spellEnd"/>
      <w:r w:rsidRPr="0006007B">
        <w:rPr>
          <w:lang w:val="ru-RU"/>
        </w:rPr>
        <w:t xml:space="preserve"> условий труда и повышению его эффективности, по решению проблем надёжности работы инженера-программиста и сохранению его профессионального долголетия. 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В соответствии с ГОСТ 12.1.003-83 «Шум. Общие требования к безопасности» уровень шума на рабочих местах операторов </w:t>
      </w:r>
      <w:proofErr w:type="gramStart"/>
      <w:r w:rsidRPr="0006007B">
        <w:rPr>
          <w:lang w:val="ru-RU"/>
        </w:rPr>
        <w:t>ВТ</w:t>
      </w:r>
      <w:proofErr w:type="gramEnd"/>
      <w:r w:rsidRPr="0006007B">
        <w:rPr>
          <w:lang w:val="ru-RU"/>
        </w:rPr>
        <w:t xml:space="preserve"> рекомендуют не более 50 </w:t>
      </w:r>
      <w:proofErr w:type="spellStart"/>
      <w:r w:rsidRPr="0006007B">
        <w:rPr>
          <w:lang w:val="ru-RU"/>
        </w:rPr>
        <w:t>дБА</w:t>
      </w:r>
      <w:proofErr w:type="spellEnd"/>
      <w:r w:rsidRPr="0006007B">
        <w:rPr>
          <w:lang w:val="ru-RU"/>
        </w:rPr>
        <w:t>. Нормируемые уровни шума обеспечиваются путем использования малошумящего оборудования, применением звукопоглощающих материалов для облицовки помещений.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Для обеспечения комфортных условий труда в помещениях установлен определённый температурный режим. Микроклиматические условия в комнатах соответствуют официальным требованиям. Согласно СН 512-78 эти </w:t>
      </w:r>
      <w:proofErr w:type="gramStart"/>
      <w:r w:rsidRPr="0006007B">
        <w:rPr>
          <w:lang w:val="ru-RU"/>
        </w:rPr>
        <w:t>требования</w:t>
      </w:r>
      <w:proofErr w:type="gramEnd"/>
      <w:r w:rsidRPr="0006007B">
        <w:rPr>
          <w:lang w:val="ru-RU"/>
        </w:rPr>
        <w:t xml:space="preserve"> следующие для категории работ 1а.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В холодный период года:</w:t>
      </w:r>
    </w:p>
    <w:p w:rsidR="0006007B" w:rsidRPr="0006007B" w:rsidRDefault="0006007B" w:rsidP="0006007B">
      <w:pPr>
        <w:numPr>
          <w:ilvl w:val="0"/>
          <w:numId w:val="1"/>
        </w:num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</w:pPr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Температура воздуха 20-22°С.</w:t>
      </w:r>
    </w:p>
    <w:p w:rsidR="0006007B" w:rsidRPr="0006007B" w:rsidRDefault="0006007B" w:rsidP="0006007B">
      <w:pPr>
        <w:numPr>
          <w:ilvl w:val="0"/>
          <w:numId w:val="1"/>
        </w:num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</w:pPr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Скорость движения воздуха не более 0,2 м/</w:t>
      </w:r>
      <w:proofErr w:type="gramStart"/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с</w:t>
      </w:r>
      <w:proofErr w:type="gramEnd"/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.</w:t>
      </w:r>
    </w:p>
    <w:p w:rsidR="0006007B" w:rsidRPr="0006007B" w:rsidRDefault="0006007B" w:rsidP="0006007B">
      <w:pPr>
        <w:numPr>
          <w:ilvl w:val="0"/>
          <w:numId w:val="1"/>
        </w:num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</w:pPr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Относительная влажность воздуха 30-60%.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В теплый период года:</w:t>
      </w:r>
    </w:p>
    <w:p w:rsidR="0006007B" w:rsidRPr="0006007B" w:rsidRDefault="0006007B" w:rsidP="0006007B">
      <w:pPr>
        <w:numPr>
          <w:ilvl w:val="0"/>
          <w:numId w:val="2"/>
        </w:num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</w:pPr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Температура воздуха 22-25°С.</w:t>
      </w:r>
    </w:p>
    <w:p w:rsidR="0006007B" w:rsidRPr="0006007B" w:rsidRDefault="0006007B" w:rsidP="0006007B">
      <w:pPr>
        <w:numPr>
          <w:ilvl w:val="0"/>
          <w:numId w:val="2"/>
        </w:num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</w:pPr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Скорость движения воздуха не более 0,2-0,5 м/</w:t>
      </w:r>
      <w:proofErr w:type="gramStart"/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с</w:t>
      </w:r>
      <w:proofErr w:type="gramEnd"/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.</w:t>
      </w:r>
    </w:p>
    <w:p w:rsidR="0006007B" w:rsidRPr="0006007B" w:rsidRDefault="0006007B" w:rsidP="0006007B">
      <w:pPr>
        <w:numPr>
          <w:ilvl w:val="0"/>
          <w:numId w:val="2"/>
        </w:num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</w:pPr>
      <w:r w:rsidRPr="0006007B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</w:rPr>
        <w:t>Относительная влажность воздуха 30-60%.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lastRenderedPageBreak/>
        <w:t>Нормальные микроклиматические условия в помещении достигнуты уменьшением тепловыделений оборудования, обеспечением соответствующей площади и объема помещения, устройством эффективных систем вентиляции и кондиционирования.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Рабочее место инженера-программиста занимает достаточную площадь – 6 м</w:t>
      </w:r>
      <w:proofErr w:type="gramStart"/>
      <w:r w:rsidRPr="0006007B">
        <w:rPr>
          <w:lang w:val="ru-RU"/>
        </w:rPr>
        <w:t>2</w:t>
      </w:r>
      <w:proofErr w:type="gramEnd"/>
      <w:r w:rsidRPr="0006007B">
        <w:rPr>
          <w:lang w:val="ru-RU"/>
        </w:rPr>
        <w:t xml:space="preserve">. Между отдельными рабочими местами есть проход шириной 1,2 метра. Данные параметры рабочего места обеспечивают безопасные условия труда в соответствии с гигиеническими требованиями к </w:t>
      </w:r>
      <w:proofErr w:type="gramStart"/>
      <w:r w:rsidRPr="0006007B">
        <w:rPr>
          <w:lang w:val="ru-RU"/>
        </w:rPr>
        <w:t>ВТ</w:t>
      </w:r>
      <w:proofErr w:type="gramEnd"/>
      <w:r w:rsidRPr="0006007B">
        <w:rPr>
          <w:lang w:val="ru-RU"/>
        </w:rPr>
        <w:t xml:space="preserve"> и ПК.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proofErr w:type="gramStart"/>
      <w:r w:rsidRPr="0006007B">
        <w:rPr>
          <w:lang w:val="ru-RU"/>
        </w:rPr>
        <w:t>В связи с повышенной нагрузкой на орган зрения инженера-программиста важное место среди мероприятий по гигиене</w:t>
      </w:r>
      <w:proofErr w:type="gramEnd"/>
      <w:r w:rsidRPr="0006007B">
        <w:rPr>
          <w:lang w:val="ru-RU"/>
        </w:rPr>
        <w:t xml:space="preserve"> их труда занимает работа, направленная на изучение оптимальной световой среды, то есть организация комфортного и гигиенического естественного и искусственного освещения рабочих мест и помещений.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Для освещения помещения имеются светильники с энергосберегающими лампами до 100 Вт. Общее количество светильников составляет 4 штуки. Окна помещения ориентированы на юго-запад. Освещенность используемого помещения общего назначения с использованием компьютеров составляет 250-300 лк. Кабинет оснащен системой кондиционирования и очистки воздуха, также имеется возможность открытия оконных рам для проветривания кабинетов. Отопление помещений осуществляется централизованно с использованием металлических радиаторов «</w:t>
      </w:r>
      <w:proofErr w:type="spellStart"/>
      <w:r w:rsidRPr="0006007B">
        <w:rPr>
          <w:lang w:val="ru-RU"/>
        </w:rPr>
        <w:t>Лидея</w:t>
      </w:r>
      <w:proofErr w:type="spellEnd"/>
      <w:r w:rsidRPr="0006007B">
        <w:rPr>
          <w:lang w:val="ru-RU"/>
        </w:rPr>
        <w:t xml:space="preserve">». В отапливаемый период  температура воздуха поддерживается не ниже 18оС. В помещениях используется напольное покрытие </w:t>
      </w:r>
      <w:proofErr w:type="spellStart"/>
      <w:r w:rsidRPr="0006007B">
        <w:rPr>
          <w:lang w:val="ru-RU"/>
        </w:rPr>
        <w:t>ламинат</w:t>
      </w:r>
      <w:proofErr w:type="spellEnd"/>
      <w:r w:rsidRPr="0006007B">
        <w:rPr>
          <w:lang w:val="ru-RU"/>
        </w:rPr>
        <w:t>. Влажная уборка помещений производится ежедневно. Кабинет оборудован системой пожарного оповещения. Электрические розетки, используемые в помещении, имеют заземление. В кабинете висит инструкция по работе с компьютерами. Стены помещения окрашены в светлые зелено-голубые тона малой насыщенности. Потолки и самый верх стен выкрашены в белый цвет.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lastRenderedPageBreak/>
        <w:t>При организации рабочего места учитывались антропометрические данные инженера-программиста, а также размещение элементов оборудования соответственно характеру и последовательности выполняемой работы. Рабочий стол имеет стабильную конструкцию. Тип рабочего кресла был выбран с учетом предпочтений инженера-программиста и продолжительности работы: кресло с регулируемой высотой и уровнем наклона спинки, которое свободно отодвигается. Подножка кресла имеет пять опор, что исключает опрокидывание.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В соответствии с характером работы и суточным расходом энергии выработан и режим питания людей. </w:t>
      </w:r>
      <w:proofErr w:type="gramStart"/>
      <w:r w:rsidRPr="0006007B">
        <w:rPr>
          <w:lang w:val="ru-RU"/>
        </w:rPr>
        <w:t>Учитывая, что график работы инженера-программиста гибкий, перерыв на обед может быть в любое время во временном промежутке с 12.00 до 15.00 в течение 1 часа, для этого можно использовать кухню, расположенную в офисе, где есть все необходимое (холодильники, микроволновые печи, чайник, кофеварка, места для приема пищи и т.д.) или посещать места общественного питания (столовые, кафе и т.д.).</w:t>
      </w:r>
      <w:proofErr w:type="gramEnd"/>
      <w:r w:rsidRPr="0006007B">
        <w:rPr>
          <w:lang w:val="ru-RU"/>
        </w:rPr>
        <w:t xml:space="preserve"> Отсутствие необходимой физической нагрузки в сочетании даже с умеренным питанием ведёт к полноте, а в последующем и к ожирению людей. Многие сотрудники в летний период выбирают велосипед, как средство передвижения, для них у входа в офис предусмотрена стоянка для велосипедов. Для всех сотрудников ООО «СКЭНД» предоставляются абонементы на посещения тренажерного зала и бассейна, расположенного в здании офиса.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Использование на практике психологических особенностей и закономерностей способствует значительному повышению безопасности трудовой деятельности.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Эффективность деятельности или работоспособность базируется на уровне психического напряжения (стресс</w:t>
      </w:r>
      <w:r w:rsidR="008046C6">
        <w:rPr>
          <w:lang w:val="ru-RU"/>
        </w:rPr>
        <w:t>а). Д</w:t>
      </w:r>
      <w:r w:rsidRPr="0006007B">
        <w:rPr>
          <w:lang w:val="ru-RU"/>
        </w:rPr>
        <w:t>лительные психические напряжения и особенно их запредельные формы ведут к выраженным состояниям утомления.</w:t>
      </w:r>
    </w:p>
    <w:p w:rsidR="0006007B" w:rsidRP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lastRenderedPageBreak/>
        <w:t>Прием легких стимуляторов (чай, кофе) способствует повышению работоспособности, для этого на предприятии оборудовано отдельное помещение (кухня).</w:t>
      </w:r>
    </w:p>
    <w:p w:rsid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 xml:space="preserve">А также, на предприятии есть комнаты психологической разгрузки, помещения для игр, спортивные площадки на открытом воздухе, где можно проводить перерывы для отдыха. У каждого сотрудника есть памятка с рекомендациями по гимнастике для глаз. Все это эффективно влияет на снятие психического и физического </w:t>
      </w:r>
      <w:r w:rsidR="00B95DDC" w:rsidRPr="0006007B">
        <w:rPr>
          <w:lang w:val="ru-RU"/>
        </w:rPr>
        <w:t>напряжения</w:t>
      </w:r>
      <w:r w:rsidRPr="0006007B">
        <w:rPr>
          <w:lang w:val="ru-RU"/>
        </w:rPr>
        <w:t xml:space="preserve">. </w:t>
      </w:r>
    </w:p>
    <w:p w:rsidR="0006007B" w:rsidRDefault="0006007B" w:rsidP="0006007B">
      <w:pPr>
        <w:pStyle w:val="14127"/>
        <w:spacing w:line="360" w:lineRule="auto"/>
        <w:rPr>
          <w:lang w:val="ru-RU"/>
        </w:rPr>
      </w:pPr>
      <w:r w:rsidRPr="0006007B">
        <w:rPr>
          <w:lang w:val="ru-RU"/>
        </w:rPr>
        <w:t>Контроль психического состояния персонала ответственных работ и принятие административных мер на предприятии положительно влияет на сокращение травматизма и повышение надежности работ сложных систем. На предприятии выполняются требования к производственной среде, рабочей мебели и организации труда для профилактики психофизиологических перегрузок предусмотрена комната отдыха для персонала, а также кухня, где можно полноценно принять пищу и посмотреть телевизор.</w:t>
      </w:r>
    </w:p>
    <w:p w:rsidR="0006007B" w:rsidRPr="0006007B" w:rsidRDefault="00DD7E75" w:rsidP="0006007B">
      <w:pPr>
        <w:pStyle w:val="14127"/>
        <w:spacing w:line="360" w:lineRule="auto"/>
        <w:rPr>
          <w:lang w:val="ru-RU"/>
        </w:rPr>
      </w:pPr>
      <w:r>
        <w:rPr>
          <w:lang w:val="ru-RU"/>
        </w:rPr>
        <w:t>Таким образом, изложенные выше условия труда обеспечивают эффективную и устойчивую работу</w:t>
      </w:r>
      <w:r w:rsidR="0006007B" w:rsidRPr="0006007B">
        <w:rPr>
          <w:lang w:val="ru-RU"/>
        </w:rPr>
        <w:t xml:space="preserve"> </w:t>
      </w:r>
      <w:r>
        <w:rPr>
          <w:lang w:val="ru-RU"/>
        </w:rPr>
        <w:t>разработчиков.</w:t>
      </w:r>
      <w:r w:rsidR="0006007B" w:rsidRPr="0006007B">
        <w:rPr>
          <w:lang w:val="ru-RU"/>
        </w:rPr>
        <w:t xml:space="preserve"> </w:t>
      </w:r>
      <w:r>
        <w:rPr>
          <w:lang w:val="ru-RU"/>
        </w:rPr>
        <w:t>Стимулируют</w:t>
      </w:r>
      <w:r w:rsidR="0006007B" w:rsidRPr="0006007B">
        <w:rPr>
          <w:lang w:val="ru-RU"/>
        </w:rPr>
        <w:t xml:space="preserve"> </w:t>
      </w:r>
      <w:r>
        <w:rPr>
          <w:lang w:val="ru-RU"/>
        </w:rPr>
        <w:t xml:space="preserve">создание </w:t>
      </w:r>
      <w:r w:rsidR="00084F85">
        <w:rPr>
          <w:lang w:val="ru-RU"/>
        </w:rPr>
        <w:t>инструментов</w:t>
      </w:r>
      <w:r>
        <w:rPr>
          <w:lang w:val="ru-RU"/>
        </w:rPr>
        <w:t xml:space="preserve">, </w:t>
      </w:r>
      <w:r w:rsidR="0006007B" w:rsidRPr="0006007B">
        <w:rPr>
          <w:lang w:val="ru-RU"/>
        </w:rPr>
        <w:t>рассматривающих роль человеческого фактора в современных производственных п</w:t>
      </w:r>
      <w:r>
        <w:rPr>
          <w:lang w:val="ru-RU"/>
        </w:rPr>
        <w:t>роцессах, системах и структурах.</w:t>
      </w:r>
    </w:p>
    <w:p w:rsidR="006D5478" w:rsidRPr="006D5478" w:rsidRDefault="006D5478" w:rsidP="00880AFF">
      <w:pPr>
        <w:pStyle w:val="14127"/>
        <w:spacing w:line="360" w:lineRule="auto"/>
        <w:rPr>
          <w:lang w:val="ru-RU"/>
        </w:rPr>
      </w:pPr>
    </w:p>
    <w:p w:rsidR="000A6153" w:rsidRDefault="000A6153" w:rsidP="00880AFF">
      <w:pPr>
        <w:spacing w:line="360" w:lineRule="auto"/>
      </w:pPr>
    </w:p>
    <w:sectPr w:rsidR="000A6153" w:rsidSect="0056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864D38"/>
    <w:rsid w:val="0006007B"/>
    <w:rsid w:val="00084F85"/>
    <w:rsid w:val="000A6153"/>
    <w:rsid w:val="001952CE"/>
    <w:rsid w:val="001F3217"/>
    <w:rsid w:val="001F6457"/>
    <w:rsid w:val="002A1B78"/>
    <w:rsid w:val="002E0599"/>
    <w:rsid w:val="003D56BB"/>
    <w:rsid w:val="003F0E08"/>
    <w:rsid w:val="00437580"/>
    <w:rsid w:val="005649D5"/>
    <w:rsid w:val="00647DD9"/>
    <w:rsid w:val="00660EE0"/>
    <w:rsid w:val="006D5478"/>
    <w:rsid w:val="00741737"/>
    <w:rsid w:val="008046C6"/>
    <w:rsid w:val="00830D12"/>
    <w:rsid w:val="00842D75"/>
    <w:rsid w:val="00864D38"/>
    <w:rsid w:val="00880AFF"/>
    <w:rsid w:val="00B95DDC"/>
    <w:rsid w:val="00C4755F"/>
    <w:rsid w:val="00C84E4D"/>
    <w:rsid w:val="00D0218B"/>
    <w:rsid w:val="00DD7E75"/>
    <w:rsid w:val="00F161E6"/>
    <w:rsid w:val="00F4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27">
    <w:name w:val="Стиль 14 пт По ширине Первая строка:  127 см"/>
    <w:basedOn w:val="a"/>
    <w:rsid w:val="00880AFF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val="en-US" w:eastAsia="zh-CN"/>
    </w:rPr>
  </w:style>
  <w:style w:type="character" w:styleId="a3">
    <w:name w:val="Strong"/>
    <w:qFormat/>
    <w:rsid w:val="0006007B"/>
    <w:rPr>
      <w:b/>
      <w:bCs/>
    </w:rPr>
  </w:style>
  <w:style w:type="paragraph" w:styleId="a4">
    <w:name w:val="Body Text"/>
    <w:basedOn w:val="a"/>
    <w:link w:val="a5"/>
    <w:rsid w:val="0006007B"/>
    <w:pPr>
      <w:suppressAutoHyphens/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a5">
    <w:name w:val="Основной текст Знак"/>
    <w:basedOn w:val="a0"/>
    <w:link w:val="a4"/>
    <w:rsid w:val="0006007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customStyle="1" w:styleId="1401">
    <w:name w:val="Стиль Стиль Основной текст + 14 пт По центру После:  0 пт Отступ 1...."/>
    <w:basedOn w:val="a"/>
    <w:rsid w:val="0006007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val="en-US" w:eastAsia="zh-CN"/>
    </w:rPr>
  </w:style>
  <w:style w:type="paragraph" w:styleId="a6">
    <w:name w:val="Balloon Text"/>
    <w:basedOn w:val="a"/>
    <w:link w:val="a7"/>
    <w:uiPriority w:val="99"/>
    <w:semiHidden/>
    <w:unhideWhenUsed/>
    <w:rsid w:val="0006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0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DDA68-8F2D-474F-AEA6-FB535C5D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Alexsandra Panarina</dc:creator>
  <cp:lastModifiedBy>Sandra</cp:lastModifiedBy>
  <cp:revision>26</cp:revision>
  <cp:lastPrinted>2013-03-21T17:40:00Z</cp:lastPrinted>
  <dcterms:created xsi:type="dcterms:W3CDTF">2013-03-21T16:42:00Z</dcterms:created>
  <dcterms:modified xsi:type="dcterms:W3CDTF">2013-03-21T17:42:00Z</dcterms:modified>
</cp:coreProperties>
</file>