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Regulamin udziału w HackSilesia w dniach 8-9.09.2017r.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§ 1 Postanowienia ogólne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1. Szczegółowe informacje o hackathonie znajdują się na stronie </w:t>
      </w:r>
      <w:hyperlink r:id="rId5">
        <w:r w:rsidDel="00000000" w:rsidR="00000000" w:rsidRPr="00000000">
          <w:rPr>
            <w:color w:val="000080"/>
            <w:u w:val="single"/>
            <w:rtl w:val="0"/>
          </w:rPr>
          <w:t xml:space="preserve">www.hacksilesia.pl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2.HackSilesia jest wydarzeniem prospołecznym. Wszystkie projekty, które powstają w czasie hackathonu domyślnie będą udostępniane na otwartej licencji, jeżeli zespół nie wyrazi innego zdania.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3. Do udziału w hackathonie niezbędna jest pisemna akceptacja przez Uczestnika hackathonu HackSilesia niniejszego Regulaminu oraz przesłanie jej drogą mailową w formie skanu na adres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kontakt@hacksilesia.pl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§ 2 Przyjmowanie zgłoszeń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1. Zgłoszenia przyjmowane są do dnia 05</w:t>
      </w:r>
      <w:r w:rsidDel="00000000" w:rsidR="00000000" w:rsidRPr="00000000">
        <w:rPr>
          <w:color w:val="000000"/>
          <w:rtl w:val="0"/>
        </w:rPr>
        <w:t xml:space="preserve">.09.2017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2. Rozpatrywane będą tylko zgłoszenia kompletne i nie zawierające braków formalnych.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3. Za datę wpływu deklaracji uważa się dzień złożenia kompletnej i niewadliwej deklaracji.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4. Organizator powiadomi zakwalifikowanych do udziału w hackathonie Uczestników po ustaleniu ostatecznej listy Uczestników.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§ 3 Koszty Uczestnictwa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1. Koszt udziału w HackSilesia wynosi 250 zł.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2. Dzięki wsparciu sponsorów, koszt udziału w HackSilesia w całości pokrywany jest przez Organizatorów.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3. Uczestnik zobowiązuje się do zwrócenia Organizatorowi kwoty odpowiadającej kosztowi niewykorzystanego przez Uczestnika miejsca, jeżeli zrezygnuje z udziału w hackathonie bez uzasadnionej przyczyny.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4. Ocena przyczyny, dla której Uczestnik nie bierze udziału w HackSilesia, dokonywana jest każdorazowo przez Organizatora.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5. Uczestnik może zostać zwolniony z obowiązku naprawienia szkody, jeżeli powiadomi Organizatora o braku możliwości udziału na co najmniej 48 godzin przed terminem hackathonu oraz poda przyczynę uniemożliwiającą wzięcie udziału.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Oświadczenia Uczestnika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 przypadku zakwalifikowania się do udziału, zobowiązuję się do stawienia się i uczestniczenia w hackathonie HackSilesia #3, który odbędzie się w terminie 8-9 września 2017 roku.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Ponadto oświadczam, że w przypadku nieusprawiedliwionej nieobecności zobowiązuję się ponieść wskazane w Regulaminie koszty uczestnictwa.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Jednocześnie oświadczam, iż w związku z udziałem w projekcie/warsztatach wyrażam zgodę na ich rejestrowanie w formie fotograficznej i/lub audiowizualnej oraz wykorzystanie tak pozyskanych materiałów z moim wizerunkiem dla potrzeb promocyjnych oraz dokumentacyjnych Organizatora bez prawa do wynagrodzenia. </w:t>
      </w:r>
      <w:r w:rsidDel="00000000" w:rsidR="00000000" w:rsidRPr="00000000">
        <w:rPr>
          <w:color w:val="000000"/>
          <w:rtl w:val="0"/>
        </w:rPr>
        <w:t xml:space="preserve">Ponadto z uwagi na prospołeczny charakter imprezy, zgadzam się na udostępnienie projektu na otwartej licencji.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 przypadku pytań lub wątpliwości prosimy o kontakt pod adresem: kontakt@hacksilesia.pl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–––––––––––––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Podpis uczestnika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  <w:lang w:val="pl-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acksilesia.pl/" TargetMode="External"/><Relationship Id="rId6" Type="http://schemas.openxmlformats.org/officeDocument/2006/relationships/hyperlink" Target="mailto:kontakt@hacksilesia.pl" TargetMode="External"/></Relationships>
</file>