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A10114" w:rsidRDefault="00A10114">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n-US"/>
            </w:rPr>
            <w:pict>
              <v:rect id="_x0000_s1109" style="position:absolute;margin-left:0;margin-top:148.5pt;width:367.1pt;height:451.5pt;z-index:251677696;mso-width-percent:600;mso-position-horizontal-relative:margin;mso-position-vertical-relative:page;mso-width-percent:600;v-text-anchor:middle" o:allowincell="f" filled="f" stroked="f">
                <v:textbox>
                  <w:txbxContent>
                    <w:p w:rsidR="00A10114" w:rsidRDefault="00A10114">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A81781B540FE4CD0BAA3B8B236FB6FFD"/>
                          </w:placeholder>
                          <w:dataBinding w:prefixMappings="xmlns:ns0='http://schemas.openxmlformats.org/package/2006/metadata/core-properties' xmlns:ns1='http://purl.org/dc/elements/1.1/'" w:xpath="/ns0:coreProperties[1]/ns1:title[1]" w:storeItemID="{6C3C8BC8-F283-45AE-878A-BAB7291924A1}"/>
                          <w:text/>
                        </w:sdtPr>
                        <w:sdtContent>
                          <w:r w:rsidR="001B61BF">
                            <w:rPr>
                              <w:rFonts w:asciiTheme="majorHAnsi" w:hAnsiTheme="majorHAnsi"/>
                              <w:smallCaps/>
                              <w:color w:val="244583" w:themeColor="accent2" w:themeShade="80"/>
                              <w:spacing w:val="20"/>
                              <w:sz w:val="56"/>
                              <w:szCs w:val="56"/>
                            </w:rPr>
                            <w:t>Dev-Sync</w:t>
                          </w:r>
                        </w:sdtContent>
                      </w:sdt>
                    </w:p>
                    <w:p w:rsidR="00A10114" w:rsidRDefault="00A10114">
                      <w:pPr>
                        <w:rPr>
                          <w:i/>
                          <w:color w:val="244583" w:themeColor="accent2" w:themeShade="80"/>
                          <w:sz w:val="28"/>
                          <w:szCs w:val="28"/>
                        </w:rPr>
                      </w:pPr>
                      <w:sdt>
                        <w:sdtPr>
                          <w:rPr>
                            <w:i/>
                            <w:color w:val="244583" w:themeColor="accent2" w:themeShade="80"/>
                            <w:sz w:val="28"/>
                            <w:szCs w:val="28"/>
                          </w:rPr>
                          <w:alias w:val="Subtitle"/>
                          <w:id w:val="83737009"/>
                          <w:placeholder>
                            <w:docPart w:val="19619E6FB5B249F7AE6DA8DEC8BC21CF"/>
                          </w:placeholder>
                          <w:dataBinding w:prefixMappings="xmlns:ns0='http://schemas.openxmlformats.org/package/2006/metadata/core-properties' xmlns:ns1='http://purl.org/dc/elements/1.1/'" w:xpath="/ns0:coreProperties[1]/ns1:subject[1]" w:storeItemID="{6C3C8BC8-F283-45AE-878A-BAB7291924A1}"/>
                          <w:text/>
                        </w:sdtPr>
                        <w:sdtContent>
                          <w:r w:rsidR="001B61BF">
                            <w:rPr>
                              <w:i/>
                              <w:color w:val="244583" w:themeColor="accent2" w:themeShade="80"/>
                              <w:sz w:val="28"/>
                              <w:szCs w:val="28"/>
                            </w:rPr>
                            <w:t>Collaboration made easy.</w:t>
                          </w:r>
                        </w:sdtContent>
                      </w:sdt>
                    </w:p>
                    <w:p w:rsidR="00A10114" w:rsidRDefault="001B61BF">
                      <w:pPr>
                        <w:rPr>
                          <w:sz w:val="24"/>
                          <w:szCs w:val="24"/>
                        </w:rPr>
                      </w:pPr>
                      <w:sdt>
                        <w:sdtPr>
                          <w:rPr>
                            <w:sz w:val="24"/>
                            <w:szCs w:val="24"/>
                          </w:rPr>
                          <w:alias w:val="Abstract"/>
                          <w:id w:val="83737011"/>
                          <w:placeholder>
                            <w:docPart w:val="EE8FF8CB977D47D5AD6EE41F7CADEAF5"/>
                          </w:placeholder>
                          <w:dataBinding w:prefixMappings="xmlns:ns0='http://schemas.microsoft.com/office/2006/coverPageProps'" w:xpath="/ns0:CoverPageProperties[1]/ns0:Abstract[1]" w:storeItemID="{55AF091B-3C7A-41E3-B477-F2FDAA23CFDA}"/>
                          <w:text/>
                        </w:sdtPr>
                        <w:sdtContent>
                          <w:r>
                            <w:rPr>
                              <w:sz w:val="24"/>
                              <w:szCs w:val="24"/>
                            </w:rPr>
                            <w:t>The Dev-Sync</w:t>
                          </w:r>
                          <w:r w:rsidRPr="001B61BF">
                            <w:rPr>
                              <w:sz w:val="24"/>
                              <w:szCs w:val="24"/>
                            </w:rPr>
                            <w:t xml:space="preserve"> System seeks to provide an online platform for developers and users alike to work, save and share documents that they work on. The system will allow users (two at the most) to simultaneously work on and see live visual changes being made by the other authorized user</w:t>
                          </w:r>
                        </w:sdtContent>
                      </w:sdt>
                      <w:r>
                        <w:rPr>
                          <w:sz w:val="24"/>
                          <w:szCs w:val="24"/>
                        </w:rPr>
                        <w:t>.</w:t>
                      </w:r>
                    </w:p>
                    <w:p w:rsidR="001B61BF" w:rsidRDefault="001B61BF">
                      <w:pPr>
                        <w:rPr>
                          <w:sz w:val="24"/>
                          <w:szCs w:val="24"/>
                        </w:rPr>
                      </w:pPr>
                      <w:r>
                        <w:rPr>
                          <w:sz w:val="24"/>
                          <w:szCs w:val="24"/>
                        </w:rPr>
                        <w:t>Functions</w:t>
                      </w:r>
                    </w:p>
                    <w:p w:rsidR="001B61BF" w:rsidRPr="005B4D5D" w:rsidRDefault="001B61BF" w:rsidP="001B61BF">
                      <w:pPr>
                        <w:pStyle w:val="ListParagraph"/>
                        <w:numPr>
                          <w:ilvl w:val="0"/>
                          <w:numId w:val="3"/>
                        </w:numPr>
                        <w:spacing w:after="160" w:line="240" w:lineRule="auto"/>
                        <w:jc w:val="both"/>
                        <w:rPr>
                          <w:sz w:val="24"/>
                          <w:szCs w:val="24"/>
                        </w:rPr>
                      </w:pPr>
                      <w:r w:rsidRPr="005B4D5D">
                        <w:rPr>
                          <w:sz w:val="24"/>
                          <w:szCs w:val="24"/>
                        </w:rPr>
                        <w:t>Ability to</w:t>
                      </w:r>
                      <w:r>
                        <w:rPr>
                          <w:sz w:val="24"/>
                          <w:szCs w:val="24"/>
                        </w:rPr>
                        <w:t xml:space="preserve"> s</w:t>
                      </w:r>
                      <w:r w:rsidRPr="005B4D5D">
                        <w:rPr>
                          <w:sz w:val="24"/>
                          <w:szCs w:val="24"/>
                        </w:rPr>
                        <w:t>imultaneously edit</w:t>
                      </w:r>
                      <w:r>
                        <w:rPr>
                          <w:sz w:val="24"/>
                          <w:szCs w:val="24"/>
                        </w:rPr>
                        <w:t xml:space="preserve"> or </w:t>
                      </w:r>
                      <w:r w:rsidRPr="005B4D5D">
                        <w:rPr>
                          <w:sz w:val="24"/>
                          <w:szCs w:val="24"/>
                        </w:rPr>
                        <w:t xml:space="preserve">collaborate on file documents </w:t>
                      </w:r>
                    </w:p>
                    <w:p w:rsidR="001B61BF" w:rsidRPr="005B4D5D" w:rsidRDefault="001B61BF" w:rsidP="001B61BF">
                      <w:pPr>
                        <w:pStyle w:val="ListParagraph"/>
                        <w:numPr>
                          <w:ilvl w:val="0"/>
                          <w:numId w:val="3"/>
                        </w:numPr>
                        <w:spacing w:after="160" w:line="240" w:lineRule="auto"/>
                        <w:jc w:val="both"/>
                        <w:rPr>
                          <w:sz w:val="24"/>
                          <w:szCs w:val="24"/>
                        </w:rPr>
                      </w:pPr>
                      <w:r w:rsidRPr="005B4D5D">
                        <w:rPr>
                          <w:sz w:val="24"/>
                          <w:szCs w:val="24"/>
                        </w:rPr>
                        <w:t>Ability to share files (Send via email)</w:t>
                      </w:r>
                    </w:p>
                    <w:p w:rsidR="001B61BF" w:rsidRPr="005B4D5D" w:rsidRDefault="001B61BF" w:rsidP="001B61BF">
                      <w:pPr>
                        <w:pStyle w:val="ListParagraph"/>
                        <w:numPr>
                          <w:ilvl w:val="0"/>
                          <w:numId w:val="3"/>
                        </w:numPr>
                        <w:spacing w:after="160" w:line="240" w:lineRule="auto"/>
                        <w:jc w:val="both"/>
                        <w:rPr>
                          <w:sz w:val="24"/>
                          <w:szCs w:val="24"/>
                        </w:rPr>
                      </w:pPr>
                      <w:r w:rsidRPr="005B4D5D">
                        <w:rPr>
                          <w:sz w:val="24"/>
                          <w:szCs w:val="24"/>
                        </w:rPr>
                        <w:t xml:space="preserve">Version control imposed on files </w:t>
                      </w:r>
                    </w:p>
                    <w:p w:rsidR="001B61BF" w:rsidRPr="005B4D5D" w:rsidRDefault="001B61BF" w:rsidP="001B61BF">
                      <w:pPr>
                        <w:pStyle w:val="ListParagraph"/>
                        <w:numPr>
                          <w:ilvl w:val="0"/>
                          <w:numId w:val="3"/>
                        </w:numPr>
                        <w:spacing w:after="160" w:line="240" w:lineRule="auto"/>
                        <w:jc w:val="both"/>
                        <w:rPr>
                          <w:sz w:val="24"/>
                          <w:szCs w:val="24"/>
                        </w:rPr>
                      </w:pPr>
                      <w:r w:rsidRPr="005B4D5D">
                        <w:rPr>
                          <w:sz w:val="24"/>
                          <w:szCs w:val="24"/>
                        </w:rPr>
                        <w:t>File access control (by Department, Workspaces)</w:t>
                      </w:r>
                    </w:p>
                    <w:p w:rsidR="001B61BF" w:rsidRPr="005B4D5D" w:rsidRDefault="001B61BF" w:rsidP="001B61BF">
                      <w:pPr>
                        <w:pStyle w:val="ListParagraph"/>
                        <w:numPr>
                          <w:ilvl w:val="0"/>
                          <w:numId w:val="3"/>
                        </w:numPr>
                        <w:spacing w:after="160" w:line="240" w:lineRule="auto"/>
                        <w:jc w:val="both"/>
                        <w:rPr>
                          <w:sz w:val="24"/>
                          <w:szCs w:val="24"/>
                        </w:rPr>
                      </w:pPr>
                      <w:r w:rsidRPr="005B4D5D">
                        <w:rPr>
                          <w:sz w:val="24"/>
                          <w:szCs w:val="24"/>
                        </w:rPr>
                        <w:t>Permission control (read, write)</w:t>
                      </w:r>
                    </w:p>
                    <w:p w:rsidR="001B61BF" w:rsidRPr="005B4D5D" w:rsidRDefault="001B61BF" w:rsidP="001B61BF">
                      <w:pPr>
                        <w:pStyle w:val="ListParagraph"/>
                        <w:numPr>
                          <w:ilvl w:val="0"/>
                          <w:numId w:val="3"/>
                        </w:numPr>
                        <w:spacing w:after="160" w:line="240" w:lineRule="auto"/>
                        <w:jc w:val="both"/>
                        <w:rPr>
                          <w:sz w:val="24"/>
                          <w:szCs w:val="24"/>
                        </w:rPr>
                      </w:pPr>
                      <w:r w:rsidRPr="005B4D5D">
                        <w:rPr>
                          <w:sz w:val="24"/>
                          <w:szCs w:val="24"/>
                        </w:rPr>
                        <w:t>Password protection</w:t>
                      </w:r>
                    </w:p>
                    <w:p w:rsidR="001B61BF" w:rsidRDefault="001B61BF" w:rsidP="001B61BF">
                      <w:pPr>
                        <w:pStyle w:val="ListParagraph"/>
                        <w:numPr>
                          <w:ilvl w:val="0"/>
                          <w:numId w:val="3"/>
                        </w:numPr>
                        <w:spacing w:after="160" w:line="240" w:lineRule="auto"/>
                        <w:jc w:val="both"/>
                        <w:rPr>
                          <w:sz w:val="24"/>
                          <w:szCs w:val="24"/>
                        </w:rPr>
                      </w:pPr>
                      <w:r w:rsidRPr="005B4D5D">
                        <w:rPr>
                          <w:sz w:val="24"/>
                          <w:szCs w:val="24"/>
                        </w:rPr>
                        <w:t>Ability to query online users</w:t>
                      </w:r>
                    </w:p>
                    <w:p w:rsidR="001B61BF" w:rsidRDefault="001B61BF" w:rsidP="001B61BF">
                      <w:pPr>
                        <w:pStyle w:val="ListParagraph"/>
                        <w:numPr>
                          <w:ilvl w:val="0"/>
                          <w:numId w:val="3"/>
                        </w:numPr>
                        <w:spacing w:after="160" w:line="240" w:lineRule="auto"/>
                        <w:jc w:val="both"/>
                        <w:rPr>
                          <w:sz w:val="24"/>
                          <w:szCs w:val="24"/>
                        </w:rPr>
                      </w:pPr>
                      <w:r>
                        <w:rPr>
                          <w:sz w:val="24"/>
                          <w:szCs w:val="24"/>
                        </w:rPr>
                        <w:t>Ability to track users and their last access</w:t>
                      </w:r>
                    </w:p>
                    <w:p w:rsidR="001B61BF" w:rsidRDefault="001B61BF" w:rsidP="001B61BF">
                      <w:pPr>
                        <w:pStyle w:val="ListParagraph"/>
                        <w:numPr>
                          <w:ilvl w:val="0"/>
                          <w:numId w:val="3"/>
                        </w:numPr>
                        <w:spacing w:after="160" w:line="240" w:lineRule="auto"/>
                        <w:jc w:val="both"/>
                        <w:rPr>
                          <w:sz w:val="24"/>
                          <w:szCs w:val="24"/>
                        </w:rPr>
                      </w:pPr>
                      <w:r>
                        <w:rPr>
                          <w:sz w:val="24"/>
                          <w:szCs w:val="24"/>
                        </w:rPr>
                        <w:t>Offer deleted document recovery and newsletter</w:t>
                      </w:r>
                    </w:p>
                    <w:p w:rsidR="001B61BF" w:rsidRPr="002A0F53" w:rsidRDefault="001B61BF" w:rsidP="001B61BF">
                      <w:pPr>
                        <w:pStyle w:val="ListParagraph"/>
                        <w:numPr>
                          <w:ilvl w:val="0"/>
                          <w:numId w:val="3"/>
                        </w:numPr>
                        <w:spacing w:after="160" w:line="240" w:lineRule="auto"/>
                        <w:jc w:val="both"/>
                        <w:rPr>
                          <w:sz w:val="24"/>
                          <w:szCs w:val="24"/>
                        </w:rPr>
                      </w:pPr>
                      <w:r>
                        <w:rPr>
                          <w:sz w:val="24"/>
                          <w:szCs w:val="24"/>
                        </w:rPr>
                        <w:t>Ability to organize and manage documents</w:t>
                      </w:r>
                    </w:p>
                    <w:p w:rsidR="001B61BF" w:rsidRDefault="001B61BF"/>
                  </w:txbxContent>
                </v:textbox>
                <w10:wrap anchorx="margin" anchory="page"/>
              </v:rect>
            </w:pict>
          </w:r>
          <w:r w:rsidRPr="00A10114">
            <w:rPr>
              <w:rFonts w:ascii="Century Schoolbook" w:hAnsi="Century Schoolbook"/>
              <w:smallCaps/>
              <w:noProof/>
              <w:color w:val="4F271C"/>
              <w:spacing w:val="10"/>
              <w:sz w:val="32"/>
              <w:szCs w:val="32"/>
              <w:lang w:eastAsia="en-US"/>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A10114">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A10114">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A10114" w:rsidRDefault="00A10114">
                      <w:pPr>
                        <w:spacing w:after="100"/>
                        <w:rPr>
                          <w:color w:val="E65B01" w:themeColor="accent1" w:themeShade="BF"/>
                          <w:sz w:val="24"/>
                          <w:szCs w:val="24"/>
                        </w:rPr>
                      </w:pPr>
                      <w:sdt>
                        <w:sdtPr>
                          <w:rPr>
                            <w:color w:val="E65B01" w:themeColor="accent1" w:themeShade="BF"/>
                            <w:sz w:val="24"/>
                            <w:szCs w:val="24"/>
                          </w:rPr>
                          <w:alias w:val="Author"/>
                          <w:id w:val="280430085"/>
                          <w:placeholder>
                            <w:docPart w:val="37783FAE44C14ED888ADFF5156111785"/>
                          </w:placeholder>
                          <w:text/>
                        </w:sdtPr>
                        <w:sdtContent>
                          <w:r w:rsidR="001B61BF">
                            <w:rPr>
                              <w:color w:val="E65B01" w:themeColor="accent1" w:themeShade="BF"/>
                              <w:sz w:val="24"/>
                              <w:szCs w:val="24"/>
                            </w:rPr>
                            <w:t>SP MAZIBUKO &lt;208324071&gt;</w:t>
                          </w:r>
                        </w:sdtContent>
                      </w:sdt>
                    </w:p>
                    <w:p w:rsidR="00A10114" w:rsidRDefault="00A10114">
                      <w:pPr>
                        <w:spacing w:after="100"/>
                        <w:rPr>
                          <w:color w:val="E65B01" w:themeColor="accent1" w:themeShade="BF"/>
                        </w:rPr>
                      </w:pPr>
                      <w:sdt>
                        <w:sdtPr>
                          <w:rPr>
                            <w:color w:val="E65B01" w:themeColor="accent1" w:themeShade="BF"/>
                            <w:sz w:val="24"/>
                            <w:szCs w:val="24"/>
                          </w:rPr>
                          <w:alias w:val="Date"/>
                          <w:id w:val="280430091"/>
                          <w:placeholder>
                            <w:docPart w:val="9025E88A63BA4902A102F3AA47B1C443"/>
                          </w:placeholder>
                          <w:dataBinding w:prefixMappings="xmlns:ns0='http://schemas.microsoft.com/office/2006/coverPageProps'" w:xpath="/ns0:CoverPageProperties[1]/ns0:PublishDate[1]" w:storeItemID="{55AF091B-3C7A-41E3-B477-F2FDAA23CFDA}"/>
                          <w:date w:fullDate="2018-03-08T00:00:00Z">
                            <w:dateFormat w:val="M/d/yyyy"/>
                            <w:lid w:val="en-US"/>
                            <w:storeMappedDataAs w:val="dateTime"/>
                            <w:calendar w:val="gregorian"/>
                          </w:date>
                        </w:sdtPr>
                        <w:sdtContent>
                          <w:r w:rsidR="001B61BF">
                            <w:rPr>
                              <w:color w:val="E65B01" w:themeColor="accent1" w:themeShade="BF"/>
                              <w:sz w:val="24"/>
                              <w:szCs w:val="24"/>
                            </w:rPr>
                            <w:t>3/8/2018</w:t>
                          </w:r>
                        </w:sdtContent>
                      </w:sdt>
                    </w:p>
                  </w:txbxContent>
                </v:textbox>
                <w10:wrap anchorx="margin" anchory="margin"/>
              </v:rect>
            </w:pict>
          </w:r>
          <w:r w:rsidR="00502605">
            <w:br w:type="page"/>
          </w:r>
        </w:p>
      </w:sdtContent>
    </w:sdt>
    <w:p w:rsidR="00A10114" w:rsidRPr="001B61BF" w:rsidRDefault="00A10114" w:rsidP="001B61BF">
      <w:pPr>
        <w:pStyle w:val="Title"/>
      </w:pPr>
      <w:sdt>
        <w:sdtPr>
          <w:id w:val="112299847"/>
          <w:docPartObj>
            <w:docPartGallery w:val="Quick Parts"/>
            <w:docPartUnique/>
          </w:docPartObj>
        </w:sdtPr>
        <w:sdtContent>
          <w:r w:rsidRPr="00A10114">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r w:rsidRPr="00A10114">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A10114">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A10114">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A10114">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A10114">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A10114">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A10114">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A10114">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A10114">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A10114">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A10114">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A10114">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A10114">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A10114">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A10114">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A10114">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A10114">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A10114">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A10114">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A10114">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A10114">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ectPr w:rsidR="00A10114" w:rsidRPr="001B61BF" w:rsidSect="00A10114">
      <w:headerReference w:type="default" r:id="rId11"/>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2605" w:rsidRDefault="00502605">
      <w:pPr>
        <w:spacing w:after="0" w:line="240" w:lineRule="auto"/>
      </w:pPr>
      <w:r>
        <w:separator/>
      </w:r>
    </w:p>
  </w:endnote>
  <w:endnote w:type="continuationSeparator" w:id="1">
    <w:p w:rsidR="00502605" w:rsidRDefault="005026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114" w:rsidRDefault="00502605">
    <w:pPr>
      <w:pStyle w:val="Footer"/>
    </w:pPr>
    <w:r>
      <w:ptab w:relativeTo="margin" w:alignment="right" w:leader="none"/>
    </w:r>
    <w:fldSimple w:instr=" PAGE ">
      <w:r w:rsidR="001B61BF">
        <w:rPr>
          <w:noProof/>
        </w:rPr>
        <w:t>1</w:t>
      </w:r>
    </w:fldSimple>
    <w:r>
      <w:t xml:space="preserve"> </w:t>
    </w:r>
    <w:r w:rsidR="00A10114">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2605" w:rsidRDefault="00502605">
      <w:pPr>
        <w:spacing w:after="0" w:line="240" w:lineRule="auto"/>
      </w:pPr>
      <w:r>
        <w:separator/>
      </w:r>
    </w:p>
  </w:footnote>
  <w:footnote w:type="continuationSeparator" w:id="1">
    <w:p w:rsidR="00502605" w:rsidRDefault="005026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114" w:rsidRDefault="00502605">
    <w:pPr>
      <w:pStyle w:val="Header"/>
    </w:pPr>
    <w:r>
      <w:ptab w:relativeTo="margin" w:alignment="right" w:leader="none"/>
    </w:r>
    <w:sdt>
      <w:sdtPr>
        <w:id w:val="80127134"/>
        <w:placeholder>
          <w:docPart w:val="961FB3BDCF0A4DCD9ED4FC8996E1A64A"/>
        </w:placeholder>
        <w:dataBinding w:prefixMappings="xmlns:ns0='http://schemas.microsoft.com/office/2006/coverPageProps'" w:xpath="/ns0:CoverPageProperties[1]/ns0:PublishDate[1]" w:storeItemID="{55AF091B-3C7A-41E3-B477-F2FDAA23CFDA}"/>
        <w:date w:fullDate="2018-03-08T00:00:00Z">
          <w:dateFormat w:val="M/d/yyyy"/>
          <w:lid w:val="en-US"/>
          <w:storeMappedDataAs w:val="dateTime"/>
          <w:calendar w:val="gregorian"/>
        </w:date>
      </w:sdtPr>
      <w:sdtContent>
        <w:r w:rsidR="001B61BF">
          <w:t>3/8/2018</w:t>
        </w:r>
      </w:sdtContent>
    </w:sdt>
    <w:r w:rsidR="00A10114">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4C290E41"/>
    <w:multiLevelType w:val="hybridMultilevel"/>
    <w:tmpl w:val="416AF83A"/>
    <w:lvl w:ilvl="0" w:tplc="0406C668">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ttachedTemplate r:id="rId1"/>
  <w:defaultTabStop w:val="720"/>
  <w:drawingGridHorizontalSpacing w:val="100"/>
  <w:displayHorizontalDrawingGridEvery w:val="2"/>
  <w:characterSpacingControl w:val="doNotCompress"/>
  <w:hdrShapeDefaults>
    <o:shapedefaults v:ext="edit" spidmax="4098">
      <o:colormenu v:ext="edit" strokecolor="none [3204]"/>
    </o:shapedefaults>
    <o:shapelayout v:ext="edit">
      <o:idmap v:ext="edit" data="2"/>
      <o:rules v:ext="edit">
        <o:r id="V:Rule2" type="connector" idref="#_x0000_s2056"/>
      </o:rules>
    </o:shapelayout>
  </w:hdrShapeDefaults>
  <w:footnotePr>
    <w:footnote w:id="0"/>
    <w:footnote w:id="1"/>
  </w:footnotePr>
  <w:endnotePr>
    <w:endnote w:id="0"/>
    <w:endnote w:id="1"/>
  </w:endnotePr>
  <w:compat/>
  <w:rsids>
    <w:rsidRoot w:val="00502605"/>
    <w:rsid w:val="001B61BF"/>
    <w:rsid w:val="00502605"/>
    <w:rsid w:val="00A10114"/>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A10114"/>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A10114"/>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A10114"/>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A10114"/>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A10114"/>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A10114"/>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A10114"/>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A10114"/>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A10114"/>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A10114"/>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114"/>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A10114"/>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A10114"/>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A10114"/>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A10114"/>
    <w:rPr>
      <w:i/>
      <w:color w:val="575F6D" w:themeColor="text2"/>
      <w:spacing w:val="5"/>
      <w:sz w:val="24"/>
      <w:szCs w:val="24"/>
    </w:rPr>
  </w:style>
  <w:style w:type="character" w:customStyle="1" w:styleId="SubtitleChar">
    <w:name w:val="Subtitle Char"/>
    <w:basedOn w:val="DefaultParagraphFont"/>
    <w:link w:val="Subtitle"/>
    <w:uiPriority w:val="11"/>
    <w:rsid w:val="00A10114"/>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A10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114"/>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A10114"/>
    <w:rPr>
      <w:rFonts w:cs="Times New Roman"/>
      <w:smallCaps/>
      <w:color w:val="000000"/>
      <w:spacing w:val="10"/>
    </w:rPr>
  </w:style>
  <w:style w:type="numbering" w:customStyle="1" w:styleId="BulletedList">
    <w:name w:val="Bulleted List"/>
    <w:uiPriority w:val="99"/>
    <w:rsid w:val="00A10114"/>
    <w:pPr>
      <w:numPr>
        <w:numId w:val="1"/>
      </w:numPr>
    </w:pPr>
  </w:style>
  <w:style w:type="paragraph" w:styleId="Caption">
    <w:name w:val="caption"/>
    <w:basedOn w:val="Normal"/>
    <w:next w:val="Normal"/>
    <w:uiPriority w:val="99"/>
    <w:unhideWhenUsed/>
    <w:rsid w:val="00A10114"/>
    <w:pPr>
      <w:spacing w:line="240" w:lineRule="auto"/>
      <w:jc w:val="right"/>
    </w:pPr>
    <w:rPr>
      <w:b/>
      <w:bCs/>
      <w:color w:val="E65B01" w:themeColor="accent1" w:themeShade="BF"/>
      <w:sz w:val="16"/>
      <w:szCs w:val="16"/>
    </w:rPr>
  </w:style>
  <w:style w:type="character" w:styleId="Emphasis">
    <w:name w:val="Emphasis"/>
    <w:uiPriority w:val="20"/>
    <w:qFormat/>
    <w:rsid w:val="00A10114"/>
    <w:rPr>
      <w:b/>
      <w:i/>
      <w:color w:val="2B2F36" w:themeColor="text2" w:themeShade="80"/>
      <w:spacing w:val="10"/>
      <w:sz w:val="18"/>
      <w:szCs w:val="18"/>
    </w:rPr>
  </w:style>
  <w:style w:type="paragraph" w:styleId="Footer">
    <w:name w:val="footer"/>
    <w:basedOn w:val="Normal"/>
    <w:link w:val="FooterChar"/>
    <w:uiPriority w:val="99"/>
    <w:unhideWhenUsed/>
    <w:rsid w:val="00A10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114"/>
    <w:rPr>
      <w:rFonts w:cstheme="minorHAnsi"/>
      <w:color w:val="414751" w:themeColor="text2" w:themeShade="BF"/>
      <w:sz w:val="20"/>
      <w:szCs w:val="20"/>
      <w:lang w:eastAsia="ja-JP"/>
    </w:rPr>
  </w:style>
  <w:style w:type="paragraph" w:styleId="Header">
    <w:name w:val="header"/>
    <w:basedOn w:val="Normal"/>
    <w:link w:val="HeaderChar"/>
    <w:uiPriority w:val="99"/>
    <w:semiHidden/>
    <w:unhideWhenUsed/>
    <w:rsid w:val="00A101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0114"/>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A10114"/>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A10114"/>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A10114"/>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A10114"/>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A10114"/>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A10114"/>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A10114"/>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A10114"/>
    <w:rPr>
      <w:i/>
      <w:caps/>
      <w:color w:val="E65B01" w:themeColor="accent1" w:themeShade="BF"/>
      <w:spacing w:val="10"/>
      <w:sz w:val="18"/>
      <w:szCs w:val="18"/>
    </w:rPr>
  </w:style>
  <w:style w:type="paragraph" w:styleId="Quote">
    <w:name w:val="Quote"/>
    <w:basedOn w:val="Normal"/>
    <w:link w:val="QuoteChar"/>
    <w:uiPriority w:val="29"/>
    <w:qFormat/>
    <w:rsid w:val="00A10114"/>
    <w:rPr>
      <w:i/>
    </w:rPr>
  </w:style>
  <w:style w:type="character" w:customStyle="1" w:styleId="QuoteChar">
    <w:name w:val="Quote Char"/>
    <w:basedOn w:val="DefaultParagraphFont"/>
    <w:link w:val="Quote"/>
    <w:uiPriority w:val="29"/>
    <w:rsid w:val="00A10114"/>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A10114"/>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A10114"/>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A10114"/>
    <w:rPr>
      <w:rFonts w:cs="Times New Roman"/>
      <w:b/>
      <w:caps/>
      <w:color w:val="3667C3" w:themeColor="accent2" w:themeShade="BF"/>
      <w:spacing w:val="5"/>
      <w:sz w:val="18"/>
      <w:szCs w:val="18"/>
    </w:rPr>
  </w:style>
  <w:style w:type="paragraph" w:styleId="ListParagraph">
    <w:name w:val="List Paragraph"/>
    <w:basedOn w:val="Normal"/>
    <w:uiPriority w:val="34"/>
    <w:unhideWhenUsed/>
    <w:qFormat/>
    <w:rsid w:val="00A10114"/>
    <w:pPr>
      <w:ind w:left="720"/>
      <w:contextualSpacing/>
    </w:pPr>
  </w:style>
  <w:style w:type="paragraph" w:styleId="NormalIndent">
    <w:name w:val="Normal Indent"/>
    <w:basedOn w:val="Normal"/>
    <w:uiPriority w:val="99"/>
    <w:unhideWhenUsed/>
    <w:rsid w:val="00A10114"/>
    <w:pPr>
      <w:ind w:left="720"/>
      <w:contextualSpacing/>
    </w:pPr>
  </w:style>
  <w:style w:type="numbering" w:customStyle="1" w:styleId="NumberedList">
    <w:name w:val="Numbered List"/>
    <w:uiPriority w:val="99"/>
    <w:rsid w:val="00A10114"/>
    <w:pPr>
      <w:numPr>
        <w:numId w:val="2"/>
      </w:numPr>
    </w:pPr>
  </w:style>
  <w:style w:type="character" w:styleId="Strong">
    <w:name w:val="Strong"/>
    <w:basedOn w:val="DefaultParagraphFont"/>
    <w:uiPriority w:val="22"/>
    <w:qFormat/>
    <w:rsid w:val="00A10114"/>
    <w:rPr>
      <w:b/>
      <w:bCs/>
    </w:rPr>
  </w:style>
  <w:style w:type="character" w:styleId="SubtleEmphasis">
    <w:name w:val="Subtle Emphasis"/>
    <w:basedOn w:val="DefaultParagraphFont"/>
    <w:uiPriority w:val="19"/>
    <w:qFormat/>
    <w:rsid w:val="00A10114"/>
    <w:rPr>
      <w:i/>
      <w:color w:val="E65B01" w:themeColor="accent1" w:themeShade="BF"/>
    </w:rPr>
  </w:style>
  <w:style w:type="character" w:styleId="SubtleReference">
    <w:name w:val="Subtle Reference"/>
    <w:basedOn w:val="DefaultParagraphFont"/>
    <w:uiPriority w:val="31"/>
    <w:qFormat/>
    <w:rsid w:val="00A10114"/>
    <w:rPr>
      <w:rFonts w:cs="Times New Roman"/>
      <w:b/>
      <w:i/>
      <w:color w:val="3667C3" w:themeColor="accent2" w:themeShade="BF"/>
    </w:rPr>
  </w:style>
  <w:style w:type="table" w:styleId="TableGrid">
    <w:name w:val="Table Grid"/>
    <w:basedOn w:val="TableNormal"/>
    <w:uiPriority w:val="1"/>
    <w:rsid w:val="00A1011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1FB3BDCF0A4DCD9ED4FC8996E1A64A"/>
        <w:category>
          <w:name w:val="General"/>
          <w:gallery w:val="placeholder"/>
        </w:category>
        <w:types>
          <w:type w:val="bbPlcHdr"/>
        </w:types>
        <w:behaviors>
          <w:behavior w:val="content"/>
        </w:behaviors>
        <w:guid w:val="{007810D8-2EDA-45C6-BCA3-CCF722EE801D}"/>
      </w:docPartPr>
      <w:docPartBody>
        <w:p w:rsidR="00000000" w:rsidRDefault="000A090B">
          <w:pPr>
            <w:pStyle w:val="961FB3BDCF0A4DCD9ED4FC8996E1A64A"/>
          </w:pPr>
          <w:r>
            <w:rPr>
              <w:sz w:val="16"/>
              <w:szCs w:val="16"/>
            </w:rPr>
            <w:t>[Pick the date]</w:t>
          </w:r>
        </w:p>
      </w:docPartBody>
    </w:docPart>
    <w:docPart>
      <w:docPartPr>
        <w:name w:val="A81781B540FE4CD0BAA3B8B236FB6FFD"/>
        <w:category>
          <w:name w:val="General"/>
          <w:gallery w:val="placeholder"/>
        </w:category>
        <w:types>
          <w:type w:val="bbPlcHdr"/>
        </w:types>
        <w:behaviors>
          <w:behavior w:val="content"/>
        </w:behaviors>
        <w:guid w:val="{884C5493-5CE0-4A44-B5BE-056C8ACFBFB3}"/>
      </w:docPartPr>
      <w:docPartBody>
        <w:p w:rsidR="00000000" w:rsidRDefault="000A090B">
          <w:pPr>
            <w:pStyle w:val="A81781B540FE4CD0BAA3B8B236FB6FFD"/>
          </w:pPr>
          <w:r>
            <w:rPr>
              <w:rFonts w:asciiTheme="majorHAnsi" w:hAnsiTheme="majorHAnsi"/>
              <w:smallCaps/>
              <w:color w:val="632423" w:themeColor="accent2" w:themeShade="80"/>
              <w:spacing w:val="20"/>
              <w:sz w:val="56"/>
              <w:szCs w:val="56"/>
            </w:rPr>
            <w:t>[Type the document title]</w:t>
          </w:r>
        </w:p>
      </w:docPartBody>
    </w:docPart>
    <w:docPart>
      <w:docPartPr>
        <w:name w:val="19619E6FB5B249F7AE6DA8DEC8BC21CF"/>
        <w:category>
          <w:name w:val="General"/>
          <w:gallery w:val="placeholder"/>
        </w:category>
        <w:types>
          <w:type w:val="bbPlcHdr"/>
        </w:types>
        <w:behaviors>
          <w:behavior w:val="content"/>
        </w:behaviors>
        <w:guid w:val="{9ED34D51-838A-4760-A27B-F69A4F538DC0}"/>
      </w:docPartPr>
      <w:docPartBody>
        <w:p w:rsidR="00000000" w:rsidRDefault="000A090B">
          <w:pPr>
            <w:pStyle w:val="19619E6FB5B249F7AE6DA8DEC8BC21CF"/>
          </w:pPr>
          <w:r>
            <w:rPr>
              <w:i/>
              <w:color w:val="632423" w:themeColor="accent2" w:themeShade="80"/>
              <w:sz w:val="28"/>
              <w:szCs w:val="28"/>
            </w:rPr>
            <w:t>[Type the document subtitle]</w:t>
          </w:r>
        </w:p>
      </w:docPartBody>
    </w:docPart>
    <w:docPart>
      <w:docPartPr>
        <w:name w:val="EE8FF8CB977D47D5AD6EE41F7CADEAF5"/>
        <w:category>
          <w:name w:val="General"/>
          <w:gallery w:val="placeholder"/>
        </w:category>
        <w:types>
          <w:type w:val="bbPlcHdr"/>
        </w:types>
        <w:behaviors>
          <w:behavior w:val="content"/>
        </w:behaviors>
        <w:guid w:val="{5B0575A6-CDE8-473C-B0D6-B127876B3DC1}"/>
      </w:docPartPr>
      <w:docPartBody>
        <w:p w:rsidR="00000000" w:rsidRDefault="000A090B">
          <w:pPr>
            <w:pStyle w:val="EE8FF8CB977D47D5AD6EE41F7CADEAF5"/>
          </w:pPr>
          <w:r>
            <w:t xml:space="preserve">[Type the abstract of the </w:t>
          </w:r>
          <w:r>
            <w:t>document here. The abstract is typically a short summary of the contents of the document. Type the abstract of the document here. The abstract is typically a short summary of the contents of the document.]</w:t>
          </w:r>
        </w:p>
      </w:docPartBody>
    </w:docPart>
    <w:docPart>
      <w:docPartPr>
        <w:name w:val="37783FAE44C14ED888ADFF5156111785"/>
        <w:category>
          <w:name w:val="General"/>
          <w:gallery w:val="placeholder"/>
        </w:category>
        <w:types>
          <w:type w:val="bbPlcHdr"/>
        </w:types>
        <w:behaviors>
          <w:behavior w:val="content"/>
        </w:behaviors>
        <w:guid w:val="{95FB8DAF-FD24-4D30-B8E2-848BCE1B58B4}"/>
      </w:docPartPr>
      <w:docPartBody>
        <w:p w:rsidR="00000000" w:rsidRDefault="000A090B">
          <w:pPr>
            <w:pStyle w:val="37783FAE44C14ED888ADFF5156111785"/>
          </w:pPr>
          <w:r>
            <w:rPr>
              <w:color w:val="365F91" w:themeColor="accent1" w:themeShade="BF"/>
              <w:sz w:val="24"/>
              <w:szCs w:val="24"/>
            </w:rPr>
            <w:t>[Type the author name]</w:t>
          </w:r>
        </w:p>
      </w:docPartBody>
    </w:docPart>
    <w:docPart>
      <w:docPartPr>
        <w:name w:val="9025E88A63BA4902A102F3AA47B1C443"/>
        <w:category>
          <w:name w:val="General"/>
          <w:gallery w:val="placeholder"/>
        </w:category>
        <w:types>
          <w:type w:val="bbPlcHdr"/>
        </w:types>
        <w:behaviors>
          <w:behavior w:val="content"/>
        </w:behaviors>
        <w:guid w:val="{8A1DF12A-2E2D-4ADD-A3AD-6A48706175A9}"/>
      </w:docPartPr>
      <w:docPartBody>
        <w:p w:rsidR="00000000" w:rsidRDefault="000A090B">
          <w:pPr>
            <w:pStyle w:val="9025E88A63BA4902A102F3AA47B1C443"/>
          </w:pPr>
          <w:r>
            <w:rPr>
              <w:color w:val="365F91" w:themeColor="accent1" w:themeShade="BF"/>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090B"/>
    <w:rsid w:val="000A0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spacing w:before="360" w:after="40"/>
      <w:outlineLvl w:val="0"/>
    </w:pPr>
    <w:rPr>
      <w:rFonts w:asciiTheme="majorHAnsi" w:eastAsiaTheme="minorHAnsi" w:hAnsiTheme="majorHAnsi" w:cstheme="minorHAnsi"/>
      <w:smallCaps/>
      <w:color w:val="17365D" w:themeColor="text2" w:themeShade="BF"/>
      <w:spacing w:val="5"/>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17365D"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541C26A09A492BA78F1B68E99D0D6F">
    <w:name w:val="B1541C26A09A492BA78F1B68E99D0D6F"/>
  </w:style>
  <w:style w:type="paragraph" w:customStyle="1" w:styleId="E35CAE62A2F04422A235603FDF16B468">
    <w:name w:val="E35CAE62A2F04422A235603FDF16B468"/>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17365D" w:themeColor="text2" w:themeShade="BF"/>
      <w:spacing w:val="5"/>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17365D" w:themeColor="text2" w:themeShade="BF"/>
      <w:sz w:val="28"/>
      <w:szCs w:val="28"/>
      <w:lang w:eastAsia="ja-JP"/>
    </w:rPr>
  </w:style>
  <w:style w:type="paragraph" w:customStyle="1" w:styleId="FCBDB75BD1CF473FB1CDA45A2C0AE45C">
    <w:name w:val="FCBDB75BD1CF473FB1CDA45A2C0AE45C"/>
  </w:style>
  <w:style w:type="paragraph" w:customStyle="1" w:styleId="961FB3BDCF0A4DCD9ED4FC8996E1A64A">
    <w:name w:val="961FB3BDCF0A4DCD9ED4FC8996E1A64A"/>
  </w:style>
  <w:style w:type="paragraph" w:customStyle="1" w:styleId="A81781B540FE4CD0BAA3B8B236FB6FFD">
    <w:name w:val="A81781B540FE4CD0BAA3B8B236FB6FFD"/>
  </w:style>
  <w:style w:type="paragraph" w:customStyle="1" w:styleId="19619E6FB5B249F7AE6DA8DEC8BC21CF">
    <w:name w:val="19619E6FB5B249F7AE6DA8DEC8BC21CF"/>
  </w:style>
  <w:style w:type="paragraph" w:customStyle="1" w:styleId="EE8FF8CB977D47D5AD6EE41F7CADEAF5">
    <w:name w:val="EE8FF8CB977D47D5AD6EE41F7CADEAF5"/>
  </w:style>
  <w:style w:type="paragraph" w:customStyle="1" w:styleId="37783FAE44C14ED888ADFF5156111785">
    <w:name w:val="37783FAE44C14ED888ADFF5156111785"/>
  </w:style>
  <w:style w:type="paragraph" w:customStyle="1" w:styleId="9025E88A63BA4902A102F3AA47B1C443">
    <w:name w:val="9025E88A63BA4902A102F3AA47B1C44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2018-03-08T00:00:00</PublishDate>
  <Abstract>The Dev-Sync System seeks to provide an online platform for developers and users alike to work, save and share documents that they work on. The system will allow users (two at the most) to simultaneously work on and see live visual changes being made by the other authorized user</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OrielReport.Dotx</Template>
  <TotalTime>6</TotalTime>
  <Pages>2</Pages>
  <Words>4</Words>
  <Characters>29</Characters>
  <Application>Microsoft Office Word</Application>
  <DocSecurity>0</DocSecurity>
  <Lines>1</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Heading 1</vt:lpstr>
      <vt:lpstr>    Heading 2</vt:lpstr>
    </vt:vector>
  </TitlesOfParts>
  <Company/>
  <LinksUpToDate>false</LinksUpToDate>
  <CharactersWithSpaces>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Dev-Sync</dc:title>
  <dc:subject>Collaboration made easy.</dc:subject>
  <dc:creator>hackson</dc:creator>
  <cp:lastModifiedBy>hackson</cp:lastModifiedBy>
  <cp:revision>1</cp:revision>
  <dcterms:created xsi:type="dcterms:W3CDTF">2018-04-20T19:24:00Z</dcterms:created>
  <dcterms:modified xsi:type="dcterms:W3CDTF">2018-04-20T19:30:00Z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