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9FD4" w14:textId="77777777" w:rsidR="004E380C" w:rsidRPr="004E380C" w:rsidRDefault="004E380C" w:rsidP="004E380C">
      <w:pPr>
        <w:rPr>
          <w:b/>
          <w:bCs/>
          <w:sz w:val="28"/>
          <w:szCs w:val="28"/>
        </w:rPr>
      </w:pPr>
      <w:r w:rsidRPr="004E380C">
        <w:rPr>
          <w:b/>
          <w:bCs/>
          <w:sz w:val="28"/>
          <w:szCs w:val="28"/>
        </w:rPr>
        <w:t>THUYẾT MINH VR TOUR 360</w:t>
      </w:r>
    </w:p>
    <w:p w14:paraId="387A417D" w14:textId="77777777" w:rsidR="004E380C" w:rsidRPr="004E380C" w:rsidRDefault="004E380C" w:rsidP="004E380C">
      <w:pPr>
        <w:rPr>
          <w:b/>
          <w:bCs/>
          <w:sz w:val="28"/>
          <w:szCs w:val="28"/>
        </w:rPr>
      </w:pPr>
      <w:r w:rsidRPr="004E380C">
        <w:rPr>
          <w:b/>
          <w:bCs/>
          <w:sz w:val="28"/>
          <w:szCs w:val="28"/>
        </w:rPr>
        <w:t>NHÀ TƯỞNG NIỆM ĐỒNG CHÍ TRẦN THI</w:t>
      </w:r>
    </w:p>
    <w:p w14:paraId="15F1E3A3" w14:textId="77777777" w:rsidR="004E380C" w:rsidRDefault="004E380C" w:rsidP="004E380C">
      <w:pPr>
        <w:jc w:val="both"/>
        <w:rPr>
          <w:sz w:val="28"/>
          <w:szCs w:val="28"/>
        </w:rPr>
      </w:pPr>
    </w:p>
    <w:p w14:paraId="452F1819" w14:textId="322A259E" w:rsidR="004E380C" w:rsidRPr="004E380C" w:rsidRDefault="004E380C" w:rsidP="004E380C">
      <w:pPr>
        <w:ind w:firstLine="720"/>
        <w:jc w:val="both"/>
        <w:rPr>
          <w:sz w:val="28"/>
          <w:szCs w:val="28"/>
        </w:rPr>
      </w:pPr>
      <w:r w:rsidRPr="004E380C">
        <w:rPr>
          <w:sz w:val="28"/>
          <w:szCs w:val="28"/>
        </w:rPr>
        <w:t>Chào mừng quý vị đến với Nhà tưởng niệm đồng chí Trần Thi, tại thôn Vạn Phước, xã Ninh Phước, tỉnh Khánh Hòa.</w:t>
      </w:r>
    </w:p>
    <w:p w14:paraId="3ABC600F" w14:textId="77777777" w:rsidR="004E380C" w:rsidRPr="004E380C" w:rsidRDefault="004E380C" w:rsidP="004E380C">
      <w:pPr>
        <w:ind w:firstLine="720"/>
        <w:jc w:val="both"/>
        <w:rPr>
          <w:sz w:val="28"/>
          <w:szCs w:val="28"/>
        </w:rPr>
      </w:pPr>
      <w:r w:rsidRPr="004E380C">
        <w:rPr>
          <w:sz w:val="28"/>
          <w:szCs w:val="28"/>
        </w:rPr>
        <w:t>Đây là nơi lưu giữ những tư liệu, hình ảnh và dấu mốc về cuộc đời của Trần Thi, một nhân vật gắn với lịch sử Vạn Phước và các hoạt động chính trị, cách mạng tại Ninh Thuận trong thế kỷ XX.</w:t>
      </w:r>
    </w:p>
    <w:p w14:paraId="67BDE548" w14:textId="77777777" w:rsidR="004E380C" w:rsidRPr="004E380C" w:rsidRDefault="004E380C" w:rsidP="004E380C">
      <w:pPr>
        <w:ind w:firstLine="720"/>
        <w:jc w:val="both"/>
        <w:rPr>
          <w:sz w:val="28"/>
          <w:szCs w:val="28"/>
        </w:rPr>
      </w:pPr>
      <w:r w:rsidRPr="004E380C">
        <w:rPr>
          <w:sz w:val="28"/>
          <w:szCs w:val="28"/>
        </w:rPr>
        <w:t>Hãy cùng bước vào không gian Nhà tưởng niệm.</w:t>
      </w:r>
    </w:p>
    <w:p w14:paraId="7B11E015" w14:textId="77777777" w:rsidR="004E380C" w:rsidRPr="004E380C" w:rsidRDefault="004E380C" w:rsidP="004E380C">
      <w:pPr>
        <w:ind w:firstLine="720"/>
        <w:jc w:val="both"/>
        <w:rPr>
          <w:sz w:val="28"/>
          <w:szCs w:val="28"/>
        </w:rPr>
      </w:pPr>
      <w:r w:rsidRPr="004E380C">
        <w:rPr>
          <w:sz w:val="28"/>
          <w:szCs w:val="28"/>
        </w:rPr>
        <w:t>Trần Thi sinh năm 1891 tại làng Vạn Phước.</w:t>
      </w:r>
    </w:p>
    <w:p w14:paraId="77CE792A" w14:textId="77777777" w:rsidR="004E380C" w:rsidRPr="004E380C" w:rsidRDefault="004E380C" w:rsidP="004E380C">
      <w:pPr>
        <w:ind w:firstLine="720"/>
        <w:jc w:val="both"/>
        <w:rPr>
          <w:sz w:val="28"/>
          <w:szCs w:val="28"/>
        </w:rPr>
      </w:pPr>
      <w:r w:rsidRPr="004E380C">
        <w:rPr>
          <w:sz w:val="28"/>
          <w:szCs w:val="28"/>
        </w:rPr>
        <w:t>Năm 1928, ông cùng một số người thành lập “Hội đồng ước”, một tổ chức hoạt động công khai, nửa hợp pháp. Hoạt động của Hội hướng đến bài trừ những tệ nạn xã hội được gọi là “ngũ tệ”, đồng thời đề cao các giá trị “nhân, nghĩa, lễ, trí, tín”.</w:t>
      </w:r>
    </w:p>
    <w:p w14:paraId="470B440E" w14:textId="77777777" w:rsidR="004E380C" w:rsidRPr="004E380C" w:rsidRDefault="004E380C" w:rsidP="004E380C">
      <w:pPr>
        <w:ind w:firstLine="720"/>
        <w:jc w:val="both"/>
        <w:rPr>
          <w:sz w:val="28"/>
          <w:szCs w:val="28"/>
        </w:rPr>
      </w:pPr>
      <w:r w:rsidRPr="004E380C">
        <w:rPr>
          <w:sz w:val="28"/>
          <w:szCs w:val="28"/>
        </w:rPr>
        <w:t>Đến tháng 7 năm 1930, Trần Thi gia nhập Đảng Cộng sản Việt Nam. Trong những năm tiếp theo, ông tham gia vận động nông dân và xây dựng lực lượng tại địa phương. Sau thời gian bị bắt giam, ông trở về Ninh Thuận và tiếp tục hoạt động.</w:t>
      </w:r>
    </w:p>
    <w:p w14:paraId="163EBA69" w14:textId="77777777" w:rsidR="004E380C" w:rsidRPr="004E380C" w:rsidRDefault="004E380C" w:rsidP="004E380C">
      <w:pPr>
        <w:ind w:firstLine="720"/>
        <w:jc w:val="both"/>
        <w:rPr>
          <w:sz w:val="28"/>
          <w:szCs w:val="28"/>
        </w:rPr>
      </w:pPr>
      <w:r w:rsidRPr="004E380C">
        <w:rPr>
          <w:sz w:val="28"/>
          <w:szCs w:val="28"/>
        </w:rPr>
        <w:t>Từ giữa năm 1945, Trần Thi tham gia Tỉnh ủy lâm thời Ninh Thuận trong giai đoạn chuẩn bị giành chính quyền tại địa phương.</w:t>
      </w:r>
    </w:p>
    <w:p w14:paraId="7F820224" w14:textId="77777777" w:rsidR="004E380C" w:rsidRPr="004E380C" w:rsidRDefault="004E380C" w:rsidP="004E380C">
      <w:pPr>
        <w:ind w:firstLine="720"/>
        <w:jc w:val="both"/>
        <w:rPr>
          <w:sz w:val="28"/>
          <w:szCs w:val="28"/>
        </w:rPr>
      </w:pPr>
      <w:r w:rsidRPr="004E380C">
        <w:rPr>
          <w:sz w:val="28"/>
          <w:szCs w:val="28"/>
        </w:rPr>
        <w:t>Những hoạt động ấy cũng gắn với những biến chuyển lịch sử diễn ra ngay trên quê hương Vạn Phước.</w:t>
      </w:r>
    </w:p>
    <w:p w14:paraId="39992187" w14:textId="77777777" w:rsidR="004E380C" w:rsidRPr="004E380C" w:rsidRDefault="004E380C" w:rsidP="004E380C">
      <w:pPr>
        <w:ind w:firstLine="720"/>
        <w:jc w:val="both"/>
        <w:rPr>
          <w:sz w:val="28"/>
          <w:szCs w:val="28"/>
        </w:rPr>
      </w:pPr>
      <w:r w:rsidRPr="004E380C">
        <w:rPr>
          <w:sz w:val="28"/>
          <w:szCs w:val="28"/>
        </w:rPr>
        <w:t>Năm 1944, Chi bộ Đảng Cộng sản tại làng Vạn Phước được thành lập và được ghi nhận là chi bộ đầu tiên của Ninh Phước.</w:t>
      </w:r>
    </w:p>
    <w:p w14:paraId="42A81B06" w14:textId="77777777" w:rsidR="004E380C" w:rsidRPr="004E380C" w:rsidRDefault="004E380C" w:rsidP="004E380C">
      <w:pPr>
        <w:ind w:firstLine="720"/>
        <w:jc w:val="both"/>
        <w:rPr>
          <w:sz w:val="28"/>
          <w:szCs w:val="28"/>
        </w:rPr>
      </w:pPr>
      <w:r w:rsidRPr="004E380C">
        <w:rPr>
          <w:sz w:val="28"/>
          <w:szCs w:val="28"/>
        </w:rPr>
        <w:t>Đến tháng 8 năm 1945, người dân Vạn Phước cùng nhân dân Ninh Phước tham gia các hoạt động giành chính quyền tại địa phương.</w:t>
      </w:r>
    </w:p>
    <w:p w14:paraId="46218CFF" w14:textId="77777777" w:rsidR="004E380C" w:rsidRPr="004E380C" w:rsidRDefault="004E380C" w:rsidP="004E380C">
      <w:pPr>
        <w:ind w:firstLine="720"/>
        <w:jc w:val="both"/>
        <w:rPr>
          <w:sz w:val="28"/>
          <w:szCs w:val="28"/>
        </w:rPr>
      </w:pPr>
      <w:r w:rsidRPr="004E380C">
        <w:rPr>
          <w:sz w:val="28"/>
          <w:szCs w:val="28"/>
        </w:rPr>
        <w:t>Và trong những tư liệu được giới thiệu tại đây, có một dấu mốc quan trọng trong cuộc đời Trần Thi.</w:t>
      </w:r>
    </w:p>
    <w:p w14:paraId="102AE7FC" w14:textId="77777777" w:rsidR="004E380C" w:rsidRPr="004E380C" w:rsidRDefault="004E380C" w:rsidP="004E380C">
      <w:pPr>
        <w:ind w:firstLine="720"/>
        <w:jc w:val="both"/>
        <w:rPr>
          <w:sz w:val="28"/>
          <w:szCs w:val="28"/>
        </w:rPr>
      </w:pPr>
      <w:r w:rsidRPr="004E380C">
        <w:rPr>
          <w:sz w:val="28"/>
          <w:szCs w:val="28"/>
        </w:rPr>
        <w:t xml:space="preserve">Ngày 6 tháng 1 năm 1946, cuộc Tổng tuyển cử đầu tiên bầu Quốc hội của nước Việt Nam Dân chủ Cộng hòa được tổ chức. Trần Thi và Lưu Ái được cử </w:t>
      </w:r>
      <w:proofErr w:type="gramStart"/>
      <w:r w:rsidRPr="004E380C">
        <w:rPr>
          <w:sz w:val="28"/>
          <w:szCs w:val="28"/>
        </w:rPr>
        <w:t>tri Ninh</w:t>
      </w:r>
      <w:proofErr w:type="gramEnd"/>
      <w:r w:rsidRPr="004E380C">
        <w:rPr>
          <w:sz w:val="28"/>
          <w:szCs w:val="28"/>
        </w:rPr>
        <w:t xml:space="preserve"> Thuận bầu làm đại biểu Quốc hội khóa I.</w:t>
      </w:r>
    </w:p>
    <w:p w14:paraId="59125DC0" w14:textId="77777777" w:rsidR="004E380C" w:rsidRPr="004E380C" w:rsidRDefault="004E380C" w:rsidP="004E380C">
      <w:pPr>
        <w:ind w:firstLine="720"/>
        <w:jc w:val="both"/>
        <w:rPr>
          <w:sz w:val="28"/>
          <w:szCs w:val="28"/>
        </w:rPr>
      </w:pPr>
      <w:r w:rsidRPr="004E380C">
        <w:rPr>
          <w:sz w:val="28"/>
          <w:szCs w:val="28"/>
        </w:rPr>
        <w:t>Từ câu chuyện của một con người sinh ra tại Vạn Phước, hành trình tham quan vì thế cũng mở ra một lát cắt rộng hơn về những biến chuyển của địa phương trong những thập niên đầu thế kỷ XX.</w:t>
      </w:r>
    </w:p>
    <w:p w14:paraId="30A37939" w14:textId="77777777" w:rsidR="004E380C" w:rsidRPr="004E380C" w:rsidRDefault="004E380C" w:rsidP="004E380C">
      <w:pPr>
        <w:ind w:firstLine="720"/>
        <w:jc w:val="both"/>
        <w:rPr>
          <w:sz w:val="28"/>
          <w:szCs w:val="28"/>
        </w:rPr>
      </w:pPr>
      <w:r w:rsidRPr="004E380C">
        <w:rPr>
          <w:sz w:val="28"/>
          <w:szCs w:val="28"/>
        </w:rPr>
        <w:lastRenderedPageBreak/>
        <w:t>Hãy dành thời gian quan sát những tư liệu và hình ảnh được lưu giữ trong Nhà tưởng niệm.</w:t>
      </w:r>
    </w:p>
    <w:p w14:paraId="0A6E5DD2" w14:textId="77777777" w:rsidR="004E380C" w:rsidRPr="004E380C" w:rsidRDefault="004E380C" w:rsidP="004E380C">
      <w:pPr>
        <w:ind w:firstLine="720"/>
        <w:jc w:val="both"/>
        <w:rPr>
          <w:sz w:val="28"/>
          <w:szCs w:val="28"/>
        </w:rPr>
      </w:pPr>
      <w:r w:rsidRPr="004E380C">
        <w:rPr>
          <w:sz w:val="28"/>
          <w:szCs w:val="28"/>
        </w:rPr>
        <w:t>Qua những dấu mốc về cuộc đời và hoạt động của Trần Thi, người xem có thể tìm hiểu thêm về Vạn Phước trong giai đoạn hình thành các tổ chức chính trị tại địa phương, những sự kiện năm 1945 và cuộc Tổng tuyển cử năm 1946.</w:t>
      </w:r>
    </w:p>
    <w:p w14:paraId="4711FA29" w14:textId="77777777" w:rsidR="004E380C" w:rsidRPr="004E380C" w:rsidRDefault="004E380C" w:rsidP="004E380C">
      <w:pPr>
        <w:ind w:firstLine="720"/>
        <w:jc w:val="both"/>
        <w:rPr>
          <w:sz w:val="28"/>
          <w:szCs w:val="28"/>
        </w:rPr>
      </w:pPr>
      <w:r w:rsidRPr="004E380C">
        <w:rPr>
          <w:sz w:val="28"/>
          <w:szCs w:val="28"/>
        </w:rPr>
        <w:t>Sau đó, Trần Thi tiếp tục đảm nhiệm nhiều công tác tại Ninh Thuận và các cơ quan khác. Ông qua đời vào năm 1967.</w:t>
      </w:r>
    </w:p>
    <w:p w14:paraId="17B6CB91" w14:textId="77777777" w:rsidR="004E380C" w:rsidRPr="004E380C" w:rsidRDefault="004E380C" w:rsidP="004E380C">
      <w:pPr>
        <w:ind w:firstLine="720"/>
        <w:jc w:val="both"/>
        <w:rPr>
          <w:sz w:val="28"/>
          <w:szCs w:val="28"/>
        </w:rPr>
      </w:pPr>
      <w:r w:rsidRPr="004E380C">
        <w:rPr>
          <w:sz w:val="28"/>
          <w:szCs w:val="28"/>
        </w:rPr>
        <w:t>Ngày nay, Nhà tưởng niệm tại quê hương Vạn Phước là nơi lưu giữ những tư liệu, hình ảnh và thông tin liên quan đến cuộc đời của ông; đồng thời là một địa điểm để người dân, học sinh và du khách tìm hiểu thêm về lịch sử địa phương.</w:t>
      </w:r>
    </w:p>
    <w:p w14:paraId="5AAC36E4" w14:textId="77777777" w:rsidR="004E380C" w:rsidRPr="004E380C" w:rsidRDefault="004E380C" w:rsidP="004E380C">
      <w:pPr>
        <w:ind w:firstLine="720"/>
        <w:jc w:val="both"/>
        <w:rPr>
          <w:sz w:val="28"/>
          <w:szCs w:val="28"/>
        </w:rPr>
      </w:pPr>
      <w:r w:rsidRPr="004E380C">
        <w:rPr>
          <w:sz w:val="28"/>
          <w:szCs w:val="28"/>
        </w:rPr>
        <w:t>Việc giới thiệu những tư liệu ấy cũng đang có thêm những cách tiếp cận mới.</w:t>
      </w:r>
    </w:p>
    <w:p w14:paraId="1BC2B208" w14:textId="77777777" w:rsidR="004E380C" w:rsidRPr="004E380C" w:rsidRDefault="004E380C" w:rsidP="004E380C">
      <w:pPr>
        <w:ind w:firstLine="720"/>
        <w:jc w:val="both"/>
        <w:rPr>
          <w:sz w:val="28"/>
          <w:szCs w:val="28"/>
        </w:rPr>
      </w:pPr>
      <w:r w:rsidRPr="004E380C">
        <w:rPr>
          <w:sz w:val="28"/>
          <w:szCs w:val="28"/>
        </w:rPr>
        <w:t>Năm 2026, công trình thanh niên “Số hóa di tích lịch sử Nhà tưởng niệm đồng chí Trần Thi bằng mã QR” được triển khai, giúp người tham quan có thể tiếp cận thêm thông tin về địa điểm bằng công nghệ số.</w:t>
      </w:r>
    </w:p>
    <w:p w14:paraId="17349149" w14:textId="77777777" w:rsidR="004E380C" w:rsidRPr="004E380C" w:rsidRDefault="004E380C" w:rsidP="004E380C">
      <w:pPr>
        <w:ind w:firstLine="720"/>
        <w:jc w:val="both"/>
        <w:rPr>
          <w:sz w:val="28"/>
          <w:szCs w:val="28"/>
        </w:rPr>
      </w:pPr>
      <w:r w:rsidRPr="004E380C">
        <w:rPr>
          <w:sz w:val="28"/>
          <w:szCs w:val="28"/>
        </w:rPr>
        <w:t>Và ngay trong hành trình VR Tour 360 này, không gian lịch sử tiếp tục được mở rộng trên môi trường số, để người xem có thể quan sát, tìm hiểu và tiếp cận những tư liệu của Nhà tưởng niệm theo một cách trực quan hơn.</w:t>
      </w:r>
    </w:p>
    <w:p w14:paraId="56B64FB8" w14:textId="77777777" w:rsidR="004E380C" w:rsidRPr="004E380C" w:rsidRDefault="004E380C" w:rsidP="004E380C">
      <w:pPr>
        <w:ind w:firstLine="720"/>
        <w:jc w:val="both"/>
        <w:rPr>
          <w:sz w:val="28"/>
          <w:szCs w:val="28"/>
        </w:rPr>
      </w:pPr>
      <w:r w:rsidRPr="004E380C">
        <w:rPr>
          <w:sz w:val="28"/>
          <w:szCs w:val="28"/>
        </w:rPr>
        <w:t>Hãy một lần nữa nhìn lại không gian xung quanh.</w:t>
      </w:r>
    </w:p>
    <w:p w14:paraId="2B1D3A82" w14:textId="77777777" w:rsidR="004E380C" w:rsidRPr="004E380C" w:rsidRDefault="004E380C" w:rsidP="004E380C">
      <w:pPr>
        <w:ind w:firstLine="720"/>
        <w:jc w:val="both"/>
        <w:rPr>
          <w:sz w:val="28"/>
          <w:szCs w:val="28"/>
        </w:rPr>
      </w:pPr>
      <w:r w:rsidRPr="004E380C">
        <w:rPr>
          <w:sz w:val="28"/>
          <w:szCs w:val="28"/>
        </w:rPr>
        <w:t>Từ những hình ảnh, tư liệu và dấu mốc về cuộc đời Trần Thi, câu chuyện không chỉ dừng lại ở một cá nhân, mà còn giúp người xem tìm hiểu thêm một giai đoạn lịch sử của Vạn Phước và Ninh Thuận trước đây.</w:t>
      </w:r>
    </w:p>
    <w:p w14:paraId="1B5A5FF3" w14:textId="77777777" w:rsidR="004E380C" w:rsidRPr="004E380C" w:rsidRDefault="004E380C" w:rsidP="004E380C">
      <w:pPr>
        <w:ind w:firstLine="720"/>
        <w:jc w:val="both"/>
        <w:rPr>
          <w:sz w:val="28"/>
          <w:szCs w:val="28"/>
        </w:rPr>
      </w:pPr>
      <w:r w:rsidRPr="004E380C">
        <w:rPr>
          <w:sz w:val="28"/>
          <w:szCs w:val="28"/>
        </w:rPr>
        <w:t>Bởi lịch sử của một vùng đất không chỉ được lưu lại qua những sự kiện.</w:t>
      </w:r>
    </w:p>
    <w:p w14:paraId="751FB521" w14:textId="77777777" w:rsidR="004E380C" w:rsidRPr="004E380C" w:rsidRDefault="004E380C" w:rsidP="004E380C">
      <w:pPr>
        <w:ind w:firstLine="720"/>
        <w:jc w:val="both"/>
        <w:rPr>
          <w:sz w:val="28"/>
          <w:szCs w:val="28"/>
        </w:rPr>
      </w:pPr>
      <w:r w:rsidRPr="004E380C">
        <w:rPr>
          <w:sz w:val="28"/>
          <w:szCs w:val="28"/>
        </w:rPr>
        <w:t>Lịch sử còn được nhận biết qua những con người đã sống trong từng thời kỳ, những tư liệu còn được gìn giữ và ký ức được các thế hệ sau tiếp tục tìm hiểu.</w:t>
      </w:r>
    </w:p>
    <w:p w14:paraId="5C74BA9B" w14:textId="77777777" w:rsidR="004E380C" w:rsidRPr="004E380C" w:rsidRDefault="004E380C" w:rsidP="004E380C">
      <w:pPr>
        <w:jc w:val="both"/>
        <w:rPr>
          <w:sz w:val="28"/>
          <w:szCs w:val="28"/>
        </w:rPr>
      </w:pPr>
      <w:r w:rsidRPr="004E380C">
        <w:rPr>
          <w:sz w:val="28"/>
          <w:szCs w:val="28"/>
        </w:rPr>
        <w:t>Nhà tưởng niệm đồng chí Trần Thi – nơi những tư liệu về một con người được lưu giữ trong mối liên hệ với những dấu mốc lịch sử của quê hương Vạn Phước.</w:t>
      </w:r>
    </w:p>
    <w:p w14:paraId="0527C3D3" w14:textId="77777777" w:rsidR="004E380C" w:rsidRPr="004E380C" w:rsidRDefault="004E380C" w:rsidP="004E380C">
      <w:pPr>
        <w:ind w:firstLine="720"/>
        <w:jc w:val="both"/>
        <w:rPr>
          <w:sz w:val="28"/>
          <w:szCs w:val="28"/>
        </w:rPr>
      </w:pPr>
      <w:r w:rsidRPr="004E380C">
        <w:rPr>
          <w:sz w:val="28"/>
          <w:szCs w:val="28"/>
        </w:rPr>
        <w:t>Mời quý vị tiếp tục khám phá VR Tour 360, quan sát các hình ảnh, tư liệu và điểm thông tin trong Nhà tưởng niệm để tìm hiểu thêm về cuộc đời Trần Thi và lịch sử địa phương.</w:t>
      </w:r>
    </w:p>
    <w:p w14:paraId="3CD85779" w14:textId="77777777" w:rsidR="00827302" w:rsidRPr="004E380C" w:rsidRDefault="00827302" w:rsidP="004E380C">
      <w:pPr>
        <w:jc w:val="both"/>
        <w:rPr>
          <w:sz w:val="28"/>
          <w:szCs w:val="28"/>
        </w:rPr>
      </w:pPr>
    </w:p>
    <w:sectPr w:rsidR="00827302" w:rsidRPr="004E380C" w:rsidSect="00911CC9">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58"/>
    <w:rsid w:val="00090C31"/>
    <w:rsid w:val="001742A8"/>
    <w:rsid w:val="0033015A"/>
    <w:rsid w:val="0042098F"/>
    <w:rsid w:val="00461031"/>
    <w:rsid w:val="004E380C"/>
    <w:rsid w:val="005D57A5"/>
    <w:rsid w:val="00601FDA"/>
    <w:rsid w:val="0069136C"/>
    <w:rsid w:val="007155BB"/>
    <w:rsid w:val="00827302"/>
    <w:rsid w:val="008C2B58"/>
    <w:rsid w:val="00905C56"/>
    <w:rsid w:val="00911CC9"/>
    <w:rsid w:val="009308BB"/>
    <w:rsid w:val="00A30EE9"/>
    <w:rsid w:val="00AE7A3C"/>
    <w:rsid w:val="00B87D60"/>
    <w:rsid w:val="00F9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1737"/>
  <w15:chartTrackingRefBased/>
  <w15:docId w15:val="{F70B5528-499B-4BBA-8449-651685516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8C2B5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B5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B58"/>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B58"/>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2B58"/>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2B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B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B5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B5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B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B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C2B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C2B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B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B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B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B58"/>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B5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B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2B58"/>
    <w:pPr>
      <w:spacing w:before="160" w:after="160"/>
    </w:pPr>
    <w:rPr>
      <w:i/>
      <w:iCs/>
      <w:color w:val="404040" w:themeColor="text1" w:themeTint="BF"/>
    </w:rPr>
  </w:style>
  <w:style w:type="character" w:customStyle="1" w:styleId="QuoteChar">
    <w:name w:val="Quote Char"/>
    <w:basedOn w:val="DefaultParagraphFont"/>
    <w:link w:val="Quote"/>
    <w:uiPriority w:val="29"/>
    <w:rsid w:val="008C2B58"/>
    <w:rPr>
      <w:i/>
      <w:iCs/>
      <w:color w:val="404040" w:themeColor="text1" w:themeTint="BF"/>
    </w:rPr>
  </w:style>
  <w:style w:type="paragraph" w:styleId="ListParagraph">
    <w:name w:val="List Paragraph"/>
    <w:basedOn w:val="Normal"/>
    <w:uiPriority w:val="34"/>
    <w:qFormat/>
    <w:rsid w:val="008C2B58"/>
    <w:pPr>
      <w:ind w:left="720"/>
      <w:contextualSpacing/>
    </w:pPr>
  </w:style>
  <w:style w:type="character" w:styleId="IntenseEmphasis">
    <w:name w:val="Intense Emphasis"/>
    <w:basedOn w:val="DefaultParagraphFont"/>
    <w:uiPriority w:val="21"/>
    <w:qFormat/>
    <w:rsid w:val="008C2B58"/>
    <w:rPr>
      <w:i/>
      <w:iCs/>
      <w:color w:val="0F4761" w:themeColor="accent1" w:themeShade="BF"/>
    </w:rPr>
  </w:style>
  <w:style w:type="paragraph" w:styleId="IntenseQuote">
    <w:name w:val="Intense Quote"/>
    <w:basedOn w:val="Normal"/>
    <w:next w:val="Normal"/>
    <w:link w:val="IntenseQuoteChar"/>
    <w:uiPriority w:val="30"/>
    <w:qFormat/>
    <w:rsid w:val="008C2B58"/>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C2B58"/>
    <w:rPr>
      <w:i/>
      <w:iCs/>
      <w:color w:val="0F4761" w:themeColor="accent1" w:themeShade="BF"/>
    </w:rPr>
  </w:style>
  <w:style w:type="character" w:styleId="IntenseReference">
    <w:name w:val="Intense Reference"/>
    <w:basedOn w:val="DefaultParagraphFont"/>
    <w:uiPriority w:val="32"/>
    <w:qFormat/>
    <w:rsid w:val="008C2B58"/>
    <w:rPr>
      <w:b/>
      <w:bCs/>
      <w:smallCaps/>
      <w:color w:val="0F4761" w:themeColor="accent1" w:themeShade="BF"/>
      <w:spacing w:val="5"/>
    </w:rPr>
  </w:style>
  <w:style w:type="character" w:styleId="Hyperlink">
    <w:name w:val="Hyperlink"/>
    <w:basedOn w:val="DefaultParagraphFont"/>
    <w:uiPriority w:val="99"/>
    <w:unhideWhenUsed/>
    <w:rsid w:val="008C2B58"/>
    <w:rPr>
      <w:color w:val="467886" w:themeColor="hyperlink"/>
      <w:u w:val="single"/>
    </w:rPr>
  </w:style>
  <w:style w:type="character" w:styleId="UnresolvedMention">
    <w:name w:val="Unresolved Mention"/>
    <w:basedOn w:val="DefaultParagraphFont"/>
    <w:uiPriority w:val="99"/>
    <w:semiHidden/>
    <w:unhideWhenUsed/>
    <w:rsid w:val="008C2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7330">
      <w:bodyDiv w:val="1"/>
      <w:marLeft w:val="0"/>
      <w:marRight w:val="0"/>
      <w:marTop w:val="0"/>
      <w:marBottom w:val="0"/>
      <w:divBdr>
        <w:top w:val="none" w:sz="0" w:space="0" w:color="auto"/>
        <w:left w:val="none" w:sz="0" w:space="0" w:color="auto"/>
        <w:bottom w:val="none" w:sz="0" w:space="0" w:color="auto"/>
        <w:right w:val="none" w:sz="0" w:space="0" w:color="auto"/>
      </w:divBdr>
    </w:div>
    <w:div w:id="13276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2026-09-23T05:37:00Z</dcterms:created>
  <dcterms:modified xsi:type="dcterms:W3CDTF">2026-10-03T15:54:00Z</dcterms:modified>
</cp:coreProperties>
</file>