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4BCEE" w14:textId="77777777" w:rsidR="008A2FA0" w:rsidRDefault="008A2FA0">
      <w:r>
        <w:t xml:space="preserve">The Red Hill Rovers bicycle club is for </w:t>
      </w:r>
      <w:r w:rsidRPr="008A2FA0">
        <w:rPr>
          <w:b/>
          <w:highlight w:val="yellow"/>
        </w:rPr>
        <w:t>cyclists</w:t>
      </w:r>
      <w:r>
        <w:t xml:space="preserve"> who race competitively.</w:t>
      </w:r>
    </w:p>
    <w:p w14:paraId="488F600E" w14:textId="77777777" w:rsidR="008A2FA0" w:rsidRDefault="008A2FA0">
      <w:r>
        <w:t xml:space="preserve"> Each cyclist has a unique id, a name and may give an address.</w:t>
      </w:r>
    </w:p>
    <w:p w14:paraId="6971A942" w14:textId="2F9D81F5" w:rsidR="008A2FA0" w:rsidRDefault="008A2FA0">
      <w:r>
        <w:t xml:space="preserve"> The club owns bicycles (bikes) of all different models.</w:t>
      </w:r>
    </w:p>
    <w:p w14:paraId="20E0B6AC" w14:textId="77777777" w:rsidR="008A2FA0" w:rsidRDefault="008A2FA0">
      <w:r>
        <w:t xml:space="preserve"> Each </w:t>
      </w:r>
      <w:r w:rsidRPr="008A2FA0">
        <w:rPr>
          <w:b/>
          <w:highlight w:val="yellow"/>
        </w:rPr>
        <w:t>bike</w:t>
      </w:r>
      <w:r w:rsidRPr="008A2FA0">
        <w:rPr>
          <w:b/>
        </w:rPr>
        <w:t xml:space="preserve"> </w:t>
      </w:r>
      <w:r>
        <w:t>is uniquely identified by its serial number.</w:t>
      </w:r>
    </w:p>
    <w:p w14:paraId="32B17EB7" w14:textId="77777777" w:rsidR="008A2FA0" w:rsidRDefault="008A2FA0">
      <w:r>
        <w:t xml:space="preserve"> The </w:t>
      </w:r>
      <w:r w:rsidRPr="008A2FA0">
        <w:rPr>
          <w:b/>
          <w:highlight w:val="yellow"/>
        </w:rPr>
        <w:t>club</w:t>
      </w:r>
      <w:r>
        <w:t xml:space="preserve"> also keeps details on the model of the bike and sometimes the description of that model. There are </w:t>
      </w:r>
      <w:proofErr w:type="gramStart"/>
      <w:r>
        <w:t>a many bikes of each model</w:t>
      </w:r>
      <w:proofErr w:type="gramEnd"/>
      <w:r>
        <w:t xml:space="preserve">. </w:t>
      </w:r>
    </w:p>
    <w:p w14:paraId="4C835755" w14:textId="77777777" w:rsidR="008A2FA0" w:rsidRDefault="008A2FA0">
      <w:r>
        <w:t xml:space="preserve">Each bike’s weight and sometimes the wheel type and wheel diameter </w:t>
      </w:r>
      <w:proofErr w:type="gramStart"/>
      <w:r>
        <w:t>is</w:t>
      </w:r>
      <w:proofErr w:type="gramEnd"/>
      <w:r>
        <w:t xml:space="preserve"> also recorded. </w:t>
      </w:r>
    </w:p>
    <w:p w14:paraId="3262D968" w14:textId="09F12B0F" w:rsidR="008A2FA0" w:rsidRDefault="008A2FA0">
      <w:r>
        <w:t xml:space="preserve">When a </w:t>
      </w:r>
      <w:r w:rsidRPr="008A2FA0">
        <w:rPr>
          <w:b/>
          <w:highlight w:val="yellow"/>
        </w:rPr>
        <w:t>race</w:t>
      </w:r>
      <w:r>
        <w:t xml:space="preserve"> is advertised within the cycling fraternity, the club records it and records any of its cyclists that are going to take part in the race, along with the serial number of the bike they will ride. </w:t>
      </w:r>
    </w:p>
    <w:p w14:paraId="42778274" w14:textId="040D99CC" w:rsidR="0073426F" w:rsidRDefault="008A2FA0">
      <w:r>
        <w:t>When the race is finished, the club updates the entry with the cyclists’ finishing times</w:t>
      </w:r>
    </w:p>
    <w:p w14:paraId="18D1D531" w14:textId="255367F9" w:rsidR="008A2FA0" w:rsidRDefault="008A2FA0"/>
    <w:p w14:paraId="36041826" w14:textId="7561741C" w:rsidR="008A2FA0" w:rsidRDefault="008A2FA0">
      <w:r>
        <w:br w:type="textWrapping" w:clear="all"/>
      </w:r>
    </w:p>
    <w:tbl>
      <w:tblPr>
        <w:tblStyle w:val="TableGrid"/>
        <w:tblW w:w="0" w:type="auto"/>
        <w:tblLook w:val="04A0" w:firstRow="1" w:lastRow="0" w:firstColumn="1" w:lastColumn="0" w:noHBand="0" w:noVBand="1"/>
      </w:tblPr>
      <w:tblGrid>
        <w:gridCol w:w="1685"/>
      </w:tblGrid>
      <w:tr w:rsidR="008A2FA0" w14:paraId="095E3ECC" w14:textId="77777777" w:rsidTr="00B95477">
        <w:tc>
          <w:tcPr>
            <w:tcW w:w="1685" w:type="dxa"/>
          </w:tcPr>
          <w:p w14:paraId="21C122BC" w14:textId="5F61068E" w:rsidR="008A2FA0" w:rsidRPr="008A2FA0" w:rsidRDefault="008A2FA0" w:rsidP="00E014F9">
            <w:pPr>
              <w:rPr>
                <w:b/>
              </w:rPr>
            </w:pPr>
            <w:r>
              <w:rPr>
                <w:b/>
              </w:rPr>
              <w:t>Bike</w:t>
            </w:r>
          </w:p>
        </w:tc>
      </w:tr>
      <w:tr w:rsidR="008A2FA0" w14:paraId="169ECE03" w14:textId="77777777" w:rsidTr="00B95477">
        <w:tc>
          <w:tcPr>
            <w:tcW w:w="1685" w:type="dxa"/>
          </w:tcPr>
          <w:p w14:paraId="7F9BC9EF" w14:textId="6C33381B" w:rsidR="008A2FA0" w:rsidRPr="008A2FA0" w:rsidRDefault="008A2FA0" w:rsidP="00E014F9">
            <w:pPr>
              <w:rPr>
                <w:u w:val="single"/>
              </w:rPr>
            </w:pPr>
            <w:proofErr w:type="spellStart"/>
            <w:r>
              <w:rPr>
                <w:u w:val="single"/>
              </w:rPr>
              <w:t>serial_number</w:t>
            </w:r>
            <w:proofErr w:type="spellEnd"/>
          </w:p>
        </w:tc>
      </w:tr>
      <w:tr w:rsidR="008A2FA0" w14:paraId="17588112" w14:textId="77777777" w:rsidTr="00B95477">
        <w:tc>
          <w:tcPr>
            <w:tcW w:w="1685" w:type="dxa"/>
          </w:tcPr>
          <w:p w14:paraId="65520A0D" w14:textId="21827555" w:rsidR="008A2FA0" w:rsidRDefault="004A5B0A" w:rsidP="00E014F9">
            <w:proofErr w:type="spellStart"/>
            <w:r>
              <w:t>bike_</w:t>
            </w:r>
            <w:r w:rsidR="008A2FA0">
              <w:t>weight</w:t>
            </w:r>
            <w:proofErr w:type="spellEnd"/>
          </w:p>
        </w:tc>
      </w:tr>
      <w:tr w:rsidR="008A2FA0" w14:paraId="2743D6EF" w14:textId="77777777" w:rsidTr="00B95477">
        <w:tc>
          <w:tcPr>
            <w:tcW w:w="1685" w:type="dxa"/>
          </w:tcPr>
          <w:p w14:paraId="395C5C0B" w14:textId="26AAC5D3" w:rsidR="008A2FA0" w:rsidRDefault="008A2FA0" w:rsidP="00E014F9">
            <w:proofErr w:type="spellStart"/>
            <w:r>
              <w:t>wheel_type</w:t>
            </w:r>
            <w:proofErr w:type="spellEnd"/>
          </w:p>
        </w:tc>
      </w:tr>
      <w:tr w:rsidR="008A2FA0" w14:paraId="43324E67" w14:textId="77777777" w:rsidTr="00B95477">
        <w:tc>
          <w:tcPr>
            <w:tcW w:w="1685" w:type="dxa"/>
          </w:tcPr>
          <w:p w14:paraId="7099467E" w14:textId="58EC8D67" w:rsidR="008A2FA0" w:rsidRDefault="008A2FA0" w:rsidP="00E014F9">
            <w:proofErr w:type="spellStart"/>
            <w:r>
              <w:t>wheel_diameter</w:t>
            </w:r>
            <w:proofErr w:type="spellEnd"/>
          </w:p>
        </w:tc>
      </w:tr>
      <w:tr w:rsidR="004A5B0A" w14:paraId="76C7B00B" w14:textId="77777777" w:rsidTr="00B95477">
        <w:tc>
          <w:tcPr>
            <w:tcW w:w="1685" w:type="dxa"/>
          </w:tcPr>
          <w:p w14:paraId="4FCFED19" w14:textId="575B69A0" w:rsidR="004A5B0A" w:rsidRDefault="004A5B0A" w:rsidP="00E014F9">
            <w:proofErr w:type="spellStart"/>
            <w:r>
              <w:t>model</w:t>
            </w:r>
            <w:r w:rsidR="007D02F4">
              <w:t>_name</w:t>
            </w:r>
            <w:proofErr w:type="spellEnd"/>
            <w:r>
              <w:t>*</w:t>
            </w:r>
          </w:p>
        </w:tc>
      </w:tr>
    </w:tbl>
    <w:tbl>
      <w:tblPr>
        <w:tblStyle w:val="TableGrid"/>
        <w:tblpPr w:leftFromText="180" w:rightFromText="180" w:vertAnchor="text" w:horzAnchor="page" w:tblpX="6496" w:tblpY="-1424"/>
        <w:tblOverlap w:val="never"/>
        <w:tblW w:w="0" w:type="auto"/>
        <w:tblLook w:val="04A0" w:firstRow="1" w:lastRow="0" w:firstColumn="1" w:lastColumn="0" w:noHBand="0" w:noVBand="1"/>
      </w:tblPr>
      <w:tblGrid>
        <w:gridCol w:w="1129"/>
      </w:tblGrid>
      <w:tr w:rsidR="00B95477" w14:paraId="546D893B" w14:textId="77777777" w:rsidTr="00B95477">
        <w:tc>
          <w:tcPr>
            <w:tcW w:w="1129" w:type="dxa"/>
          </w:tcPr>
          <w:p w14:paraId="3F6658E8" w14:textId="77777777" w:rsidR="00B95477" w:rsidRPr="008A2FA0" w:rsidRDefault="00B95477" w:rsidP="00B95477">
            <w:pPr>
              <w:rPr>
                <w:b/>
              </w:rPr>
            </w:pPr>
            <w:r w:rsidRPr="008A2FA0">
              <w:rPr>
                <w:b/>
              </w:rPr>
              <w:t>Cyclist</w:t>
            </w:r>
          </w:p>
        </w:tc>
      </w:tr>
      <w:tr w:rsidR="00B95477" w14:paraId="0C862906" w14:textId="77777777" w:rsidTr="00B95477">
        <w:tc>
          <w:tcPr>
            <w:tcW w:w="1129" w:type="dxa"/>
          </w:tcPr>
          <w:p w14:paraId="09368B2E" w14:textId="77777777" w:rsidR="00B95477" w:rsidRPr="008A2FA0" w:rsidRDefault="00B95477" w:rsidP="00B95477">
            <w:pPr>
              <w:rPr>
                <w:u w:val="single"/>
              </w:rPr>
            </w:pPr>
            <w:proofErr w:type="spellStart"/>
            <w:r>
              <w:rPr>
                <w:u w:val="single"/>
              </w:rPr>
              <w:t>cyclist_</w:t>
            </w:r>
            <w:r w:rsidRPr="008A2FA0">
              <w:rPr>
                <w:u w:val="single"/>
              </w:rPr>
              <w:t>id</w:t>
            </w:r>
            <w:proofErr w:type="spellEnd"/>
          </w:p>
        </w:tc>
      </w:tr>
      <w:tr w:rsidR="00B95477" w14:paraId="6C81A389" w14:textId="77777777" w:rsidTr="00B95477">
        <w:tc>
          <w:tcPr>
            <w:tcW w:w="1129" w:type="dxa"/>
          </w:tcPr>
          <w:p w14:paraId="11E07F55" w14:textId="77777777" w:rsidR="00B95477" w:rsidRDefault="00B95477" w:rsidP="00B95477">
            <w:r>
              <w:t>name</w:t>
            </w:r>
          </w:p>
        </w:tc>
      </w:tr>
      <w:tr w:rsidR="00B95477" w14:paraId="74A9C6DA" w14:textId="77777777" w:rsidTr="00B95477">
        <w:tc>
          <w:tcPr>
            <w:tcW w:w="1129" w:type="dxa"/>
          </w:tcPr>
          <w:p w14:paraId="446BBFCC" w14:textId="77777777" w:rsidR="00B95477" w:rsidRDefault="00B95477" w:rsidP="00B95477">
            <w:r>
              <w:t>address</w:t>
            </w:r>
          </w:p>
        </w:tc>
      </w:tr>
    </w:tbl>
    <w:p w14:paraId="36B03A80" w14:textId="6816851E" w:rsidR="008A2FA0" w:rsidRDefault="008A2FA0"/>
    <w:tbl>
      <w:tblPr>
        <w:tblStyle w:val="TableGrid"/>
        <w:tblpPr w:leftFromText="180" w:rightFromText="180" w:vertAnchor="text" w:horzAnchor="margin" w:tblpY="656"/>
        <w:tblW w:w="0" w:type="auto"/>
        <w:tblLook w:val="04A0" w:firstRow="1" w:lastRow="0" w:firstColumn="1" w:lastColumn="0" w:noHBand="0" w:noVBand="1"/>
      </w:tblPr>
      <w:tblGrid>
        <w:gridCol w:w="1896"/>
      </w:tblGrid>
      <w:tr w:rsidR="00B95477" w14:paraId="1ADE4504" w14:textId="77777777" w:rsidTr="00B95477">
        <w:tc>
          <w:tcPr>
            <w:tcW w:w="1896" w:type="dxa"/>
          </w:tcPr>
          <w:p w14:paraId="5720A81D" w14:textId="77777777" w:rsidR="00B95477" w:rsidRPr="008A2FA0" w:rsidRDefault="00B95477" w:rsidP="00B95477">
            <w:pPr>
              <w:rPr>
                <w:b/>
              </w:rPr>
            </w:pPr>
            <w:r>
              <w:rPr>
                <w:b/>
              </w:rPr>
              <w:t>Model</w:t>
            </w:r>
          </w:p>
        </w:tc>
      </w:tr>
      <w:tr w:rsidR="00B95477" w14:paraId="1817FEBA" w14:textId="77777777" w:rsidTr="00B95477">
        <w:tc>
          <w:tcPr>
            <w:tcW w:w="1896" w:type="dxa"/>
          </w:tcPr>
          <w:p w14:paraId="5C0A742E" w14:textId="46564B85" w:rsidR="00B95477" w:rsidRPr="008A2FA0" w:rsidRDefault="004A5B0A" w:rsidP="00B95477">
            <w:pPr>
              <w:rPr>
                <w:u w:val="single"/>
              </w:rPr>
            </w:pPr>
            <w:proofErr w:type="spellStart"/>
            <w:r>
              <w:rPr>
                <w:u w:val="single"/>
              </w:rPr>
              <w:t>m</w:t>
            </w:r>
            <w:r w:rsidR="00B95477">
              <w:rPr>
                <w:u w:val="single"/>
              </w:rPr>
              <w:t>odel</w:t>
            </w:r>
            <w:r>
              <w:rPr>
                <w:u w:val="single"/>
              </w:rPr>
              <w:t>_</w:t>
            </w:r>
            <w:r w:rsidR="007D02F4">
              <w:rPr>
                <w:u w:val="single"/>
              </w:rPr>
              <w:t>name</w:t>
            </w:r>
            <w:proofErr w:type="spellEnd"/>
          </w:p>
        </w:tc>
      </w:tr>
      <w:tr w:rsidR="00B95477" w14:paraId="22760D79" w14:textId="77777777" w:rsidTr="00B95477">
        <w:tc>
          <w:tcPr>
            <w:tcW w:w="1896" w:type="dxa"/>
          </w:tcPr>
          <w:p w14:paraId="6B93DC44" w14:textId="357D22D1" w:rsidR="00B95477" w:rsidRPr="00B95477" w:rsidRDefault="004A5B0A" w:rsidP="00B95477">
            <w:pPr>
              <w:rPr>
                <w:u w:val="single"/>
              </w:rPr>
            </w:pPr>
            <w:proofErr w:type="spellStart"/>
            <w:r>
              <w:t>model_description</w:t>
            </w:r>
            <w:proofErr w:type="spellEnd"/>
          </w:p>
        </w:tc>
      </w:tr>
    </w:tbl>
    <w:p w14:paraId="42FDC829" w14:textId="1CF494D4" w:rsidR="00B95477" w:rsidRDefault="00B95477"/>
    <w:tbl>
      <w:tblPr>
        <w:tblStyle w:val="TableGrid"/>
        <w:tblpPr w:leftFromText="180" w:rightFromText="180" w:vertAnchor="text" w:horzAnchor="page" w:tblpX="5941" w:tblpY="-3"/>
        <w:tblW w:w="0" w:type="auto"/>
        <w:tblLook w:val="04A0" w:firstRow="1" w:lastRow="0" w:firstColumn="1" w:lastColumn="0" w:noHBand="0" w:noVBand="1"/>
      </w:tblPr>
      <w:tblGrid>
        <w:gridCol w:w="1696"/>
      </w:tblGrid>
      <w:tr w:rsidR="00B95477" w14:paraId="25CA2E68" w14:textId="77777777" w:rsidTr="00B95477">
        <w:tc>
          <w:tcPr>
            <w:tcW w:w="1696" w:type="dxa"/>
          </w:tcPr>
          <w:p w14:paraId="77AF93E8" w14:textId="77777777" w:rsidR="00B95477" w:rsidRPr="008A2FA0" w:rsidRDefault="00B95477" w:rsidP="00B95477">
            <w:pPr>
              <w:rPr>
                <w:b/>
              </w:rPr>
            </w:pPr>
            <w:r>
              <w:rPr>
                <w:b/>
              </w:rPr>
              <w:t>Race</w:t>
            </w:r>
          </w:p>
        </w:tc>
      </w:tr>
      <w:tr w:rsidR="00B95477" w14:paraId="6DEF1EB5" w14:textId="77777777" w:rsidTr="00B95477">
        <w:tc>
          <w:tcPr>
            <w:tcW w:w="1696" w:type="dxa"/>
          </w:tcPr>
          <w:p w14:paraId="586320D3" w14:textId="77777777" w:rsidR="00B95477" w:rsidRPr="008A2FA0" w:rsidRDefault="00B95477" w:rsidP="00B95477">
            <w:pPr>
              <w:rPr>
                <w:u w:val="single"/>
              </w:rPr>
            </w:pPr>
            <w:proofErr w:type="spellStart"/>
            <w:r>
              <w:rPr>
                <w:u w:val="single"/>
              </w:rPr>
              <w:t>serial_number</w:t>
            </w:r>
            <w:proofErr w:type="spellEnd"/>
            <w:r>
              <w:rPr>
                <w:u w:val="single"/>
              </w:rPr>
              <w:t xml:space="preserve"> *</w:t>
            </w:r>
          </w:p>
        </w:tc>
      </w:tr>
      <w:tr w:rsidR="00B95477" w14:paraId="287A22CE" w14:textId="77777777" w:rsidTr="00B95477">
        <w:tc>
          <w:tcPr>
            <w:tcW w:w="1696" w:type="dxa"/>
          </w:tcPr>
          <w:p w14:paraId="097A00B7" w14:textId="77777777" w:rsidR="00B95477" w:rsidRDefault="00B95477" w:rsidP="00B95477">
            <w:proofErr w:type="spellStart"/>
            <w:r>
              <w:t>cyclist_id</w:t>
            </w:r>
            <w:proofErr w:type="spellEnd"/>
            <w:r>
              <w:t>*</w:t>
            </w:r>
          </w:p>
        </w:tc>
      </w:tr>
      <w:tr w:rsidR="00B95477" w14:paraId="468E3D15" w14:textId="77777777" w:rsidTr="00B95477">
        <w:tc>
          <w:tcPr>
            <w:tcW w:w="1696" w:type="dxa"/>
          </w:tcPr>
          <w:p w14:paraId="709606C2" w14:textId="09BE9D4D" w:rsidR="00B95477" w:rsidRDefault="004A5B0A" w:rsidP="00B95477">
            <w:proofErr w:type="spellStart"/>
            <w:r>
              <w:t>race_name</w:t>
            </w:r>
            <w:proofErr w:type="spellEnd"/>
          </w:p>
        </w:tc>
      </w:tr>
      <w:tr w:rsidR="004A5B0A" w14:paraId="0F002F6A" w14:textId="77777777" w:rsidTr="00B95477">
        <w:tc>
          <w:tcPr>
            <w:tcW w:w="1696" w:type="dxa"/>
          </w:tcPr>
          <w:p w14:paraId="615B84BD" w14:textId="240EF5F5" w:rsidR="004A5B0A" w:rsidRDefault="0015180A" w:rsidP="00B95477">
            <w:r>
              <w:t>duration</w:t>
            </w:r>
          </w:p>
        </w:tc>
      </w:tr>
      <w:tr w:rsidR="0015180A" w14:paraId="26453129" w14:textId="77777777" w:rsidTr="00B95477">
        <w:tc>
          <w:tcPr>
            <w:tcW w:w="1696" w:type="dxa"/>
          </w:tcPr>
          <w:p w14:paraId="39B66B75" w14:textId="76FD1452" w:rsidR="0015180A" w:rsidRDefault="0015180A" w:rsidP="00B95477">
            <w:r>
              <w:t>date</w:t>
            </w:r>
          </w:p>
        </w:tc>
      </w:tr>
      <w:tr w:rsidR="0015180A" w14:paraId="334ECFE6" w14:textId="77777777" w:rsidTr="00B95477">
        <w:tc>
          <w:tcPr>
            <w:tcW w:w="1696" w:type="dxa"/>
          </w:tcPr>
          <w:p w14:paraId="0D9BF691" w14:textId="718A7F5F" w:rsidR="0015180A" w:rsidRDefault="0015180A" w:rsidP="00B95477">
            <w:proofErr w:type="spellStart"/>
            <w:r>
              <w:t>finishing_time</w:t>
            </w:r>
            <w:proofErr w:type="spellEnd"/>
          </w:p>
        </w:tc>
      </w:tr>
    </w:tbl>
    <w:p w14:paraId="6DFE4AE0" w14:textId="066A3160" w:rsidR="00B95477" w:rsidRDefault="00B95477"/>
    <w:p w14:paraId="32F4ED8B" w14:textId="7949CAC5" w:rsidR="00B95477" w:rsidRDefault="00B95477"/>
    <w:p w14:paraId="1EF4DDFE" w14:textId="77777777" w:rsidR="00B95477" w:rsidRDefault="00B95477"/>
    <w:p w14:paraId="1C162797" w14:textId="7AF30091" w:rsidR="008A2FA0" w:rsidRDefault="008A2FA0"/>
    <w:p w14:paraId="5769B2B6" w14:textId="12AA7C1C" w:rsidR="003F3339" w:rsidRDefault="003F3339">
      <w:r>
        <w:rPr>
          <w:noProof/>
        </w:rPr>
        <w:drawing>
          <wp:inline distT="0" distB="0" distL="0" distR="0" wp14:anchorId="5942E850" wp14:editId="3B67A04A">
            <wp:extent cx="5731510" cy="532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32130"/>
                    </a:xfrm>
                    <a:prstGeom prst="rect">
                      <a:avLst/>
                    </a:prstGeom>
                  </pic:spPr>
                </pic:pic>
              </a:graphicData>
            </a:graphic>
          </wp:inline>
        </w:drawing>
      </w:r>
    </w:p>
    <w:p w14:paraId="3167FA31" w14:textId="05C955C9" w:rsidR="0015180A" w:rsidRDefault="0015180A">
      <w:r>
        <w:t xml:space="preserve">When creating the Bike </w:t>
      </w:r>
      <w:proofErr w:type="gramStart"/>
      <w:r>
        <w:t>table</w:t>
      </w:r>
      <w:proofErr w:type="gramEnd"/>
      <w:r>
        <w:t xml:space="preserve"> I would put the following:</w:t>
      </w:r>
    </w:p>
    <w:p w14:paraId="7E314572" w14:textId="1CA0EA82" w:rsidR="0015180A" w:rsidRDefault="0015180A">
      <w:r>
        <w:t xml:space="preserve">CONSTRAINT </w:t>
      </w:r>
      <w:proofErr w:type="spellStart"/>
      <w:r>
        <w:t>weight_chk</w:t>
      </w:r>
      <w:proofErr w:type="spellEnd"/>
      <w:r>
        <w:t xml:space="preserve"> </w:t>
      </w:r>
      <w:proofErr w:type="gramStart"/>
      <w:r>
        <w:t>CHECK(</w:t>
      </w:r>
      <w:proofErr w:type="spellStart"/>
      <w:proofErr w:type="gramEnd"/>
      <w:r>
        <w:t>bike_weight</w:t>
      </w:r>
      <w:proofErr w:type="spellEnd"/>
      <w:r>
        <w:t xml:space="preserve"> &gt;  6.8)</w:t>
      </w:r>
    </w:p>
    <w:p w14:paraId="7BF5C804" w14:textId="66017FFA" w:rsidR="0015180A" w:rsidRDefault="0015180A">
      <w:r>
        <w:rPr>
          <w:noProof/>
        </w:rPr>
        <w:drawing>
          <wp:inline distT="0" distB="0" distL="0" distR="0" wp14:anchorId="1C64C894" wp14:editId="4EF6F07C">
            <wp:extent cx="5731510" cy="572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2135"/>
                    </a:xfrm>
                    <a:prstGeom prst="rect">
                      <a:avLst/>
                    </a:prstGeom>
                  </pic:spPr>
                </pic:pic>
              </a:graphicData>
            </a:graphic>
          </wp:inline>
        </w:drawing>
      </w:r>
    </w:p>
    <w:p w14:paraId="62979321" w14:textId="4D2F49A7" w:rsidR="0015180A" w:rsidRDefault="0015180A">
      <w:r>
        <w:t>In the Race table I would add the following:</w:t>
      </w:r>
    </w:p>
    <w:p w14:paraId="2A296DAD" w14:textId="6EEFE749" w:rsidR="0015180A" w:rsidRDefault="0015180A">
      <w:r>
        <w:t xml:space="preserve">duration </w:t>
      </w:r>
      <w:proofErr w:type="gramStart"/>
      <w:r>
        <w:t>NUMBER(</w:t>
      </w:r>
      <w:proofErr w:type="gramEnd"/>
      <w:r>
        <w:t>4) NOT NULL</w:t>
      </w:r>
    </w:p>
    <w:p w14:paraId="385B3A08" w14:textId="77777777" w:rsidR="0017575B" w:rsidRDefault="0017575B"/>
    <w:p w14:paraId="60E68071" w14:textId="7A3A0778" w:rsidR="0017575B" w:rsidRDefault="0017575B">
      <w:r>
        <w:rPr>
          <w:noProof/>
        </w:rPr>
        <w:drawing>
          <wp:inline distT="0" distB="0" distL="0" distR="0" wp14:anchorId="2903905D" wp14:editId="08C6015A">
            <wp:extent cx="5731510" cy="6330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3095"/>
                    </a:xfrm>
                    <a:prstGeom prst="rect">
                      <a:avLst/>
                    </a:prstGeom>
                  </pic:spPr>
                </pic:pic>
              </a:graphicData>
            </a:graphic>
          </wp:inline>
        </w:drawing>
      </w:r>
      <w:r>
        <w:t xml:space="preserve"> </w:t>
      </w:r>
    </w:p>
    <w:p w14:paraId="1F3D7CAF" w14:textId="30185626" w:rsidR="0017575B" w:rsidRDefault="0017575B">
      <w:r>
        <w:t xml:space="preserve">INSERT INTO </w:t>
      </w:r>
      <w:proofErr w:type="gramStart"/>
      <w:r>
        <w:t>SUPPLIER(</w:t>
      </w:r>
      <w:proofErr w:type="spellStart"/>
      <w:proofErr w:type="gramEnd"/>
      <w:r>
        <w:t>SUPPLIER_ID</w:t>
      </w:r>
      <w:proofErr w:type="spellEnd"/>
      <w:r>
        <w:t xml:space="preserve">, </w:t>
      </w:r>
      <w:proofErr w:type="spellStart"/>
      <w:r>
        <w:t>SNAME,SPH</w:t>
      </w:r>
      <w:proofErr w:type="spellEnd"/>
      <w:r>
        <w:t>) VALUES(1, ‘Kevin Watson’, ‘087789098’);</w:t>
      </w:r>
    </w:p>
    <w:p w14:paraId="30ADB39E" w14:textId="0F631132" w:rsidR="0017575B" w:rsidRDefault="0017575B">
      <w:r>
        <w:rPr>
          <w:noProof/>
        </w:rPr>
        <w:drawing>
          <wp:inline distT="0" distB="0" distL="0" distR="0" wp14:anchorId="725266B4" wp14:editId="687C9B6A">
            <wp:extent cx="5731510" cy="552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2450"/>
                    </a:xfrm>
                    <a:prstGeom prst="rect">
                      <a:avLst/>
                    </a:prstGeom>
                  </pic:spPr>
                </pic:pic>
              </a:graphicData>
            </a:graphic>
          </wp:inline>
        </w:drawing>
      </w:r>
    </w:p>
    <w:p w14:paraId="66975CEA" w14:textId="12DD133F" w:rsidR="0017575B" w:rsidRDefault="00D65226">
      <w:r>
        <w:t xml:space="preserve">INSERT INTO </w:t>
      </w:r>
      <w:proofErr w:type="gramStart"/>
      <w:r>
        <w:t>STOCK(</w:t>
      </w:r>
      <w:proofErr w:type="spellStart"/>
      <w:proofErr w:type="gramEnd"/>
      <w:r>
        <w:t>STOCK_CODE</w:t>
      </w:r>
      <w:proofErr w:type="spellEnd"/>
      <w:r>
        <w:t xml:space="preserve">, </w:t>
      </w:r>
      <w:proofErr w:type="spellStart"/>
      <w:r>
        <w:t>SUPPLIER_ID</w:t>
      </w:r>
      <w:proofErr w:type="spellEnd"/>
      <w:r>
        <w:t xml:space="preserve">, </w:t>
      </w:r>
      <w:proofErr w:type="spellStart"/>
      <w:r>
        <w:t>STOCK_NAME</w:t>
      </w:r>
      <w:proofErr w:type="spellEnd"/>
      <w:r>
        <w:t xml:space="preserve">, </w:t>
      </w:r>
      <w:proofErr w:type="spellStart"/>
      <w:r>
        <w:t>QUANTITYSTOCK</w:t>
      </w:r>
      <w:proofErr w:type="spellEnd"/>
      <w:r>
        <w:t>, PRICE) VALUES (‘</w:t>
      </w:r>
      <w:proofErr w:type="spellStart"/>
      <w:r>
        <w:t>CAFFBAR</w:t>
      </w:r>
      <w:proofErr w:type="spellEnd"/>
      <w:r>
        <w:t>’, 1, ‘bar’, 100, 1.00);</w:t>
      </w:r>
    </w:p>
    <w:p w14:paraId="2441CC73" w14:textId="77777777" w:rsidR="0017575B" w:rsidRDefault="0017575B"/>
    <w:p w14:paraId="25C10DC5" w14:textId="77777777" w:rsidR="0017575B" w:rsidRDefault="0017575B"/>
    <w:p w14:paraId="0488BB0F" w14:textId="0B4D0B8E" w:rsidR="0015180A" w:rsidRPr="0017575B" w:rsidRDefault="004A4974">
      <w:pPr>
        <w:rPr>
          <w:b/>
          <w:highlight w:val="yellow"/>
        </w:rPr>
      </w:pPr>
      <w:r w:rsidRPr="0017575B">
        <w:rPr>
          <w:b/>
          <w:highlight w:val="yellow"/>
        </w:rPr>
        <w:t xml:space="preserve">SET SERVER ON </w:t>
      </w:r>
    </w:p>
    <w:p w14:paraId="2EFAECDD" w14:textId="732CFCF2" w:rsidR="004A4974" w:rsidRPr="0017575B" w:rsidRDefault="004A4974">
      <w:pPr>
        <w:rPr>
          <w:b/>
          <w:highlight w:val="yellow"/>
        </w:rPr>
      </w:pPr>
      <w:r w:rsidRPr="0017575B">
        <w:rPr>
          <w:b/>
          <w:highlight w:val="yellow"/>
        </w:rPr>
        <w:t>DECLARE</w:t>
      </w:r>
      <w:bookmarkStart w:id="0" w:name="_GoBack"/>
      <w:bookmarkEnd w:id="0"/>
    </w:p>
    <w:p w14:paraId="1FF0B764" w14:textId="1AAC4B30" w:rsidR="004A4974" w:rsidRPr="0017575B" w:rsidRDefault="004A4974">
      <w:pPr>
        <w:rPr>
          <w:b/>
          <w:highlight w:val="yellow"/>
        </w:rPr>
      </w:pPr>
      <w:r w:rsidRPr="0017575B">
        <w:rPr>
          <w:b/>
          <w:highlight w:val="yellow"/>
        </w:rPr>
        <w:t>BEGIN</w:t>
      </w:r>
    </w:p>
    <w:p w14:paraId="5ECD3944" w14:textId="64AE1468" w:rsidR="004A4974" w:rsidRPr="0017575B" w:rsidRDefault="004A4974">
      <w:pPr>
        <w:rPr>
          <w:b/>
          <w:highlight w:val="yellow"/>
        </w:rPr>
      </w:pPr>
      <w:r w:rsidRPr="0017575B">
        <w:rPr>
          <w:b/>
          <w:highlight w:val="yellow"/>
        </w:rPr>
        <w:t>EXCEPTION</w:t>
      </w:r>
    </w:p>
    <w:p w14:paraId="0551D185" w14:textId="3FF93E64" w:rsidR="004A4974" w:rsidRPr="0017575B" w:rsidRDefault="0017575B">
      <w:pPr>
        <w:rPr>
          <w:b/>
          <w:highlight w:val="yellow"/>
        </w:rPr>
      </w:pPr>
      <w:r w:rsidRPr="0017575B">
        <w:rPr>
          <w:b/>
          <w:highlight w:val="yellow"/>
        </w:rPr>
        <w:tab/>
        <w:t>WHEN OTHER THEN</w:t>
      </w:r>
    </w:p>
    <w:p w14:paraId="6A324ECB" w14:textId="77777777" w:rsidR="0017575B" w:rsidRPr="0017575B" w:rsidRDefault="0017575B">
      <w:pPr>
        <w:rPr>
          <w:b/>
          <w:highlight w:val="yellow"/>
        </w:rPr>
      </w:pPr>
      <w:r w:rsidRPr="0017575B">
        <w:rPr>
          <w:b/>
          <w:highlight w:val="yellow"/>
        </w:rPr>
        <w:tab/>
      </w:r>
      <w:proofErr w:type="spellStart"/>
      <w:r w:rsidRPr="0017575B">
        <w:rPr>
          <w:b/>
          <w:highlight w:val="yellow"/>
        </w:rPr>
        <w:t>DBMS_OUTPUT.PUT_</w:t>
      </w:r>
      <w:proofErr w:type="gramStart"/>
      <w:r w:rsidRPr="0017575B">
        <w:rPr>
          <w:b/>
          <w:highlight w:val="yellow"/>
        </w:rPr>
        <w:t>LINE</w:t>
      </w:r>
      <w:proofErr w:type="spellEnd"/>
      <w:r w:rsidRPr="0017575B">
        <w:rPr>
          <w:b/>
          <w:highlight w:val="yellow"/>
        </w:rPr>
        <w:t>(</w:t>
      </w:r>
      <w:proofErr w:type="spellStart"/>
      <w:proofErr w:type="gramEnd"/>
      <w:r w:rsidRPr="0017575B">
        <w:rPr>
          <w:b/>
          <w:highlight w:val="yellow"/>
        </w:rPr>
        <w:t>SQLCODE</w:t>
      </w:r>
      <w:proofErr w:type="spellEnd"/>
      <w:r w:rsidRPr="0017575B">
        <w:rPr>
          <w:b/>
          <w:highlight w:val="yellow"/>
        </w:rPr>
        <w:t>||’ ’||</w:t>
      </w:r>
      <w:proofErr w:type="spellStart"/>
      <w:r w:rsidRPr="0017575B">
        <w:rPr>
          <w:b/>
          <w:highlight w:val="yellow"/>
        </w:rPr>
        <w:t>SQLERRM</w:t>
      </w:r>
      <w:proofErr w:type="spellEnd"/>
      <w:r w:rsidRPr="0017575B">
        <w:rPr>
          <w:b/>
          <w:highlight w:val="yellow"/>
        </w:rPr>
        <w:t>||’ ’||</w:t>
      </w:r>
      <w:proofErr w:type="spellStart"/>
      <w:r w:rsidRPr="0017575B">
        <w:rPr>
          <w:b/>
          <w:highlight w:val="yellow"/>
        </w:rPr>
        <w:t>V_CURRENTTOP</w:t>
      </w:r>
      <w:proofErr w:type="spellEnd"/>
      <w:r w:rsidRPr="0017575B">
        <w:rPr>
          <w:b/>
          <w:highlight w:val="yellow"/>
        </w:rPr>
        <w:t>);</w:t>
      </w:r>
    </w:p>
    <w:p w14:paraId="45E5599C" w14:textId="77777777" w:rsidR="0017575B" w:rsidRPr="0017575B" w:rsidRDefault="0017575B">
      <w:pPr>
        <w:rPr>
          <w:b/>
          <w:highlight w:val="yellow"/>
        </w:rPr>
      </w:pPr>
      <w:r w:rsidRPr="0017575B">
        <w:rPr>
          <w:b/>
          <w:highlight w:val="yellow"/>
        </w:rPr>
        <w:tab/>
      </w:r>
      <w:proofErr w:type="spellStart"/>
      <w:r w:rsidRPr="0017575B">
        <w:rPr>
          <w:b/>
          <w:highlight w:val="yellow"/>
        </w:rPr>
        <w:t>DBMS_OUTPUT.PUT_</w:t>
      </w:r>
      <w:proofErr w:type="gramStart"/>
      <w:r w:rsidRPr="0017575B">
        <w:rPr>
          <w:b/>
          <w:highlight w:val="yellow"/>
        </w:rPr>
        <w:t>LINE</w:t>
      </w:r>
      <w:proofErr w:type="spellEnd"/>
      <w:r w:rsidRPr="0017575B">
        <w:rPr>
          <w:b/>
          <w:highlight w:val="yellow"/>
        </w:rPr>
        <w:t>(</w:t>
      </w:r>
      <w:proofErr w:type="gramEnd"/>
      <w:r w:rsidRPr="0017575B">
        <w:rPr>
          <w:b/>
          <w:highlight w:val="yellow"/>
        </w:rPr>
        <w:t>‘Rolling back’);</w:t>
      </w:r>
    </w:p>
    <w:p w14:paraId="33817516" w14:textId="77777777" w:rsidR="0017575B" w:rsidRPr="0017575B" w:rsidRDefault="0017575B">
      <w:pPr>
        <w:rPr>
          <w:b/>
          <w:highlight w:val="yellow"/>
        </w:rPr>
      </w:pPr>
      <w:r w:rsidRPr="0017575B">
        <w:rPr>
          <w:b/>
          <w:highlight w:val="yellow"/>
        </w:rPr>
        <w:tab/>
        <w:t>ROLLBACK;</w:t>
      </w:r>
    </w:p>
    <w:p w14:paraId="57DB4D7B" w14:textId="31C1C9FF" w:rsidR="0017575B" w:rsidRPr="0017575B" w:rsidRDefault="0017575B">
      <w:pPr>
        <w:rPr>
          <w:b/>
        </w:rPr>
      </w:pPr>
      <w:r w:rsidRPr="0017575B">
        <w:rPr>
          <w:b/>
          <w:highlight w:val="yellow"/>
        </w:rPr>
        <w:t>END</w:t>
      </w:r>
      <w:r w:rsidRPr="0017575B">
        <w:rPr>
          <w:b/>
        </w:rPr>
        <w:t xml:space="preserve"> </w:t>
      </w:r>
    </w:p>
    <w:p w14:paraId="5D02BD91" w14:textId="77777777" w:rsidR="0015180A" w:rsidRDefault="0015180A"/>
    <w:p w14:paraId="1BD44366" w14:textId="4A207E39" w:rsidR="0015180A" w:rsidRPr="0015180A" w:rsidRDefault="0015180A">
      <w:pPr>
        <w:rPr>
          <w:b/>
          <w:color w:val="FF0000"/>
        </w:rPr>
      </w:pPr>
    </w:p>
    <w:sectPr w:rsidR="0015180A" w:rsidRPr="00151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17"/>
    <w:rsid w:val="0015180A"/>
    <w:rsid w:val="0017575B"/>
    <w:rsid w:val="003F3339"/>
    <w:rsid w:val="004A4974"/>
    <w:rsid w:val="004A5B0A"/>
    <w:rsid w:val="0073426F"/>
    <w:rsid w:val="007D02F4"/>
    <w:rsid w:val="008A2FA0"/>
    <w:rsid w:val="00B95477"/>
    <w:rsid w:val="00D35B17"/>
    <w:rsid w:val="00D652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BA70"/>
  <w15:chartTrackingRefBased/>
  <w15:docId w15:val="{6AC3F982-9A88-4C87-976A-EBDEECE0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dc:creator>
  <cp:keywords/>
  <dc:description/>
  <cp:lastModifiedBy>Cian</cp:lastModifiedBy>
  <cp:revision>2</cp:revision>
  <dcterms:created xsi:type="dcterms:W3CDTF">2019-01-07T22:08:00Z</dcterms:created>
  <dcterms:modified xsi:type="dcterms:W3CDTF">2019-01-08T00:38:00Z</dcterms:modified>
</cp:coreProperties>
</file>