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B88" w:rsidRPr="00AE347F" w:rsidRDefault="00916B88" w:rsidP="00916B88">
      <w:pPr>
        <w:pStyle w:val="NoSpacing"/>
        <w:rPr>
          <w:rFonts w:ascii="Comic Sans MS" w:hAnsi="Comic Sans MS"/>
          <w:b/>
          <w:sz w:val="28"/>
          <w:szCs w:val="28"/>
        </w:rPr>
      </w:pPr>
      <w:r w:rsidRPr="00AE347F">
        <w:rPr>
          <w:rFonts w:ascii="Comic Sans MS" w:hAnsi="Comic Sans MS"/>
          <w:b/>
          <w:sz w:val="28"/>
          <w:szCs w:val="28"/>
        </w:rPr>
        <w:t>Important Dates for Site Supervisors*</w:t>
      </w:r>
    </w:p>
    <w:p w:rsidR="00916B88" w:rsidRDefault="00916B88" w:rsidP="00916B88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916B88" w:rsidRPr="00916B88" w:rsidTr="00916B88">
        <w:tc>
          <w:tcPr>
            <w:tcW w:w="4788" w:type="dxa"/>
            <w:shd w:val="clear" w:color="auto" w:fill="000000"/>
          </w:tcPr>
          <w:p w:rsidR="00916B88" w:rsidRPr="00916B88" w:rsidRDefault="004367ED" w:rsidP="00916B88">
            <w:pPr>
              <w:pStyle w:val="NoSpacing"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September 2009</w:t>
            </w:r>
          </w:p>
        </w:tc>
        <w:tc>
          <w:tcPr>
            <w:tcW w:w="4788" w:type="dxa"/>
            <w:shd w:val="clear" w:color="auto" w:fill="000000"/>
          </w:tcPr>
          <w:p w:rsidR="00916B88" w:rsidRPr="00916B88" w:rsidRDefault="004367ED" w:rsidP="00916B88">
            <w:pPr>
              <w:pStyle w:val="NoSpacing"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October 2009</w:t>
            </w:r>
          </w:p>
        </w:tc>
      </w:tr>
      <w:tr w:rsidR="00916B88" w:rsidRPr="00916B88" w:rsidTr="00916B88">
        <w:tc>
          <w:tcPr>
            <w:tcW w:w="4788" w:type="dxa"/>
          </w:tcPr>
          <w:p w:rsidR="00916B88" w:rsidRPr="00916B88" w:rsidRDefault="007478FA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9/1</w:t>
            </w:r>
            <w:r w:rsidR="00916B88" w:rsidRPr="007478FA">
              <w:rPr>
                <w:rFonts w:ascii="Gill Sans MT" w:hAnsi="Gill Sans MT"/>
                <w:b/>
                <w:sz w:val="24"/>
                <w:szCs w:val="24"/>
              </w:rPr>
              <w:t>: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  </w:t>
            </w:r>
            <w:r w:rsidR="00916B88" w:rsidRPr="004367ED">
              <w:rPr>
                <w:rFonts w:ascii="Gill Sans MT" w:hAnsi="Gill Sans MT"/>
                <w:b/>
                <w:sz w:val="24"/>
                <w:szCs w:val="24"/>
              </w:rPr>
              <w:t>1</w:t>
            </w:r>
            <w:r w:rsidR="00916B88" w:rsidRPr="004367ED">
              <w:rPr>
                <w:rFonts w:ascii="Gill Sans MT" w:hAnsi="Gill Sans MT"/>
                <w:b/>
                <w:sz w:val="24"/>
                <w:szCs w:val="24"/>
                <w:vertAlign w:val="superscript"/>
              </w:rPr>
              <w:t>st</w:t>
            </w:r>
            <w:r w:rsidR="00916B88" w:rsidRPr="004367ED">
              <w:rPr>
                <w:rFonts w:ascii="Gill Sans MT" w:hAnsi="Gill Sans MT"/>
                <w:b/>
                <w:sz w:val="24"/>
                <w:szCs w:val="24"/>
              </w:rPr>
              <w:t xml:space="preserve"> Half Payment due</w:t>
            </w:r>
          </w:p>
          <w:p w:rsidR="00916B88" w:rsidRPr="00916B88" w:rsidRDefault="004367ED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9/9</w:t>
            </w:r>
            <w:r w:rsidR="00916B88" w:rsidRPr="007478FA">
              <w:rPr>
                <w:rFonts w:ascii="Gill Sans MT" w:hAnsi="Gill Sans MT"/>
                <w:b/>
                <w:sz w:val="24"/>
                <w:szCs w:val="24"/>
              </w:rPr>
              <w:t>: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  Site Partner Orientation</w:t>
            </w:r>
            <w:r w:rsidR="00C936B8">
              <w:rPr>
                <w:rFonts w:ascii="Gill Sans MT" w:hAnsi="Gill Sans MT"/>
                <w:sz w:val="24"/>
                <w:szCs w:val="24"/>
              </w:rPr>
              <w:t xml:space="preserve"> 10am-12pm</w:t>
            </w:r>
          </w:p>
          <w:p w:rsidR="00916B88" w:rsidRDefault="004367ED" w:rsidP="004367ED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9/14</w:t>
            </w:r>
            <w:r w:rsidR="00916B88" w:rsidRPr="007478FA">
              <w:rPr>
                <w:rFonts w:ascii="Gill Sans MT" w:hAnsi="Gill Sans MT"/>
                <w:b/>
                <w:sz w:val="24"/>
                <w:szCs w:val="24"/>
              </w:rPr>
              <w:t>: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  Pre-service Orientation begins.  Members </w:t>
            </w:r>
            <w:r>
              <w:rPr>
                <w:rFonts w:ascii="Gill Sans MT" w:hAnsi="Gill Sans MT"/>
                <w:sz w:val="24"/>
                <w:szCs w:val="24"/>
              </w:rPr>
              <w:t>begin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 </w:t>
            </w:r>
            <w:r>
              <w:rPr>
                <w:rFonts w:ascii="Gill Sans MT" w:hAnsi="Gill Sans MT"/>
                <w:sz w:val="24"/>
                <w:szCs w:val="24"/>
              </w:rPr>
              <w:t xml:space="preserve">service site 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orientation for half-days </w:t>
            </w:r>
            <w:r w:rsidR="00567F8E">
              <w:rPr>
                <w:rFonts w:ascii="Gill Sans MT" w:hAnsi="Gill Sans MT"/>
                <w:sz w:val="24"/>
                <w:szCs w:val="24"/>
              </w:rPr>
              <w:t xml:space="preserve">(afternoons) </w:t>
            </w:r>
            <w:r>
              <w:rPr>
                <w:rFonts w:ascii="Gill Sans MT" w:hAnsi="Gill Sans MT"/>
                <w:sz w:val="24"/>
                <w:szCs w:val="24"/>
              </w:rPr>
              <w:t>on 9/17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.  Members are </w:t>
            </w:r>
            <w:r>
              <w:rPr>
                <w:rFonts w:ascii="Gill Sans MT" w:hAnsi="Gill Sans MT"/>
                <w:sz w:val="24"/>
                <w:szCs w:val="24"/>
              </w:rPr>
              <w:t>at service sites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 </w:t>
            </w:r>
            <w:r>
              <w:rPr>
                <w:rFonts w:ascii="Gill Sans MT" w:hAnsi="Gill Sans MT"/>
                <w:sz w:val="24"/>
                <w:szCs w:val="24"/>
              </w:rPr>
              <w:t>full-time beginning 9/21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. </w:t>
            </w:r>
          </w:p>
          <w:p w:rsidR="004367ED" w:rsidRPr="00916B88" w:rsidRDefault="004367ED" w:rsidP="004367ED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 w:rsidRPr="004367ED">
              <w:rPr>
                <w:rFonts w:ascii="Gill Sans MT" w:hAnsi="Gill Sans MT"/>
                <w:b/>
                <w:sz w:val="24"/>
                <w:szCs w:val="24"/>
              </w:rPr>
              <w:t>9/30:</w:t>
            </w:r>
            <w:r>
              <w:rPr>
                <w:rFonts w:ascii="Gill Sans MT" w:hAnsi="Gill Sans MT"/>
                <w:sz w:val="24"/>
                <w:szCs w:val="24"/>
              </w:rPr>
              <w:t xml:space="preserve">  </w:t>
            </w:r>
            <w:r w:rsidRPr="004367ED">
              <w:rPr>
                <w:rFonts w:ascii="Gill Sans MT" w:hAnsi="Gill Sans MT"/>
                <w:sz w:val="24"/>
                <w:szCs w:val="24"/>
                <w:u w:val="single"/>
              </w:rPr>
              <w:t>Supervising AmeriCorps Members</w:t>
            </w:r>
            <w:r>
              <w:rPr>
                <w:rFonts w:ascii="Gill Sans MT" w:hAnsi="Gill Sans MT"/>
                <w:sz w:val="24"/>
                <w:szCs w:val="24"/>
              </w:rPr>
              <w:t xml:space="preserve"> training</w:t>
            </w:r>
            <w:r w:rsidR="00C936B8">
              <w:rPr>
                <w:rFonts w:ascii="Gill Sans MT" w:hAnsi="Gill Sans MT"/>
                <w:sz w:val="24"/>
                <w:szCs w:val="24"/>
              </w:rPr>
              <w:t xml:space="preserve"> 10am-12pm</w:t>
            </w:r>
          </w:p>
        </w:tc>
        <w:tc>
          <w:tcPr>
            <w:tcW w:w="4788" w:type="dxa"/>
          </w:tcPr>
          <w:p w:rsid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  <w:p w:rsidR="00567F8E" w:rsidRDefault="00567F8E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  <w:p w:rsidR="00567F8E" w:rsidRDefault="00567F8E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  <w:p w:rsidR="00567F8E" w:rsidRDefault="00567F8E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  <w:p w:rsidR="004367ED" w:rsidRDefault="004367ED" w:rsidP="004367ED">
            <w:pPr>
              <w:pStyle w:val="NoSpacing"/>
              <w:jc w:val="right"/>
              <w:rPr>
                <w:rFonts w:ascii="Gill Sans MT" w:hAnsi="Gill Sans MT"/>
                <w:i/>
                <w:sz w:val="24"/>
                <w:szCs w:val="24"/>
              </w:rPr>
            </w:pPr>
          </w:p>
          <w:p w:rsidR="004367ED" w:rsidRDefault="004367ED" w:rsidP="004367ED">
            <w:pPr>
              <w:pStyle w:val="NoSpacing"/>
              <w:jc w:val="right"/>
              <w:rPr>
                <w:rFonts w:ascii="Gill Sans MT" w:hAnsi="Gill Sans MT"/>
                <w:i/>
                <w:sz w:val="24"/>
                <w:szCs w:val="24"/>
              </w:rPr>
            </w:pPr>
          </w:p>
          <w:p w:rsidR="004367ED" w:rsidRDefault="00567F8E" w:rsidP="004367ED">
            <w:pPr>
              <w:pStyle w:val="NoSpacing"/>
              <w:jc w:val="right"/>
              <w:rPr>
                <w:rFonts w:ascii="Gill Sans MT" w:hAnsi="Gill Sans MT"/>
                <w:i/>
                <w:sz w:val="24"/>
                <w:szCs w:val="24"/>
              </w:rPr>
            </w:pPr>
            <w:r w:rsidRPr="00567F8E">
              <w:rPr>
                <w:rFonts w:ascii="Gill Sans MT" w:hAnsi="Gill Sans MT"/>
                <w:i/>
                <w:sz w:val="24"/>
                <w:szCs w:val="24"/>
              </w:rPr>
              <w:t>Members:  Ropes Course TBA</w:t>
            </w:r>
            <w:r>
              <w:rPr>
                <w:rFonts w:ascii="Gill Sans MT" w:hAnsi="Gill Sans MT"/>
                <w:i/>
                <w:sz w:val="24"/>
                <w:szCs w:val="24"/>
              </w:rPr>
              <w:t xml:space="preserve"> (mandatory)</w:t>
            </w:r>
          </w:p>
          <w:p w:rsidR="004367ED" w:rsidRPr="00567F8E" w:rsidRDefault="004367ED" w:rsidP="004367ED">
            <w:pPr>
              <w:pStyle w:val="NoSpacing"/>
              <w:jc w:val="right"/>
              <w:rPr>
                <w:rFonts w:ascii="Gill Sans MT" w:hAnsi="Gill Sans MT"/>
                <w:i/>
                <w:sz w:val="24"/>
                <w:szCs w:val="24"/>
              </w:rPr>
            </w:pPr>
            <w:r>
              <w:rPr>
                <w:rFonts w:ascii="Gill Sans MT" w:hAnsi="Gill Sans MT"/>
                <w:i/>
                <w:sz w:val="24"/>
                <w:szCs w:val="24"/>
              </w:rPr>
              <w:t>[tentative date is October 28]</w:t>
            </w:r>
          </w:p>
        </w:tc>
      </w:tr>
      <w:tr w:rsidR="00916B88" w:rsidRPr="00916B88" w:rsidTr="00916B88">
        <w:tc>
          <w:tcPr>
            <w:tcW w:w="4788" w:type="dxa"/>
            <w:shd w:val="clear" w:color="auto" w:fill="000000"/>
          </w:tcPr>
          <w:p w:rsidR="00916B88" w:rsidRPr="00916B88" w:rsidRDefault="004367ED" w:rsidP="00916B88">
            <w:pPr>
              <w:pStyle w:val="NoSpacing"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November 2009</w:t>
            </w:r>
          </w:p>
        </w:tc>
        <w:tc>
          <w:tcPr>
            <w:tcW w:w="4788" w:type="dxa"/>
            <w:shd w:val="clear" w:color="auto" w:fill="000000"/>
          </w:tcPr>
          <w:p w:rsidR="00916B88" w:rsidRPr="00916B88" w:rsidRDefault="004367ED" w:rsidP="00916B88">
            <w:pPr>
              <w:pStyle w:val="NoSpacing"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December 2009</w:t>
            </w:r>
          </w:p>
        </w:tc>
      </w:tr>
      <w:tr w:rsidR="00916B88" w:rsidRPr="00916B88" w:rsidTr="00916B88">
        <w:tc>
          <w:tcPr>
            <w:tcW w:w="4788" w:type="dxa"/>
          </w:tcPr>
          <w:p w:rsidR="00916B88" w:rsidRP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 w:rsidRPr="007478FA">
              <w:rPr>
                <w:rFonts w:ascii="Gill Sans MT" w:hAnsi="Gill Sans MT"/>
                <w:b/>
                <w:sz w:val="24"/>
                <w:szCs w:val="24"/>
              </w:rPr>
              <w:t>11/</w:t>
            </w:r>
            <w:r w:rsidR="004367ED">
              <w:rPr>
                <w:rFonts w:ascii="Gill Sans MT" w:hAnsi="Gill Sans MT"/>
                <w:b/>
                <w:sz w:val="24"/>
                <w:szCs w:val="24"/>
              </w:rPr>
              <w:t>6</w:t>
            </w:r>
            <w:r w:rsidRPr="00916B88">
              <w:rPr>
                <w:rFonts w:ascii="Gill Sans MT" w:hAnsi="Gill Sans MT"/>
                <w:sz w:val="24"/>
                <w:szCs w:val="24"/>
              </w:rPr>
              <w:t xml:space="preserve">:  October Supervisor report due.  </w:t>
            </w:r>
          </w:p>
          <w:p w:rsidR="00916B88" w:rsidRP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  <w:p w:rsidR="00916B88" w:rsidRP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  <w:p w:rsidR="00567F8E" w:rsidRDefault="00567F8E" w:rsidP="00567F8E">
            <w:pPr>
              <w:pStyle w:val="NoSpacing"/>
              <w:jc w:val="right"/>
              <w:rPr>
                <w:rFonts w:ascii="Gill Sans MT" w:hAnsi="Gill Sans MT"/>
                <w:i/>
                <w:sz w:val="24"/>
                <w:szCs w:val="24"/>
              </w:rPr>
            </w:pPr>
            <w:r w:rsidRPr="00567F8E">
              <w:rPr>
                <w:rFonts w:ascii="Gill Sans MT" w:hAnsi="Gill Sans MT"/>
                <w:i/>
                <w:sz w:val="24"/>
                <w:szCs w:val="24"/>
              </w:rPr>
              <w:t>Members:</w:t>
            </w:r>
          </w:p>
          <w:p w:rsidR="00567F8E" w:rsidRDefault="004367ED" w:rsidP="00567F8E">
            <w:pPr>
              <w:pStyle w:val="NoSpacing"/>
              <w:jc w:val="right"/>
              <w:rPr>
                <w:rFonts w:ascii="Gill Sans MT" w:hAnsi="Gill Sans MT"/>
                <w:i/>
                <w:sz w:val="24"/>
                <w:szCs w:val="24"/>
              </w:rPr>
            </w:pPr>
            <w:r>
              <w:rPr>
                <w:rFonts w:ascii="Gill Sans MT" w:hAnsi="Gill Sans MT"/>
                <w:i/>
                <w:sz w:val="24"/>
                <w:szCs w:val="24"/>
              </w:rPr>
              <w:t xml:space="preserve"> AmeriCorps Opening Day 11/6</w:t>
            </w:r>
            <w:r w:rsidR="00567F8E" w:rsidRPr="00567F8E">
              <w:rPr>
                <w:rFonts w:ascii="Gill Sans MT" w:hAnsi="Gill Sans MT"/>
                <w:i/>
                <w:sz w:val="24"/>
                <w:szCs w:val="24"/>
              </w:rPr>
              <w:t xml:space="preserve"> </w:t>
            </w:r>
          </w:p>
          <w:p w:rsidR="00916B88" w:rsidRPr="00567F8E" w:rsidRDefault="00567F8E" w:rsidP="00567F8E">
            <w:pPr>
              <w:pStyle w:val="NoSpacing"/>
              <w:jc w:val="right"/>
              <w:rPr>
                <w:rFonts w:ascii="Gill Sans MT" w:hAnsi="Gill Sans MT"/>
                <w:i/>
                <w:sz w:val="24"/>
                <w:szCs w:val="24"/>
              </w:rPr>
            </w:pPr>
            <w:r w:rsidRPr="00567F8E">
              <w:rPr>
                <w:rFonts w:ascii="Gill Sans MT" w:hAnsi="Gill Sans MT"/>
                <w:i/>
                <w:sz w:val="24"/>
                <w:szCs w:val="24"/>
              </w:rPr>
              <w:t xml:space="preserve">(all-day, mandatory) </w:t>
            </w:r>
          </w:p>
        </w:tc>
        <w:tc>
          <w:tcPr>
            <w:tcW w:w="4788" w:type="dxa"/>
          </w:tcPr>
          <w:p w:rsidR="00916B88" w:rsidRPr="00916B88" w:rsidRDefault="004367ED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12/4</w:t>
            </w:r>
            <w:r w:rsidR="00916B88" w:rsidRPr="007478FA">
              <w:rPr>
                <w:rFonts w:ascii="Gill Sans MT" w:hAnsi="Gill Sans MT"/>
                <w:b/>
                <w:sz w:val="24"/>
                <w:szCs w:val="24"/>
              </w:rPr>
              <w:t>: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   November supervisor report due.  </w:t>
            </w:r>
          </w:p>
        </w:tc>
      </w:tr>
      <w:tr w:rsidR="00916B88" w:rsidRPr="00916B88" w:rsidTr="00916B88">
        <w:tc>
          <w:tcPr>
            <w:tcW w:w="4788" w:type="dxa"/>
            <w:shd w:val="clear" w:color="auto" w:fill="000000"/>
          </w:tcPr>
          <w:p w:rsidR="00916B88" w:rsidRPr="00916B88" w:rsidRDefault="00916B88" w:rsidP="00916B88">
            <w:pPr>
              <w:pStyle w:val="NoSpacing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916B88">
              <w:rPr>
                <w:rFonts w:ascii="Gill Sans MT" w:hAnsi="Gill Sans MT"/>
                <w:sz w:val="24"/>
                <w:szCs w:val="24"/>
              </w:rPr>
              <w:t>January 2</w:t>
            </w:r>
            <w:r w:rsidR="004367ED">
              <w:rPr>
                <w:rFonts w:ascii="Gill Sans MT" w:hAnsi="Gill Sans MT"/>
                <w:sz w:val="24"/>
                <w:szCs w:val="24"/>
              </w:rPr>
              <w:t>010</w:t>
            </w:r>
          </w:p>
        </w:tc>
        <w:tc>
          <w:tcPr>
            <w:tcW w:w="4788" w:type="dxa"/>
            <w:shd w:val="clear" w:color="auto" w:fill="000000"/>
          </w:tcPr>
          <w:p w:rsidR="00916B88" w:rsidRPr="00916B88" w:rsidRDefault="0068136B" w:rsidP="00916B88">
            <w:pPr>
              <w:pStyle w:val="NoSpacing"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February 2010</w:t>
            </w:r>
          </w:p>
        </w:tc>
      </w:tr>
      <w:tr w:rsidR="00916B88" w:rsidRPr="00916B88" w:rsidTr="00916B88">
        <w:tc>
          <w:tcPr>
            <w:tcW w:w="4788" w:type="dxa"/>
          </w:tcPr>
          <w:p w:rsidR="004367ED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 w:rsidRPr="00567F8E">
              <w:rPr>
                <w:rFonts w:ascii="Gill Sans MT" w:hAnsi="Gill Sans MT"/>
                <w:b/>
                <w:sz w:val="24"/>
                <w:szCs w:val="24"/>
              </w:rPr>
              <w:t>1/</w:t>
            </w:r>
            <w:r w:rsidR="004367ED">
              <w:rPr>
                <w:rFonts w:ascii="Gill Sans MT" w:hAnsi="Gill Sans MT"/>
                <w:b/>
                <w:sz w:val="24"/>
                <w:szCs w:val="24"/>
              </w:rPr>
              <w:t>1</w:t>
            </w:r>
            <w:r w:rsidRPr="00916B88">
              <w:rPr>
                <w:rFonts w:ascii="Gill Sans MT" w:hAnsi="Gill Sans MT"/>
                <w:sz w:val="24"/>
                <w:szCs w:val="24"/>
              </w:rPr>
              <w:t xml:space="preserve">:  December supervisor report due.  </w:t>
            </w:r>
          </w:p>
          <w:p w:rsidR="00556C1C" w:rsidRPr="00916B88" w:rsidRDefault="004367ED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 w:rsidRPr="004367ED">
              <w:rPr>
                <w:rFonts w:ascii="Gill Sans MT" w:hAnsi="Gill Sans MT"/>
                <w:b/>
                <w:sz w:val="24"/>
                <w:szCs w:val="24"/>
              </w:rPr>
              <w:t>1/4:</w:t>
            </w:r>
            <w:r>
              <w:rPr>
                <w:rFonts w:ascii="Gill Sans MT" w:hAnsi="Gill Sans MT"/>
                <w:sz w:val="24"/>
                <w:szCs w:val="24"/>
              </w:rPr>
              <w:t xml:space="preserve">  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In-kind documentation for </w:t>
            </w:r>
            <w:r w:rsidR="00380865">
              <w:rPr>
                <w:rFonts w:ascii="Gill Sans MT" w:hAnsi="Gill Sans MT"/>
                <w:sz w:val="24"/>
                <w:szCs w:val="24"/>
              </w:rPr>
              <w:t>September-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December 2008 due.  </w:t>
            </w:r>
          </w:p>
          <w:p w:rsidR="00916B88" w:rsidRPr="00916B88" w:rsidRDefault="00C936B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 w:rsidRPr="00C936B8">
              <w:rPr>
                <w:rFonts w:ascii="Gill Sans MT" w:hAnsi="Gill Sans MT"/>
                <w:b/>
                <w:sz w:val="24"/>
                <w:szCs w:val="24"/>
              </w:rPr>
              <w:t>1/7</w:t>
            </w:r>
            <w:r w:rsidR="00556C1C" w:rsidRPr="00C936B8">
              <w:rPr>
                <w:rFonts w:ascii="Gill Sans MT" w:hAnsi="Gill Sans MT"/>
                <w:b/>
                <w:sz w:val="24"/>
                <w:szCs w:val="24"/>
              </w:rPr>
              <w:t>:</w:t>
            </w:r>
            <w:r w:rsidR="00556C1C" w:rsidRPr="00C936B8">
              <w:rPr>
                <w:rFonts w:ascii="Gill Sans MT" w:hAnsi="Gill Sans MT"/>
                <w:sz w:val="24"/>
                <w:szCs w:val="24"/>
              </w:rPr>
              <w:t xml:space="preserve">  Site Partner Meeting</w:t>
            </w:r>
            <w:r>
              <w:rPr>
                <w:rFonts w:ascii="Gill Sans MT" w:hAnsi="Gill Sans MT"/>
                <w:sz w:val="24"/>
                <w:szCs w:val="24"/>
              </w:rPr>
              <w:t xml:space="preserve"> 9-10:30am</w:t>
            </w:r>
          </w:p>
          <w:p w:rsidR="00916B88" w:rsidRPr="004367ED" w:rsidRDefault="004367ED" w:rsidP="004367ED">
            <w:pPr>
              <w:pStyle w:val="NoSpacing"/>
              <w:jc w:val="right"/>
              <w:rPr>
                <w:rFonts w:ascii="Gill Sans MT" w:hAnsi="Gill Sans MT"/>
                <w:i/>
                <w:sz w:val="24"/>
                <w:szCs w:val="24"/>
              </w:rPr>
            </w:pPr>
            <w:r>
              <w:rPr>
                <w:rFonts w:ascii="Gill Sans MT" w:hAnsi="Gill Sans MT"/>
                <w:i/>
                <w:sz w:val="24"/>
                <w:szCs w:val="24"/>
              </w:rPr>
              <w:t>Youth Legislative Forum TBA</w:t>
            </w:r>
          </w:p>
        </w:tc>
        <w:tc>
          <w:tcPr>
            <w:tcW w:w="4788" w:type="dxa"/>
          </w:tcPr>
          <w:p w:rsidR="00916B88" w:rsidRP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 w:rsidRPr="00567F8E">
              <w:rPr>
                <w:rFonts w:ascii="Gill Sans MT" w:hAnsi="Gill Sans MT"/>
                <w:b/>
                <w:sz w:val="24"/>
                <w:szCs w:val="24"/>
              </w:rPr>
              <w:t>2/1</w:t>
            </w:r>
            <w:r w:rsidRPr="00916B88">
              <w:rPr>
                <w:rFonts w:ascii="Gill Sans MT" w:hAnsi="Gill Sans MT"/>
                <w:sz w:val="24"/>
                <w:szCs w:val="24"/>
              </w:rPr>
              <w:t xml:space="preserve">:  </w:t>
            </w:r>
            <w:r w:rsidRPr="00567F8E">
              <w:rPr>
                <w:rFonts w:ascii="Gill Sans MT" w:hAnsi="Gill Sans MT"/>
                <w:b/>
                <w:sz w:val="24"/>
                <w:szCs w:val="24"/>
              </w:rPr>
              <w:t>2</w:t>
            </w:r>
            <w:r w:rsidRPr="00567F8E">
              <w:rPr>
                <w:rFonts w:ascii="Gill Sans MT" w:hAnsi="Gill Sans MT"/>
                <w:b/>
                <w:sz w:val="24"/>
                <w:szCs w:val="24"/>
                <w:vertAlign w:val="superscript"/>
              </w:rPr>
              <w:t>nd</w:t>
            </w:r>
            <w:r w:rsidR="00567F8E">
              <w:rPr>
                <w:rFonts w:ascii="Gill Sans MT" w:hAnsi="Gill Sans MT"/>
                <w:b/>
                <w:sz w:val="24"/>
                <w:szCs w:val="24"/>
              </w:rPr>
              <w:t xml:space="preserve"> Half p</w:t>
            </w:r>
            <w:r w:rsidRPr="00567F8E">
              <w:rPr>
                <w:rFonts w:ascii="Gill Sans MT" w:hAnsi="Gill Sans MT"/>
                <w:b/>
                <w:sz w:val="24"/>
                <w:szCs w:val="24"/>
              </w:rPr>
              <w:t>ayment due</w:t>
            </w:r>
            <w:r w:rsidR="00567F8E">
              <w:rPr>
                <w:rFonts w:ascii="Gill Sans MT" w:hAnsi="Gill Sans MT"/>
                <w:b/>
                <w:sz w:val="24"/>
                <w:szCs w:val="24"/>
              </w:rPr>
              <w:t xml:space="preserve">.  </w:t>
            </w:r>
          </w:p>
          <w:p w:rsidR="00916B88" w:rsidRPr="00916B88" w:rsidRDefault="0068136B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 w:rsidRPr="0068136B">
              <w:rPr>
                <w:rFonts w:ascii="Gill Sans MT" w:hAnsi="Gill Sans MT"/>
                <w:b/>
                <w:sz w:val="24"/>
                <w:szCs w:val="24"/>
              </w:rPr>
              <w:t>2/5:</w:t>
            </w:r>
            <w:r>
              <w:rPr>
                <w:rFonts w:ascii="Gill Sans MT" w:hAnsi="Gill Sans MT"/>
                <w:sz w:val="24"/>
                <w:szCs w:val="24"/>
              </w:rPr>
              <w:t xml:space="preserve">  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January supervisor report due.  </w:t>
            </w:r>
          </w:p>
          <w:p w:rsidR="00916B88" w:rsidRPr="00916B88" w:rsidRDefault="0068136B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       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>Mid-year member evaluation (with member self-</w:t>
            </w:r>
            <w:proofErr w:type="spellStart"/>
            <w:r w:rsidR="00916B88" w:rsidRPr="00916B88">
              <w:rPr>
                <w:rFonts w:ascii="Gill Sans MT" w:hAnsi="Gill Sans MT"/>
                <w:sz w:val="24"/>
                <w:szCs w:val="24"/>
              </w:rPr>
              <w:t>eval</w:t>
            </w:r>
            <w:proofErr w:type="spellEnd"/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) due  </w:t>
            </w:r>
          </w:p>
          <w:p w:rsidR="00916B88" w:rsidRPr="00916B88" w:rsidRDefault="0068136B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       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Mid year program evaluation due.  </w:t>
            </w:r>
          </w:p>
        </w:tc>
      </w:tr>
      <w:tr w:rsidR="00916B88" w:rsidRPr="00916B88" w:rsidTr="00916B88">
        <w:tc>
          <w:tcPr>
            <w:tcW w:w="4788" w:type="dxa"/>
            <w:shd w:val="clear" w:color="auto" w:fill="000000"/>
          </w:tcPr>
          <w:p w:rsidR="00916B88" w:rsidRPr="00916B88" w:rsidRDefault="0068136B" w:rsidP="00916B88">
            <w:pPr>
              <w:pStyle w:val="NoSpacing"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March 2010</w:t>
            </w:r>
          </w:p>
        </w:tc>
        <w:tc>
          <w:tcPr>
            <w:tcW w:w="4788" w:type="dxa"/>
            <w:shd w:val="clear" w:color="auto" w:fill="000000"/>
          </w:tcPr>
          <w:p w:rsidR="00916B88" w:rsidRPr="00916B88" w:rsidRDefault="0068136B" w:rsidP="00916B88">
            <w:pPr>
              <w:pStyle w:val="NoSpacing"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April 2010</w:t>
            </w:r>
          </w:p>
        </w:tc>
      </w:tr>
      <w:tr w:rsidR="00916B88" w:rsidRPr="00916B88" w:rsidTr="00916B88">
        <w:tc>
          <w:tcPr>
            <w:tcW w:w="4788" w:type="dxa"/>
          </w:tcPr>
          <w:p w:rsidR="00916B88" w:rsidRPr="00916B88" w:rsidRDefault="0068136B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3/5</w:t>
            </w:r>
            <w:r w:rsidR="00916B88" w:rsidRPr="00567F8E">
              <w:rPr>
                <w:rFonts w:ascii="Gill Sans MT" w:hAnsi="Gill Sans MT"/>
                <w:b/>
                <w:sz w:val="24"/>
                <w:szCs w:val="24"/>
              </w:rPr>
              <w:t>: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  February supervisor report due.  </w:t>
            </w:r>
          </w:p>
          <w:p w:rsidR="00916B88" w:rsidRP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  <w:p w:rsidR="00916B88" w:rsidRP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  <w:p w:rsidR="00916B88" w:rsidRP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4788" w:type="dxa"/>
          </w:tcPr>
          <w:p w:rsidR="00916B88" w:rsidRPr="00916B88" w:rsidRDefault="0068136B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4/2</w:t>
            </w:r>
            <w:r w:rsidR="00916B88" w:rsidRPr="00567F8E">
              <w:rPr>
                <w:rFonts w:ascii="Gill Sans MT" w:hAnsi="Gill Sans MT"/>
                <w:b/>
                <w:sz w:val="24"/>
                <w:szCs w:val="24"/>
              </w:rPr>
              <w:t>: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  March supervisor report due.  </w:t>
            </w:r>
          </w:p>
        </w:tc>
      </w:tr>
      <w:tr w:rsidR="00916B88" w:rsidRPr="00916B88" w:rsidTr="00916B88">
        <w:tc>
          <w:tcPr>
            <w:tcW w:w="4788" w:type="dxa"/>
            <w:shd w:val="clear" w:color="auto" w:fill="000000"/>
          </w:tcPr>
          <w:p w:rsidR="00916B88" w:rsidRPr="00916B88" w:rsidRDefault="0068136B" w:rsidP="00916B88">
            <w:pPr>
              <w:pStyle w:val="NoSpacing"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May 2010</w:t>
            </w:r>
          </w:p>
        </w:tc>
        <w:tc>
          <w:tcPr>
            <w:tcW w:w="4788" w:type="dxa"/>
            <w:shd w:val="clear" w:color="auto" w:fill="000000"/>
          </w:tcPr>
          <w:p w:rsidR="00916B88" w:rsidRPr="00916B88" w:rsidRDefault="0068136B" w:rsidP="00916B88">
            <w:pPr>
              <w:pStyle w:val="NoSpacing"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June 2010</w:t>
            </w:r>
          </w:p>
        </w:tc>
      </w:tr>
      <w:tr w:rsidR="00916B88" w:rsidRPr="00916B88" w:rsidTr="00916B88">
        <w:tc>
          <w:tcPr>
            <w:tcW w:w="4788" w:type="dxa"/>
          </w:tcPr>
          <w:p w:rsidR="00916B88" w:rsidRDefault="0068136B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5/7</w:t>
            </w:r>
            <w:r w:rsidR="00916B88" w:rsidRPr="00567F8E">
              <w:rPr>
                <w:rFonts w:ascii="Gill Sans MT" w:hAnsi="Gill Sans MT"/>
                <w:b/>
                <w:sz w:val="24"/>
                <w:szCs w:val="24"/>
              </w:rPr>
              <w:t>: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  April supervisor report due.  </w:t>
            </w:r>
          </w:p>
          <w:p w:rsidR="00556C1C" w:rsidRPr="00916B88" w:rsidRDefault="00C936B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 w:rsidRPr="00C936B8">
              <w:rPr>
                <w:rFonts w:ascii="Gill Sans MT" w:hAnsi="Gill Sans MT"/>
                <w:b/>
                <w:sz w:val="24"/>
                <w:szCs w:val="24"/>
              </w:rPr>
              <w:t>5/4</w:t>
            </w:r>
            <w:r w:rsidR="00556C1C" w:rsidRPr="00C936B8">
              <w:rPr>
                <w:rFonts w:ascii="Gill Sans MT" w:hAnsi="Gill Sans MT"/>
                <w:b/>
                <w:sz w:val="24"/>
                <w:szCs w:val="24"/>
              </w:rPr>
              <w:t>:</w:t>
            </w:r>
            <w:r w:rsidR="00556C1C" w:rsidRPr="00C936B8">
              <w:rPr>
                <w:rFonts w:ascii="Gill Sans MT" w:hAnsi="Gill Sans MT"/>
                <w:sz w:val="24"/>
                <w:szCs w:val="24"/>
              </w:rPr>
              <w:t xml:space="preserve">  Site Partner Meeting</w:t>
            </w:r>
            <w:r>
              <w:rPr>
                <w:rFonts w:ascii="Gill Sans MT" w:hAnsi="Gill Sans MT"/>
                <w:sz w:val="24"/>
                <w:szCs w:val="24"/>
              </w:rPr>
              <w:t xml:space="preserve"> 9-10:30am</w:t>
            </w:r>
          </w:p>
          <w:p w:rsidR="00916B88" w:rsidRPr="00916B88" w:rsidRDefault="00916B88" w:rsidP="0068136B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 w:rsidRPr="00567F8E">
              <w:rPr>
                <w:rFonts w:ascii="Gill Sans MT" w:hAnsi="Gill Sans MT"/>
                <w:b/>
                <w:sz w:val="24"/>
                <w:szCs w:val="24"/>
              </w:rPr>
              <w:t>5/15:</w:t>
            </w:r>
            <w:r w:rsidRPr="00916B88">
              <w:rPr>
                <w:rFonts w:ascii="Gill Sans MT" w:hAnsi="Gill Sans MT"/>
                <w:sz w:val="24"/>
                <w:szCs w:val="24"/>
              </w:rPr>
              <w:t xml:space="preserve">  In-kind documentation for January-May 14, </w:t>
            </w:r>
            <w:r w:rsidR="0068136B">
              <w:rPr>
                <w:rFonts w:ascii="Gill Sans MT" w:hAnsi="Gill Sans MT"/>
                <w:sz w:val="24"/>
                <w:szCs w:val="24"/>
              </w:rPr>
              <w:t>with</w:t>
            </w:r>
            <w:r w:rsidRPr="00916B88">
              <w:rPr>
                <w:rFonts w:ascii="Gill Sans MT" w:hAnsi="Gill Sans MT"/>
                <w:sz w:val="24"/>
                <w:szCs w:val="24"/>
              </w:rPr>
              <w:t xml:space="preserve"> projected in-kind through June 30 due.    </w:t>
            </w:r>
          </w:p>
        </w:tc>
        <w:tc>
          <w:tcPr>
            <w:tcW w:w="4788" w:type="dxa"/>
          </w:tcPr>
          <w:p w:rsidR="00916B88" w:rsidRPr="00916B88" w:rsidRDefault="0068136B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6/4</w:t>
            </w:r>
            <w:r w:rsidR="00916B88" w:rsidRPr="00567F8E">
              <w:rPr>
                <w:rFonts w:ascii="Gill Sans MT" w:hAnsi="Gill Sans MT"/>
                <w:b/>
                <w:sz w:val="24"/>
                <w:szCs w:val="24"/>
              </w:rPr>
              <w:t>: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  May supervisor report due.  </w:t>
            </w:r>
          </w:p>
          <w:p w:rsidR="00916B88" w:rsidRPr="00916B88" w:rsidRDefault="0068136B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        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>End of year member evaluation (with self-</w:t>
            </w:r>
            <w:proofErr w:type="spellStart"/>
            <w:r w:rsidR="00916B88" w:rsidRPr="00916B88">
              <w:rPr>
                <w:rFonts w:ascii="Gill Sans MT" w:hAnsi="Gill Sans MT"/>
                <w:sz w:val="24"/>
                <w:szCs w:val="24"/>
              </w:rPr>
              <w:t>eval</w:t>
            </w:r>
            <w:proofErr w:type="spellEnd"/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) due.  </w:t>
            </w:r>
          </w:p>
          <w:p w:rsidR="00916B88" w:rsidRPr="00916B88" w:rsidRDefault="0068136B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        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End of year program evaluation due.  </w:t>
            </w:r>
          </w:p>
          <w:p w:rsidR="00916B88" w:rsidRPr="00916B88" w:rsidRDefault="0068136B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6/24</w:t>
            </w:r>
            <w:r w:rsidR="00916B88" w:rsidRPr="00567F8E">
              <w:rPr>
                <w:rFonts w:ascii="Gill Sans MT" w:hAnsi="Gill Sans MT"/>
                <w:b/>
                <w:sz w:val="24"/>
                <w:szCs w:val="24"/>
              </w:rPr>
              <w:t>:</w:t>
            </w:r>
            <w:r w:rsidR="00916B88" w:rsidRPr="00916B88">
              <w:rPr>
                <w:rFonts w:ascii="Gill Sans MT" w:hAnsi="Gill Sans MT"/>
                <w:sz w:val="24"/>
                <w:szCs w:val="24"/>
              </w:rPr>
              <w:t xml:space="preserve">  AmeriCorps Graduation (subject to change)</w:t>
            </w:r>
          </w:p>
        </w:tc>
      </w:tr>
      <w:tr w:rsidR="00916B88" w:rsidRPr="00916B88" w:rsidTr="00916B88">
        <w:tc>
          <w:tcPr>
            <w:tcW w:w="4788" w:type="dxa"/>
            <w:shd w:val="clear" w:color="auto" w:fill="000000"/>
          </w:tcPr>
          <w:p w:rsidR="00916B88" w:rsidRPr="00916B88" w:rsidRDefault="00916B88" w:rsidP="00916B88">
            <w:pPr>
              <w:pStyle w:val="NoSpacing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916B88">
              <w:rPr>
                <w:rFonts w:ascii="Gill Sans MT" w:hAnsi="Gill Sans MT"/>
                <w:sz w:val="24"/>
                <w:szCs w:val="24"/>
              </w:rPr>
              <w:t>July 2009</w:t>
            </w:r>
          </w:p>
        </w:tc>
        <w:tc>
          <w:tcPr>
            <w:tcW w:w="4788" w:type="dxa"/>
            <w:shd w:val="clear" w:color="auto" w:fill="000000"/>
          </w:tcPr>
          <w:p w:rsidR="00916B88" w:rsidRPr="00916B88" w:rsidRDefault="00916B88" w:rsidP="00916B88">
            <w:pPr>
              <w:pStyle w:val="NoSpacing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916B88">
              <w:rPr>
                <w:rFonts w:ascii="Gill Sans MT" w:hAnsi="Gill Sans MT"/>
                <w:sz w:val="24"/>
                <w:szCs w:val="24"/>
              </w:rPr>
              <w:t>August 2009</w:t>
            </w:r>
          </w:p>
        </w:tc>
      </w:tr>
      <w:tr w:rsidR="00916B88" w:rsidRPr="00916B88" w:rsidTr="00916B88">
        <w:tc>
          <w:tcPr>
            <w:tcW w:w="4788" w:type="dxa"/>
          </w:tcPr>
          <w:p w:rsidR="00916B88" w:rsidRP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  <w:p w:rsidR="00916B88" w:rsidRP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  <w:p w:rsidR="00916B88" w:rsidRP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  <w:p w:rsidR="00916B88" w:rsidRP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  <w:p w:rsidR="00916B88" w:rsidRP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4788" w:type="dxa"/>
          </w:tcPr>
          <w:p w:rsidR="00916B88" w:rsidRPr="00916B88" w:rsidRDefault="00916B88" w:rsidP="00380865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</w:p>
        </w:tc>
      </w:tr>
    </w:tbl>
    <w:p w:rsidR="00916B88" w:rsidRDefault="00916B88" w:rsidP="00916B88">
      <w:pPr>
        <w:pStyle w:val="NoSpacing"/>
      </w:pPr>
    </w:p>
    <w:p w:rsidR="00AE347F" w:rsidRPr="00AE347F" w:rsidRDefault="00AE347F" w:rsidP="00AE347F">
      <w:pPr>
        <w:tabs>
          <w:tab w:val="left" w:pos="2618"/>
        </w:tabs>
        <w:spacing w:after="360"/>
        <w:rPr>
          <w:rFonts w:cs="Arial"/>
          <w:i/>
          <w:sz w:val="18"/>
          <w:szCs w:val="18"/>
        </w:rPr>
      </w:pPr>
      <w:r w:rsidRPr="00841980">
        <w:rPr>
          <w:rFonts w:cs="Arial"/>
          <w:i/>
          <w:sz w:val="18"/>
          <w:szCs w:val="18"/>
        </w:rPr>
        <w:t xml:space="preserve">* Please note these dates in your organizational system – while we will send invoices, and strive to issue friendly reminders, timely submission of the above-listed items are the responsibility of the service site.  </w:t>
      </w:r>
    </w:p>
    <w:sectPr w:rsidR="00AE347F" w:rsidRPr="00AE347F" w:rsidSect="0060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6B88"/>
    <w:rsid w:val="001F3CF9"/>
    <w:rsid w:val="00380865"/>
    <w:rsid w:val="003C23B1"/>
    <w:rsid w:val="004367ED"/>
    <w:rsid w:val="00556C1C"/>
    <w:rsid w:val="00567F8E"/>
    <w:rsid w:val="00606B22"/>
    <w:rsid w:val="006232CE"/>
    <w:rsid w:val="0068136B"/>
    <w:rsid w:val="007478FA"/>
    <w:rsid w:val="00831E0D"/>
    <w:rsid w:val="00916B88"/>
    <w:rsid w:val="00AE347F"/>
    <w:rsid w:val="00C93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B88"/>
    <w:rPr>
      <w:sz w:val="22"/>
      <w:szCs w:val="22"/>
    </w:rPr>
  </w:style>
  <w:style w:type="table" w:styleId="TableGrid">
    <w:name w:val="Table Grid"/>
    <w:basedOn w:val="TableNormal"/>
    <w:uiPriority w:val="59"/>
    <w:rsid w:val="00916B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DIAL/SELF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Allen </dc:creator>
  <cp:keywords/>
  <dc:description/>
  <cp:lastModifiedBy>Kate Allen </cp:lastModifiedBy>
  <cp:revision>4</cp:revision>
  <cp:lastPrinted>2008-08-28T19:45:00Z</cp:lastPrinted>
  <dcterms:created xsi:type="dcterms:W3CDTF">2009-09-03T14:13:00Z</dcterms:created>
  <dcterms:modified xsi:type="dcterms:W3CDTF">2009-09-03T14:35:00Z</dcterms:modified>
</cp:coreProperties>
</file>