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B0805" w14:textId="1001BA5D" w:rsidR="00633090" w:rsidRPr="00DA7B05" w:rsidRDefault="008C51CB" w:rsidP="00633090">
      <w:pPr>
        <w:pStyle w:val="Heading1NoNumb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t xml:space="preserve">Red Team </w:t>
      </w:r>
      <w:r w:rsidR="00B936B0" w:rsidRPr="00DA7B05">
        <w:rPr>
          <w:rFonts w:ascii="Calibri Light" w:hAnsi="Calibri Light" w:cs="Calibri Light"/>
        </w:rPr>
        <w:t xml:space="preserve">Research </w:t>
      </w:r>
      <w:r w:rsidRPr="00DA7B05">
        <w:rPr>
          <w:rFonts w:ascii="Calibri Light" w:hAnsi="Calibri Light" w:cs="Calibri Light"/>
        </w:rPr>
        <w:t>Methodology</w:t>
      </w:r>
    </w:p>
    <w:p w14:paraId="10EE5394" w14:textId="78B2B40E" w:rsidR="007B35D6" w:rsidRPr="00DA7B05" w:rsidRDefault="00165A07" w:rsidP="00AC35BC">
      <w:pPr>
        <w:pStyle w:val="Heading2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t>Purpose &amp; Objectives</w:t>
      </w:r>
    </w:p>
    <w:p w14:paraId="31CF578F" w14:textId="478B67D4" w:rsidR="00887C62" w:rsidRPr="00DA7B05" w:rsidRDefault="00887C62" w:rsidP="00A407C8">
      <w:p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 xml:space="preserve">The purpose of this document is to define the </w:t>
      </w:r>
      <w:r w:rsidR="00A407C8" w:rsidRPr="00DA7B05">
        <w:rPr>
          <w:rFonts w:ascii="Calibri Light" w:hAnsi="Calibri Light" w:cs="Calibri Light"/>
          <w:lang w:val="en-US"/>
        </w:rPr>
        <w:t>Red Team Research</w:t>
      </w:r>
      <w:r w:rsidRPr="00DA7B05">
        <w:rPr>
          <w:rFonts w:ascii="Calibri Light" w:hAnsi="Calibri Light" w:cs="Calibri Light"/>
          <w:lang w:val="en-US"/>
        </w:rPr>
        <w:t xml:space="preserve"> and </w:t>
      </w:r>
      <w:r w:rsidR="00A407C8" w:rsidRPr="00DA7B05">
        <w:rPr>
          <w:rFonts w:ascii="Calibri Light" w:hAnsi="Calibri Light" w:cs="Calibri Light"/>
          <w:lang w:val="en-US"/>
        </w:rPr>
        <w:t>C</w:t>
      </w:r>
      <w:r w:rsidRPr="00DA7B05">
        <w:rPr>
          <w:rFonts w:ascii="Calibri Light" w:hAnsi="Calibri Light" w:cs="Calibri Light"/>
          <w:lang w:val="en-US"/>
        </w:rPr>
        <w:t xml:space="preserve">apability </w:t>
      </w:r>
      <w:r w:rsidR="00A407C8" w:rsidRPr="00DA7B05">
        <w:rPr>
          <w:rFonts w:ascii="Calibri Light" w:hAnsi="Calibri Light" w:cs="Calibri Light"/>
          <w:lang w:val="en-US"/>
        </w:rPr>
        <w:t>D</w:t>
      </w:r>
      <w:r w:rsidRPr="00DA7B05">
        <w:rPr>
          <w:rFonts w:ascii="Calibri Light" w:hAnsi="Calibri Light" w:cs="Calibri Light"/>
          <w:lang w:val="en-US"/>
        </w:rPr>
        <w:t>evelopment process, ensuring that external and internal research signals are consistently assessed, documented, and operationalized in support of red team activities.</w:t>
      </w:r>
      <w:r w:rsidR="00A407C8" w:rsidRPr="00DA7B05">
        <w:rPr>
          <w:rFonts w:ascii="Calibri Light" w:hAnsi="Calibri Light" w:cs="Calibri Light"/>
          <w:lang w:val="en-US"/>
        </w:rPr>
        <w:t xml:space="preserve"> </w:t>
      </w:r>
      <w:r w:rsidRPr="00DA7B05">
        <w:rPr>
          <w:rFonts w:ascii="Calibri Light" w:hAnsi="Calibri Light" w:cs="Calibri Light"/>
          <w:lang w:val="en-US"/>
        </w:rPr>
        <w:t>This process is designed to:</w:t>
      </w:r>
    </w:p>
    <w:p w14:paraId="7A5ED4D9" w14:textId="77777777" w:rsidR="00887C62" w:rsidRPr="00DA7B05" w:rsidRDefault="00887C62" w:rsidP="00E96033">
      <w:pPr>
        <w:pStyle w:val="ListParagraph"/>
        <w:numPr>
          <w:ilvl w:val="0"/>
          <w:numId w:val="19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Continuously identify offensive research relevant to the organization’s threat model</w:t>
      </w:r>
    </w:p>
    <w:p w14:paraId="2318891D" w14:textId="77777777" w:rsidR="00887C62" w:rsidRPr="00DA7B05" w:rsidRDefault="00887C62" w:rsidP="00E96033">
      <w:pPr>
        <w:pStyle w:val="ListParagraph"/>
        <w:numPr>
          <w:ilvl w:val="0"/>
          <w:numId w:val="19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Reduce time from research publication to operational capability</w:t>
      </w:r>
    </w:p>
    <w:p w14:paraId="7F50CFCF" w14:textId="77777777" w:rsidR="00887C62" w:rsidRPr="00DA7B05" w:rsidRDefault="00887C62" w:rsidP="00E96033">
      <w:pPr>
        <w:pStyle w:val="ListParagraph"/>
        <w:numPr>
          <w:ilvl w:val="0"/>
          <w:numId w:val="19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Ensure research outputs are actionable, governed, and auditable</w:t>
      </w:r>
    </w:p>
    <w:p w14:paraId="5A4133D4" w14:textId="424FB0BA" w:rsidR="00887C62" w:rsidRPr="00DA7B05" w:rsidRDefault="00887C62" w:rsidP="00E96033">
      <w:pPr>
        <w:pStyle w:val="ListParagraph"/>
        <w:numPr>
          <w:ilvl w:val="0"/>
          <w:numId w:val="19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 xml:space="preserve">Support red team </w:t>
      </w:r>
      <w:r w:rsidR="00741B0E" w:rsidRPr="00DA7B05">
        <w:rPr>
          <w:rFonts w:ascii="Calibri Light" w:hAnsi="Calibri Light" w:cs="Calibri Light"/>
          <w:lang w:val="en-US"/>
        </w:rPr>
        <w:t>E</w:t>
      </w:r>
      <w:r w:rsidRPr="00DA7B05">
        <w:rPr>
          <w:rFonts w:ascii="Calibri Light" w:hAnsi="Calibri Light" w:cs="Calibri Light"/>
          <w:lang w:val="en-US"/>
        </w:rPr>
        <w:t xml:space="preserve">xercises, </w:t>
      </w:r>
      <w:r w:rsidR="00741B0E" w:rsidRPr="00DA7B05">
        <w:rPr>
          <w:rFonts w:ascii="Calibri Light" w:hAnsi="Calibri Light" w:cs="Calibri Light"/>
          <w:lang w:val="en-US"/>
        </w:rPr>
        <w:t>O</w:t>
      </w:r>
      <w:r w:rsidRPr="00DA7B05">
        <w:rPr>
          <w:rFonts w:ascii="Calibri Light" w:hAnsi="Calibri Light" w:cs="Calibri Light"/>
          <w:lang w:val="en-US"/>
        </w:rPr>
        <w:t xml:space="preserve">perations, and </w:t>
      </w:r>
      <w:r w:rsidR="00741B0E" w:rsidRPr="00DA7B05">
        <w:rPr>
          <w:rFonts w:ascii="Calibri Light" w:hAnsi="Calibri Light" w:cs="Calibri Light"/>
          <w:lang w:val="en-US"/>
        </w:rPr>
        <w:t>T</w:t>
      </w:r>
      <w:r w:rsidRPr="00DA7B05">
        <w:rPr>
          <w:rFonts w:ascii="Calibri Light" w:hAnsi="Calibri Light" w:cs="Calibri Light"/>
          <w:lang w:val="en-US"/>
        </w:rPr>
        <w:t xml:space="preserve">hreat </w:t>
      </w:r>
      <w:r w:rsidR="00741B0E" w:rsidRPr="00DA7B05">
        <w:rPr>
          <w:rFonts w:ascii="Calibri Light" w:hAnsi="Calibri Light" w:cs="Calibri Light"/>
          <w:lang w:val="en-US"/>
        </w:rPr>
        <w:t>S</w:t>
      </w:r>
      <w:r w:rsidRPr="00DA7B05">
        <w:rPr>
          <w:rFonts w:ascii="Calibri Light" w:hAnsi="Calibri Light" w:cs="Calibri Light"/>
          <w:lang w:val="en-US"/>
        </w:rPr>
        <w:t>cenarios</w:t>
      </w:r>
    </w:p>
    <w:p w14:paraId="126E4122" w14:textId="77777777" w:rsidR="00887C62" w:rsidRPr="00DA7B05" w:rsidRDefault="00887C62" w:rsidP="00E96033">
      <w:pPr>
        <w:pStyle w:val="ListParagraph"/>
        <w:numPr>
          <w:ilvl w:val="0"/>
          <w:numId w:val="19"/>
        </w:numPr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Enable effective collaboration with defensive and purple teams</w:t>
      </w:r>
    </w:p>
    <w:p w14:paraId="3E0946C7" w14:textId="30EE9D1B" w:rsidR="00A43E17" w:rsidRPr="00DA7B05" w:rsidRDefault="00887C62" w:rsidP="00A407C8">
      <w:pPr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 xml:space="preserve">The process follows an </w:t>
      </w:r>
      <w:r w:rsidRPr="00DA7B05">
        <w:rPr>
          <w:rFonts w:ascii="Calibri Light" w:hAnsi="Calibri Light" w:cs="Calibri Light"/>
          <w:b/>
          <w:bCs/>
          <w:lang w:val="en-US"/>
        </w:rPr>
        <w:t>AI-assisted, human-validated</w:t>
      </w:r>
      <w:r w:rsidRPr="00DA7B05">
        <w:rPr>
          <w:rFonts w:ascii="Calibri Light" w:hAnsi="Calibri Light" w:cs="Calibri Light"/>
          <w:lang w:val="en-US"/>
        </w:rPr>
        <w:t xml:space="preserve"> model, where automation is used to standardize intake and enrichment, while final decisions and accountability remain with human operators.</w:t>
      </w:r>
    </w:p>
    <w:p w14:paraId="49E98867" w14:textId="2C3A9AAD" w:rsidR="00A92FC6" w:rsidRPr="00DA7B05" w:rsidRDefault="00853928" w:rsidP="00A92FC6">
      <w:pPr>
        <w:pStyle w:val="Heading2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t>Scope &amp; Applicability</w:t>
      </w:r>
    </w:p>
    <w:p w14:paraId="08C4B018" w14:textId="1CA68A6E" w:rsidR="00B931D4" w:rsidRPr="00DA7B05" w:rsidRDefault="00B931D4" w:rsidP="00BA1CD0">
      <w:pPr>
        <w:pStyle w:val="Heading3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In Scope</w:t>
      </w:r>
    </w:p>
    <w:p w14:paraId="7CA4391E" w14:textId="77777777" w:rsidR="00B931D4" w:rsidRPr="00DA7B05" w:rsidRDefault="00B931D4" w:rsidP="006976C4">
      <w:p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This process applies to:</w:t>
      </w:r>
    </w:p>
    <w:p w14:paraId="43304123" w14:textId="0DDEF876" w:rsidR="00B931D4" w:rsidRPr="00DA7B05" w:rsidRDefault="00B931D4" w:rsidP="00E96033">
      <w:pPr>
        <w:numPr>
          <w:ilvl w:val="0"/>
          <w:numId w:val="20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External offensive security research (blogs, whitepapers</w:t>
      </w:r>
      <w:r w:rsidR="004D28BB" w:rsidRPr="00DA7B05">
        <w:rPr>
          <w:rFonts w:ascii="Calibri Light" w:hAnsi="Calibri Light" w:cs="Calibri Light"/>
          <w:lang w:val="en-US"/>
        </w:rPr>
        <w:t>, …</w:t>
      </w:r>
      <w:r w:rsidRPr="00DA7B05">
        <w:rPr>
          <w:rFonts w:ascii="Calibri Light" w:hAnsi="Calibri Light" w:cs="Calibri Light"/>
          <w:lang w:val="en-US"/>
        </w:rPr>
        <w:t>)</w:t>
      </w:r>
      <w:r w:rsidR="00D05E94" w:rsidRPr="00DA7B05">
        <w:rPr>
          <w:rFonts w:ascii="Calibri Light" w:hAnsi="Calibri Light" w:cs="Calibri Light"/>
          <w:lang w:val="en-US"/>
        </w:rPr>
        <w:t xml:space="preserve"> from a curated list of feeds</w:t>
      </w:r>
    </w:p>
    <w:p w14:paraId="2D3FC4B1" w14:textId="34296D48" w:rsidR="00B931D4" w:rsidRPr="00DA7B05" w:rsidRDefault="00B931D4" w:rsidP="00E96033">
      <w:pPr>
        <w:numPr>
          <w:ilvl w:val="0"/>
          <w:numId w:val="20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 xml:space="preserve">Ad-hoc research submissions initiated by </w:t>
      </w:r>
      <w:r w:rsidR="00420D75" w:rsidRPr="00DA7B05">
        <w:rPr>
          <w:rFonts w:ascii="Calibri Light" w:hAnsi="Calibri Light" w:cs="Calibri Light"/>
          <w:lang w:val="en-US"/>
        </w:rPr>
        <w:t>RT</w:t>
      </w:r>
      <w:r w:rsidRPr="00DA7B05">
        <w:rPr>
          <w:rFonts w:ascii="Calibri Light" w:hAnsi="Calibri Light" w:cs="Calibri Light"/>
          <w:lang w:val="en-US"/>
        </w:rPr>
        <w:t xml:space="preserve"> members</w:t>
      </w:r>
    </w:p>
    <w:p w14:paraId="7D74E8B3" w14:textId="3045DAC1" w:rsidR="00283E1B" w:rsidRPr="00DA7B05" w:rsidRDefault="00B931D4" w:rsidP="00E96033">
      <w:pPr>
        <w:numPr>
          <w:ilvl w:val="0"/>
          <w:numId w:val="20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 xml:space="preserve">Research triggered by </w:t>
      </w:r>
      <w:r w:rsidR="00283E1B" w:rsidRPr="00DA7B05">
        <w:rPr>
          <w:rFonts w:ascii="Calibri Light" w:hAnsi="Calibri Light" w:cs="Calibri Light"/>
          <w:lang w:val="en-US"/>
        </w:rPr>
        <w:t xml:space="preserve">knowledge gaps identified during </w:t>
      </w:r>
      <w:r w:rsidR="00420D75" w:rsidRPr="00DA7B05">
        <w:rPr>
          <w:rFonts w:ascii="Calibri Light" w:hAnsi="Calibri Light" w:cs="Calibri Light"/>
          <w:lang w:val="en-US"/>
        </w:rPr>
        <w:t>RT</w:t>
      </w:r>
      <w:r w:rsidRPr="00DA7B05">
        <w:rPr>
          <w:rFonts w:ascii="Calibri Light" w:hAnsi="Calibri Light" w:cs="Calibri Light"/>
          <w:lang w:val="en-US"/>
        </w:rPr>
        <w:t xml:space="preserve"> </w:t>
      </w:r>
      <w:r w:rsidR="00420D75" w:rsidRPr="00DA7B05">
        <w:rPr>
          <w:rFonts w:ascii="Calibri Light" w:hAnsi="Calibri Light" w:cs="Calibri Light"/>
          <w:lang w:val="en-US"/>
        </w:rPr>
        <w:t>E</w:t>
      </w:r>
      <w:r w:rsidRPr="00DA7B05">
        <w:rPr>
          <w:rFonts w:ascii="Calibri Light" w:hAnsi="Calibri Light" w:cs="Calibri Light"/>
          <w:lang w:val="en-US"/>
        </w:rPr>
        <w:t>ngagements</w:t>
      </w:r>
    </w:p>
    <w:p w14:paraId="3AC43EC8" w14:textId="7AE491D9" w:rsidR="00BA1CD0" w:rsidRPr="00DA7B05" w:rsidRDefault="00D449ED" w:rsidP="00E96033">
      <w:pPr>
        <w:numPr>
          <w:ilvl w:val="0"/>
          <w:numId w:val="20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I</w:t>
      </w:r>
      <w:r w:rsidR="00B931D4" w:rsidRPr="00DA7B05">
        <w:rPr>
          <w:rFonts w:ascii="Calibri Light" w:hAnsi="Calibri Light" w:cs="Calibri Light"/>
          <w:lang w:val="en-US"/>
        </w:rPr>
        <w:t>ncidents</w:t>
      </w:r>
      <w:r w:rsidRPr="00DA7B05">
        <w:rPr>
          <w:rFonts w:ascii="Calibri Light" w:hAnsi="Calibri Light" w:cs="Calibri Light"/>
          <w:lang w:val="en-US"/>
        </w:rPr>
        <w:t xml:space="preserve"> </w:t>
      </w:r>
      <w:r w:rsidR="00B931D4" w:rsidRPr="00DA7B05">
        <w:rPr>
          <w:rFonts w:ascii="Calibri Light" w:hAnsi="Calibri Light" w:cs="Calibri Light"/>
          <w:lang w:val="en-US"/>
        </w:rPr>
        <w:t>or control observations</w:t>
      </w:r>
    </w:p>
    <w:p w14:paraId="3225BEBF" w14:textId="11245B03" w:rsidR="00B931D4" w:rsidRPr="00DA7B05" w:rsidRDefault="00B931D4" w:rsidP="006976C4">
      <w:pPr>
        <w:pStyle w:val="Heading3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Out of Scope</w:t>
      </w:r>
    </w:p>
    <w:p w14:paraId="6D1384C5" w14:textId="77777777" w:rsidR="00B931D4" w:rsidRPr="00DA7B05" w:rsidRDefault="00B931D4" w:rsidP="006976C4">
      <w:p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The following are explicitly out of scope:</w:t>
      </w:r>
    </w:p>
    <w:p w14:paraId="20D95C2D" w14:textId="77777777" w:rsidR="00B931D4" w:rsidRPr="00DA7B05" w:rsidRDefault="00B931D4" w:rsidP="00E96033">
      <w:pPr>
        <w:numPr>
          <w:ilvl w:val="0"/>
          <w:numId w:val="21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Vulnerability management and patch tracking activities</w:t>
      </w:r>
    </w:p>
    <w:p w14:paraId="4DB1DF52" w14:textId="77777777" w:rsidR="00B931D4" w:rsidRPr="00DA7B05" w:rsidRDefault="00B931D4" w:rsidP="00E96033">
      <w:pPr>
        <w:numPr>
          <w:ilvl w:val="0"/>
          <w:numId w:val="21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Purely defensive guidance without offensive relevance</w:t>
      </w:r>
    </w:p>
    <w:p w14:paraId="3BD136BD" w14:textId="77777777" w:rsidR="00B931D4" w:rsidRPr="00DA7B05" w:rsidRDefault="00B931D4" w:rsidP="00E96033">
      <w:pPr>
        <w:numPr>
          <w:ilvl w:val="0"/>
          <w:numId w:val="21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Marketing content or vendor-driven publications</w:t>
      </w:r>
    </w:p>
    <w:p w14:paraId="642DC45A" w14:textId="77777777" w:rsidR="00B931D4" w:rsidRPr="00DA7B05" w:rsidRDefault="00B931D4" w:rsidP="00E96033">
      <w:pPr>
        <w:numPr>
          <w:ilvl w:val="0"/>
          <w:numId w:val="21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Research unrelated to the organization’s threat model or environments</w:t>
      </w:r>
    </w:p>
    <w:p w14:paraId="1A411246" w14:textId="78B76D94" w:rsidR="00B67A12" w:rsidRPr="00DA7B05" w:rsidRDefault="00B67A12" w:rsidP="00E96033">
      <w:pPr>
        <w:numPr>
          <w:ilvl w:val="0"/>
          <w:numId w:val="21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Tool repositories without any contextual information</w:t>
      </w:r>
    </w:p>
    <w:p w14:paraId="70FD9297" w14:textId="77777777" w:rsidR="003F1205" w:rsidRPr="00DA7B05" w:rsidRDefault="003F1205">
      <w:pPr>
        <w:spacing w:after="200" w:line="276" w:lineRule="auto"/>
        <w:jc w:val="left"/>
        <w:rPr>
          <w:rFonts w:ascii="Calibri Light" w:eastAsiaTheme="majorEastAsia" w:hAnsi="Calibri Light" w:cs="Calibri Light"/>
          <w:b/>
          <w:bCs/>
          <w:caps/>
          <w:color w:val="008D7F"/>
          <w:szCs w:val="26"/>
        </w:rPr>
      </w:pPr>
      <w:r w:rsidRPr="00DA7B05">
        <w:rPr>
          <w:rFonts w:ascii="Calibri Light" w:hAnsi="Calibri Light" w:cs="Calibri Light"/>
        </w:rPr>
        <w:br w:type="page"/>
      </w:r>
    </w:p>
    <w:p w14:paraId="49AE1A18" w14:textId="023CC927" w:rsidR="004B5CBA" w:rsidRPr="00DA7B05" w:rsidRDefault="00853928" w:rsidP="00B042DF">
      <w:pPr>
        <w:pStyle w:val="Heading2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lastRenderedPageBreak/>
        <w:t>Process Overview</w:t>
      </w:r>
    </w:p>
    <w:p w14:paraId="3BA67DDD" w14:textId="24847D69" w:rsidR="00964887" w:rsidRPr="00DA7B05" w:rsidRDefault="00964887" w:rsidP="00964887">
      <w:pPr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t xml:space="preserve">This section describes the end-to-end red team research and capability development process, aligned with the workflow presented in </w:t>
      </w:r>
      <w:r w:rsidRPr="00DA7B05">
        <w:rPr>
          <w:rFonts w:ascii="Calibri Light" w:hAnsi="Calibri Light" w:cs="Calibri Light"/>
        </w:rPr>
        <w:fldChar w:fldCharType="begin"/>
      </w:r>
      <w:r w:rsidRPr="00DA7B05">
        <w:rPr>
          <w:rFonts w:ascii="Calibri Light" w:hAnsi="Calibri Light" w:cs="Calibri Light"/>
        </w:rPr>
        <w:instrText xml:space="preserve"> REF _Ref219820382 \h </w:instrText>
      </w:r>
      <w:r w:rsidR="00923FCD" w:rsidRPr="00DA7B05">
        <w:rPr>
          <w:rFonts w:ascii="Calibri Light" w:hAnsi="Calibri Light" w:cs="Calibri Light"/>
        </w:rPr>
        <w:instrText xml:space="preserve"> \* MERGEFORMAT </w:instrText>
      </w:r>
      <w:r w:rsidRPr="00DA7B05">
        <w:rPr>
          <w:rFonts w:ascii="Calibri Light" w:hAnsi="Calibri Light" w:cs="Calibri Light"/>
        </w:rPr>
      </w:r>
      <w:r w:rsidRPr="00DA7B05">
        <w:rPr>
          <w:rFonts w:ascii="Calibri Light" w:hAnsi="Calibri Light" w:cs="Calibri Light"/>
        </w:rPr>
        <w:fldChar w:fldCharType="separate"/>
      </w:r>
      <w:r w:rsidRPr="00DA7B05">
        <w:rPr>
          <w:rFonts w:ascii="Calibri Light" w:hAnsi="Calibri Light" w:cs="Calibri Light"/>
        </w:rPr>
        <w:t xml:space="preserve">Figure </w:t>
      </w:r>
      <w:r w:rsidRPr="00DA7B05">
        <w:rPr>
          <w:rFonts w:ascii="Calibri Light" w:hAnsi="Calibri Light" w:cs="Calibri Light"/>
          <w:noProof/>
        </w:rPr>
        <w:t>1</w:t>
      </w:r>
      <w:r w:rsidRPr="00DA7B05">
        <w:rPr>
          <w:rFonts w:ascii="Calibri Light" w:hAnsi="Calibri Light" w:cs="Calibri Light"/>
        </w:rPr>
        <w:fldChar w:fldCharType="end"/>
      </w:r>
      <w:r w:rsidRPr="00DA7B05">
        <w:rPr>
          <w:rFonts w:ascii="Calibri Light" w:hAnsi="Calibri Light" w:cs="Calibri Light"/>
        </w:rPr>
        <w:t>.</w:t>
      </w:r>
      <w:r w:rsidR="00923FCD" w:rsidRPr="00DA7B05">
        <w:rPr>
          <w:rFonts w:ascii="Calibri Light" w:hAnsi="Calibri Light" w:cs="Calibri Light"/>
        </w:rPr>
        <w:t xml:space="preserve"> The process ensures that external and internal research signals are consistently </w:t>
      </w:r>
      <w:r w:rsidR="00923FCD" w:rsidRPr="00DA7B05">
        <w:rPr>
          <w:rFonts w:ascii="Calibri Light" w:hAnsi="Calibri Light" w:cs="Calibri Light"/>
          <w:b/>
          <w:bCs/>
        </w:rPr>
        <w:t>enriched, validated, operationalized</w:t>
      </w:r>
      <w:r w:rsidR="00923FCD" w:rsidRPr="00DA7B05">
        <w:rPr>
          <w:rFonts w:ascii="Calibri Light" w:hAnsi="Calibri Light" w:cs="Calibri Light"/>
        </w:rPr>
        <w:t xml:space="preserve"> where appropriate, and </w:t>
      </w:r>
      <w:r w:rsidR="00923FCD" w:rsidRPr="00DA7B05">
        <w:rPr>
          <w:rFonts w:ascii="Calibri Light" w:hAnsi="Calibri Light" w:cs="Calibri Light"/>
          <w:b/>
          <w:bCs/>
        </w:rPr>
        <w:t>continuously improved</w:t>
      </w:r>
      <w:r w:rsidR="00923FCD" w:rsidRPr="00DA7B05">
        <w:rPr>
          <w:rFonts w:ascii="Calibri Light" w:hAnsi="Calibri Light" w:cs="Calibri Light"/>
        </w:rPr>
        <w:t xml:space="preserve"> through real-world engagement feedback.</w:t>
      </w:r>
    </w:p>
    <w:p w14:paraId="15E761A3" w14:textId="4F400702" w:rsidR="00491998" w:rsidRPr="00DA7B05" w:rsidRDefault="00122F5F" w:rsidP="00491998">
      <w:pPr>
        <w:keepNext/>
        <w:ind w:left="360"/>
        <w:jc w:val="center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  <w:noProof/>
        </w:rPr>
        <w:drawing>
          <wp:inline distT="0" distB="0" distL="0" distR="0" wp14:anchorId="65DE81FB" wp14:editId="02222BF5">
            <wp:extent cx="3748215" cy="4928260"/>
            <wp:effectExtent l="0" t="0" r="5080" b="5715"/>
            <wp:docPr id="20828643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86" cy="4934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652E" w14:textId="77777777" w:rsidR="00491998" w:rsidRPr="00DA7B05" w:rsidRDefault="00491998" w:rsidP="00491998">
      <w:pPr>
        <w:pStyle w:val="Caption"/>
        <w:jc w:val="center"/>
        <w:rPr>
          <w:rFonts w:ascii="Calibri Light" w:hAnsi="Calibri Light" w:cs="Calibri Light"/>
        </w:rPr>
      </w:pPr>
      <w:bookmarkStart w:id="0" w:name="_Ref219820382"/>
      <w:r w:rsidRPr="00DA7B05">
        <w:rPr>
          <w:rFonts w:ascii="Calibri Light" w:hAnsi="Calibri Light" w:cs="Calibri Light"/>
        </w:rPr>
        <w:t xml:space="preserve">Figure </w:t>
      </w:r>
      <w:r w:rsidRPr="00DA7B05">
        <w:rPr>
          <w:rFonts w:ascii="Calibri Light" w:hAnsi="Calibri Light" w:cs="Calibri Light"/>
        </w:rPr>
        <w:fldChar w:fldCharType="begin"/>
      </w:r>
      <w:r w:rsidRPr="00DA7B05">
        <w:rPr>
          <w:rFonts w:ascii="Calibri Light" w:hAnsi="Calibri Light" w:cs="Calibri Light"/>
        </w:rPr>
        <w:instrText xml:space="preserve"> SEQ Figure \* ARABIC </w:instrText>
      </w:r>
      <w:r w:rsidRPr="00DA7B05">
        <w:rPr>
          <w:rFonts w:ascii="Calibri Light" w:hAnsi="Calibri Light" w:cs="Calibri Light"/>
        </w:rPr>
        <w:fldChar w:fldCharType="separate"/>
      </w:r>
      <w:r w:rsidRPr="00DA7B05">
        <w:rPr>
          <w:rFonts w:ascii="Calibri Light" w:hAnsi="Calibri Light" w:cs="Calibri Light"/>
          <w:noProof/>
        </w:rPr>
        <w:t>1</w:t>
      </w:r>
      <w:r w:rsidRPr="00DA7B05">
        <w:rPr>
          <w:rFonts w:ascii="Calibri Light" w:hAnsi="Calibri Light" w:cs="Calibri Light"/>
        </w:rPr>
        <w:fldChar w:fldCharType="end"/>
      </w:r>
      <w:bookmarkEnd w:id="0"/>
      <w:r w:rsidRPr="00DA7B05">
        <w:rPr>
          <w:rFonts w:ascii="Calibri Light" w:hAnsi="Calibri Light" w:cs="Calibri Light"/>
        </w:rPr>
        <w:t xml:space="preserve"> - Research Process Flow</w:t>
      </w:r>
    </w:p>
    <w:p w14:paraId="618D1D0E" w14:textId="688FDF92" w:rsidR="003356C8" w:rsidRPr="00DA7B05" w:rsidRDefault="003356C8">
      <w:pPr>
        <w:spacing w:after="200" w:line="276" w:lineRule="auto"/>
        <w:jc w:val="left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br w:type="page"/>
      </w:r>
    </w:p>
    <w:p w14:paraId="0270AA2B" w14:textId="7147082B" w:rsidR="00B25674" w:rsidRPr="00DA7B05" w:rsidRDefault="00CA3245" w:rsidP="00CA3245">
      <w:pPr>
        <w:pStyle w:val="Heading3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lastRenderedPageBreak/>
        <w:t>Research Intake</w:t>
      </w:r>
    </w:p>
    <w:p w14:paraId="29027ED8" w14:textId="492679E1" w:rsidR="003356C8" w:rsidRPr="00DA7B05" w:rsidRDefault="003356C8" w:rsidP="00192D84">
      <w:pPr>
        <w:pStyle w:val="BodyText"/>
        <w:spacing w:after="0"/>
        <w:jc w:val="both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t xml:space="preserve">Ensure all research </w:t>
      </w:r>
      <w:r w:rsidRPr="00DA7B05">
        <w:rPr>
          <w:rFonts w:ascii="Calibri Light" w:hAnsi="Calibri Light" w:cs="Calibri Light"/>
          <w:b/>
          <w:bCs/>
        </w:rPr>
        <w:t>inputs are normalized, enriched, and consistently assessed</w:t>
      </w:r>
      <w:r w:rsidRPr="00DA7B05">
        <w:rPr>
          <w:rFonts w:ascii="Calibri Light" w:hAnsi="Calibri Light" w:cs="Calibri Light"/>
        </w:rPr>
        <w:t xml:space="preserve"> before any manual effort is invested.</w:t>
      </w:r>
      <w:r w:rsidR="00792BE3" w:rsidRPr="00DA7B05">
        <w:rPr>
          <w:rFonts w:ascii="Calibri Light" w:hAnsi="Calibri Light" w:cs="Calibri Light"/>
        </w:rPr>
        <w:t xml:space="preserve"> The process takes inputs from:</w:t>
      </w:r>
    </w:p>
    <w:p w14:paraId="166E3949" w14:textId="55ABBEFD" w:rsidR="00792BE3" w:rsidRPr="00DA7B05" w:rsidRDefault="00D32867" w:rsidP="00E96033">
      <w:pPr>
        <w:pStyle w:val="ListParagraph"/>
        <w:numPr>
          <w:ilvl w:val="0"/>
          <w:numId w:val="14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 xml:space="preserve">Daily </w:t>
      </w:r>
      <w:hyperlink r:id="rId13" w:history="1">
        <w:r w:rsidR="009D6F47" w:rsidRPr="00DA7B05">
          <w:rPr>
            <w:rStyle w:val="Hyperlink"/>
            <w:rFonts w:ascii="Calibri Light" w:hAnsi="Calibri Light" w:cs="Calibri Light"/>
            <w:lang w:val="en-US"/>
          </w:rPr>
          <w:t>Research Feeder</w:t>
        </w:r>
      </w:hyperlink>
      <w:r w:rsidR="006A2CBE" w:rsidRPr="00DA7B05">
        <w:rPr>
          <w:rFonts w:ascii="Calibri Light" w:hAnsi="Calibri Light" w:cs="Calibri Light"/>
          <w:lang w:val="en-US"/>
        </w:rPr>
        <w:t xml:space="preserve"> executed from</w:t>
      </w:r>
      <w:r w:rsidR="00792BE3" w:rsidRPr="00DA7B05">
        <w:rPr>
          <w:rFonts w:ascii="Calibri Light" w:hAnsi="Calibri Light" w:cs="Calibri Light"/>
          <w:lang w:val="en-US"/>
        </w:rPr>
        <w:t xml:space="preserve"> </w:t>
      </w:r>
      <w:hyperlink r:id="rId14" w:history="1">
        <w:r w:rsidR="00792BE3" w:rsidRPr="00DA7B05">
          <w:rPr>
            <w:rStyle w:val="Hyperlink"/>
            <w:rFonts w:ascii="Calibri Light" w:hAnsi="Calibri Light" w:cs="Calibri Light"/>
            <w:lang w:val="en-US"/>
          </w:rPr>
          <w:t>RSS curated sources</w:t>
        </w:r>
      </w:hyperlink>
      <w:r w:rsidR="006A2CBE" w:rsidRPr="00DA7B05">
        <w:rPr>
          <w:rFonts w:ascii="Calibri Light" w:hAnsi="Calibri Light" w:cs="Calibri Light"/>
          <w:lang w:val="en-US"/>
        </w:rPr>
        <w:t>.</w:t>
      </w:r>
    </w:p>
    <w:p w14:paraId="1D985507" w14:textId="293F9ACC" w:rsidR="00792BE3" w:rsidRPr="00DA7B05" w:rsidRDefault="00792BE3" w:rsidP="00E96033">
      <w:pPr>
        <w:pStyle w:val="ListParagraph"/>
        <w:numPr>
          <w:ilvl w:val="0"/>
          <w:numId w:val="14"/>
        </w:numPr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 xml:space="preserve">Ad-hoc submissions via collaboration </w:t>
      </w:r>
      <w:r w:rsidR="00311FF1" w:rsidRPr="00DA7B05">
        <w:rPr>
          <w:rFonts w:ascii="Calibri Light" w:hAnsi="Calibri Light" w:cs="Calibri Light"/>
          <w:lang w:val="en-US"/>
        </w:rPr>
        <w:t xml:space="preserve">Teams chat </w:t>
      </w:r>
      <w:r w:rsidR="00311FF1" w:rsidRPr="00DA7B05">
        <w:rPr>
          <w:rFonts w:ascii="Calibri Light" w:hAnsi="Calibri Light" w:cs="Calibri Light"/>
          <w:i/>
          <w:iCs/>
          <w:lang w:val="en-US"/>
        </w:rPr>
        <w:t>Offensive Research</w:t>
      </w:r>
      <w:r w:rsidRPr="00DA7B05">
        <w:rPr>
          <w:rFonts w:ascii="Calibri Light" w:hAnsi="Calibri Light" w:cs="Calibri Light"/>
          <w:lang w:val="en-US"/>
        </w:rPr>
        <w:t xml:space="preserve"> (</w:t>
      </w:r>
      <w:r w:rsidRPr="00DA7B05">
        <w:rPr>
          <w:rFonts w:ascii="Calibri Light" w:hAnsi="Calibri Light" w:cs="Calibri Light"/>
          <w:shd w:val="clear" w:color="auto" w:fill="F2F2F2" w:themeFill="background1" w:themeFillShade="F2"/>
          <w:lang w:val="en-US"/>
        </w:rPr>
        <w:t>/research add</w:t>
      </w:r>
      <w:r w:rsidRPr="00DA7B05">
        <w:rPr>
          <w:rFonts w:ascii="Calibri Light" w:hAnsi="Calibri Light" w:cs="Calibri Light"/>
          <w:lang w:val="en-US"/>
        </w:rPr>
        <w:t>)</w:t>
      </w:r>
    </w:p>
    <w:p>
      <w:pPr>
        <w:ind w:left="360"/>
      </w:pPr>
      <w:r>
        <w:rPr>
          <w:highlight w:val="yellow"/>
          <w:color w:val="8B0000"/>
        </w:rPr>
        <w:t xml:space="preserve">[REVIEW] CHANGE: "collaboration Teams chat" → "Microsoft Teams chat". Use 'Microsoft Teams chat' for product naming clarity. Coherence finding -006.</w:t>
      </w:r>
    </w:p>
    <w:p>
      <w:pPr>
        <w:ind w:left="360"/>
      </w:pPr>
      <w:r>
        <w:rPr>
          <w:highlight w:val="yellow"/>
          <w:color w:val="8B0000"/>
        </w:rPr>
        <w:t xml:space="preserve">[REVIEW] CHANGE: "Teams chat Offensive Research" → "Microsoft Teams chat 'Offensive Research'". Use 'Microsoft Teams chat' (or 'Microsoft Teams chat' as short form) for clarity. Coherence finding -006.</w:t>
      </w:r>
    </w:p>
    <w:p w14:paraId="708889AF" w14:textId="25F33059" w:rsidR="00484646" w:rsidRPr="00DA7B05" w:rsidRDefault="00792BE3" w:rsidP="00E96033">
      <w:pPr>
        <w:pStyle w:val="ListParagraph"/>
        <w:numPr>
          <w:ilvl w:val="0"/>
          <w:numId w:val="14"/>
        </w:numPr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Engagement-</w:t>
      </w:r>
      <w:r w:rsidR="00B41780" w:rsidRPr="00DA7B05">
        <w:rPr>
          <w:rFonts w:ascii="Calibri Light" w:hAnsi="Calibri Light" w:cs="Calibri Light"/>
          <w:lang w:val="en-US"/>
        </w:rPr>
        <w:t xml:space="preserve">driven </w:t>
      </w:r>
      <w:r w:rsidR="0006459B" w:rsidRPr="00DA7B05">
        <w:rPr>
          <w:rFonts w:ascii="Calibri Light" w:hAnsi="Calibri Light" w:cs="Calibri Light"/>
          <w:lang w:val="en-US"/>
        </w:rPr>
        <w:t>research based on knowledge gaps identified during the engagement</w:t>
      </w:r>
    </w:p>
    <w:p w14:paraId="7802A729" w14:textId="53ED61BE" w:rsidR="00792BE3" w:rsidRPr="00DA7B05" w:rsidRDefault="00484646" w:rsidP="00E96033">
      <w:pPr>
        <w:pStyle w:val="ListParagraph"/>
        <w:numPr>
          <w:ilvl w:val="0"/>
          <w:numId w:val="14"/>
        </w:numPr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I</w:t>
      </w:r>
      <w:r w:rsidR="00792BE3" w:rsidRPr="00DA7B05">
        <w:rPr>
          <w:rFonts w:ascii="Calibri Light" w:hAnsi="Calibri Light" w:cs="Calibri Light"/>
          <w:lang w:val="en-US"/>
        </w:rPr>
        <w:t xml:space="preserve">ncident-driven research </w:t>
      </w:r>
      <w:r w:rsidR="001E558C" w:rsidRPr="00DA7B05">
        <w:rPr>
          <w:rFonts w:ascii="Calibri Light" w:hAnsi="Calibri Light" w:cs="Calibri Light"/>
          <w:lang w:val="en-US"/>
        </w:rPr>
        <w:t>based on techniques observed during incidents</w:t>
      </w:r>
    </w:p>
    <w:p w14:paraId="2C769D26" w14:textId="789AB2A9" w:rsidR="000C3DA2" w:rsidRPr="00DA7B05" w:rsidRDefault="000C3DA2" w:rsidP="00192D84">
      <w:p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All research inputs pass through a the AI Enrichment layer that generates:</w:t>
      </w:r>
    </w:p>
    <w:p w14:paraId="5D7783A2" w14:textId="76C4A68D" w:rsidR="000C3DA2" w:rsidRPr="00DA7B05" w:rsidRDefault="000C3DA2" w:rsidP="00E96033">
      <w:pPr>
        <w:numPr>
          <w:ilvl w:val="0"/>
          <w:numId w:val="15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Research summary</w:t>
      </w:r>
    </w:p>
    <w:p w14:paraId="4D01CCF8" w14:textId="7E291421" w:rsidR="000C3DA2" w:rsidRPr="00DA7B05" w:rsidRDefault="000C3DA2" w:rsidP="00E96033">
      <w:pPr>
        <w:numPr>
          <w:ilvl w:val="0"/>
          <w:numId w:val="15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MITRE TTP</w:t>
      </w:r>
      <w:r w:rsidR="001F02E0" w:rsidRPr="00DA7B05">
        <w:rPr>
          <w:rFonts w:ascii="Calibri Light" w:hAnsi="Calibri Light" w:cs="Calibri Light"/>
          <w:lang w:val="en-US"/>
        </w:rPr>
        <w:t>s</w:t>
      </w:r>
      <w:r w:rsidRPr="00DA7B05">
        <w:rPr>
          <w:rFonts w:ascii="Calibri Light" w:hAnsi="Calibri Light" w:cs="Calibri Light"/>
          <w:lang w:val="en-US"/>
        </w:rPr>
        <w:t xml:space="preserve"> mapping</w:t>
      </w:r>
    </w:p>
    <w:p w14:paraId="59212E3E" w14:textId="34A9C860" w:rsidR="000C3DA2" w:rsidRPr="00DA7B05" w:rsidRDefault="000C3DA2" w:rsidP="00E96033">
      <w:pPr>
        <w:numPr>
          <w:ilvl w:val="0"/>
          <w:numId w:val="15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Research categories</w:t>
      </w:r>
    </w:p>
    <w:p w14:paraId="68F7ECCB" w14:textId="77777777" w:rsidR="000C3DA2" w:rsidRPr="00DA7B05" w:rsidRDefault="000C3DA2" w:rsidP="00E96033">
      <w:pPr>
        <w:numPr>
          <w:ilvl w:val="0"/>
          <w:numId w:val="15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Priority (environment-aware)</w:t>
      </w:r>
    </w:p>
    <w:p w14:paraId="0A4413A5" w14:textId="77777777" w:rsidR="000C3DA2" w:rsidRPr="00DA7B05" w:rsidRDefault="000C3DA2" w:rsidP="00E96033">
      <w:pPr>
        <w:numPr>
          <w:ilvl w:val="0"/>
          <w:numId w:val="15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Affected technologies</w:t>
      </w:r>
    </w:p>
    <w:p w14:paraId="70B269FE" w14:textId="6BB9C24F" w:rsidR="000C3DA2" w:rsidRPr="00DA7B05" w:rsidRDefault="000C3DA2" w:rsidP="00192D84">
      <w:pPr>
        <w:spacing w:before="24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b/>
          <w:bCs/>
          <w:lang w:val="en-US"/>
        </w:rPr>
        <w:t>AI-enriched</w:t>
      </w:r>
      <w:r w:rsidRPr="00DA7B05">
        <w:rPr>
          <w:rFonts w:ascii="Calibri Light" w:hAnsi="Calibri Light" w:cs="Calibri Light"/>
          <w:lang w:val="en-US"/>
        </w:rPr>
        <w:t xml:space="preserve"> </w:t>
      </w:r>
      <w:r w:rsidR="00162EC2">
        <w:rPr>
          <w:rFonts w:ascii="Calibri Light" w:hAnsi="Calibri Light" w:cs="Calibri Light"/>
          <w:lang w:val="en-US"/>
        </w:rPr>
        <w:t xml:space="preserve">information </w:t>
      </w:r>
      <w:r w:rsidR="000D6E07" w:rsidRPr="00DA7B05">
        <w:rPr>
          <w:rFonts w:ascii="Calibri Light" w:hAnsi="Calibri Light" w:cs="Calibri Light"/>
          <w:lang w:val="en-US"/>
        </w:rPr>
        <w:t xml:space="preserve">is sent to the collaboration Teams chat for </w:t>
      </w:r>
      <w:r w:rsidR="000D6E07" w:rsidRPr="00DA7B05">
        <w:rPr>
          <w:rFonts w:ascii="Calibri Light" w:hAnsi="Calibri Light" w:cs="Calibri Light"/>
          <w:b/>
          <w:bCs/>
          <w:lang w:val="en-US"/>
        </w:rPr>
        <w:t>human validation</w:t>
      </w:r>
      <w:r w:rsidR="00C00576" w:rsidRPr="00DA7B05">
        <w:rPr>
          <w:rFonts w:ascii="Calibri Light" w:hAnsi="Calibri Light" w:cs="Calibri Light"/>
          <w:lang w:val="en-US"/>
        </w:rPr>
        <w:t>, to decide if the enriched data is valid and the research is relevant for the company threat model</w:t>
      </w:r>
      <w:r w:rsidR="00192D84" w:rsidRPr="00DA7B05">
        <w:rPr>
          <w:rFonts w:ascii="Calibri Light" w:hAnsi="Calibri Light" w:cs="Calibri Light"/>
          <w:lang w:val="en-US"/>
        </w:rPr>
        <w:t>.</w:t>
      </w:r>
      <w:r w:rsidR="00250C9A" w:rsidRPr="00DA7B05">
        <w:rPr>
          <w:rFonts w:ascii="Calibri Light" w:hAnsi="Calibri Light" w:cs="Calibri Light"/>
          <w:lang w:val="en-US"/>
        </w:rPr>
        <w:t xml:space="preserve"> If the AI Enrichment </w:t>
      </w:r>
      <w:r w:rsidR="00B74B04" w:rsidRPr="00DA7B05">
        <w:rPr>
          <w:rFonts w:ascii="Calibri Light" w:hAnsi="Calibri Light" w:cs="Calibri Light"/>
          <w:lang w:val="en-US"/>
        </w:rPr>
        <w:t xml:space="preserve">layer categorizes the research as not applicable (Not relevant, Marketing post, Duplicate, Defensive only, …) </w:t>
      </w:r>
      <w:r w:rsidR="006B551D" w:rsidRPr="00DA7B05">
        <w:rPr>
          <w:rFonts w:ascii="Calibri Light" w:hAnsi="Calibri Light" w:cs="Calibri Light"/>
          <w:lang w:val="en-US"/>
        </w:rPr>
        <w:t xml:space="preserve">the post is archived with </w:t>
      </w:r>
      <w:r w:rsidR="006B551D" w:rsidRPr="00DA7B05">
        <w:rPr>
          <w:rFonts w:ascii="Calibri Light" w:hAnsi="Calibri Light" w:cs="Calibri Light"/>
          <w:b/>
          <w:bCs/>
          <w:lang w:val="en-US"/>
        </w:rPr>
        <w:t xml:space="preserve">documented </w:t>
      </w:r>
      <w:r w:rsidR="00A91F39" w:rsidRPr="00DA7B05">
        <w:rPr>
          <w:rFonts w:ascii="Calibri Light" w:hAnsi="Calibri Light" w:cs="Calibri Light"/>
          <w:b/>
          <w:bCs/>
          <w:lang w:val="en-US"/>
        </w:rPr>
        <w:t>motive</w:t>
      </w:r>
      <w:r w:rsidR="00A91F39" w:rsidRPr="00DA7B05">
        <w:rPr>
          <w:rFonts w:ascii="Calibri Light" w:hAnsi="Calibri Light" w:cs="Calibri Light"/>
          <w:lang w:val="en-US"/>
        </w:rPr>
        <w:t xml:space="preserve"> </w:t>
      </w:r>
      <w:r w:rsidR="006B551D" w:rsidRPr="00DA7B05">
        <w:rPr>
          <w:rFonts w:ascii="Calibri Light" w:hAnsi="Calibri Light" w:cs="Calibri Light"/>
          <w:lang w:val="en-US"/>
        </w:rPr>
        <w:t xml:space="preserve">to avoid </w:t>
      </w:r>
      <w:r w:rsidR="00A91F39" w:rsidRPr="00DA7B05">
        <w:rPr>
          <w:rFonts w:ascii="Calibri Light" w:hAnsi="Calibri Light" w:cs="Calibri Light"/>
          <w:lang w:val="en-US"/>
        </w:rPr>
        <w:t>duplicated effort</w:t>
      </w:r>
      <w:r w:rsidR="006B551D" w:rsidRPr="00DA7B05">
        <w:rPr>
          <w:rFonts w:ascii="Calibri Light" w:hAnsi="Calibri Light" w:cs="Calibri Light"/>
          <w:lang w:val="en-US"/>
        </w:rPr>
        <w:t>.</w:t>
      </w:r>
    </w:p>
    <w:p>
      <w:pPr>
        <w:ind w:left="360"/>
      </w:pPr>
      <w:r>
        <w:rPr>
          <w:highlight w:val="yellow"/>
          <w:color w:val="8B0000"/>
        </w:rPr>
        <w:t xml:space="preserve">[REVIEW] CHANGE: "collaboration Teams chat" → "Microsoft Teams chat". Use 'Microsoft Teams chat' for product naming clarity. Coherence finding -006.</w:t>
      </w:r>
    </w:p>
    <w:p w14:paraId="3D2E2621" w14:textId="28A40391" w:rsidR="005C15D7" w:rsidRPr="00DA7B05" w:rsidRDefault="005C15D7" w:rsidP="00192D84">
      <w:pPr>
        <w:spacing w:before="24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If the research post pass both AI and Human validation</w:t>
      </w:r>
      <w:r w:rsidR="004321DC" w:rsidRPr="00DA7B05">
        <w:rPr>
          <w:rFonts w:ascii="Calibri Light" w:hAnsi="Calibri Light" w:cs="Calibri Light"/>
          <w:lang w:val="en-US"/>
        </w:rPr>
        <w:t xml:space="preserve">, the flow moves on to the </w:t>
      </w:r>
      <w:r w:rsidR="004321DC" w:rsidRPr="00DA7B05">
        <w:rPr>
          <w:rFonts w:ascii="Calibri Light" w:hAnsi="Calibri Light" w:cs="Calibri Light"/>
          <w:i/>
          <w:iCs/>
          <w:lang w:val="en-US"/>
        </w:rPr>
        <w:t>Research Repository</w:t>
      </w:r>
      <w:r w:rsidR="004321DC" w:rsidRPr="00DA7B05">
        <w:rPr>
          <w:rFonts w:ascii="Calibri Light" w:hAnsi="Calibri Light" w:cs="Calibri Light"/>
          <w:lang w:val="en-US"/>
        </w:rPr>
        <w:t xml:space="preserve"> step.</w:t>
      </w:r>
    </w:p>
    <w:p>
      <w:pPr>
        <w:ind w:left="360"/>
      </w:pPr>
      <w:r>
        <w:rPr>
          <w:highlight w:val="yellow"/>
          <w:color w:val="8B0000"/>
        </w:rPr>
        <w:t xml:space="preserve">[REVIEW] CHANGE: "Research Repository" → "Red Team Research Repository". Use the qualified canonical on first reference. NOTE: only the FIRST occurrence per section needs rewriting; subsequent uses can keep the short form. Coherence finding -006.</w:t>
      </w:r>
    </w:p>
    <w:p w14:paraId="78F164E0" w14:textId="788F62EF" w:rsidR="00724331" w:rsidRPr="00DA7B05" w:rsidRDefault="006D2193" w:rsidP="00CA3245">
      <w:pPr>
        <w:pStyle w:val="Heading3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t>Research Repository</w:t>
      </w:r>
    </w:p>
    <w:p>
      <w:pPr>
        <w:ind w:left="360"/>
      </w:pPr>
      <w:r>
        <w:rPr>
          <w:highlight w:val="yellow"/>
          <w:color w:val="8B0000"/>
        </w:rPr>
        <w:t xml:space="preserve">[REVIEW] CHANGE: "Research Repository" → "Red Team Research Repository". Use the qualified canonical on first reference. NOTE: only the FIRST occurrence per section needs rewriting; subsequent uses can keep the short form. Coherence finding -006.</w:t>
      </w:r>
    </w:p>
    <w:p w14:paraId="15B61B1F" w14:textId="38D6E612" w:rsidR="001F02E0" w:rsidRPr="00DA7B05" w:rsidRDefault="004321DC" w:rsidP="001F02E0">
      <w:p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 xml:space="preserve">Upon reaching this step, a </w:t>
      </w:r>
      <w:r w:rsidRPr="00DA7B05">
        <w:rPr>
          <w:rFonts w:ascii="Calibri Light" w:hAnsi="Calibri Light" w:cs="Calibri Light"/>
          <w:b/>
          <w:bCs/>
          <w:lang w:val="en-US"/>
        </w:rPr>
        <w:t>human operator must trigger an automated workflow</w:t>
      </w:r>
      <w:r w:rsidRPr="00DA7B05">
        <w:rPr>
          <w:rFonts w:ascii="Calibri Light" w:hAnsi="Calibri Light" w:cs="Calibri Light"/>
          <w:lang w:val="en-US"/>
        </w:rPr>
        <w:t xml:space="preserve"> on the Teams chat to add this research data to </w:t>
      </w:r>
      <w:hyperlink r:id="rId15" w:history="1">
        <w:r w:rsidRPr="00DA7B05">
          <w:rPr>
            <w:rStyle w:val="Hyperlink"/>
            <w:rFonts w:ascii="Calibri Light" w:hAnsi="Calibri Light" w:cs="Calibri Light"/>
            <w:lang w:val="en-US"/>
          </w:rPr>
          <w:t>RT Research Repository</w:t>
        </w:r>
      </w:hyperlink>
      <w:r w:rsidRPr="00DA7B05">
        <w:rPr>
          <w:rFonts w:ascii="Calibri Light" w:hAnsi="Calibri Light" w:cs="Calibri Light"/>
          <w:lang w:val="en-US"/>
        </w:rPr>
        <w:t xml:space="preserve"> and open a new research task on </w:t>
      </w:r>
      <w:hyperlink r:id="rId16" w:history="1">
        <w:r w:rsidRPr="00DA7B05">
          <w:rPr>
            <w:rStyle w:val="Hyperlink"/>
            <w:rFonts w:ascii="Calibri Light" w:hAnsi="Calibri Light" w:cs="Calibri Light"/>
            <w:lang w:val="en-US"/>
          </w:rPr>
          <w:t>Jira</w:t>
        </w:r>
      </w:hyperlink>
      <w:r w:rsidRPr="00DA7B05">
        <w:rPr>
          <w:rFonts w:ascii="Calibri Light" w:hAnsi="Calibri Light" w:cs="Calibri Light"/>
          <w:lang w:val="en-US"/>
        </w:rPr>
        <w:t xml:space="preserve"> to be assigned to an operator.</w:t>
      </w:r>
      <w:r w:rsidR="00E344F5" w:rsidRPr="00DA7B05">
        <w:rPr>
          <w:rFonts w:ascii="Calibri Light" w:hAnsi="Calibri Light" w:cs="Calibri Light"/>
          <w:lang w:val="en-US"/>
        </w:rPr>
        <w:t xml:space="preserve"> </w:t>
      </w:r>
      <w:r w:rsidR="00696603" w:rsidRPr="00DA7B05">
        <w:rPr>
          <w:rFonts w:ascii="Calibri Light" w:hAnsi="Calibri Light" w:cs="Calibri Light"/>
          <w:lang w:val="en-US"/>
        </w:rPr>
        <w:t xml:space="preserve">The </w:t>
      </w:r>
      <w:r w:rsidR="00696603" w:rsidRPr="00DA7B05">
        <w:rPr>
          <w:rFonts w:ascii="Calibri Light" w:hAnsi="Calibri Light" w:cs="Calibri Light"/>
          <w:b/>
          <w:bCs/>
          <w:lang w:val="en-US"/>
        </w:rPr>
        <w:t>RT Research Repository s</w:t>
      </w:r>
      <w:r w:rsidR="00696603" w:rsidRPr="00DA7B05">
        <w:rPr>
          <w:rFonts w:ascii="Calibri Light" w:hAnsi="Calibri Light" w:cs="Calibri Light"/>
          <w:b/>
          <w:bCs/>
        </w:rPr>
        <w:t>erves as the authoritative knowledge base</w:t>
      </w:r>
      <w:r w:rsidR="00696603" w:rsidRPr="00DA7B05">
        <w:rPr>
          <w:rFonts w:ascii="Calibri Light" w:hAnsi="Calibri Light" w:cs="Calibri Light"/>
        </w:rPr>
        <w:t xml:space="preserve"> for validated offensive research, a </w:t>
      </w:r>
      <w:r w:rsidR="00696603" w:rsidRPr="00DA7B05">
        <w:rPr>
          <w:rFonts w:ascii="Calibri Light" w:hAnsi="Calibri Light" w:cs="Calibri Light"/>
          <w:b/>
          <w:bCs/>
        </w:rPr>
        <w:t>c</w:t>
      </w:r>
      <w:r w:rsidR="00696603" w:rsidRPr="00DA7B05">
        <w:rPr>
          <w:rFonts w:ascii="Calibri Light" w:hAnsi="Calibri Light" w:cs="Calibri Light"/>
          <w:b/>
          <w:bCs/>
          <w:lang w:val="en-US"/>
        </w:rPr>
        <w:t>entral source of truth for research outputs</w:t>
      </w:r>
      <w:r w:rsidR="00696603" w:rsidRPr="00DA7B05">
        <w:rPr>
          <w:rFonts w:ascii="Calibri Light" w:hAnsi="Calibri Light" w:cs="Calibri Light"/>
          <w:lang w:val="en-US"/>
        </w:rPr>
        <w:t xml:space="preserve"> that supports RT Exercises, Operations, Threat Scenarios, and Purple Teaming</w:t>
      </w:r>
      <w:r w:rsidR="00BE2D24" w:rsidRPr="00DA7B05">
        <w:rPr>
          <w:rFonts w:ascii="Calibri Light" w:hAnsi="Calibri Light" w:cs="Calibri Light"/>
          <w:lang w:val="en-US"/>
        </w:rPr>
        <w:t>.</w:t>
      </w:r>
      <w:r w:rsidR="004D1386" w:rsidRPr="00DA7B05">
        <w:rPr>
          <w:rFonts w:ascii="Calibri Light" w:hAnsi="Calibri Light" w:cs="Calibri Light"/>
          <w:lang w:val="en-US"/>
        </w:rPr>
        <w:t xml:space="preserve"> </w:t>
      </w:r>
    </w:p>
    <w:p>
      <w:pPr>
        <w:ind w:left="360"/>
      </w:pPr>
      <w:r>
        <w:rPr>
          <w:highlight w:val="yellow"/>
          <w:color w:val="8B0000"/>
        </w:rPr>
        <w:t xml:space="preserve">[REVIEW] CHANGE: "Research Repository" → "Red Team Research Repository". Use the qualified canonical on first reference. NOTE: only the FIRST occurrence per section needs rewriting; subsequent uses can keep the short form. Coherence finding -006.</w:t>
      </w:r>
    </w:p>
    <w:p>
      <w:pPr>
        <w:ind w:left="360"/>
      </w:pPr>
      <w:r>
        <w:rPr>
          <w:highlight w:val="yellow"/>
          <w:color w:val="8B0000"/>
        </w:rPr>
        <w:t xml:space="preserve">[REVIEW] CHANGE: "RT Research Repository" → "Red Team Research Repository". Use the qualified canonical on first reference; 'RT Research Repository' acceptable as short form thereafter. Coherence finding -006.</w:t>
      </w:r>
    </w:p>
    <w:p>
      <w:pPr>
        <w:ind w:left="360"/>
      </w:pPr>
      <w:r>
        <w:rPr>
          <w:highlight w:val="yellow"/>
          <w:color w:val="8B0000"/>
        </w:rPr>
        <w:t xml:space="preserve">[REVIEW] CHANGE: "Research Repository" → "Red Team Research Repository". Use the qualified canonical on first reference. NOTE: only the FIRST occurrence per section needs rewriting; subsequent uses can keep the short form. Coherence finding -006.</w:t>
      </w:r>
    </w:p>
    <w:p w14:paraId="049CE95A" w14:textId="2FCEF66E" w:rsidR="00906030" w:rsidRPr="00DA7B05" w:rsidRDefault="001F02E0" w:rsidP="001F02E0">
      <w:pPr>
        <w:spacing w:before="240"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Each</w:t>
      </w:r>
      <w:r w:rsidR="00906030" w:rsidRPr="00DA7B05">
        <w:rPr>
          <w:rFonts w:ascii="Calibri Light" w:hAnsi="Calibri Light" w:cs="Calibri Light"/>
          <w:lang w:val="en-US"/>
        </w:rPr>
        <w:t xml:space="preserve"> </w:t>
      </w:r>
      <w:r w:rsidRPr="00DA7B05">
        <w:rPr>
          <w:rFonts w:ascii="Calibri Light" w:hAnsi="Calibri Light" w:cs="Calibri Light"/>
          <w:lang w:val="en-US"/>
        </w:rPr>
        <w:t xml:space="preserve">initial </w:t>
      </w:r>
      <w:r w:rsidR="00906030" w:rsidRPr="00DA7B05">
        <w:rPr>
          <w:rFonts w:ascii="Calibri Light" w:hAnsi="Calibri Light" w:cs="Calibri Light"/>
          <w:lang w:val="en-US"/>
        </w:rPr>
        <w:t>AI-enriched research entry includes:</w:t>
      </w:r>
    </w:p>
    <w:p w14:paraId="12B0D313" w14:textId="66175185" w:rsidR="00906030" w:rsidRPr="00DA7B05" w:rsidRDefault="001F02E0" w:rsidP="00E96033">
      <w:pPr>
        <w:numPr>
          <w:ilvl w:val="0"/>
          <w:numId w:val="16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Research summary</w:t>
      </w:r>
    </w:p>
    <w:p w14:paraId="152325FB" w14:textId="77777777" w:rsidR="001F02E0" w:rsidRPr="00DA7B05" w:rsidRDefault="001F02E0" w:rsidP="00E96033">
      <w:pPr>
        <w:numPr>
          <w:ilvl w:val="0"/>
          <w:numId w:val="16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MITRE TTPs mapping</w:t>
      </w:r>
    </w:p>
    <w:p w14:paraId="023DE2E4" w14:textId="53444C1F" w:rsidR="001F02E0" w:rsidRPr="00DA7B05" w:rsidRDefault="001F02E0" w:rsidP="00E96033">
      <w:pPr>
        <w:numPr>
          <w:ilvl w:val="0"/>
          <w:numId w:val="16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Categories</w:t>
      </w:r>
    </w:p>
    <w:p w14:paraId="321A367F" w14:textId="22658F53" w:rsidR="00906030" w:rsidRPr="00DA7B05" w:rsidRDefault="00906030" w:rsidP="00E96033">
      <w:pPr>
        <w:numPr>
          <w:ilvl w:val="0"/>
          <w:numId w:val="16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Affected technologies</w:t>
      </w:r>
    </w:p>
    <w:p w14:paraId="2B35F7AF" w14:textId="6C9BD6B9" w:rsidR="001F02E0" w:rsidRPr="00DA7B05" w:rsidRDefault="001F02E0" w:rsidP="00E96033">
      <w:pPr>
        <w:numPr>
          <w:ilvl w:val="0"/>
          <w:numId w:val="16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References and sources</w:t>
      </w:r>
    </w:p>
    <w:p w14:paraId="5FCE01DC" w14:textId="3C3C67E1" w:rsidR="00906030" w:rsidRPr="00DA7B05" w:rsidRDefault="007346A0" w:rsidP="00B02D24">
      <w:pPr>
        <w:spacing w:before="240"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 xml:space="preserve">Research Repository entries should be </w:t>
      </w:r>
      <w:r w:rsidR="00B02D24" w:rsidRPr="00DA7B05">
        <w:rPr>
          <w:rFonts w:ascii="Calibri Light" w:hAnsi="Calibri Light" w:cs="Calibri Light"/>
          <w:lang w:val="en-US"/>
        </w:rPr>
        <w:t xml:space="preserve">assigned a </w:t>
      </w:r>
      <w:r w:rsidR="00117459" w:rsidRPr="00DA7B05">
        <w:rPr>
          <w:rFonts w:ascii="Calibri Light" w:hAnsi="Calibri Light" w:cs="Calibri Light"/>
          <w:b/>
          <w:bCs/>
          <w:lang w:val="en-US"/>
        </w:rPr>
        <w:t>R</w:t>
      </w:r>
      <w:r w:rsidR="00B02D24" w:rsidRPr="00DA7B05">
        <w:rPr>
          <w:rFonts w:ascii="Calibri Light" w:hAnsi="Calibri Light" w:cs="Calibri Light"/>
          <w:b/>
          <w:bCs/>
          <w:lang w:val="en-US"/>
        </w:rPr>
        <w:t xml:space="preserve">esearch </w:t>
      </w:r>
      <w:r w:rsidR="00117459" w:rsidRPr="00DA7B05">
        <w:rPr>
          <w:rFonts w:ascii="Calibri Light" w:hAnsi="Calibri Light" w:cs="Calibri Light"/>
          <w:b/>
          <w:bCs/>
          <w:lang w:val="en-US"/>
        </w:rPr>
        <w:t>L</w:t>
      </w:r>
      <w:r w:rsidR="00B02D24" w:rsidRPr="00DA7B05">
        <w:rPr>
          <w:rFonts w:ascii="Calibri Light" w:hAnsi="Calibri Light" w:cs="Calibri Light"/>
          <w:b/>
          <w:bCs/>
          <w:lang w:val="en-US"/>
        </w:rPr>
        <w:t>ifecycle tag</w:t>
      </w:r>
      <w:r w:rsidR="00B02D24" w:rsidRPr="00DA7B05">
        <w:rPr>
          <w:rFonts w:ascii="Calibri Light" w:hAnsi="Calibri Light" w:cs="Calibri Light"/>
          <w:lang w:val="en-US"/>
        </w:rPr>
        <w:t>:</w:t>
      </w:r>
    </w:p>
    <w:p>
      <w:pPr>
        <w:ind w:left="360"/>
      </w:pPr>
      <w:r>
        <w:rPr>
          <w:highlight w:val="yellow"/>
          <w:color w:val="8B0000"/>
        </w:rPr>
        <w:t xml:space="preserve">[REVIEW] CHANGE: "Research Repository" → "Red Team Research Repository". Use the qualified canonical on first reference. NOTE: only the FIRST occurrence per section needs rewriting; subsequent uses can keep the short form. Coherence finding -006.</w:t>
      </w:r>
    </w:p>
    <w:p w14:paraId="36E22DD9" w14:textId="77777777" w:rsidR="00906030" w:rsidRPr="00DA7B05" w:rsidRDefault="00906030" w:rsidP="00E96033">
      <w:pPr>
        <w:numPr>
          <w:ilvl w:val="0"/>
          <w:numId w:val="17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Initial AI-assisted entry</w:t>
      </w:r>
    </w:p>
    <w:p w14:paraId="1E05C1B7" w14:textId="77777777" w:rsidR="00906030" w:rsidRPr="00DA7B05" w:rsidRDefault="00906030" w:rsidP="00E96033">
      <w:pPr>
        <w:numPr>
          <w:ilvl w:val="0"/>
          <w:numId w:val="17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Enriched during deep-dive research</w:t>
      </w:r>
    </w:p>
    <w:p w14:paraId="1D5F26D6" w14:textId="06FAD080" w:rsidR="00DA7B65" w:rsidRPr="00DA7B05" w:rsidRDefault="00906030" w:rsidP="00E96033">
      <w:pPr>
        <w:numPr>
          <w:ilvl w:val="0"/>
          <w:numId w:val="17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Updated post-engagement based on operational feedback</w:t>
      </w:r>
    </w:p>
    <w:p w14:paraId="1FF259D8" w14:textId="5126A189" w:rsidR="00BE2D24" w:rsidRPr="00DA7B05" w:rsidRDefault="00BE2D24" w:rsidP="00BE2D24">
      <w:pPr>
        <w:spacing w:before="240"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 xml:space="preserve">It should be noted that all research-related tasks should have a </w:t>
      </w:r>
      <w:r w:rsidRPr="00DA7B05">
        <w:rPr>
          <w:rFonts w:ascii="Calibri Light" w:hAnsi="Calibri Light" w:cs="Calibri Light"/>
          <w:i/>
          <w:iCs/>
          <w:lang w:val="en-US"/>
        </w:rPr>
        <w:t xml:space="preserve">Research_Repository </w:t>
      </w:r>
      <w:r w:rsidRPr="00DA7B05">
        <w:rPr>
          <w:rFonts w:ascii="Calibri Light" w:hAnsi="Calibri Light" w:cs="Calibri Light"/>
          <w:lang w:val="en-US"/>
        </w:rPr>
        <w:t xml:space="preserve">label to allow a quick check on </w:t>
      </w:r>
      <w:hyperlink r:id="rId17" w:history="1">
        <w:r w:rsidRPr="00DA7B05">
          <w:rPr>
            <w:rStyle w:val="Hyperlink"/>
            <w:rFonts w:ascii="Calibri Light" w:hAnsi="Calibri Light" w:cs="Calibri Light"/>
            <w:lang w:val="en-US"/>
          </w:rPr>
          <w:t>all previous tasks</w:t>
        </w:r>
      </w:hyperlink>
      <w:r w:rsidRPr="00DA7B05">
        <w:rPr>
          <w:rFonts w:ascii="Calibri Light" w:hAnsi="Calibri Light" w:cs="Calibri Light"/>
          <w:lang w:val="en-US"/>
        </w:rPr>
        <w:t>. Additionally, th</w:t>
      </w:r>
      <w:r w:rsidR="00170365">
        <w:rPr>
          <w:rFonts w:ascii="Calibri Light" w:hAnsi="Calibri Light" w:cs="Calibri Light"/>
          <w:lang w:val="en-US"/>
        </w:rPr>
        <w:t>e</w:t>
      </w:r>
      <w:r w:rsidRPr="00DA7B05">
        <w:rPr>
          <w:rFonts w:ascii="Calibri Light" w:hAnsi="Calibri Light" w:cs="Calibri Light"/>
          <w:lang w:val="en-US"/>
        </w:rPr>
        <w:t>s</w:t>
      </w:r>
      <w:r w:rsidR="00170365">
        <w:rPr>
          <w:rFonts w:ascii="Calibri Light" w:hAnsi="Calibri Light" w:cs="Calibri Light"/>
          <w:lang w:val="en-US"/>
        </w:rPr>
        <w:t>e</w:t>
      </w:r>
      <w:r w:rsidRPr="00DA7B05">
        <w:rPr>
          <w:rFonts w:ascii="Calibri Light" w:hAnsi="Calibri Light" w:cs="Calibri Light"/>
          <w:lang w:val="en-US"/>
        </w:rPr>
        <w:t xml:space="preserve"> tasks are created in the </w:t>
      </w:r>
      <w:hyperlink r:id="rId18" w:history="1">
        <w:r w:rsidR="000E1CA3" w:rsidRPr="00DA7B05">
          <w:rPr>
            <w:rStyle w:val="Hyperlink"/>
            <w:rFonts w:ascii="Calibri Light" w:hAnsi="Calibri Light" w:cs="Calibri Light"/>
            <w:lang w:val="en-US"/>
          </w:rPr>
          <w:t>REDS</w:t>
        </w:r>
      </w:hyperlink>
      <w:r w:rsidR="000E1CA3" w:rsidRPr="00DA7B05">
        <w:rPr>
          <w:rFonts w:ascii="Calibri Light" w:hAnsi="Calibri Light" w:cs="Calibri Light"/>
          <w:lang w:val="en-US"/>
        </w:rPr>
        <w:t xml:space="preserve"> Jira project that only the RT has access to, to avoid leaking sensitive operational information to other teams.</w:t>
      </w:r>
    </w:p>
    <w:p w14:paraId="012DF469" w14:textId="7189CF59" w:rsidR="00D07646" w:rsidRPr="00DA7B05" w:rsidRDefault="006D2193" w:rsidP="006D2193">
      <w:pPr>
        <w:pStyle w:val="Heading3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lastRenderedPageBreak/>
        <w:t>Deep Dive Research</w:t>
      </w:r>
    </w:p>
    <w:p w14:paraId="0A73356C" w14:textId="3349E4D2" w:rsidR="00147598" w:rsidRPr="00DA7B05" w:rsidRDefault="00147598" w:rsidP="009E1B29">
      <w:pPr>
        <w:pStyle w:val="BodyText"/>
        <w:jc w:val="both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t>After the Jira task is assigned</w:t>
      </w:r>
      <w:r w:rsidR="00D41507" w:rsidRPr="00DA7B05">
        <w:rPr>
          <w:rFonts w:ascii="Calibri Light" w:hAnsi="Calibri Light" w:cs="Calibri Light"/>
        </w:rPr>
        <w:t>,</w:t>
      </w:r>
      <w:r w:rsidRPr="00DA7B05">
        <w:rPr>
          <w:rFonts w:ascii="Calibri Light" w:hAnsi="Calibri Light" w:cs="Calibri Light"/>
        </w:rPr>
        <w:t xml:space="preserve"> </w:t>
      </w:r>
      <w:r w:rsidR="007C20E7" w:rsidRPr="00DA7B05">
        <w:rPr>
          <w:rFonts w:ascii="Calibri Light" w:hAnsi="Calibri Light" w:cs="Calibri Light"/>
        </w:rPr>
        <w:t>the operator must perform a Deep Dive Research to</w:t>
      </w:r>
      <w:r w:rsidR="009E1B29" w:rsidRPr="00DA7B05">
        <w:rPr>
          <w:rFonts w:ascii="Calibri Light" w:hAnsi="Calibri Light" w:cs="Calibri Light"/>
        </w:rPr>
        <w:t xml:space="preserve"> </w:t>
      </w:r>
      <w:r w:rsidR="009E1B29" w:rsidRPr="00DA7B05">
        <w:rPr>
          <w:rFonts w:ascii="Calibri Light" w:hAnsi="Calibri Light" w:cs="Calibri Light"/>
          <w:b/>
          <w:bCs/>
        </w:rPr>
        <w:t>transform validated research into environment-specific</w:t>
      </w:r>
      <w:r w:rsidR="009E1B29" w:rsidRPr="00DA7B05">
        <w:rPr>
          <w:rFonts w:ascii="Calibri Light" w:hAnsi="Calibri Light" w:cs="Calibri Light"/>
        </w:rPr>
        <w:t xml:space="preserve">, actionable understanding and institutional knowledge. </w:t>
      </w:r>
    </w:p>
    <w:p w14:paraId="0B7E1FB4" w14:textId="7D8A7C92" w:rsidR="005731B4" w:rsidRPr="00DA7B05" w:rsidRDefault="005731B4" w:rsidP="005731B4">
      <w:pPr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 xml:space="preserve">The assigned operator must </w:t>
      </w:r>
      <w:r w:rsidRPr="00DA7B05">
        <w:rPr>
          <w:rFonts w:ascii="Calibri Light" w:hAnsi="Calibri Light" w:cs="Calibri Light"/>
          <w:b/>
          <w:bCs/>
          <w:lang w:val="en-US"/>
        </w:rPr>
        <w:t>reproduce and validate the techniques</w:t>
      </w:r>
      <w:r w:rsidRPr="00DA7B05">
        <w:rPr>
          <w:rFonts w:ascii="Calibri Light" w:hAnsi="Calibri Light" w:cs="Calibri Light"/>
          <w:lang w:val="en-US"/>
        </w:rPr>
        <w:t>, perform environment-specific testing</w:t>
      </w:r>
      <w:r w:rsidR="0090309F" w:rsidRPr="00DA7B05">
        <w:rPr>
          <w:rFonts w:ascii="Calibri Light" w:hAnsi="Calibri Light" w:cs="Calibri Light"/>
          <w:lang w:val="en-US"/>
        </w:rPr>
        <w:t xml:space="preserve"> and analysis</w:t>
      </w:r>
      <w:r w:rsidRPr="00DA7B05">
        <w:rPr>
          <w:rFonts w:ascii="Calibri Light" w:hAnsi="Calibri Light" w:cs="Calibri Light"/>
          <w:lang w:val="en-US"/>
        </w:rPr>
        <w:t xml:space="preserve"> of detection and control impacts</w:t>
      </w:r>
      <w:r w:rsidR="0090309F" w:rsidRPr="00DA7B05">
        <w:rPr>
          <w:rFonts w:ascii="Calibri Light" w:hAnsi="Calibri Light" w:cs="Calibri Light"/>
          <w:lang w:val="en-US"/>
        </w:rPr>
        <w:t>.</w:t>
      </w:r>
    </w:p>
    <w:p w14:paraId="6040BCD5" w14:textId="2108AC3E" w:rsidR="007346A0" w:rsidRPr="00DA7B05" w:rsidRDefault="006E1010" w:rsidP="00173577">
      <w:pPr>
        <w:pStyle w:val="BodyText"/>
        <w:spacing w:after="0"/>
        <w:jc w:val="both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t xml:space="preserve">During the research, the </w:t>
      </w:r>
      <w:r w:rsidRPr="00DA7B05">
        <w:rPr>
          <w:rFonts w:ascii="Calibri Light" w:hAnsi="Calibri Light" w:cs="Calibri Light"/>
          <w:b/>
          <w:bCs/>
        </w:rPr>
        <w:t>operator must d</w:t>
      </w:r>
      <w:r w:rsidR="007346A0" w:rsidRPr="00DA7B05">
        <w:rPr>
          <w:rFonts w:ascii="Calibri Light" w:hAnsi="Calibri Light" w:cs="Calibri Light"/>
          <w:b/>
          <w:bCs/>
        </w:rPr>
        <w:t>ocument and update</w:t>
      </w:r>
      <w:r w:rsidR="00DE0F7F">
        <w:rPr>
          <w:rFonts w:ascii="Calibri Light" w:hAnsi="Calibri Light" w:cs="Calibri Light"/>
          <w:b/>
          <w:bCs/>
        </w:rPr>
        <w:t xml:space="preserve"> the</w:t>
      </w:r>
      <w:r w:rsidR="007346A0" w:rsidRPr="00DA7B05">
        <w:rPr>
          <w:rFonts w:ascii="Calibri Light" w:hAnsi="Calibri Light" w:cs="Calibri Light"/>
          <w:b/>
          <w:bCs/>
        </w:rPr>
        <w:t xml:space="preserve"> Research Repository</w:t>
      </w:r>
      <w:r w:rsidR="007346A0" w:rsidRPr="00DA7B05">
        <w:rPr>
          <w:rFonts w:ascii="Calibri Light" w:hAnsi="Calibri Light" w:cs="Calibri Light"/>
        </w:rPr>
        <w:t xml:space="preserve"> with Deep Dive Research outputs</w:t>
      </w:r>
      <w:r w:rsidR="00647D36" w:rsidRPr="00DA7B05">
        <w:rPr>
          <w:rFonts w:ascii="Calibri Light" w:hAnsi="Calibri Light" w:cs="Calibri Light"/>
        </w:rPr>
        <w:t>, with the following information, if applicable:</w:t>
      </w:r>
    </w:p>
    <w:p>
      <w:pPr>
        <w:ind w:left="360"/>
      </w:pPr>
      <w:r>
        <w:rPr>
          <w:highlight w:val="yellow"/>
          <w:color w:val="8B0000"/>
        </w:rPr>
        <w:t xml:space="preserve">[REVIEW] CHANGE: "Research Repository" → "Red Team Research Repository". Use the qualified canonical on first reference. NOTE: only the FIRST occurrence per section needs rewriting; subsequent uses can keep the short form. Coherence finding -006.</w:t>
      </w:r>
    </w:p>
    <w:p w14:paraId="5EBB27BB" w14:textId="77777777" w:rsidR="007346A0" w:rsidRPr="00DA7B05" w:rsidRDefault="007346A0" w:rsidP="00E96033">
      <w:pPr>
        <w:numPr>
          <w:ilvl w:val="0"/>
          <w:numId w:val="16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Preconditions and assumptions</w:t>
      </w:r>
    </w:p>
    <w:p w14:paraId="4CF02C0A" w14:textId="77777777" w:rsidR="007346A0" w:rsidRPr="00DA7B05" w:rsidRDefault="007346A0" w:rsidP="00E96033">
      <w:pPr>
        <w:numPr>
          <w:ilvl w:val="0"/>
          <w:numId w:val="16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Limitations</w:t>
      </w:r>
    </w:p>
    <w:p w14:paraId="34D6662F" w14:textId="77777777" w:rsidR="007346A0" w:rsidRPr="00DA7B05" w:rsidRDefault="007346A0" w:rsidP="00E96033">
      <w:pPr>
        <w:numPr>
          <w:ilvl w:val="0"/>
          <w:numId w:val="16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Detection considerations</w:t>
      </w:r>
    </w:p>
    <w:p w14:paraId="201AD7CB" w14:textId="77777777" w:rsidR="007346A0" w:rsidRPr="00DA7B05" w:rsidRDefault="007346A0" w:rsidP="00E96033">
      <w:pPr>
        <w:numPr>
          <w:ilvl w:val="0"/>
          <w:numId w:val="16"/>
        </w:numPr>
        <w:spacing w:after="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OPSEC considerations</w:t>
      </w:r>
    </w:p>
    <w:p w14:paraId="72E1E27F" w14:textId="3987079C" w:rsidR="007346A0" w:rsidRPr="00DA7B05" w:rsidRDefault="001460D6" w:rsidP="00173577">
      <w:pPr>
        <w:pStyle w:val="BodyText"/>
        <w:spacing w:before="240" w:after="0"/>
        <w:jc w:val="both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t xml:space="preserve">At the end of the Deep Dive, the operator must add one of the following </w:t>
      </w:r>
      <w:r w:rsidRPr="00DA7B05">
        <w:rPr>
          <w:rFonts w:ascii="Calibri Light" w:hAnsi="Calibri Light" w:cs="Calibri Light"/>
          <w:b/>
          <w:bCs/>
        </w:rPr>
        <w:t>Research Depth tag</w:t>
      </w:r>
      <w:r w:rsidRPr="00DA7B05">
        <w:rPr>
          <w:rFonts w:ascii="Calibri Light" w:hAnsi="Calibri Light" w:cs="Calibri Light"/>
        </w:rPr>
        <w:t xml:space="preserve"> to the Research Repository entry:</w:t>
      </w:r>
    </w:p>
    <w:p>
      <w:pPr>
        <w:ind w:left="360"/>
      </w:pPr>
      <w:r>
        <w:rPr>
          <w:highlight w:val="yellow"/>
          <w:color w:val="8B0000"/>
        </w:rPr>
        <w:t xml:space="preserve">[REVIEW] CHANGE: "Research Repository" → "Red Team Research Repository". Use the qualified canonical on first reference. NOTE: only the FIRST occurrence per section needs rewriting; subsequent uses can keep the short form. Coherence finding -006.</w:t>
      </w:r>
    </w:p>
    <w:p w14:paraId="69A21848" w14:textId="49B5FCF3" w:rsidR="00EB2542" w:rsidRPr="00DA7B05" w:rsidRDefault="00EB2542" w:rsidP="00E96033">
      <w:pPr>
        <w:pStyle w:val="ListParagraph"/>
        <w:numPr>
          <w:ilvl w:val="0"/>
          <w:numId w:val="16"/>
        </w:numPr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Awareness</w:t>
      </w:r>
      <w:r w:rsidR="00647D36" w:rsidRPr="00DA7B05">
        <w:rPr>
          <w:rFonts w:ascii="Calibri Light" w:hAnsi="Calibri Light" w:cs="Calibri Light"/>
          <w:lang w:val="en-US"/>
        </w:rPr>
        <w:t>:</w:t>
      </w:r>
      <w:r w:rsidRPr="00DA7B05">
        <w:rPr>
          <w:rFonts w:ascii="Calibri Light" w:hAnsi="Calibri Light" w:cs="Calibri Light"/>
          <w:lang w:val="en-US"/>
        </w:rPr>
        <w:t xml:space="preserve"> Not directly applicable, but good-to-know general knowledge</w:t>
      </w:r>
    </w:p>
    <w:p w14:paraId="0A8A764C" w14:textId="33FCEAFA" w:rsidR="00EB2542" w:rsidRPr="00DA7B05" w:rsidRDefault="00EB2542" w:rsidP="00E96033">
      <w:pPr>
        <w:pStyle w:val="ListParagraph"/>
        <w:numPr>
          <w:ilvl w:val="0"/>
          <w:numId w:val="16"/>
        </w:numPr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Tactical</w:t>
      </w:r>
      <w:r w:rsidR="00647D36" w:rsidRPr="00DA7B05">
        <w:rPr>
          <w:rFonts w:ascii="Calibri Light" w:hAnsi="Calibri Light" w:cs="Calibri Light"/>
          <w:lang w:val="en-US"/>
        </w:rPr>
        <w:t>:</w:t>
      </w:r>
      <w:r w:rsidR="00380450" w:rsidRPr="00DA7B05">
        <w:rPr>
          <w:rFonts w:ascii="Calibri Light" w:hAnsi="Calibri Light" w:cs="Calibri Light"/>
          <w:lang w:val="en-US"/>
        </w:rPr>
        <w:t xml:space="preserve"> New technique</w:t>
      </w:r>
      <w:r w:rsidR="00173577" w:rsidRPr="00DA7B05">
        <w:rPr>
          <w:rFonts w:ascii="Calibri Light" w:hAnsi="Calibri Light" w:cs="Calibri Light"/>
          <w:lang w:val="en-US"/>
        </w:rPr>
        <w:t xml:space="preserve"> or methodology</w:t>
      </w:r>
    </w:p>
    <w:p w14:paraId="7CE909E9" w14:textId="134223B6" w:rsidR="00EB2542" w:rsidRPr="00DA7B05" w:rsidRDefault="00EB2542" w:rsidP="00E96033">
      <w:pPr>
        <w:pStyle w:val="ListParagraph"/>
        <w:numPr>
          <w:ilvl w:val="0"/>
          <w:numId w:val="16"/>
        </w:numPr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Capability</w:t>
      </w:r>
      <w:r w:rsidR="00647D36" w:rsidRPr="00DA7B05">
        <w:rPr>
          <w:rFonts w:ascii="Calibri Light" w:hAnsi="Calibri Light" w:cs="Calibri Light"/>
          <w:lang w:val="en-US"/>
        </w:rPr>
        <w:t>:</w:t>
      </w:r>
      <w:r w:rsidR="00380450" w:rsidRPr="00DA7B05">
        <w:rPr>
          <w:rFonts w:ascii="Calibri Light" w:hAnsi="Calibri Light" w:cs="Calibri Light"/>
          <w:lang w:val="en-US"/>
        </w:rPr>
        <w:t xml:space="preserve"> Directly converted into New Tool/PoC/Tool Update</w:t>
      </w:r>
    </w:p>
    <w:p w14:paraId="023B7DE2" w14:textId="406D257A" w:rsidR="00045535" w:rsidRPr="00DA7B05" w:rsidRDefault="00045535" w:rsidP="00B02D24">
      <w:pPr>
        <w:spacing w:before="240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 xml:space="preserve">If the research gets assigned either an </w:t>
      </w:r>
      <w:r w:rsidRPr="00DA7B05">
        <w:rPr>
          <w:rFonts w:ascii="Calibri Light" w:hAnsi="Calibri Light" w:cs="Calibri Light"/>
          <w:b/>
          <w:bCs/>
          <w:i/>
          <w:iCs/>
          <w:lang w:val="en-US"/>
        </w:rPr>
        <w:t xml:space="preserve">Awareness </w:t>
      </w:r>
      <w:r w:rsidRPr="00DA7B05">
        <w:rPr>
          <w:rFonts w:ascii="Calibri Light" w:hAnsi="Calibri Light" w:cs="Calibri Light"/>
          <w:b/>
          <w:bCs/>
          <w:lang w:val="en-US"/>
        </w:rPr>
        <w:t xml:space="preserve">or </w:t>
      </w:r>
      <w:r w:rsidRPr="00DA7B05">
        <w:rPr>
          <w:rFonts w:ascii="Calibri Light" w:hAnsi="Calibri Light" w:cs="Calibri Light"/>
          <w:b/>
          <w:bCs/>
          <w:i/>
          <w:iCs/>
          <w:lang w:val="en-US"/>
        </w:rPr>
        <w:t xml:space="preserve">Tactical </w:t>
      </w:r>
      <w:r w:rsidRPr="00DA7B05">
        <w:rPr>
          <w:rFonts w:ascii="Calibri Light" w:hAnsi="Calibri Light" w:cs="Calibri Light"/>
          <w:b/>
          <w:bCs/>
          <w:lang w:val="en-US"/>
        </w:rPr>
        <w:t>tag</w:t>
      </w:r>
      <w:r w:rsidRPr="00DA7B05">
        <w:rPr>
          <w:rFonts w:ascii="Calibri Light" w:hAnsi="Calibri Light" w:cs="Calibri Light"/>
          <w:lang w:val="en-US"/>
        </w:rPr>
        <w:t xml:space="preserve">, </w:t>
      </w:r>
      <w:r w:rsidR="00C06015" w:rsidRPr="00DA7B05">
        <w:rPr>
          <w:rFonts w:ascii="Calibri Light" w:hAnsi="Calibri Light" w:cs="Calibri Light"/>
          <w:lang w:val="en-US"/>
        </w:rPr>
        <w:t xml:space="preserve">it means that it is </w:t>
      </w:r>
      <w:r w:rsidR="00C06015" w:rsidRPr="00DA7B05">
        <w:rPr>
          <w:rFonts w:ascii="Calibri Light" w:hAnsi="Calibri Light" w:cs="Calibri Light"/>
          <w:b/>
          <w:bCs/>
          <w:lang w:val="en-US"/>
        </w:rPr>
        <w:t>not suitable for weaponization</w:t>
      </w:r>
      <w:r w:rsidR="00C06015" w:rsidRPr="00DA7B05">
        <w:rPr>
          <w:rFonts w:ascii="Calibri Light" w:hAnsi="Calibri Light" w:cs="Calibri Light"/>
          <w:lang w:val="en-US"/>
        </w:rPr>
        <w:t xml:space="preserve"> </w:t>
      </w:r>
      <w:r w:rsidR="004003FA" w:rsidRPr="00DA7B05">
        <w:rPr>
          <w:rFonts w:ascii="Calibri Light" w:hAnsi="Calibri Light" w:cs="Calibri Light"/>
          <w:lang w:val="en-US"/>
        </w:rPr>
        <w:t xml:space="preserve">and </w:t>
      </w:r>
      <w:r w:rsidR="00C06015" w:rsidRPr="00DA7B05">
        <w:rPr>
          <w:rFonts w:ascii="Calibri Light" w:hAnsi="Calibri Light" w:cs="Calibri Light"/>
          <w:lang w:val="en-US"/>
        </w:rPr>
        <w:t xml:space="preserve">is retained as </w:t>
      </w:r>
      <w:r w:rsidR="00C06015" w:rsidRPr="00DA7B05">
        <w:rPr>
          <w:rFonts w:ascii="Calibri Light" w:hAnsi="Calibri Light" w:cs="Calibri Light"/>
          <w:b/>
          <w:bCs/>
          <w:lang w:val="en-US"/>
        </w:rPr>
        <w:t>knowledge-only content</w:t>
      </w:r>
      <w:r w:rsidR="004003FA" w:rsidRPr="00DA7B05">
        <w:rPr>
          <w:rFonts w:ascii="Calibri Light" w:hAnsi="Calibri Light" w:cs="Calibri Light"/>
          <w:lang w:val="en-US"/>
        </w:rPr>
        <w:t>.</w:t>
      </w:r>
    </w:p>
    <w:p w14:paraId="63BF208B" w14:textId="12A43A4B" w:rsidR="005E70ED" w:rsidRPr="00DA7B05" w:rsidRDefault="004003FA" w:rsidP="00DB4EE6">
      <w:pPr>
        <w:spacing w:before="240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  <w:lang w:val="en-US"/>
        </w:rPr>
        <w:t xml:space="preserve">Otherwise, if it gets </w:t>
      </w:r>
      <w:r w:rsidR="00F56539" w:rsidRPr="00DA7B05">
        <w:rPr>
          <w:rFonts w:ascii="Calibri Light" w:hAnsi="Calibri Light" w:cs="Calibri Light"/>
          <w:lang w:val="en-US"/>
        </w:rPr>
        <w:t xml:space="preserve">assigned a </w:t>
      </w:r>
      <w:r w:rsidR="00F56539" w:rsidRPr="00DA7B05">
        <w:rPr>
          <w:rFonts w:ascii="Calibri Light" w:hAnsi="Calibri Light" w:cs="Calibri Light"/>
          <w:b/>
          <w:bCs/>
          <w:i/>
          <w:iCs/>
          <w:lang w:val="en-US"/>
        </w:rPr>
        <w:t>Capability</w:t>
      </w:r>
      <w:r w:rsidR="00F56539" w:rsidRPr="00DA7B05">
        <w:rPr>
          <w:rFonts w:ascii="Calibri Light" w:hAnsi="Calibri Light" w:cs="Calibri Light"/>
          <w:b/>
          <w:bCs/>
          <w:lang w:val="en-US"/>
        </w:rPr>
        <w:t xml:space="preserve"> tag</w:t>
      </w:r>
      <w:r w:rsidR="00F56539" w:rsidRPr="00DA7B05">
        <w:rPr>
          <w:rFonts w:ascii="Calibri Light" w:hAnsi="Calibri Light" w:cs="Calibri Light"/>
          <w:lang w:val="en-US"/>
        </w:rPr>
        <w:t xml:space="preserve">, it must be converted into a </w:t>
      </w:r>
      <w:r w:rsidR="00F56539" w:rsidRPr="00DA7B05">
        <w:rPr>
          <w:rFonts w:ascii="Calibri Light" w:hAnsi="Calibri Light" w:cs="Calibri Light"/>
          <w:b/>
          <w:bCs/>
          <w:lang w:val="en-US"/>
        </w:rPr>
        <w:t>new</w:t>
      </w:r>
      <w:r w:rsidR="005125ED" w:rsidRPr="00DA7B05">
        <w:rPr>
          <w:rFonts w:ascii="Calibri Light" w:hAnsi="Calibri Light" w:cs="Calibri Light"/>
          <w:b/>
          <w:bCs/>
          <w:lang w:val="en-US"/>
        </w:rPr>
        <w:t xml:space="preserve"> tool, new PoC or tool update</w:t>
      </w:r>
      <w:r w:rsidR="005125ED" w:rsidRPr="00DA7B05">
        <w:rPr>
          <w:rFonts w:ascii="Calibri Light" w:hAnsi="Calibri Light" w:cs="Calibri Light"/>
          <w:lang w:val="en-US"/>
        </w:rPr>
        <w:t xml:space="preserve"> of already existing tools during the </w:t>
      </w:r>
      <w:r w:rsidR="005125ED" w:rsidRPr="00DA7B05">
        <w:rPr>
          <w:rFonts w:ascii="Calibri Light" w:hAnsi="Calibri Light" w:cs="Calibri Light"/>
          <w:i/>
          <w:iCs/>
          <w:lang w:val="en-US"/>
        </w:rPr>
        <w:t>Capability Development</w:t>
      </w:r>
      <w:r w:rsidR="005125ED" w:rsidRPr="00DA7B05">
        <w:rPr>
          <w:rFonts w:ascii="Calibri Light" w:hAnsi="Calibri Light" w:cs="Calibri Light"/>
          <w:lang w:val="en-US"/>
        </w:rPr>
        <w:t xml:space="preserve"> step.</w:t>
      </w:r>
    </w:p>
    <w:p w14:paraId="1C8CD1BB" w14:textId="28A23884" w:rsidR="005E70ED" w:rsidRPr="00DA7B05" w:rsidRDefault="005E70ED" w:rsidP="005E70ED">
      <w:pPr>
        <w:pStyle w:val="Heading3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t>Capability Development</w:t>
      </w:r>
    </w:p>
    <w:p w14:paraId="73D41BA0" w14:textId="77777777" w:rsidR="007E68FA" w:rsidRPr="00DA7B05" w:rsidRDefault="0092430D" w:rsidP="00D771D1">
      <w:pPr>
        <w:pStyle w:val="BodyText"/>
        <w:jc w:val="both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</w:rPr>
        <w:t xml:space="preserve">After the Deep Dive </w:t>
      </w:r>
      <w:r w:rsidR="001E4653" w:rsidRPr="00DA7B05">
        <w:rPr>
          <w:rFonts w:ascii="Calibri Light" w:hAnsi="Calibri Light" w:cs="Calibri Light"/>
        </w:rPr>
        <w:t xml:space="preserve">step </w:t>
      </w:r>
      <w:r w:rsidRPr="00DA7B05">
        <w:rPr>
          <w:rFonts w:ascii="Calibri Light" w:hAnsi="Calibri Light" w:cs="Calibri Light"/>
        </w:rPr>
        <w:t>outputs</w:t>
      </w:r>
      <w:r w:rsidR="00C73C98" w:rsidRPr="00DA7B05">
        <w:rPr>
          <w:rFonts w:ascii="Calibri Light" w:hAnsi="Calibri Light" w:cs="Calibri Light"/>
        </w:rPr>
        <w:t xml:space="preserve"> a</w:t>
      </w:r>
      <w:r w:rsidRPr="00DA7B05">
        <w:rPr>
          <w:rFonts w:ascii="Calibri Light" w:hAnsi="Calibri Light" w:cs="Calibri Light"/>
        </w:rPr>
        <w:t xml:space="preserve"> </w:t>
      </w:r>
      <w:r w:rsidR="00221996" w:rsidRPr="00DA7B05">
        <w:rPr>
          <w:rFonts w:ascii="Calibri Light" w:hAnsi="Calibri Light" w:cs="Calibri Light"/>
          <w:i/>
          <w:iCs/>
        </w:rPr>
        <w:t>Capability</w:t>
      </w:r>
      <w:r w:rsidR="00285A65" w:rsidRPr="00DA7B05">
        <w:rPr>
          <w:rFonts w:ascii="Calibri Light" w:hAnsi="Calibri Light" w:cs="Calibri Light"/>
        </w:rPr>
        <w:t xml:space="preserve">-tagged </w:t>
      </w:r>
      <w:r w:rsidR="001E4653" w:rsidRPr="00DA7B05">
        <w:rPr>
          <w:rFonts w:ascii="Calibri Light" w:hAnsi="Calibri Light" w:cs="Calibri Light"/>
        </w:rPr>
        <w:t>research</w:t>
      </w:r>
      <w:r w:rsidR="00FD4BC0" w:rsidRPr="00DA7B05">
        <w:rPr>
          <w:rFonts w:ascii="Calibri Light" w:hAnsi="Calibri Light" w:cs="Calibri Light"/>
        </w:rPr>
        <w:t xml:space="preserve">, </w:t>
      </w:r>
      <w:r w:rsidR="00811BC4" w:rsidRPr="00DA7B05">
        <w:rPr>
          <w:rFonts w:ascii="Calibri Light" w:hAnsi="Calibri Light" w:cs="Calibri Light"/>
        </w:rPr>
        <w:t xml:space="preserve">it is converted into safe, reusable red team capabilities, if </w:t>
      </w:r>
      <w:r w:rsidR="00A42794" w:rsidRPr="00DA7B05">
        <w:rPr>
          <w:rFonts w:ascii="Calibri Light" w:hAnsi="Calibri Light" w:cs="Calibri Light"/>
        </w:rPr>
        <w:t>op</w:t>
      </w:r>
      <w:r w:rsidR="00A42794" w:rsidRPr="00DA7B05">
        <w:rPr>
          <w:rFonts w:ascii="Calibri Light" w:hAnsi="Calibri Light" w:cs="Calibri Light"/>
          <w:lang w:val="en-US"/>
        </w:rPr>
        <w:t>erationally viable, reliable in target environments and acceptable from an OPSEC perspective.</w:t>
      </w:r>
      <w:r w:rsidR="00D771D1" w:rsidRPr="00DA7B05">
        <w:rPr>
          <w:rFonts w:ascii="Calibri Light" w:hAnsi="Calibri Light" w:cs="Calibri Light"/>
          <w:lang w:val="en-US"/>
        </w:rPr>
        <w:t xml:space="preserve"> This step must output either a new tool, PoC or enhance existing tooling</w:t>
      </w:r>
      <w:r w:rsidR="007E68FA" w:rsidRPr="00DA7B05">
        <w:rPr>
          <w:rFonts w:ascii="Calibri Light" w:hAnsi="Calibri Light" w:cs="Calibri Light"/>
          <w:lang w:val="en-US"/>
        </w:rPr>
        <w:t>.</w:t>
      </w:r>
    </w:p>
    <w:p w14:paraId="18E8B1BA" w14:textId="77777777" w:rsidR="00430B5F" w:rsidRPr="00DA7B05" w:rsidRDefault="00430B5F" w:rsidP="00430B5F">
      <w:pPr>
        <w:pStyle w:val="BodyText"/>
        <w:jc w:val="both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 xml:space="preserve">New capabilities developed must be added </w:t>
      </w:r>
      <w:r w:rsidR="007E68FA" w:rsidRPr="00DA7B05">
        <w:rPr>
          <w:rFonts w:ascii="Calibri Light" w:hAnsi="Calibri Light" w:cs="Calibri Light"/>
          <w:lang w:val="en-US"/>
        </w:rPr>
        <w:t xml:space="preserve">on the </w:t>
      </w:r>
      <w:hyperlink r:id="rId19" w:history="1">
        <w:r w:rsidR="007E68FA" w:rsidRPr="00DA7B05">
          <w:rPr>
            <w:rStyle w:val="Hyperlink"/>
            <w:rFonts w:ascii="Calibri Light" w:hAnsi="Calibri Light" w:cs="Calibri Light"/>
            <w:lang w:val="en-US"/>
          </w:rPr>
          <w:t>RT Tool Repository</w:t>
        </w:r>
      </w:hyperlink>
      <w:r w:rsidRPr="00DA7B05">
        <w:rPr>
          <w:rFonts w:ascii="Calibri Light" w:hAnsi="Calibri Light" w:cs="Calibri Light"/>
          <w:lang w:val="en-US"/>
        </w:rPr>
        <w:t>, with clear documentation and usage guidance, linked research references, OPSEC and detection notes. Additionally, they must be attributed a lifecycle state:</w:t>
      </w:r>
    </w:p>
    <w:p>
      <w:pPr>
        <w:ind w:left="360"/>
      </w:pPr>
      <w:r>
        <w:rPr>
          <w:highlight w:val="yellow"/>
          <w:color w:val="8B0000"/>
        </w:rPr>
        <w:t xml:space="preserve">[REVIEW] CHANGE: "Tool Repository" → "Red Team Tools Repository". Use the qualified canonical on first reference. Coherence finding -006.</w:t>
      </w:r>
    </w:p>
    <w:p w14:paraId="5443C4D6" w14:textId="13AF7CA7" w:rsidR="00430B5F" w:rsidRPr="00DA7B05" w:rsidRDefault="00430B5F" w:rsidP="00E96033">
      <w:pPr>
        <w:pStyle w:val="BodyText"/>
        <w:numPr>
          <w:ilvl w:val="0"/>
          <w:numId w:val="18"/>
        </w:numPr>
        <w:spacing w:after="0"/>
        <w:jc w:val="both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Experimental</w:t>
      </w:r>
      <w:r w:rsidR="0060438B" w:rsidRPr="00DA7B05">
        <w:rPr>
          <w:rFonts w:ascii="Calibri Light" w:hAnsi="Calibri Light" w:cs="Calibri Light"/>
          <w:lang w:val="en-US"/>
        </w:rPr>
        <w:t>: Initial code that hasn’t been battle-tested</w:t>
      </w:r>
    </w:p>
    <w:p w14:paraId="1D1FEF90" w14:textId="7979CBFF" w:rsidR="00430B5F" w:rsidRPr="00DA7B05" w:rsidRDefault="00430B5F" w:rsidP="00E96033">
      <w:pPr>
        <w:pStyle w:val="BodyText"/>
        <w:numPr>
          <w:ilvl w:val="0"/>
          <w:numId w:val="18"/>
        </w:numPr>
        <w:spacing w:after="0"/>
        <w:jc w:val="both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Operational</w:t>
      </w:r>
      <w:r w:rsidR="0060438B" w:rsidRPr="00DA7B05">
        <w:rPr>
          <w:rFonts w:ascii="Calibri Light" w:hAnsi="Calibri Light" w:cs="Calibri Light"/>
          <w:lang w:val="en-US"/>
        </w:rPr>
        <w:t>: Tool that has been successfully used during operations</w:t>
      </w:r>
    </w:p>
    <w:p w14:paraId="775ED3AA" w14:textId="5B2D11FF" w:rsidR="00430B5F" w:rsidRPr="00DA7B05" w:rsidRDefault="00430B5F" w:rsidP="00E96033">
      <w:pPr>
        <w:pStyle w:val="BodyText"/>
        <w:numPr>
          <w:ilvl w:val="0"/>
          <w:numId w:val="18"/>
        </w:numPr>
        <w:spacing w:after="0"/>
        <w:jc w:val="both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Deprecated</w:t>
      </w:r>
      <w:r w:rsidR="00AC403A" w:rsidRPr="00DA7B05">
        <w:rPr>
          <w:rFonts w:ascii="Calibri Light" w:hAnsi="Calibri Light" w:cs="Calibri Light"/>
          <w:lang w:val="en-US"/>
        </w:rPr>
        <w:t xml:space="preserve">: Tool </w:t>
      </w:r>
      <w:r w:rsidR="007B391D" w:rsidRPr="00DA7B05">
        <w:rPr>
          <w:rFonts w:ascii="Calibri Light" w:hAnsi="Calibri Light" w:cs="Calibri Light"/>
          <w:lang w:val="en-US"/>
        </w:rPr>
        <w:t xml:space="preserve">still works but </w:t>
      </w:r>
      <w:r w:rsidR="00AC403A" w:rsidRPr="00DA7B05">
        <w:rPr>
          <w:rFonts w:ascii="Calibri Light" w:hAnsi="Calibri Light" w:cs="Calibri Light"/>
          <w:lang w:val="en-US"/>
        </w:rPr>
        <w:t>no longer useful, due to fixed vulnerabilities or widely-known detections</w:t>
      </w:r>
    </w:p>
    <w:p w14:paraId="7FF52B1C" w14:textId="4E6403E3" w:rsidR="00DB4902" w:rsidRDefault="00430B5F" w:rsidP="00E96033">
      <w:pPr>
        <w:pStyle w:val="BodyText"/>
        <w:numPr>
          <w:ilvl w:val="0"/>
          <w:numId w:val="18"/>
        </w:numPr>
        <w:spacing w:after="0"/>
        <w:jc w:val="both"/>
        <w:rPr>
          <w:rFonts w:ascii="Calibri Light" w:hAnsi="Calibri Light" w:cs="Calibri Light"/>
          <w:lang w:val="en-US"/>
        </w:rPr>
      </w:pPr>
      <w:r w:rsidRPr="00DA7B05">
        <w:rPr>
          <w:rFonts w:ascii="Calibri Light" w:hAnsi="Calibri Light" w:cs="Calibri Light"/>
          <w:lang w:val="en-US"/>
        </w:rPr>
        <w:t>Retired</w:t>
      </w:r>
      <w:r w:rsidR="00AC403A" w:rsidRPr="00DA7B05">
        <w:rPr>
          <w:rFonts w:ascii="Calibri Light" w:hAnsi="Calibri Light" w:cs="Calibri Light"/>
          <w:lang w:val="en-US"/>
        </w:rPr>
        <w:t xml:space="preserve">: </w:t>
      </w:r>
      <w:r w:rsidR="007B391D" w:rsidRPr="00DA7B05">
        <w:rPr>
          <w:rFonts w:ascii="Calibri Light" w:hAnsi="Calibri Light" w:cs="Calibri Light"/>
          <w:lang w:val="en-US"/>
        </w:rPr>
        <w:t>Tool that is broken and can’t be used</w:t>
      </w:r>
    </w:p>
    <w:p w14:paraId="500B5F70" w14:textId="30452CDF" w:rsidR="00A54610" w:rsidRPr="001B5B5C" w:rsidRDefault="00A54610" w:rsidP="001B5B5C">
      <w:pPr>
        <w:spacing w:before="240" w:after="0"/>
        <w:rPr>
          <w:rFonts w:ascii="Calibri Light" w:hAnsi="Calibri Light" w:cs="Calibri Light"/>
          <w:lang w:val="en-US"/>
        </w:rPr>
      </w:pPr>
      <w:r w:rsidRPr="001B5B5C">
        <w:rPr>
          <w:rFonts w:ascii="Calibri Light" w:hAnsi="Calibri Light" w:cs="Calibri Light"/>
          <w:lang w:val="en-US"/>
        </w:rPr>
        <w:t xml:space="preserve">In order to </w:t>
      </w:r>
      <w:r w:rsidR="001B5B5C" w:rsidRPr="001B5B5C">
        <w:rPr>
          <w:rFonts w:ascii="Calibri Light" w:hAnsi="Calibri Light" w:cs="Calibri Light"/>
          <w:lang w:val="en-US"/>
        </w:rPr>
        <w:t xml:space="preserve">perform Capability Development, the operator must open a new task in Jira with the </w:t>
      </w:r>
      <w:r w:rsidR="001B5B5C" w:rsidRPr="001B5B5C">
        <w:rPr>
          <w:rFonts w:ascii="Calibri Light" w:hAnsi="Calibri Light" w:cs="Calibri Light"/>
          <w:i/>
          <w:iCs/>
          <w:lang w:val="en-US"/>
        </w:rPr>
        <w:t>Tool_Development</w:t>
      </w:r>
      <w:r w:rsidR="001B5B5C" w:rsidRPr="001B5B5C">
        <w:rPr>
          <w:rFonts w:ascii="Calibri Light" w:hAnsi="Calibri Light" w:cs="Calibri Light"/>
          <w:lang w:val="en-US"/>
        </w:rPr>
        <w:t xml:space="preserve"> label.</w:t>
      </w:r>
    </w:p>
    <w:p w14:paraId="3EA4E94F" w14:textId="6B1C8895" w:rsidR="005E70ED" w:rsidRPr="00DA7B05" w:rsidRDefault="00DB4902" w:rsidP="00DB4902">
      <w:pPr>
        <w:pStyle w:val="Heading3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lastRenderedPageBreak/>
        <w:t>Red Team Engagements</w:t>
      </w:r>
    </w:p>
    <w:p w14:paraId="7FA64627" w14:textId="545A5D77" w:rsidR="00DB4902" w:rsidRPr="00DA7B05" w:rsidRDefault="00A7177B" w:rsidP="002B2A9B">
      <w:pPr>
        <w:pStyle w:val="BodyText"/>
        <w:jc w:val="both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t xml:space="preserve">This </w:t>
      </w:r>
      <w:r w:rsidR="002B2A9B" w:rsidRPr="00DA7B05">
        <w:rPr>
          <w:rFonts w:ascii="Calibri Light" w:hAnsi="Calibri Light" w:cs="Calibri Light"/>
        </w:rPr>
        <w:t>i</w:t>
      </w:r>
      <w:r w:rsidRPr="00DA7B05">
        <w:rPr>
          <w:rFonts w:ascii="Calibri Light" w:hAnsi="Calibri Light" w:cs="Calibri Light"/>
        </w:rPr>
        <w:t xml:space="preserve">s </w:t>
      </w:r>
      <w:r w:rsidR="00A23121" w:rsidRPr="00DA7B05">
        <w:rPr>
          <w:rFonts w:ascii="Calibri Light" w:hAnsi="Calibri Light" w:cs="Calibri Light"/>
        </w:rPr>
        <w:t xml:space="preserve">the general </w:t>
      </w:r>
      <w:hyperlink r:id="rId20" w:history="1">
        <w:r w:rsidR="00A23121" w:rsidRPr="00DA7B05">
          <w:rPr>
            <w:rStyle w:val="Hyperlink"/>
            <w:rFonts w:ascii="Calibri Light" w:hAnsi="Calibri Light" w:cs="Calibri Light"/>
          </w:rPr>
          <w:t>Red Team Process</w:t>
        </w:r>
      </w:hyperlink>
      <w:r w:rsidR="006356FF" w:rsidRPr="00DA7B05">
        <w:rPr>
          <w:rFonts w:ascii="Calibri Light" w:hAnsi="Calibri Light" w:cs="Calibri Light"/>
        </w:rPr>
        <w:t xml:space="preserve"> that is followed in parallel with the research efforts documented in this</w:t>
      </w:r>
      <w:r w:rsidR="00141CEC" w:rsidRPr="00DA7B05">
        <w:rPr>
          <w:rFonts w:ascii="Calibri Light" w:hAnsi="Calibri Light" w:cs="Calibri Light"/>
        </w:rPr>
        <w:t xml:space="preserve"> process.</w:t>
      </w:r>
      <w:r w:rsidR="002B2A9B" w:rsidRPr="00DA7B05">
        <w:rPr>
          <w:rFonts w:ascii="Calibri Light" w:hAnsi="Calibri Light" w:cs="Calibri Light"/>
        </w:rPr>
        <w:t xml:space="preserve"> Following this documentation, the RT Operators should consume the research knowledge contained in the Research Repository and use the tools documented in the Tools Repository as described above.</w:t>
      </w:r>
    </w:p>
    <w:p>
      <w:pPr>
        <w:ind w:left="360"/>
      </w:pPr>
      <w:r>
        <w:rPr>
          <w:highlight w:val="yellow"/>
          <w:color w:val="8B0000"/>
        </w:rPr>
        <w:t xml:space="preserve">[REVIEW] CHANGE: "Research Repository" → "Red Team Research Repository". Use the qualified canonical on first reference. NOTE: only the FIRST occurrence per section needs rewriting; subsequent uses can keep the short form. Coherence finding -006.</w:t>
      </w:r>
    </w:p>
    <w:p w14:paraId="0849A0FA" w14:textId="7914949A" w:rsidR="00DB4902" w:rsidRPr="00DA7B05" w:rsidRDefault="00DB4902" w:rsidP="00DB4902">
      <w:pPr>
        <w:pStyle w:val="Heading3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t>Feeback &amp; Purple Teaming</w:t>
      </w:r>
    </w:p>
    <w:p w14:paraId="63685794" w14:textId="439F6141" w:rsidR="00542DED" w:rsidRPr="00DA7B05" w:rsidRDefault="00FC79CA" w:rsidP="007E5AC3">
      <w:pPr>
        <w:pStyle w:val="BodyText"/>
        <w:jc w:val="both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t>After Red Team Engagements,</w:t>
      </w:r>
      <w:r w:rsidR="000C2324" w:rsidRPr="00DA7B05">
        <w:rPr>
          <w:rFonts w:ascii="Calibri Light" w:hAnsi="Calibri Light" w:cs="Calibri Light"/>
        </w:rPr>
        <w:t xml:space="preserve"> a Feedback step is performed to ensure continuous improvement of research, tooling, and defensive posture. During this step the operators must analyse </w:t>
      </w:r>
      <w:r w:rsidR="00061D8D" w:rsidRPr="00DA7B05">
        <w:rPr>
          <w:rFonts w:ascii="Calibri Light" w:hAnsi="Calibri Light" w:cs="Calibri Light"/>
        </w:rPr>
        <w:t xml:space="preserve">what worked and what didn’t work, identifying where the tools failed and where there was a knowledge gap that needs to be addressed in future research. This information feeds back </w:t>
      </w:r>
      <w:r w:rsidR="007E5AC3" w:rsidRPr="00DA7B05">
        <w:rPr>
          <w:rFonts w:ascii="Calibri Light" w:hAnsi="Calibri Light" w:cs="Calibri Light"/>
        </w:rPr>
        <w:t>into the process, to update both the Tool Repository and the Research Repository.</w:t>
      </w:r>
    </w:p>
    <w:p>
      <w:pPr>
        <w:ind w:left="360"/>
      </w:pPr>
      <w:r>
        <w:rPr>
          <w:highlight w:val="yellow"/>
          <w:color w:val="8B0000"/>
        </w:rPr>
        <w:t xml:space="preserve">[REVIEW] CHANGE: "Tool Repository" → "Red Team Tools Repository". Use the qualified canonical on first reference. Coherence finding -006.</w:t>
      </w:r>
    </w:p>
    <w:p>
      <w:pPr>
        <w:ind w:left="360"/>
      </w:pPr>
      <w:r>
        <w:rPr>
          <w:highlight w:val="yellow"/>
          <w:color w:val="8B0000"/>
        </w:rPr>
        <w:t xml:space="preserve">[REVIEW] CHANGE: "Research Repository" → "Red Team Research Repository". Use the qualified canonical on first reference. NOTE: only the FIRST occurrence per section needs rewriting; subsequent uses can keep the short form. Coherence finding -006.</w:t>
      </w:r>
    </w:p>
    <w:p w14:paraId="70436360" w14:textId="3D38A733" w:rsidR="007E5AC3" w:rsidRPr="00DA7B05" w:rsidRDefault="007E5AC3" w:rsidP="007E5AC3">
      <w:pPr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t xml:space="preserve">Finally, the RT Engagement should follow the process established with the Purple Team to identify </w:t>
      </w:r>
      <w:r w:rsidR="00F113A4" w:rsidRPr="00DA7B05">
        <w:rPr>
          <w:rFonts w:ascii="Calibri Light" w:hAnsi="Calibri Light" w:cs="Calibri Light"/>
        </w:rPr>
        <w:t>Detections and Controls gaps.</w:t>
      </w:r>
    </w:p>
    <w:p w14:paraId="3027FB26" w14:textId="77777777" w:rsidR="008163E5" w:rsidRPr="00DA7B05" w:rsidRDefault="008163E5">
      <w:pPr>
        <w:spacing w:after="200" w:line="276" w:lineRule="auto"/>
        <w:jc w:val="left"/>
        <w:rPr>
          <w:rFonts w:ascii="Calibri Light" w:eastAsiaTheme="majorEastAsia" w:hAnsi="Calibri Light" w:cs="Calibri Light"/>
          <w:b/>
          <w:bCs/>
          <w:caps/>
          <w:color w:val="008D7F"/>
          <w:szCs w:val="26"/>
        </w:rPr>
      </w:pPr>
      <w:r w:rsidRPr="00DA7B05">
        <w:rPr>
          <w:rFonts w:ascii="Calibri Light" w:hAnsi="Calibri Light" w:cs="Calibri Light"/>
        </w:rPr>
        <w:br w:type="page"/>
      </w:r>
    </w:p>
    <w:p w14:paraId="7A76E7C6" w14:textId="1E2C9A4B" w:rsidR="00F113A4" w:rsidRPr="00DA7B05" w:rsidRDefault="00F113A4" w:rsidP="00F113A4">
      <w:pPr>
        <w:pStyle w:val="Heading2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lastRenderedPageBreak/>
        <w:t>Useful Links</w:t>
      </w:r>
    </w:p>
    <w:p w14:paraId="18AD5F49" w14:textId="401CFE9C" w:rsidR="00F113A4" w:rsidRPr="00DA7B05" w:rsidRDefault="00F113A4" w:rsidP="00E96033">
      <w:pPr>
        <w:pStyle w:val="ListParagraph"/>
        <w:numPr>
          <w:ilvl w:val="0"/>
          <w:numId w:val="22"/>
        </w:numPr>
        <w:rPr>
          <w:rFonts w:ascii="Calibri Light" w:hAnsi="Calibri Light" w:cs="Calibri Light"/>
        </w:rPr>
      </w:pPr>
      <w:hyperlink r:id="rId21" w:history="1">
        <w:r w:rsidRPr="00DA7B05">
          <w:rPr>
            <w:rStyle w:val="Hyperlink"/>
            <w:rFonts w:ascii="Calibri Light" w:hAnsi="Calibri Light" w:cs="Calibri Light"/>
          </w:rPr>
          <w:t>Tool Repository</w:t>
        </w:r>
      </w:hyperlink>
    </w:p>
    <w:p>
      <w:pPr>
        <w:ind w:left="360"/>
      </w:pPr>
      <w:r>
        <w:rPr>
          <w:highlight w:val="yellow"/>
          <w:color w:val="8B0000"/>
        </w:rPr>
        <w:t xml:space="preserve">[REVIEW] CHANGE: "Tool Repository" → "Red Team Tools Repository". Use the qualified canonical on first reference. Coherence finding -006.</w:t>
      </w:r>
    </w:p>
    <w:p w14:paraId="7164F53A" w14:textId="58A0E964" w:rsidR="00F113A4" w:rsidRPr="00DA7B05" w:rsidRDefault="00F113A4" w:rsidP="00E96033">
      <w:pPr>
        <w:pStyle w:val="ListParagraph"/>
        <w:numPr>
          <w:ilvl w:val="0"/>
          <w:numId w:val="22"/>
        </w:numPr>
        <w:rPr>
          <w:rFonts w:ascii="Calibri Light" w:hAnsi="Calibri Light" w:cs="Calibri Light"/>
        </w:rPr>
      </w:pPr>
      <w:hyperlink r:id="rId22" w:history="1">
        <w:r w:rsidRPr="00DA7B05">
          <w:rPr>
            <w:rStyle w:val="Hyperlink"/>
            <w:rFonts w:ascii="Calibri Light" w:hAnsi="Calibri Light" w:cs="Calibri Light"/>
          </w:rPr>
          <w:t>Research Repository</w:t>
        </w:r>
      </w:hyperlink>
    </w:p>
    <w:p>
      <w:pPr>
        <w:ind w:left="360"/>
      </w:pPr>
      <w:r>
        <w:rPr>
          <w:highlight w:val="yellow"/>
          <w:color w:val="8B0000"/>
        </w:rPr>
        <w:t xml:space="preserve">[REVIEW] CHANGE: "Research Repository" → "Red Team Research Repository". Use the qualified canonical on first reference. NOTE: only the FIRST occurrence per section needs rewriting; subsequent uses can keep the short form. Coherence finding -006.</w:t>
      </w:r>
    </w:p>
    <w:p w14:paraId="170AED4C" w14:textId="76445AB6" w:rsidR="00F113A4" w:rsidRPr="00DA7B05" w:rsidRDefault="00F00758" w:rsidP="00E96033">
      <w:pPr>
        <w:pStyle w:val="ListParagraph"/>
        <w:numPr>
          <w:ilvl w:val="0"/>
          <w:numId w:val="22"/>
        </w:numPr>
        <w:rPr>
          <w:rFonts w:ascii="Calibri Light" w:hAnsi="Calibri Light" w:cs="Calibri Light"/>
        </w:rPr>
      </w:pPr>
      <w:hyperlink r:id="rId23" w:history="1">
        <w:r w:rsidRPr="00DA7B05">
          <w:rPr>
            <w:rStyle w:val="Hyperlink"/>
            <w:rFonts w:ascii="Calibri Light" w:hAnsi="Calibri Light" w:cs="Calibri Light"/>
          </w:rPr>
          <w:t>Jira Project</w:t>
        </w:r>
      </w:hyperlink>
    </w:p>
    <w:p w14:paraId="6A88FB8D" w14:textId="1E56FCDB" w:rsidR="00BA339D" w:rsidRPr="00DA7B05" w:rsidRDefault="004069EF" w:rsidP="00E96033">
      <w:pPr>
        <w:pStyle w:val="ListParagraph"/>
        <w:numPr>
          <w:ilvl w:val="0"/>
          <w:numId w:val="22"/>
        </w:numPr>
        <w:rPr>
          <w:rFonts w:ascii="Calibri Light" w:hAnsi="Calibri Light" w:cs="Calibri Light"/>
        </w:rPr>
      </w:pPr>
      <w:hyperlink r:id="rId24" w:history="1">
        <w:r w:rsidRPr="00DA7B05">
          <w:rPr>
            <w:rStyle w:val="Hyperlink"/>
            <w:rFonts w:ascii="Calibri Light" w:hAnsi="Calibri Light" w:cs="Calibri Light"/>
          </w:rPr>
          <w:t>Research Feeder</w:t>
        </w:r>
      </w:hyperlink>
    </w:p>
    <w:p w14:paraId="4C4F1F5F" w14:textId="1537DD93" w:rsidR="004069EF" w:rsidRPr="00DA7B05" w:rsidRDefault="004069EF" w:rsidP="00E96033">
      <w:pPr>
        <w:pStyle w:val="ListParagraph"/>
        <w:numPr>
          <w:ilvl w:val="0"/>
          <w:numId w:val="22"/>
        </w:numPr>
        <w:rPr>
          <w:rFonts w:ascii="Calibri Light" w:hAnsi="Calibri Light" w:cs="Calibri Light"/>
        </w:rPr>
      </w:pPr>
      <w:hyperlink r:id="rId25" w:history="1">
        <w:r w:rsidRPr="00DA7B05">
          <w:rPr>
            <w:rStyle w:val="Hyperlink"/>
            <w:rFonts w:ascii="Calibri Light" w:hAnsi="Calibri Light" w:cs="Calibri Light"/>
          </w:rPr>
          <w:t>Curated feeds</w:t>
        </w:r>
      </w:hyperlink>
    </w:p>
    <w:p w14:paraId="47E9932C" w14:textId="77777777" w:rsidR="0095154E" w:rsidRPr="00DA7B05" w:rsidRDefault="0095154E" w:rsidP="0095154E">
      <w:pPr>
        <w:pStyle w:val="Heading1"/>
        <w:rPr>
          <w:rFonts w:ascii="Calibri Light" w:hAnsi="Calibri Light" w:cs="Calibri Light"/>
        </w:rPr>
      </w:pPr>
      <w:bookmarkStart w:id="1" w:name="_Assessments"/>
      <w:bookmarkEnd w:id="1"/>
      <w:r w:rsidRPr="00DA7B05">
        <w:rPr>
          <w:rFonts w:ascii="Calibri Light" w:hAnsi="Calibri Light" w:cs="Calibri Light"/>
        </w:rPr>
        <w:lastRenderedPageBreak/>
        <w:t>Versioning</w:t>
      </w:r>
    </w:p>
    <w:p w14:paraId="66BFE509" w14:textId="77777777" w:rsidR="0095154E" w:rsidRPr="00DA7B05" w:rsidRDefault="0095154E" w:rsidP="00DA7B65">
      <w:pPr>
        <w:pStyle w:val="BodyText"/>
        <w:jc w:val="both"/>
        <w:rPr>
          <w:rFonts w:ascii="Calibri Light" w:hAnsi="Calibri Light" w:cs="Calibri Light"/>
        </w:rPr>
      </w:pPr>
      <w:r w:rsidRPr="00DA7B05">
        <w:rPr>
          <w:rFonts w:ascii="Calibri Light" w:hAnsi="Calibri Light" w:cs="Calibri Light"/>
        </w:rPr>
        <w:t>The following lists only the most recent modification made to this revision.</w:t>
      </w:r>
    </w:p>
    <w:tbl>
      <w:tblPr>
        <w:tblW w:w="9637" w:type="dxa"/>
        <w:tblInd w:w="-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shd w:val="solid" w:color="FFFFFF" w:fill="FFFFFF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1560"/>
        <w:gridCol w:w="1468"/>
        <w:gridCol w:w="1860"/>
        <w:gridCol w:w="4749"/>
      </w:tblGrid>
      <w:tr w:rsidR="0095154E" w:rsidRPr="00DA7B05" w14:paraId="6BB93E3E" w14:textId="77777777" w:rsidTr="00DA7B65">
        <w:trPr>
          <w:tblHeader/>
        </w:trPr>
        <w:tc>
          <w:tcPr>
            <w:tcW w:w="1560" w:type="dxa"/>
            <w:shd w:val="clear" w:color="auto" w:fill="F2F2F2" w:themeFill="background1" w:themeFillShade="F2"/>
          </w:tcPr>
          <w:p w14:paraId="6AC2733E" w14:textId="77777777" w:rsidR="0095154E" w:rsidRPr="00DA7B05" w:rsidRDefault="0095154E" w:rsidP="00C33D50">
            <w:pPr>
              <w:pStyle w:val="TableHeaderSmall"/>
              <w:rPr>
                <w:rFonts w:ascii="Calibri Light" w:hAnsi="Calibri Light" w:cs="Calibri Light"/>
                <w:szCs w:val="18"/>
              </w:rPr>
            </w:pPr>
            <w:r w:rsidRPr="00DA7B05">
              <w:rPr>
                <w:rFonts w:ascii="Calibri Light" w:hAnsi="Calibri Light" w:cs="Calibri Light"/>
                <w:szCs w:val="18"/>
              </w:rPr>
              <w:t>Revision No.</w:t>
            </w:r>
          </w:p>
        </w:tc>
        <w:tc>
          <w:tcPr>
            <w:tcW w:w="1468" w:type="dxa"/>
            <w:shd w:val="clear" w:color="auto" w:fill="F2F2F2" w:themeFill="background1" w:themeFillShade="F2"/>
          </w:tcPr>
          <w:p w14:paraId="40CBFDB8" w14:textId="77777777" w:rsidR="0095154E" w:rsidRPr="00DA7B05" w:rsidRDefault="0095154E" w:rsidP="00C33D50">
            <w:pPr>
              <w:pStyle w:val="TableHeaderSmall"/>
              <w:rPr>
                <w:rFonts w:ascii="Calibri Light" w:hAnsi="Calibri Light" w:cs="Calibri Light"/>
                <w:szCs w:val="18"/>
              </w:rPr>
            </w:pPr>
            <w:r w:rsidRPr="00DA7B05">
              <w:rPr>
                <w:rFonts w:ascii="Calibri Light" w:hAnsi="Calibri Light" w:cs="Calibri Light"/>
                <w:szCs w:val="18"/>
              </w:rPr>
              <w:t>Date</w:t>
            </w:r>
          </w:p>
        </w:tc>
        <w:tc>
          <w:tcPr>
            <w:tcW w:w="1860" w:type="dxa"/>
            <w:shd w:val="clear" w:color="auto" w:fill="F2F2F2" w:themeFill="background1" w:themeFillShade="F2"/>
          </w:tcPr>
          <w:p w14:paraId="6CD160C5" w14:textId="77777777" w:rsidR="0095154E" w:rsidRPr="00DA7B05" w:rsidRDefault="0095154E" w:rsidP="00C33D50">
            <w:pPr>
              <w:pStyle w:val="TableHeaderSmall"/>
              <w:rPr>
                <w:rFonts w:ascii="Calibri Light" w:hAnsi="Calibri Light" w:cs="Calibri Light"/>
                <w:szCs w:val="18"/>
              </w:rPr>
            </w:pPr>
            <w:r w:rsidRPr="00DA7B05">
              <w:rPr>
                <w:rFonts w:ascii="Calibri Light" w:hAnsi="Calibri Light" w:cs="Calibri Light"/>
                <w:szCs w:val="18"/>
              </w:rPr>
              <w:t>Author</w:t>
            </w:r>
          </w:p>
        </w:tc>
        <w:tc>
          <w:tcPr>
            <w:tcW w:w="4749" w:type="dxa"/>
            <w:shd w:val="clear" w:color="auto" w:fill="F2F2F2" w:themeFill="background1" w:themeFillShade="F2"/>
          </w:tcPr>
          <w:p w14:paraId="377A591B" w14:textId="77777777" w:rsidR="0095154E" w:rsidRPr="00DA7B05" w:rsidRDefault="0095154E" w:rsidP="00C33D50">
            <w:pPr>
              <w:pStyle w:val="TableHeaderSmall"/>
              <w:rPr>
                <w:rFonts w:ascii="Calibri Light" w:hAnsi="Calibri Light" w:cs="Calibri Light"/>
                <w:szCs w:val="18"/>
              </w:rPr>
            </w:pPr>
            <w:r w:rsidRPr="00DA7B05">
              <w:rPr>
                <w:rFonts w:ascii="Calibri Light" w:hAnsi="Calibri Light" w:cs="Calibri Light"/>
                <w:szCs w:val="18"/>
              </w:rPr>
              <w:t>Change Description</w:t>
            </w:r>
          </w:p>
        </w:tc>
      </w:tr>
      <w:tr w:rsidR="0095154E" w:rsidRPr="00DA7B05" w14:paraId="3B825499" w14:textId="77777777" w:rsidTr="00C33D50">
        <w:tc>
          <w:tcPr>
            <w:tcW w:w="1560" w:type="dxa"/>
            <w:shd w:val="solid" w:color="FFFFFF" w:fill="FFFFFF"/>
          </w:tcPr>
          <w:p w14:paraId="3C95BDC5" w14:textId="7840DEBB" w:rsidR="0095154E" w:rsidRPr="00DA7B05" w:rsidRDefault="00F77185" w:rsidP="00C33D50">
            <w:pPr>
              <w:pStyle w:val="TableBody"/>
              <w:rPr>
                <w:rFonts w:ascii="Calibri Light" w:hAnsi="Calibri Light" w:cs="Calibri Light"/>
                <w:sz w:val="16"/>
                <w:szCs w:val="18"/>
                <w:lang w:val="en-GB"/>
              </w:rPr>
            </w:pPr>
            <w:r w:rsidRPr="00DA7B05">
              <w:rPr>
                <w:rFonts w:ascii="Calibri Light" w:hAnsi="Calibri Light" w:cs="Calibri Light"/>
                <w:sz w:val="16"/>
                <w:szCs w:val="18"/>
                <w:lang w:val="en-GB"/>
              </w:rPr>
              <w:t>0.1</w:t>
            </w:r>
          </w:p>
        </w:tc>
        <w:tc>
          <w:tcPr>
            <w:tcW w:w="1468" w:type="dxa"/>
            <w:shd w:val="solid" w:color="FFFFFF" w:fill="FFFFFF"/>
          </w:tcPr>
          <w:p w14:paraId="579E021C" w14:textId="0FE36AB7" w:rsidR="0095154E" w:rsidRPr="00DA7B05" w:rsidRDefault="00000000" w:rsidP="00C33D50">
            <w:pPr>
              <w:pStyle w:val="TableBody"/>
              <w:rPr>
                <w:rFonts w:ascii="Calibri Light" w:hAnsi="Calibri Light" w:cs="Calibri Light"/>
                <w:sz w:val="16"/>
                <w:szCs w:val="18"/>
                <w:lang w:val="en-GB"/>
              </w:rPr>
            </w:pPr>
            <w:sdt>
              <w:sdtPr>
                <w:rPr>
                  <w:rFonts w:ascii="Calibri Light" w:hAnsi="Calibri Light" w:cs="Calibri Light"/>
                  <w:sz w:val="16"/>
                  <w:szCs w:val="18"/>
                </w:rPr>
                <w:alias w:val="Doc Date"/>
                <w:tag w:val="Doc Date"/>
                <w:id w:val="-470134607"/>
                <w:placeholder>
                  <w:docPart w:val="D9951214B84D422AA979F0C301800B66"/>
                </w:placeholder>
                <w:date w:fullDate="2026-01-21T00:00:00Z">
                  <w:dateFormat w:val="d MMM yyyy"/>
                  <w:lid w:val="en-GB"/>
                  <w:storeMappedDataAs w:val="dateTime"/>
                  <w:calendar w:val="gregorian"/>
                </w:date>
              </w:sdtPr>
              <w:sdtContent>
                <w:r w:rsidR="00542DED" w:rsidRPr="00DA7B05">
                  <w:rPr>
                    <w:rFonts w:ascii="Calibri Light" w:hAnsi="Calibri Light" w:cs="Calibri Light"/>
                    <w:sz w:val="16"/>
                    <w:szCs w:val="18"/>
                    <w:lang w:val="en-GB"/>
                  </w:rPr>
                  <w:t>21 Jan 2026</w:t>
                </w:r>
              </w:sdtContent>
            </w:sdt>
          </w:p>
        </w:tc>
        <w:tc>
          <w:tcPr>
            <w:tcW w:w="1860" w:type="dxa"/>
            <w:shd w:val="solid" w:color="FFFFFF" w:fill="FFFFFF"/>
          </w:tcPr>
          <w:p w14:paraId="63C3DA51" w14:textId="2F2FF668" w:rsidR="0095154E" w:rsidRPr="00DA7B05" w:rsidRDefault="00BF1E8F" w:rsidP="00C33D50">
            <w:pPr>
              <w:pStyle w:val="TableBody"/>
              <w:rPr>
                <w:rFonts w:ascii="Calibri Light" w:hAnsi="Calibri Light" w:cs="Calibri Light"/>
                <w:sz w:val="16"/>
                <w:szCs w:val="18"/>
                <w:lang w:val="en-GB"/>
              </w:rPr>
            </w:pPr>
            <w:r w:rsidRPr="00DA7B05">
              <w:rPr>
                <w:rFonts w:ascii="Calibri Light" w:hAnsi="Calibri Light" w:cs="Calibri Light"/>
                <w:sz w:val="16"/>
                <w:szCs w:val="18"/>
                <w:lang w:val="en-GB"/>
              </w:rPr>
              <w:t>Renato Cruz</w:t>
            </w:r>
          </w:p>
        </w:tc>
        <w:tc>
          <w:tcPr>
            <w:tcW w:w="4749" w:type="dxa"/>
            <w:shd w:val="solid" w:color="FFFFFF" w:fill="FFFFFF"/>
          </w:tcPr>
          <w:p w14:paraId="6B9B2FB6" w14:textId="1E6536E9" w:rsidR="0095154E" w:rsidRPr="00DA7B05" w:rsidRDefault="000117FC" w:rsidP="00C33D50">
            <w:pPr>
              <w:pStyle w:val="TableBody"/>
              <w:rPr>
                <w:rFonts w:ascii="Calibri Light" w:hAnsi="Calibri Light" w:cs="Calibri Light"/>
                <w:sz w:val="16"/>
                <w:szCs w:val="18"/>
                <w:lang w:val="en-GB"/>
              </w:rPr>
            </w:pPr>
            <w:r w:rsidRPr="00DA7B05">
              <w:rPr>
                <w:rFonts w:ascii="Calibri Light" w:hAnsi="Calibri Light" w:cs="Calibri Light"/>
                <w:sz w:val="16"/>
                <w:szCs w:val="18"/>
                <w:lang w:val="en-GB"/>
              </w:rPr>
              <w:t>First</w:t>
            </w:r>
            <w:r w:rsidR="00BF1E8F" w:rsidRPr="00DA7B05">
              <w:rPr>
                <w:rFonts w:ascii="Calibri Light" w:hAnsi="Calibri Light" w:cs="Calibri Light"/>
                <w:sz w:val="16"/>
                <w:szCs w:val="18"/>
                <w:lang w:val="en-GB"/>
              </w:rPr>
              <w:t xml:space="preserve"> Draft</w:t>
            </w:r>
          </w:p>
        </w:tc>
      </w:tr>
      <w:tr w:rsidR="009B5485" w:rsidRPr="00DA7B05" w14:paraId="75A9B744" w14:textId="77777777" w:rsidTr="00C33D50">
        <w:tc>
          <w:tcPr>
            <w:tcW w:w="1560" w:type="dxa"/>
            <w:shd w:val="solid" w:color="FFFFFF" w:fill="FFFFFF"/>
          </w:tcPr>
          <w:p w14:paraId="580B0351" w14:textId="43CCC536" w:rsidR="009B5485" w:rsidRPr="00DA7B05" w:rsidRDefault="009B5485" w:rsidP="009B5485">
            <w:pPr>
              <w:pStyle w:val="TableBody"/>
              <w:rPr>
                <w:rFonts w:ascii="Calibri Light" w:hAnsi="Calibri Light" w:cs="Calibri Light"/>
                <w:sz w:val="16"/>
                <w:szCs w:val="18"/>
                <w:lang w:val="en-GB"/>
              </w:rPr>
            </w:pPr>
            <w:r>
              <w:rPr>
                <w:rFonts w:ascii="Calibri Light" w:hAnsi="Calibri Light" w:cs="Calibri Light"/>
                <w:sz w:val="16"/>
                <w:szCs w:val="18"/>
                <w:lang w:val="en-GB"/>
              </w:rPr>
              <w:t>0.2</w:t>
            </w:r>
          </w:p>
        </w:tc>
        <w:tc>
          <w:tcPr>
            <w:tcW w:w="1468" w:type="dxa"/>
            <w:shd w:val="solid" w:color="FFFFFF" w:fill="FFFFFF"/>
          </w:tcPr>
          <w:p w14:paraId="398B2859" w14:textId="0A5EFD15" w:rsidR="009B5485" w:rsidRPr="00DA7B05" w:rsidRDefault="00000000" w:rsidP="009B5485">
            <w:pPr>
              <w:pStyle w:val="TableBody"/>
              <w:rPr>
                <w:rFonts w:ascii="Calibri Light" w:hAnsi="Calibri Light" w:cs="Calibri Light"/>
                <w:sz w:val="16"/>
                <w:szCs w:val="18"/>
              </w:rPr>
            </w:pPr>
            <w:sdt>
              <w:sdtPr>
                <w:rPr>
                  <w:rFonts w:ascii="Calibri Light" w:hAnsi="Calibri Light" w:cs="Calibri Light"/>
                  <w:sz w:val="16"/>
                  <w:szCs w:val="18"/>
                </w:rPr>
                <w:alias w:val="Doc Date"/>
                <w:tag w:val="Doc Date"/>
                <w:id w:val="-1302768319"/>
                <w:placeholder>
                  <w:docPart w:val="0356C73540774D8B9A70F524BBA06199"/>
                </w:placeholder>
                <w:date w:fullDate="2026-01-27T00:00:00Z">
                  <w:dateFormat w:val="d MMM yyyy"/>
                  <w:lid w:val="en-GB"/>
                  <w:storeMappedDataAs w:val="dateTime"/>
                  <w:calendar w:val="gregorian"/>
                </w:date>
              </w:sdtPr>
              <w:sdtContent>
                <w:r w:rsidR="00E96033">
                  <w:rPr>
                    <w:rFonts w:ascii="Calibri Light" w:hAnsi="Calibri Light" w:cs="Calibri Light"/>
                    <w:sz w:val="16"/>
                    <w:szCs w:val="18"/>
                    <w:lang w:val="en-GB"/>
                  </w:rPr>
                  <w:t>27 Jan 2026</w:t>
                </w:r>
              </w:sdtContent>
            </w:sdt>
          </w:p>
        </w:tc>
        <w:tc>
          <w:tcPr>
            <w:tcW w:w="1860" w:type="dxa"/>
            <w:shd w:val="solid" w:color="FFFFFF" w:fill="FFFFFF"/>
          </w:tcPr>
          <w:p w14:paraId="2A97A3B8" w14:textId="533A3754" w:rsidR="009B5485" w:rsidRPr="00DA7B05" w:rsidRDefault="00E96033" w:rsidP="009B5485">
            <w:pPr>
              <w:pStyle w:val="TableBody"/>
              <w:rPr>
                <w:rFonts w:ascii="Calibri Light" w:hAnsi="Calibri Light" w:cs="Calibri Light"/>
                <w:sz w:val="16"/>
                <w:szCs w:val="18"/>
                <w:lang w:val="en-GB"/>
              </w:rPr>
            </w:pPr>
            <w:r>
              <w:rPr>
                <w:rFonts w:ascii="Calibri Light" w:hAnsi="Calibri Light" w:cs="Calibri Light"/>
                <w:sz w:val="16"/>
                <w:szCs w:val="18"/>
                <w:lang w:val="en-GB"/>
              </w:rPr>
              <w:t>Tiago Dias</w:t>
            </w:r>
          </w:p>
        </w:tc>
        <w:tc>
          <w:tcPr>
            <w:tcW w:w="4749" w:type="dxa"/>
            <w:shd w:val="solid" w:color="FFFFFF" w:fill="FFFFFF"/>
          </w:tcPr>
          <w:p w14:paraId="167084F7" w14:textId="73A98BD8" w:rsidR="009B5485" w:rsidRPr="00DA7B05" w:rsidRDefault="00E96033" w:rsidP="009B5485">
            <w:pPr>
              <w:pStyle w:val="TableBody"/>
              <w:rPr>
                <w:rFonts w:ascii="Calibri Light" w:hAnsi="Calibri Light" w:cs="Calibri Light"/>
                <w:sz w:val="16"/>
                <w:szCs w:val="18"/>
                <w:lang w:val="en-GB"/>
              </w:rPr>
            </w:pPr>
            <w:r>
              <w:rPr>
                <w:rFonts w:ascii="Calibri Light" w:hAnsi="Calibri Light" w:cs="Calibri Light"/>
                <w:sz w:val="16"/>
                <w:szCs w:val="18"/>
                <w:lang w:val="en-GB"/>
              </w:rPr>
              <w:t>Document Revision</w:t>
            </w:r>
          </w:p>
        </w:tc>
      </w:tr>
    </w:tbl>
    <w:p w14:paraId="11F4589D" w14:textId="77777777" w:rsidR="0095154E" w:rsidRPr="00DA7B05" w:rsidRDefault="0095154E" w:rsidP="0095154E">
      <w:pPr>
        <w:pStyle w:val="TableBody"/>
        <w:rPr>
          <w:rFonts w:ascii="Calibri Light" w:hAnsi="Calibri Light" w:cs="Calibri Light"/>
          <w:lang w:val="en-GB"/>
        </w:rPr>
      </w:pPr>
    </w:p>
    <w:p w14:paraId="122E6145" w14:textId="77777777" w:rsidR="0095154E" w:rsidRPr="00DA7B05" w:rsidRDefault="0095154E" w:rsidP="00CB2B0F">
      <w:pPr>
        <w:rPr>
          <w:rFonts w:ascii="Calibri Light" w:hAnsi="Calibri Light" w:cs="Calibri Light"/>
          <w:lang w:val="en-US"/>
        </w:rPr>
      </w:pPr>
    </w:p>
    <w:sectPr w:rsidR="0095154E" w:rsidRPr="00DA7B05" w:rsidSect="0083552C"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 w:code="9"/>
      <w:pgMar w:top="1814" w:right="851" w:bottom="851" w:left="1418" w:header="936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918C3" w14:textId="77777777" w:rsidR="00E97FCB" w:rsidRDefault="00E97FCB" w:rsidP="00837636">
      <w:pPr>
        <w:spacing w:after="0" w:line="240" w:lineRule="auto"/>
      </w:pPr>
      <w:r>
        <w:separator/>
      </w:r>
    </w:p>
  </w:endnote>
  <w:endnote w:type="continuationSeparator" w:id="0">
    <w:p w14:paraId="7D85CD7E" w14:textId="77777777" w:rsidR="00E97FCB" w:rsidRDefault="00E97FCB" w:rsidP="00837636">
      <w:pPr>
        <w:spacing w:after="0" w:line="240" w:lineRule="auto"/>
      </w:pPr>
      <w:r>
        <w:continuationSeparator/>
      </w:r>
    </w:p>
  </w:endnote>
  <w:endnote w:type="continuationNotice" w:id="1">
    <w:p w14:paraId="7883125C" w14:textId="77777777" w:rsidR="00E97FCB" w:rsidRDefault="00E97F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5C010" w14:textId="34301098" w:rsidR="00B02C7A" w:rsidRPr="0040552C" w:rsidRDefault="0040552C" w:rsidP="0040552C">
    <w:pPr>
      <w:pStyle w:val="Footer"/>
      <w:jc w:val="center"/>
    </w:pPr>
    <w:fldSimple w:instr=" DOCPROPERTY bjFooterEvenPageDocProperty \* MERGEFORMAT " w:fldLock="1">
      <w:r w:rsidRPr="0040552C">
        <w:rPr>
          <w:rFonts w:cs="Calibri"/>
          <w:b/>
          <w:color w:val="F00000"/>
          <w:sz w:val="28"/>
        </w:rPr>
        <w:t>CONFIDENTIAL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673"/>
      <w:gridCol w:w="964"/>
    </w:tblGrid>
    <w:tr w:rsidR="00B02C7A" w14:paraId="38D7D17D" w14:textId="77777777" w:rsidTr="00BA1A96">
      <w:tc>
        <w:tcPr>
          <w:tcW w:w="4500" w:type="pct"/>
          <w:vAlign w:val="bottom"/>
        </w:tcPr>
        <w:p w14:paraId="244B8512" w14:textId="37933F87" w:rsidR="006360B6" w:rsidRPr="006360B6" w:rsidRDefault="00B853F3" w:rsidP="008D1C66">
          <w:pPr>
            <w:pStyle w:val="Footer"/>
            <w:rPr>
              <w:rFonts w:cs="Calibri"/>
              <w:b/>
              <w:color w:val="F00000"/>
              <w:sz w:val="2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0" allowOverlap="1" wp14:anchorId="186DFC21" wp14:editId="25FAB170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10228580</wp:posOffset>
                    </wp:positionV>
                    <wp:extent cx="7560310" cy="273050"/>
                    <wp:effectExtent l="0" t="0" r="0" b="12700"/>
                    <wp:wrapNone/>
                    <wp:docPr id="17" name="MSIPCMe6c946b2bf450fc041543b4e" descr="{&quot;HashCode&quot;:1521099843,&quot;Height&quot;:841.0,&quot;Width&quot;:595.0,&quot;Placement&quot;:&quot;Footer&quot;,&quot;Index&quot;:&quot;Primary&quot;,&quot;Section&quot;:1,&quot;Top&quot;:0.0,&quot;Left&quot;:0.0}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560310" cy="273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prstClr val="black"/>
                                  </a:solidFill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D2E81A" w14:textId="3A643570" w:rsidR="00B853F3" w:rsidRPr="005825F1" w:rsidRDefault="005825F1" w:rsidP="005825F1">
                                <w:pPr>
                                  <w:spacing w:after="0"/>
                                  <w:jc w:val="center"/>
                                  <w:rPr>
                                    <w:rFonts w:cs="Calibri"/>
                                    <w:color w:val="FF8C00"/>
                                    <w:sz w:val="20"/>
                                  </w:rPr>
                                </w:pPr>
                                <w:r w:rsidRPr="005825F1">
                                  <w:rPr>
                                    <w:rFonts w:cs="Calibri"/>
                                    <w:color w:val="FF8C00"/>
                                    <w:sz w:val="20"/>
                                  </w:rPr>
                                  <w:t>RESTRICTED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186DFC21" id="_x0000_t202" coordsize="21600,21600" o:spt="202" path="m,l,21600r21600,l21600,xe">
                    <v:stroke joinstyle="miter"/>
                    <v:path gradientshapeok="t" o:connecttype="rect"/>
                  </v:shapetype>
                  <v:shape id="MSIPCMe6c946b2bf450fc041543b4e" o:spid="_x0000_s1026" type="#_x0000_t202" alt="{&quot;HashCode&quot;:1521099843,&quot;Height&quot;:841.0,&quot;Width&quot;:595.0,&quot;Placement&quot;:&quot;Footer&quot;,&quot;Index&quot;:&quot;Primary&quot;,&quot;Section&quot;:1,&quot;Top&quot;:0.0,&quot;Left&quot;:0.0}" style="position:absolute;left:0;text-align:left;margin-left:0;margin-top:805.4pt;width:595.3pt;height:21.5pt;z-index:2516582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Mrx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" o:allowincell="f" filled="f" stroked="f" strokeweight=".5pt">
                    <v:textbox inset=",0,,0">
                      <w:txbxContent>
                        <w:p w14:paraId="45D2E81A" w14:textId="3A643570" w:rsidR="00B853F3" w:rsidRPr="005825F1" w:rsidRDefault="005825F1" w:rsidP="005825F1">
                          <w:pPr>
                            <w:spacing w:after="0"/>
                            <w:jc w:val="center"/>
                            <w:rPr>
                              <w:rFonts w:cs="Calibri"/>
                              <w:color w:val="FF8C00"/>
                              <w:sz w:val="20"/>
                            </w:rPr>
                          </w:pPr>
                          <w:r w:rsidRPr="005825F1">
                            <w:rPr>
                              <w:rFonts w:cs="Calibri"/>
                              <w:color w:val="FF8C00"/>
                              <w:sz w:val="20"/>
                            </w:rPr>
                            <w:t>RESTRICTED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500" w:type="pct"/>
          <w:vAlign w:val="bottom"/>
        </w:tcPr>
        <w:p w14:paraId="003CD584" w14:textId="77777777" w:rsidR="00B02C7A" w:rsidRDefault="00B02C7A" w:rsidP="00836CEE">
          <w:pPr>
            <w:pStyle w:val="Footer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</w:tr>
  </w:tbl>
  <w:p w14:paraId="06F5EC2C" w14:textId="3729C565" w:rsidR="008D1C66" w:rsidRPr="00A46824" w:rsidRDefault="008D1C66" w:rsidP="008D1C66">
    <w:pPr>
      <w:rPr>
        <w:rFonts w:cstheme="minorHAnsi"/>
        <w:color w:val="7F7F7F" w:themeColor="text1" w:themeTint="80"/>
        <w:sz w:val="16"/>
        <w:szCs w:val="16"/>
      </w:rPr>
    </w:pPr>
    <w:r w:rsidRPr="007C0C39">
      <w:rPr>
        <w:rFonts w:cstheme="minorHAnsi"/>
        <w:color w:val="7F7F7F" w:themeColor="text1" w:themeTint="80"/>
        <w:sz w:val="16"/>
        <w:szCs w:val="16"/>
      </w:rPr>
      <w:t>© 20</w:t>
    </w:r>
    <w:r>
      <w:rPr>
        <w:rFonts w:cstheme="minorHAnsi"/>
        <w:color w:val="7F7F7F" w:themeColor="text1" w:themeTint="80"/>
        <w:sz w:val="16"/>
        <w:szCs w:val="16"/>
      </w:rPr>
      <w:t>2</w:t>
    </w:r>
    <w:r w:rsidR="00A46824">
      <w:rPr>
        <w:rFonts w:cstheme="minorHAnsi"/>
        <w:color w:val="7F7F7F" w:themeColor="text1" w:themeTint="80"/>
        <w:sz w:val="16"/>
        <w:szCs w:val="16"/>
      </w:rPr>
      <w:t>4</w:t>
    </w:r>
    <w:r w:rsidRPr="007C0C39">
      <w:rPr>
        <w:rFonts w:cstheme="minorHAnsi"/>
        <w:color w:val="7F7F7F" w:themeColor="text1" w:themeTint="80"/>
        <w:sz w:val="16"/>
        <w:szCs w:val="16"/>
      </w:rPr>
      <w:t>, Euronext N.V. -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89078" w14:textId="77777777" w:rsidR="006360B6" w:rsidRDefault="00E83F35" w:rsidP="007C0C39">
    <w:pPr>
      <w:rPr>
        <w:b/>
        <w:color w:val="777777"/>
        <w:sz w:val="16"/>
      </w:rPr>
    </w:pPr>
    <w:r>
      <w:rPr>
        <w:b/>
        <w:noProof/>
        <w:color w:val="777777"/>
        <w:sz w:val="16"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2D3B362F" wp14:editId="1A4735A8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35" name="MSIPCM114148c8a14599b08b5ea118" descr="{&quot;HashCode&quot;:1521099843,&quot;Height&quot;:841.0,&quot;Width&quot;:595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5DABA5D" w14:textId="41C7AAFB" w:rsidR="00E83F35" w:rsidRPr="005825F1" w:rsidRDefault="005825F1" w:rsidP="005825F1">
                          <w:pPr>
                            <w:spacing w:after="0"/>
                            <w:jc w:val="center"/>
                            <w:rPr>
                              <w:rFonts w:cs="Calibri"/>
                              <w:color w:val="FF8C00"/>
                              <w:sz w:val="20"/>
                            </w:rPr>
                          </w:pPr>
                          <w:r w:rsidRPr="005825F1">
                            <w:rPr>
                              <w:rFonts w:cs="Calibri"/>
                              <w:color w:val="FF8C00"/>
                              <w:sz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3B362F" id="_x0000_t202" coordsize="21600,21600" o:spt="202" path="m,l,21600r21600,l21600,xe">
              <v:stroke joinstyle="miter"/>
              <v:path gradientshapeok="t" o:connecttype="rect"/>
            </v:shapetype>
            <v:shape id="MSIPCM114148c8a14599b08b5ea118" o:spid="_x0000_s1027" type="#_x0000_t202" alt="{&quot;HashCode&quot;:1521099843,&quot;Height&quot;:841.0,&quot;Width&quot;:595.0,&quot;Placement&quot;:&quot;Footer&quot;,&quot;Index&quot;:&quot;FirstPage&quot;,&quot;Section&quot;:1,&quot;Top&quot;:0.0,&quot;Left&quot;:0.0}" style="position:absolute;left:0;text-align:left;margin-left:0;margin-top:805.4pt;width:595.3pt;height:21.5pt;z-index:25165824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" o:allowincell="f" filled="f" stroked="f" strokeweight=".5pt">
              <v:textbox inset=",0,,0">
                <w:txbxContent>
                  <w:p w14:paraId="35DABA5D" w14:textId="41C7AAFB" w:rsidR="00E83F35" w:rsidRPr="005825F1" w:rsidRDefault="005825F1" w:rsidP="005825F1">
                    <w:pPr>
                      <w:spacing w:after="0"/>
                      <w:jc w:val="center"/>
                      <w:rPr>
                        <w:rFonts w:cs="Calibri"/>
                        <w:color w:val="FF8C00"/>
                        <w:sz w:val="20"/>
                      </w:rPr>
                    </w:pPr>
                    <w:r w:rsidRPr="005825F1">
                      <w:rPr>
                        <w:rFonts w:cs="Calibri"/>
                        <w:color w:val="FF8C00"/>
                        <w:sz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b/>
        <w:color w:val="777777"/>
        <w:sz w:val="16"/>
      </w:rPr>
      <w:id w:val="-17364624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F2DF4A" w14:textId="4A5D5FB6" w:rsidR="00B02C7A" w:rsidRPr="00ED63A2" w:rsidRDefault="00B02C7A" w:rsidP="007C0C39">
        <w:pPr>
          <w:rPr>
            <w:rFonts w:cstheme="minorHAnsi"/>
          </w:rPr>
        </w:pPr>
        <w:r w:rsidRPr="007C0C39">
          <w:rPr>
            <w:rFonts w:cstheme="minorHAnsi"/>
            <w:color w:val="7F7F7F" w:themeColor="text1" w:themeTint="80"/>
            <w:sz w:val="16"/>
            <w:szCs w:val="16"/>
          </w:rPr>
          <w:t>© 20</w:t>
        </w:r>
        <w:r w:rsidR="006360B6">
          <w:rPr>
            <w:rFonts w:cstheme="minorHAnsi"/>
            <w:color w:val="7F7F7F" w:themeColor="text1" w:themeTint="80"/>
            <w:sz w:val="16"/>
            <w:szCs w:val="16"/>
          </w:rPr>
          <w:t>2</w:t>
        </w:r>
        <w:r w:rsidR="00A46824">
          <w:rPr>
            <w:rFonts w:cstheme="minorHAnsi"/>
            <w:color w:val="7F7F7F" w:themeColor="text1" w:themeTint="80"/>
            <w:sz w:val="16"/>
            <w:szCs w:val="16"/>
          </w:rPr>
          <w:t>4</w:t>
        </w:r>
        <w:r w:rsidRPr="007C0C39">
          <w:rPr>
            <w:rFonts w:cstheme="minorHAnsi"/>
            <w:color w:val="7F7F7F" w:themeColor="text1" w:themeTint="80"/>
            <w:sz w:val="16"/>
            <w:szCs w:val="16"/>
          </w:rPr>
          <w:t>, Euronext N.V. - All rights reserved.</w:t>
        </w:r>
      </w:p>
      <w:p w14:paraId="736CC3C4" w14:textId="77777777" w:rsidR="00B02C7A" w:rsidRPr="00A47BB1" w:rsidRDefault="00B02C7A" w:rsidP="00033BE2">
        <w:pPr>
          <w:pStyle w:val="FooterRegInfo"/>
          <w:jc w:val="left"/>
        </w:pP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73055" w14:textId="77777777" w:rsidR="00E97FCB" w:rsidRDefault="00E97FCB" w:rsidP="00556F24">
      <w:pPr>
        <w:pStyle w:val="FootnoteSeparator"/>
      </w:pPr>
      <w:r>
        <w:tab/>
      </w:r>
    </w:p>
  </w:footnote>
  <w:footnote w:type="continuationSeparator" w:id="0">
    <w:p w14:paraId="514443C6" w14:textId="77777777" w:rsidR="00E97FCB" w:rsidRDefault="00E97FCB" w:rsidP="00837636">
      <w:pPr>
        <w:spacing w:after="0" w:line="240" w:lineRule="auto"/>
      </w:pPr>
      <w:r>
        <w:continuationSeparator/>
      </w:r>
    </w:p>
  </w:footnote>
  <w:footnote w:type="continuationNotice" w:id="1">
    <w:p w14:paraId="78EED44E" w14:textId="77777777" w:rsidR="00E97FCB" w:rsidRDefault="00E97F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6F934" w14:textId="2705CADE" w:rsidR="00B02C7A" w:rsidRPr="00B87EB2" w:rsidRDefault="00247A5A" w:rsidP="005E0471">
    <w:pPr>
      <w:pStyle w:val="HeaderTitle"/>
      <w:rPr>
        <w:lang w:val="pt-PT"/>
      </w:rPr>
    </w:pPr>
    <w:r>
      <w:rPr>
        <w:lang w:val="pt-PT"/>
      </w:rPr>
      <w:t>Red Team Methodology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6A351" w14:textId="77777777" w:rsidR="00B02C7A" w:rsidRDefault="00B02C7A">
    <w:pPr>
      <w:pStyle w:val="Header"/>
    </w:pPr>
    <w:r>
      <w:rPr>
        <w:noProof/>
        <w:lang w:eastAsia="en-GB"/>
      </w:rPr>
      <w:drawing>
        <wp:anchor distT="0" distB="0" distL="114300" distR="114300" simplePos="0" relativeHeight="251658240" behindDoc="0" locked="0" layoutInCell="1" allowOverlap="1" wp14:anchorId="78AB663A" wp14:editId="627DCA5C">
          <wp:simplePos x="0" y="0"/>
          <wp:positionH relativeFrom="column">
            <wp:posOffset>-900430</wp:posOffset>
          </wp:positionH>
          <wp:positionV relativeFrom="paragraph">
            <wp:posOffset>-640715</wp:posOffset>
          </wp:positionV>
          <wp:extent cx="7529830" cy="1613535"/>
          <wp:effectExtent l="0" t="0" r="0" b="12065"/>
          <wp:wrapThrough wrapText="bothSides">
            <wp:wrapPolygon edited="0">
              <wp:start x="0" y="0"/>
              <wp:lineTo x="0" y="21421"/>
              <wp:lineTo x="21494" y="21421"/>
              <wp:lineTo x="21494" y="0"/>
              <wp:lineTo x="0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9830" cy="1613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6479"/>
    <w:multiLevelType w:val="multilevel"/>
    <w:tmpl w:val="09AA0416"/>
    <w:styleLink w:val="NumbLstBullet"/>
    <w:lvl w:ilvl="0">
      <w:start w:val="1"/>
      <w:numFmt w:val="bullet"/>
      <w:pStyle w:val="Bullet1"/>
      <w:lvlText w:val="■"/>
      <w:lvlJc w:val="left"/>
      <w:pPr>
        <w:tabs>
          <w:tab w:val="num" w:pos="340"/>
        </w:tabs>
        <w:ind w:left="340" w:hanging="340"/>
      </w:pPr>
      <w:rPr>
        <w:rFonts w:ascii="Arial" w:hAnsi="Arial" w:hint="default"/>
        <w:color w:val="008D7F"/>
      </w:rPr>
    </w:lvl>
    <w:lvl w:ilvl="1">
      <w:start w:val="1"/>
      <w:numFmt w:val="bullet"/>
      <w:pStyle w:val="Bullet2"/>
      <w:lvlText w:val="–"/>
      <w:lvlJc w:val="left"/>
      <w:pPr>
        <w:tabs>
          <w:tab w:val="num" w:pos="680"/>
        </w:tabs>
        <w:ind w:left="680" w:hanging="340"/>
      </w:pPr>
      <w:rPr>
        <w:rFonts w:ascii="Arial" w:hAnsi="Arial" w:hint="default"/>
        <w:color w:val="008D7F"/>
      </w:rPr>
    </w:lvl>
    <w:lvl w:ilvl="2">
      <w:start w:val="1"/>
      <w:numFmt w:val="bullet"/>
      <w:lvlText w:val=""/>
      <w:lvlJc w:val="left"/>
      <w:pPr>
        <w:tabs>
          <w:tab w:val="num" w:pos="1021"/>
        </w:tabs>
        <w:ind w:left="1021" w:hanging="341"/>
      </w:pPr>
      <w:rPr>
        <w:rFonts w:ascii="Symbol" w:hAnsi="Symbol" w:cs="Symbol" w:hint="default"/>
        <w:color w:val="008D7F"/>
      </w:rPr>
    </w:lvl>
    <w:lvl w:ilvl="3">
      <w:start w:val="1"/>
      <w:numFmt w:val="bullet"/>
      <w:pStyle w:val="Bullet4"/>
      <w:lvlText w:val="–"/>
      <w:lvlJc w:val="left"/>
      <w:pPr>
        <w:tabs>
          <w:tab w:val="num" w:pos="1361"/>
        </w:tabs>
        <w:ind w:left="1361" w:hanging="340"/>
      </w:pPr>
      <w:rPr>
        <w:rFonts w:ascii="Arial" w:hAnsi="Arial" w:hint="default"/>
        <w:color w:val="008D7F"/>
      </w:rPr>
    </w:lvl>
    <w:lvl w:ilvl="4">
      <w:start w:val="1"/>
      <w:numFmt w:val="none"/>
      <w:suff w:val="nothing"/>
      <w:lvlText w:val=""/>
      <w:lvlJc w:val="left"/>
      <w:pPr>
        <w:ind w:left="567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567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567" w:firstLine="0"/>
      </w:pPr>
      <w:rPr>
        <w:rFonts w:hint="default"/>
      </w:rPr>
    </w:lvl>
  </w:abstractNum>
  <w:abstractNum w:abstractNumId="1" w15:restartNumberingAfterBreak="0">
    <w:nsid w:val="0BAC0255"/>
    <w:multiLevelType w:val="multilevel"/>
    <w:tmpl w:val="76CE197E"/>
    <w:lvl w:ilvl="0">
      <w:start w:val="1"/>
      <w:numFmt w:val="bullet"/>
      <w:lvlText w:val="■"/>
      <w:lvlJc w:val="left"/>
      <w:pPr>
        <w:tabs>
          <w:tab w:val="num" w:pos="340"/>
        </w:tabs>
        <w:ind w:left="340" w:hanging="340"/>
      </w:pPr>
      <w:rPr>
        <w:rFonts w:ascii="Arial" w:hAnsi="Arial" w:hint="default"/>
        <w:color w:val="008D7F"/>
      </w:rPr>
    </w:lvl>
    <w:lvl w:ilvl="1">
      <w:start w:val="1"/>
      <w:numFmt w:val="bullet"/>
      <w:lvlText w:val="■"/>
      <w:lvlJc w:val="left"/>
      <w:pPr>
        <w:tabs>
          <w:tab w:val="num" w:pos="340"/>
        </w:tabs>
        <w:ind w:left="680" w:hanging="340"/>
      </w:pPr>
      <w:rPr>
        <w:rFonts w:ascii="Arial" w:hAnsi="Arial" w:hint="default"/>
        <w:color w:val="80C6BF"/>
      </w:rPr>
    </w:lvl>
    <w:lvl w:ilvl="2">
      <w:start w:val="1"/>
      <w:numFmt w:val="bullet"/>
      <w:pStyle w:val="TableBullet3"/>
      <w:lvlText w:val=""/>
      <w:lvlJc w:val="left"/>
      <w:pPr>
        <w:tabs>
          <w:tab w:val="num" w:pos="1021"/>
        </w:tabs>
        <w:ind w:left="1021" w:hanging="341"/>
      </w:pPr>
      <w:rPr>
        <w:rFonts w:ascii="Symbol" w:hAnsi="Symbol" w:cs="Symbol" w:hint="default"/>
        <w:color w:val="008D7F"/>
      </w:rPr>
    </w:lvl>
    <w:lvl w:ilvl="3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</w:abstractNum>
  <w:abstractNum w:abstractNumId="2" w15:restartNumberingAfterBreak="0">
    <w:nsid w:val="0F3D58A3"/>
    <w:multiLevelType w:val="hybridMultilevel"/>
    <w:tmpl w:val="88688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A3AF3"/>
    <w:multiLevelType w:val="multilevel"/>
    <w:tmpl w:val="8BC6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24E5B"/>
    <w:multiLevelType w:val="multilevel"/>
    <w:tmpl w:val="8CD43666"/>
    <w:styleLink w:val="NumbLstTableBullet"/>
    <w:lvl w:ilvl="0">
      <w:start w:val="1"/>
      <w:numFmt w:val="bullet"/>
      <w:pStyle w:val="TableBullet1"/>
      <w:lvlText w:val="■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008D7F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B5171A1"/>
    <w:multiLevelType w:val="multilevel"/>
    <w:tmpl w:val="5E928AF8"/>
    <w:styleLink w:val="NumbLstAlpha"/>
    <w:lvl w:ilvl="0">
      <w:start w:val="1"/>
      <w:numFmt w:val="lowerLetter"/>
      <w:lvlText w:val="%1."/>
      <w:lvlJc w:val="left"/>
      <w:pPr>
        <w:tabs>
          <w:tab w:val="num" w:pos="680"/>
        </w:tabs>
        <w:ind w:left="680" w:hanging="340"/>
      </w:pPr>
      <w:rPr>
        <w:rFonts w:hint="default"/>
      </w:rPr>
    </w:lvl>
    <w:lvl w:ilvl="1">
      <w:start w:val="1"/>
      <w:numFmt w:val="bullet"/>
      <w:lvlText w:val="■"/>
      <w:lvlJc w:val="left"/>
      <w:pPr>
        <w:tabs>
          <w:tab w:val="num" w:pos="1020"/>
        </w:tabs>
        <w:ind w:left="1020" w:hanging="340"/>
      </w:pPr>
      <w:rPr>
        <w:rFonts w:ascii="Arial" w:hAnsi="Arial" w:hint="default"/>
        <w:color w:val="008D7F"/>
      </w:rPr>
    </w:lvl>
    <w:lvl w:ilvl="2">
      <w:start w:val="1"/>
      <w:numFmt w:val="bullet"/>
      <w:pStyle w:val="AlphaList3"/>
      <w:lvlText w:val="–"/>
      <w:lvlJc w:val="left"/>
      <w:pPr>
        <w:tabs>
          <w:tab w:val="num" w:pos="1361"/>
        </w:tabs>
        <w:ind w:left="1361" w:hanging="341"/>
      </w:pPr>
      <w:rPr>
        <w:rFonts w:ascii="Arial" w:hAnsi="Arial" w:hint="default"/>
        <w:color w:val="008D7F"/>
      </w:rPr>
    </w:lvl>
    <w:lvl w:ilvl="3">
      <w:start w:val="1"/>
      <w:numFmt w:val="none"/>
      <w:suff w:val="nothing"/>
      <w:lvlText w:val=""/>
      <w:lvlJc w:val="left"/>
      <w:pPr>
        <w:ind w:left="1361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361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361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361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361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361" w:firstLine="0"/>
      </w:pPr>
      <w:rPr>
        <w:rFonts w:hint="default"/>
      </w:rPr>
    </w:lvl>
  </w:abstractNum>
  <w:abstractNum w:abstractNumId="6" w15:restartNumberingAfterBreak="0">
    <w:nsid w:val="30986C6A"/>
    <w:multiLevelType w:val="multilevel"/>
    <w:tmpl w:val="F44818C6"/>
    <w:lvl w:ilvl="0">
      <w:start w:val="1"/>
      <w:numFmt w:val="bullet"/>
      <w:lvlText w:val="■"/>
      <w:lvlJc w:val="left"/>
      <w:pPr>
        <w:tabs>
          <w:tab w:val="num" w:pos="340"/>
        </w:tabs>
        <w:ind w:left="340" w:hanging="340"/>
      </w:pPr>
      <w:rPr>
        <w:rFonts w:ascii="Arial" w:hAnsi="Arial" w:hint="default"/>
        <w:color w:val="008D7F"/>
      </w:rPr>
    </w:lvl>
    <w:lvl w:ilvl="1">
      <w:numFmt w:val="bullet"/>
      <w:pStyle w:val="TableBullet2"/>
      <w:lvlText w:val="-"/>
      <w:lvlJc w:val="left"/>
      <w:pPr>
        <w:tabs>
          <w:tab w:val="num" w:pos="340"/>
        </w:tabs>
        <w:ind w:left="680" w:hanging="340"/>
      </w:pPr>
      <w:rPr>
        <w:rFonts w:ascii="Calibri" w:eastAsia="Times New Roman" w:hAnsi="Calibri" w:cs="Calibri" w:hint="default"/>
        <w:color w:val="80C6BF"/>
      </w:rPr>
    </w:lvl>
    <w:lvl w:ilvl="2">
      <w:start w:val="1"/>
      <w:numFmt w:val="bullet"/>
      <w:lvlText w:val="□"/>
      <w:lvlJc w:val="left"/>
      <w:pPr>
        <w:tabs>
          <w:tab w:val="num" w:pos="1021"/>
        </w:tabs>
        <w:ind w:left="1021" w:hanging="341"/>
      </w:pPr>
      <w:rPr>
        <w:rFonts w:ascii="Calibri" w:hAnsi="Calibri" w:hint="default"/>
        <w:color w:val="008D7F"/>
      </w:rPr>
    </w:lvl>
    <w:lvl w:ilvl="3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</w:abstractNum>
  <w:abstractNum w:abstractNumId="7" w15:restartNumberingAfterBreak="0">
    <w:nsid w:val="348B728E"/>
    <w:multiLevelType w:val="multilevel"/>
    <w:tmpl w:val="276A8698"/>
    <w:styleLink w:val="NumbLstAppendix"/>
    <w:lvl w:ilvl="0">
      <w:start w:val="1"/>
      <w:numFmt w:val="upperLetter"/>
      <w:pStyle w:val="Heading6"/>
      <w:suff w:val="space"/>
      <w:lvlText w:val="APPENDIX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7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Heading8"/>
      <w:lvlText w:val="%1.%2.%3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3">
      <w:start w:val="1"/>
      <w:numFmt w:val="decimal"/>
      <w:pStyle w:val="Heading9"/>
      <w:lvlText w:val="%1.%2.%3.%4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68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3D1B7739"/>
    <w:multiLevelType w:val="multilevel"/>
    <w:tmpl w:val="25D4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E4206"/>
    <w:multiLevelType w:val="multilevel"/>
    <w:tmpl w:val="2230DF2E"/>
    <w:lvl w:ilvl="0">
      <w:start w:val="1"/>
      <w:numFmt w:val="decimal"/>
      <w:pStyle w:val="TableNumbList1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lowerLetter"/>
      <w:pStyle w:val="TableNumbList2"/>
      <w:lvlText w:val="%2."/>
      <w:lvlJc w:val="left"/>
      <w:pPr>
        <w:tabs>
          <w:tab w:val="num" w:pos="680"/>
        </w:tabs>
        <w:ind w:left="680" w:hanging="340"/>
      </w:pPr>
      <w:rPr>
        <w:rFonts w:hint="default"/>
      </w:rPr>
    </w:lvl>
    <w:lvl w:ilvl="2">
      <w:start w:val="1"/>
      <w:numFmt w:val="lowerRoman"/>
      <w:pStyle w:val="TableNumbList3"/>
      <w:lvlText w:val="%3.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</w:abstractNum>
  <w:abstractNum w:abstractNumId="10" w15:restartNumberingAfterBreak="0">
    <w:nsid w:val="4CC44713"/>
    <w:multiLevelType w:val="multilevel"/>
    <w:tmpl w:val="D1CE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E6799"/>
    <w:multiLevelType w:val="multilevel"/>
    <w:tmpl w:val="5350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75CE8"/>
    <w:multiLevelType w:val="multilevel"/>
    <w:tmpl w:val="B68216C6"/>
    <w:styleLink w:val="NumbLstMain"/>
    <w:lvl w:ilvl="0">
      <w:start w:val="1"/>
      <w:numFmt w:val="decimal"/>
      <w:pStyle w:val="Heading1"/>
      <w:lvlText w:val="%1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68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68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68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68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680" w:firstLine="0"/>
      </w:pPr>
      <w:rPr>
        <w:rFonts w:hint="default"/>
      </w:rPr>
    </w:lvl>
  </w:abstractNum>
  <w:abstractNum w:abstractNumId="13" w15:restartNumberingAfterBreak="0">
    <w:nsid w:val="59270225"/>
    <w:multiLevelType w:val="multilevel"/>
    <w:tmpl w:val="D5665DE0"/>
    <w:lvl w:ilvl="0">
      <w:start w:val="1"/>
      <w:numFmt w:val="decimal"/>
      <w:pStyle w:val="NumbList1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lowerLetter"/>
      <w:pStyle w:val="NumbList2Alpha"/>
      <w:lvlText w:val="%2."/>
      <w:lvlJc w:val="left"/>
      <w:pPr>
        <w:tabs>
          <w:tab w:val="num" w:pos="680"/>
        </w:tabs>
        <w:ind w:left="680" w:hanging="340"/>
      </w:pPr>
      <w:rPr>
        <w:rFonts w:hint="default"/>
      </w:rPr>
    </w:lvl>
    <w:lvl w:ilvl="2">
      <w:start w:val="1"/>
      <w:numFmt w:val="lowerRoman"/>
      <w:pStyle w:val="NumbList3Roman"/>
      <w:lvlText w:val="%3.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021" w:firstLine="0"/>
      </w:pPr>
      <w:rPr>
        <w:rFonts w:hint="default"/>
      </w:rPr>
    </w:lvl>
  </w:abstractNum>
  <w:abstractNum w:abstractNumId="14" w15:restartNumberingAfterBreak="0">
    <w:nsid w:val="598F0948"/>
    <w:multiLevelType w:val="multilevel"/>
    <w:tmpl w:val="4DA64D64"/>
    <w:styleLink w:val="NumbLstNumb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bullet"/>
      <w:lvlText w:val="■"/>
      <w:lvlJc w:val="left"/>
      <w:pPr>
        <w:tabs>
          <w:tab w:val="num" w:pos="680"/>
        </w:tabs>
        <w:ind w:left="680" w:hanging="340"/>
      </w:pPr>
      <w:rPr>
        <w:rFonts w:ascii="Arial" w:hAnsi="Arial" w:hint="default"/>
        <w:color w:val="008D7F"/>
      </w:rPr>
    </w:lvl>
    <w:lvl w:ilvl="2">
      <w:start w:val="1"/>
      <w:numFmt w:val="bullet"/>
      <w:lvlText w:val="–"/>
      <w:lvlJc w:val="left"/>
      <w:pPr>
        <w:tabs>
          <w:tab w:val="num" w:pos="1021"/>
        </w:tabs>
        <w:ind w:left="1021" w:hanging="341"/>
      </w:pPr>
      <w:rPr>
        <w:rFonts w:ascii="Arial" w:hAnsi="Arial" w:hint="default"/>
        <w:color w:val="008D7F"/>
      </w:rPr>
    </w:lvl>
    <w:lvl w:ilvl="3">
      <w:start w:val="1"/>
      <w:numFmt w:val="bullet"/>
      <w:lvlRestart w:val="1"/>
      <w:pStyle w:val="NumbList4"/>
      <w:lvlText w:val="□"/>
      <w:lvlJc w:val="left"/>
      <w:pPr>
        <w:tabs>
          <w:tab w:val="num" w:pos="1361"/>
        </w:tabs>
        <w:ind w:left="1361" w:hanging="340"/>
      </w:pPr>
      <w:rPr>
        <w:rFonts w:ascii="Arial" w:hAnsi="Arial" w:hint="default"/>
        <w:color w:val="008D7F"/>
      </w:rPr>
    </w:lvl>
    <w:lvl w:ilvl="4">
      <w:start w:val="1"/>
      <w:numFmt w:val="decimal"/>
      <w:lvlRestart w:val="1"/>
      <w:pStyle w:val="NumbList5"/>
      <w:lvlText w:val="%1.%5"/>
      <w:lvlJc w:val="left"/>
      <w:pPr>
        <w:tabs>
          <w:tab w:val="num" w:pos="907"/>
        </w:tabs>
        <w:ind w:left="907" w:hanging="567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907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907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907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907" w:firstLine="0"/>
      </w:pPr>
      <w:rPr>
        <w:rFonts w:hint="default"/>
      </w:rPr>
    </w:lvl>
  </w:abstractNum>
  <w:abstractNum w:abstractNumId="15" w15:restartNumberingAfterBreak="0">
    <w:nsid w:val="5CF02F50"/>
    <w:multiLevelType w:val="multilevel"/>
    <w:tmpl w:val="3C02AD82"/>
    <w:lvl w:ilvl="0">
      <w:start w:val="1"/>
      <w:numFmt w:val="bullet"/>
      <w:lvlText w:val="■"/>
      <w:lvlJc w:val="left"/>
      <w:pPr>
        <w:tabs>
          <w:tab w:val="num" w:pos="340"/>
        </w:tabs>
        <w:ind w:left="340" w:hanging="340"/>
      </w:pPr>
      <w:rPr>
        <w:rFonts w:ascii="Arial" w:hAnsi="Arial" w:hint="default"/>
        <w:color w:val="008D7F"/>
      </w:rPr>
    </w:lvl>
    <w:lvl w:ilvl="1">
      <w:start w:val="1"/>
      <w:numFmt w:val="bullet"/>
      <w:lvlText w:val="–"/>
      <w:lvlJc w:val="left"/>
      <w:pPr>
        <w:tabs>
          <w:tab w:val="num" w:pos="680"/>
        </w:tabs>
        <w:ind w:left="680" w:hanging="340"/>
      </w:pPr>
      <w:rPr>
        <w:rFonts w:ascii="Arial" w:hAnsi="Arial" w:hint="default"/>
        <w:color w:val="008D7F"/>
      </w:rPr>
    </w:lvl>
    <w:lvl w:ilvl="2">
      <w:start w:val="1"/>
      <w:numFmt w:val="bullet"/>
      <w:pStyle w:val="Bullet3"/>
      <w:lvlText w:val=""/>
      <w:lvlJc w:val="left"/>
      <w:pPr>
        <w:tabs>
          <w:tab w:val="num" w:pos="1021"/>
        </w:tabs>
        <w:ind w:left="1021" w:hanging="341"/>
      </w:pPr>
      <w:rPr>
        <w:rFonts w:ascii="Symbol" w:hAnsi="Symbol" w:cs="Symbol" w:hint="default"/>
        <w:color w:val="008D7F"/>
        <w:sz w:val="24"/>
        <w:szCs w:val="24"/>
      </w:rPr>
    </w:lvl>
    <w:lvl w:ilvl="3">
      <w:start w:val="1"/>
      <w:numFmt w:val="bullet"/>
      <w:lvlText w:val="–"/>
      <w:lvlJc w:val="left"/>
      <w:pPr>
        <w:tabs>
          <w:tab w:val="num" w:pos="1361"/>
        </w:tabs>
        <w:ind w:left="1361" w:hanging="340"/>
      </w:pPr>
      <w:rPr>
        <w:rFonts w:ascii="Arial" w:hAnsi="Arial" w:hint="default"/>
        <w:color w:val="008D7F"/>
      </w:rPr>
    </w:lvl>
    <w:lvl w:ilvl="4">
      <w:start w:val="1"/>
      <w:numFmt w:val="none"/>
      <w:suff w:val="nothing"/>
      <w:lvlText w:val=""/>
      <w:lvlJc w:val="left"/>
      <w:pPr>
        <w:ind w:left="567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567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567" w:firstLine="0"/>
      </w:pPr>
      <w:rPr>
        <w:rFonts w:hint="default"/>
      </w:rPr>
    </w:lvl>
  </w:abstractNum>
  <w:abstractNum w:abstractNumId="16" w15:restartNumberingAfterBreak="0">
    <w:nsid w:val="5E7D204F"/>
    <w:multiLevelType w:val="multilevel"/>
    <w:tmpl w:val="8CD43666"/>
    <w:numStyleLink w:val="NumbLstTableBullet"/>
  </w:abstractNum>
  <w:abstractNum w:abstractNumId="17" w15:restartNumberingAfterBreak="0">
    <w:nsid w:val="61D14DBF"/>
    <w:multiLevelType w:val="hybridMultilevel"/>
    <w:tmpl w:val="E0E69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2E1DAF"/>
    <w:multiLevelType w:val="multilevel"/>
    <w:tmpl w:val="061A7802"/>
    <w:styleLink w:val="NumbLstTaskNo"/>
    <w:lvl w:ilvl="0">
      <w:start w:val="1"/>
      <w:numFmt w:val="decimal"/>
      <w:lvlText w:val="%1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68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68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656E03A1"/>
    <w:multiLevelType w:val="hybridMultilevel"/>
    <w:tmpl w:val="C83E7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221C83"/>
    <w:multiLevelType w:val="hybridMultilevel"/>
    <w:tmpl w:val="EC18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EC6EFB"/>
    <w:multiLevelType w:val="multilevel"/>
    <w:tmpl w:val="DCC8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04219">
    <w:abstractNumId w:val="15"/>
  </w:num>
  <w:num w:numId="2" w16cid:durableId="2042783780">
    <w:abstractNumId w:val="13"/>
  </w:num>
  <w:num w:numId="3" w16cid:durableId="1775905253">
    <w:abstractNumId w:val="5"/>
  </w:num>
  <w:num w:numId="4" w16cid:durableId="37093551">
    <w:abstractNumId w:val="7"/>
  </w:num>
  <w:num w:numId="5" w16cid:durableId="1667514661">
    <w:abstractNumId w:val="0"/>
  </w:num>
  <w:num w:numId="6" w16cid:durableId="1554730085">
    <w:abstractNumId w:val="12"/>
  </w:num>
  <w:num w:numId="7" w16cid:durableId="97141884">
    <w:abstractNumId w:val="14"/>
  </w:num>
  <w:num w:numId="8" w16cid:durableId="453720506">
    <w:abstractNumId w:val="4"/>
  </w:num>
  <w:num w:numId="9" w16cid:durableId="1209151439">
    <w:abstractNumId w:val="18"/>
  </w:num>
  <w:num w:numId="10" w16cid:durableId="1174413918">
    <w:abstractNumId w:val="16"/>
  </w:num>
  <w:num w:numId="11" w16cid:durableId="796872764">
    <w:abstractNumId w:val="6"/>
  </w:num>
  <w:num w:numId="12" w16cid:durableId="1645701528">
    <w:abstractNumId w:val="1"/>
  </w:num>
  <w:num w:numId="13" w16cid:durableId="1183547177">
    <w:abstractNumId w:val="9"/>
  </w:num>
  <w:num w:numId="14" w16cid:durableId="208496636">
    <w:abstractNumId w:val="20"/>
  </w:num>
  <w:num w:numId="15" w16cid:durableId="19673086">
    <w:abstractNumId w:val="11"/>
  </w:num>
  <w:num w:numId="16" w16cid:durableId="354574259">
    <w:abstractNumId w:val="8"/>
  </w:num>
  <w:num w:numId="17" w16cid:durableId="1220284422">
    <w:abstractNumId w:val="3"/>
  </w:num>
  <w:num w:numId="18" w16cid:durableId="536697481">
    <w:abstractNumId w:val="2"/>
  </w:num>
  <w:num w:numId="19" w16cid:durableId="1576667371">
    <w:abstractNumId w:val="17"/>
  </w:num>
  <w:num w:numId="20" w16cid:durableId="1058359002">
    <w:abstractNumId w:val="21"/>
  </w:num>
  <w:num w:numId="21" w16cid:durableId="2067296334">
    <w:abstractNumId w:val="10"/>
  </w:num>
  <w:num w:numId="22" w16cid:durableId="262033775">
    <w:abstractNumId w:val="1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ttachedTemplate r:id="rId1"/>
  <w:defaultTabStop w:val="567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904"/>
    <w:rsid w:val="000009DC"/>
    <w:rsid w:val="00001D12"/>
    <w:rsid w:val="00004E12"/>
    <w:rsid w:val="00007F6E"/>
    <w:rsid w:val="00010CDF"/>
    <w:rsid w:val="000117FC"/>
    <w:rsid w:val="00011FB7"/>
    <w:rsid w:val="00022881"/>
    <w:rsid w:val="000228CE"/>
    <w:rsid w:val="00023151"/>
    <w:rsid w:val="000249C5"/>
    <w:rsid w:val="00024FEF"/>
    <w:rsid w:val="00032028"/>
    <w:rsid w:val="00033BE2"/>
    <w:rsid w:val="00036489"/>
    <w:rsid w:val="00040265"/>
    <w:rsid w:val="0004340C"/>
    <w:rsid w:val="000449D7"/>
    <w:rsid w:val="00045535"/>
    <w:rsid w:val="00052ABC"/>
    <w:rsid w:val="0005364F"/>
    <w:rsid w:val="0005471F"/>
    <w:rsid w:val="00054CF7"/>
    <w:rsid w:val="00057E6A"/>
    <w:rsid w:val="00057FAE"/>
    <w:rsid w:val="00060EB9"/>
    <w:rsid w:val="00061D8D"/>
    <w:rsid w:val="00062AF1"/>
    <w:rsid w:val="00063442"/>
    <w:rsid w:val="00063606"/>
    <w:rsid w:val="0006459B"/>
    <w:rsid w:val="00065999"/>
    <w:rsid w:val="00066F9E"/>
    <w:rsid w:val="00072310"/>
    <w:rsid w:val="000738EA"/>
    <w:rsid w:val="00074916"/>
    <w:rsid w:val="000800A3"/>
    <w:rsid w:val="000857A9"/>
    <w:rsid w:val="000949EC"/>
    <w:rsid w:val="00094D0F"/>
    <w:rsid w:val="00094DFE"/>
    <w:rsid w:val="00095749"/>
    <w:rsid w:val="00095A62"/>
    <w:rsid w:val="00095B2E"/>
    <w:rsid w:val="000A4517"/>
    <w:rsid w:val="000A59B6"/>
    <w:rsid w:val="000A5EFF"/>
    <w:rsid w:val="000A6A9E"/>
    <w:rsid w:val="000A79BC"/>
    <w:rsid w:val="000B0644"/>
    <w:rsid w:val="000B3F58"/>
    <w:rsid w:val="000B5CAA"/>
    <w:rsid w:val="000B7139"/>
    <w:rsid w:val="000B733B"/>
    <w:rsid w:val="000B7CE1"/>
    <w:rsid w:val="000C01B9"/>
    <w:rsid w:val="000C2103"/>
    <w:rsid w:val="000C2324"/>
    <w:rsid w:val="000C3DA2"/>
    <w:rsid w:val="000D0A7D"/>
    <w:rsid w:val="000D36C3"/>
    <w:rsid w:val="000D6326"/>
    <w:rsid w:val="000D6E07"/>
    <w:rsid w:val="000D7796"/>
    <w:rsid w:val="000E009B"/>
    <w:rsid w:val="000E1516"/>
    <w:rsid w:val="000E1CA3"/>
    <w:rsid w:val="000E25EA"/>
    <w:rsid w:val="000E2B56"/>
    <w:rsid w:val="000E2F96"/>
    <w:rsid w:val="000E5EDF"/>
    <w:rsid w:val="000F17C6"/>
    <w:rsid w:val="000F2ABE"/>
    <w:rsid w:val="000F3E9D"/>
    <w:rsid w:val="000F64F8"/>
    <w:rsid w:val="000F6C4F"/>
    <w:rsid w:val="00100105"/>
    <w:rsid w:val="00102A84"/>
    <w:rsid w:val="00103ED0"/>
    <w:rsid w:val="0010439F"/>
    <w:rsid w:val="00105038"/>
    <w:rsid w:val="001061BE"/>
    <w:rsid w:val="00107A77"/>
    <w:rsid w:val="00107F00"/>
    <w:rsid w:val="0011042B"/>
    <w:rsid w:val="00113055"/>
    <w:rsid w:val="00114DB1"/>
    <w:rsid w:val="00116C04"/>
    <w:rsid w:val="00117459"/>
    <w:rsid w:val="00117FB7"/>
    <w:rsid w:val="001215D3"/>
    <w:rsid w:val="00121CCE"/>
    <w:rsid w:val="00122F5F"/>
    <w:rsid w:val="001242C5"/>
    <w:rsid w:val="00124992"/>
    <w:rsid w:val="00126481"/>
    <w:rsid w:val="001302F4"/>
    <w:rsid w:val="001305C0"/>
    <w:rsid w:val="001305FF"/>
    <w:rsid w:val="001314C7"/>
    <w:rsid w:val="00133363"/>
    <w:rsid w:val="00133566"/>
    <w:rsid w:val="00133E24"/>
    <w:rsid w:val="00134E76"/>
    <w:rsid w:val="00135C6B"/>
    <w:rsid w:val="001405B1"/>
    <w:rsid w:val="00140812"/>
    <w:rsid w:val="00140A1B"/>
    <w:rsid w:val="00141CEC"/>
    <w:rsid w:val="00142ADE"/>
    <w:rsid w:val="001460D6"/>
    <w:rsid w:val="00147598"/>
    <w:rsid w:val="0015108F"/>
    <w:rsid w:val="0015311D"/>
    <w:rsid w:val="00161CD6"/>
    <w:rsid w:val="00161ED4"/>
    <w:rsid w:val="001622BC"/>
    <w:rsid w:val="001627EC"/>
    <w:rsid w:val="00162EC2"/>
    <w:rsid w:val="001631C0"/>
    <w:rsid w:val="00165A07"/>
    <w:rsid w:val="00170365"/>
    <w:rsid w:val="00172D8A"/>
    <w:rsid w:val="00173577"/>
    <w:rsid w:val="00173A03"/>
    <w:rsid w:val="00173D01"/>
    <w:rsid w:val="00174B36"/>
    <w:rsid w:val="0017538B"/>
    <w:rsid w:val="00175FAA"/>
    <w:rsid w:val="001818CA"/>
    <w:rsid w:val="00181937"/>
    <w:rsid w:val="00183921"/>
    <w:rsid w:val="00185EEC"/>
    <w:rsid w:val="00190F7A"/>
    <w:rsid w:val="00192C61"/>
    <w:rsid w:val="00192D84"/>
    <w:rsid w:val="00196BAA"/>
    <w:rsid w:val="001972AF"/>
    <w:rsid w:val="001A014D"/>
    <w:rsid w:val="001A0223"/>
    <w:rsid w:val="001A1752"/>
    <w:rsid w:val="001A5ECA"/>
    <w:rsid w:val="001A6AFE"/>
    <w:rsid w:val="001A714A"/>
    <w:rsid w:val="001B0385"/>
    <w:rsid w:val="001B0682"/>
    <w:rsid w:val="001B0E30"/>
    <w:rsid w:val="001B5B5C"/>
    <w:rsid w:val="001B6B96"/>
    <w:rsid w:val="001C1C8C"/>
    <w:rsid w:val="001C433B"/>
    <w:rsid w:val="001D1821"/>
    <w:rsid w:val="001D2780"/>
    <w:rsid w:val="001D2F18"/>
    <w:rsid w:val="001D580E"/>
    <w:rsid w:val="001D5B4D"/>
    <w:rsid w:val="001E1275"/>
    <w:rsid w:val="001E16B8"/>
    <w:rsid w:val="001E29C9"/>
    <w:rsid w:val="001E2C76"/>
    <w:rsid w:val="001E2ED5"/>
    <w:rsid w:val="001E427C"/>
    <w:rsid w:val="001E4653"/>
    <w:rsid w:val="001E558C"/>
    <w:rsid w:val="001E604A"/>
    <w:rsid w:val="001E610B"/>
    <w:rsid w:val="001E73B5"/>
    <w:rsid w:val="001F02E0"/>
    <w:rsid w:val="001F4A58"/>
    <w:rsid w:val="001F4AE6"/>
    <w:rsid w:val="001F6F39"/>
    <w:rsid w:val="001F7686"/>
    <w:rsid w:val="00200958"/>
    <w:rsid w:val="00213E4C"/>
    <w:rsid w:val="002147DA"/>
    <w:rsid w:val="00214E29"/>
    <w:rsid w:val="00215B8E"/>
    <w:rsid w:val="0021792F"/>
    <w:rsid w:val="00221996"/>
    <w:rsid w:val="00222974"/>
    <w:rsid w:val="002247AC"/>
    <w:rsid w:val="002301D4"/>
    <w:rsid w:val="00230531"/>
    <w:rsid w:val="002338C7"/>
    <w:rsid w:val="00233A79"/>
    <w:rsid w:val="00233CB7"/>
    <w:rsid w:val="002368C5"/>
    <w:rsid w:val="002369D8"/>
    <w:rsid w:val="00237936"/>
    <w:rsid w:val="00240086"/>
    <w:rsid w:val="00240AB2"/>
    <w:rsid w:val="00243F74"/>
    <w:rsid w:val="00247A5A"/>
    <w:rsid w:val="00250216"/>
    <w:rsid w:val="00250A7F"/>
    <w:rsid w:val="00250C9A"/>
    <w:rsid w:val="00250EC5"/>
    <w:rsid w:val="002511F3"/>
    <w:rsid w:val="0025146E"/>
    <w:rsid w:val="0025335C"/>
    <w:rsid w:val="002540A5"/>
    <w:rsid w:val="0025560B"/>
    <w:rsid w:val="00257353"/>
    <w:rsid w:val="0026553E"/>
    <w:rsid w:val="0026697F"/>
    <w:rsid w:val="00267D3C"/>
    <w:rsid w:val="002700BF"/>
    <w:rsid w:val="0027039F"/>
    <w:rsid w:val="002713F4"/>
    <w:rsid w:val="00271CC3"/>
    <w:rsid w:val="00272C95"/>
    <w:rsid w:val="002748FE"/>
    <w:rsid w:val="00275225"/>
    <w:rsid w:val="0028076F"/>
    <w:rsid w:val="00280ADA"/>
    <w:rsid w:val="00281881"/>
    <w:rsid w:val="00283E1B"/>
    <w:rsid w:val="00284E0C"/>
    <w:rsid w:val="00285A65"/>
    <w:rsid w:val="00287240"/>
    <w:rsid w:val="0028793E"/>
    <w:rsid w:val="00290E02"/>
    <w:rsid w:val="002935B0"/>
    <w:rsid w:val="002972CB"/>
    <w:rsid w:val="002A2BD6"/>
    <w:rsid w:val="002A40BC"/>
    <w:rsid w:val="002A4244"/>
    <w:rsid w:val="002A6A32"/>
    <w:rsid w:val="002B0B9F"/>
    <w:rsid w:val="002B1D0B"/>
    <w:rsid w:val="002B2A9B"/>
    <w:rsid w:val="002C3652"/>
    <w:rsid w:val="002C368B"/>
    <w:rsid w:val="002C5757"/>
    <w:rsid w:val="002C5B15"/>
    <w:rsid w:val="002C5FE8"/>
    <w:rsid w:val="002C7D76"/>
    <w:rsid w:val="002D03AF"/>
    <w:rsid w:val="002D367C"/>
    <w:rsid w:val="002D59C2"/>
    <w:rsid w:val="002D6545"/>
    <w:rsid w:val="002E1442"/>
    <w:rsid w:val="002E29C1"/>
    <w:rsid w:val="002E3187"/>
    <w:rsid w:val="002E3256"/>
    <w:rsid w:val="002E4CAD"/>
    <w:rsid w:val="002E555F"/>
    <w:rsid w:val="002E6D0A"/>
    <w:rsid w:val="002F070F"/>
    <w:rsid w:val="002F2C21"/>
    <w:rsid w:val="002F73A1"/>
    <w:rsid w:val="00300058"/>
    <w:rsid w:val="00301F77"/>
    <w:rsid w:val="00304617"/>
    <w:rsid w:val="00306602"/>
    <w:rsid w:val="00306D77"/>
    <w:rsid w:val="00310E09"/>
    <w:rsid w:val="00311FF1"/>
    <w:rsid w:val="003146E2"/>
    <w:rsid w:val="003201F5"/>
    <w:rsid w:val="00320F5B"/>
    <w:rsid w:val="00321DAB"/>
    <w:rsid w:val="00326277"/>
    <w:rsid w:val="003277DD"/>
    <w:rsid w:val="00330BD8"/>
    <w:rsid w:val="00331034"/>
    <w:rsid w:val="003356C8"/>
    <w:rsid w:val="00335BF1"/>
    <w:rsid w:val="00336D84"/>
    <w:rsid w:val="00345CAA"/>
    <w:rsid w:val="00345D02"/>
    <w:rsid w:val="003511E2"/>
    <w:rsid w:val="00355887"/>
    <w:rsid w:val="00355AEA"/>
    <w:rsid w:val="00360E75"/>
    <w:rsid w:val="003612C2"/>
    <w:rsid w:val="00361F6F"/>
    <w:rsid w:val="003667DA"/>
    <w:rsid w:val="00366B72"/>
    <w:rsid w:val="00370C77"/>
    <w:rsid w:val="00370D90"/>
    <w:rsid w:val="00371FC0"/>
    <w:rsid w:val="00374611"/>
    <w:rsid w:val="003777EF"/>
    <w:rsid w:val="00380450"/>
    <w:rsid w:val="00380BD8"/>
    <w:rsid w:val="00380FA3"/>
    <w:rsid w:val="0038194B"/>
    <w:rsid w:val="00381E22"/>
    <w:rsid w:val="003849C6"/>
    <w:rsid w:val="00384AEC"/>
    <w:rsid w:val="003906B6"/>
    <w:rsid w:val="003933A9"/>
    <w:rsid w:val="00393D87"/>
    <w:rsid w:val="0039406D"/>
    <w:rsid w:val="003960FD"/>
    <w:rsid w:val="0039646C"/>
    <w:rsid w:val="003974FA"/>
    <w:rsid w:val="00397AC1"/>
    <w:rsid w:val="003A030B"/>
    <w:rsid w:val="003A56A7"/>
    <w:rsid w:val="003B361A"/>
    <w:rsid w:val="003B645B"/>
    <w:rsid w:val="003C015B"/>
    <w:rsid w:val="003C233F"/>
    <w:rsid w:val="003C7B24"/>
    <w:rsid w:val="003D1369"/>
    <w:rsid w:val="003D2327"/>
    <w:rsid w:val="003D37F0"/>
    <w:rsid w:val="003D3BAF"/>
    <w:rsid w:val="003D7750"/>
    <w:rsid w:val="003E0088"/>
    <w:rsid w:val="003E1D24"/>
    <w:rsid w:val="003E7DFA"/>
    <w:rsid w:val="003F1205"/>
    <w:rsid w:val="003F1FD8"/>
    <w:rsid w:val="003F3D9D"/>
    <w:rsid w:val="003F743F"/>
    <w:rsid w:val="004003FA"/>
    <w:rsid w:val="00400C24"/>
    <w:rsid w:val="00403369"/>
    <w:rsid w:val="00404BC7"/>
    <w:rsid w:val="00404C44"/>
    <w:rsid w:val="0040552C"/>
    <w:rsid w:val="0040670A"/>
    <w:rsid w:val="004069EF"/>
    <w:rsid w:val="00406CDC"/>
    <w:rsid w:val="004079EB"/>
    <w:rsid w:val="00410EF3"/>
    <w:rsid w:val="00412F4B"/>
    <w:rsid w:val="004146A7"/>
    <w:rsid w:val="004149E8"/>
    <w:rsid w:val="004175DF"/>
    <w:rsid w:val="00420561"/>
    <w:rsid w:val="00420D75"/>
    <w:rsid w:val="00423F4F"/>
    <w:rsid w:val="00425136"/>
    <w:rsid w:val="004305A0"/>
    <w:rsid w:val="00430B5F"/>
    <w:rsid w:val="004321DC"/>
    <w:rsid w:val="0043617C"/>
    <w:rsid w:val="0043674E"/>
    <w:rsid w:val="004371B1"/>
    <w:rsid w:val="0043746B"/>
    <w:rsid w:val="00440800"/>
    <w:rsid w:val="00440D2B"/>
    <w:rsid w:val="00440F78"/>
    <w:rsid w:val="00444B4F"/>
    <w:rsid w:val="0045011E"/>
    <w:rsid w:val="00451BEA"/>
    <w:rsid w:val="00451C9C"/>
    <w:rsid w:val="00452056"/>
    <w:rsid w:val="00452F23"/>
    <w:rsid w:val="00453B59"/>
    <w:rsid w:val="0045614A"/>
    <w:rsid w:val="0045651C"/>
    <w:rsid w:val="00462AD1"/>
    <w:rsid w:val="0046356D"/>
    <w:rsid w:val="00467A69"/>
    <w:rsid w:val="00472A45"/>
    <w:rsid w:val="00473C72"/>
    <w:rsid w:val="0047619C"/>
    <w:rsid w:val="00480032"/>
    <w:rsid w:val="00480150"/>
    <w:rsid w:val="0048066B"/>
    <w:rsid w:val="004811BB"/>
    <w:rsid w:val="00484646"/>
    <w:rsid w:val="00485305"/>
    <w:rsid w:val="00487E17"/>
    <w:rsid w:val="00490649"/>
    <w:rsid w:val="0049068E"/>
    <w:rsid w:val="00491998"/>
    <w:rsid w:val="0049267A"/>
    <w:rsid w:val="004946D2"/>
    <w:rsid w:val="00496568"/>
    <w:rsid w:val="004A0172"/>
    <w:rsid w:val="004A3015"/>
    <w:rsid w:val="004A6B24"/>
    <w:rsid w:val="004B2D1D"/>
    <w:rsid w:val="004B2FA6"/>
    <w:rsid w:val="004B33F7"/>
    <w:rsid w:val="004B3E64"/>
    <w:rsid w:val="004B4E2C"/>
    <w:rsid w:val="004B5CBA"/>
    <w:rsid w:val="004B6E90"/>
    <w:rsid w:val="004C18D4"/>
    <w:rsid w:val="004C3F77"/>
    <w:rsid w:val="004C41F7"/>
    <w:rsid w:val="004C57A5"/>
    <w:rsid w:val="004C66AC"/>
    <w:rsid w:val="004C6943"/>
    <w:rsid w:val="004C6A32"/>
    <w:rsid w:val="004D1386"/>
    <w:rsid w:val="004D1DBB"/>
    <w:rsid w:val="004D28BB"/>
    <w:rsid w:val="004D2E9C"/>
    <w:rsid w:val="004D3E64"/>
    <w:rsid w:val="004D7D69"/>
    <w:rsid w:val="004E14A2"/>
    <w:rsid w:val="004E2810"/>
    <w:rsid w:val="004E2972"/>
    <w:rsid w:val="004E458F"/>
    <w:rsid w:val="004E6AE4"/>
    <w:rsid w:val="004E7965"/>
    <w:rsid w:val="004F079B"/>
    <w:rsid w:val="004F2D70"/>
    <w:rsid w:val="00500D3C"/>
    <w:rsid w:val="00502036"/>
    <w:rsid w:val="00502387"/>
    <w:rsid w:val="00503BEF"/>
    <w:rsid w:val="0050463F"/>
    <w:rsid w:val="00504779"/>
    <w:rsid w:val="00504DDF"/>
    <w:rsid w:val="005050DD"/>
    <w:rsid w:val="0050543F"/>
    <w:rsid w:val="0051012F"/>
    <w:rsid w:val="005125ED"/>
    <w:rsid w:val="00512B5E"/>
    <w:rsid w:val="00514491"/>
    <w:rsid w:val="00515E00"/>
    <w:rsid w:val="00517192"/>
    <w:rsid w:val="005201E3"/>
    <w:rsid w:val="005211BF"/>
    <w:rsid w:val="00525B59"/>
    <w:rsid w:val="005301F3"/>
    <w:rsid w:val="00530BD7"/>
    <w:rsid w:val="00530EFB"/>
    <w:rsid w:val="005316AD"/>
    <w:rsid w:val="00532541"/>
    <w:rsid w:val="00533038"/>
    <w:rsid w:val="00533A3A"/>
    <w:rsid w:val="005355F2"/>
    <w:rsid w:val="00535A96"/>
    <w:rsid w:val="005409E9"/>
    <w:rsid w:val="0054104E"/>
    <w:rsid w:val="00542DED"/>
    <w:rsid w:val="00543A60"/>
    <w:rsid w:val="00544525"/>
    <w:rsid w:val="00544C5F"/>
    <w:rsid w:val="00544E24"/>
    <w:rsid w:val="005457B9"/>
    <w:rsid w:val="00552398"/>
    <w:rsid w:val="0055248A"/>
    <w:rsid w:val="00553366"/>
    <w:rsid w:val="00556F24"/>
    <w:rsid w:val="00557251"/>
    <w:rsid w:val="00560579"/>
    <w:rsid w:val="00562EF7"/>
    <w:rsid w:val="005731B4"/>
    <w:rsid w:val="0057424D"/>
    <w:rsid w:val="005764B2"/>
    <w:rsid w:val="00577B39"/>
    <w:rsid w:val="0058248F"/>
    <w:rsid w:val="005825F1"/>
    <w:rsid w:val="00593D69"/>
    <w:rsid w:val="00594857"/>
    <w:rsid w:val="005966E5"/>
    <w:rsid w:val="00596882"/>
    <w:rsid w:val="00597C88"/>
    <w:rsid w:val="005A0E1A"/>
    <w:rsid w:val="005A0ED0"/>
    <w:rsid w:val="005A1AB4"/>
    <w:rsid w:val="005A4489"/>
    <w:rsid w:val="005A5018"/>
    <w:rsid w:val="005A5E49"/>
    <w:rsid w:val="005A6F93"/>
    <w:rsid w:val="005A7DD7"/>
    <w:rsid w:val="005B1D2E"/>
    <w:rsid w:val="005B2D42"/>
    <w:rsid w:val="005B453B"/>
    <w:rsid w:val="005C15D7"/>
    <w:rsid w:val="005C31A7"/>
    <w:rsid w:val="005C3266"/>
    <w:rsid w:val="005C477E"/>
    <w:rsid w:val="005C7A38"/>
    <w:rsid w:val="005D446D"/>
    <w:rsid w:val="005D4DA3"/>
    <w:rsid w:val="005D5BB5"/>
    <w:rsid w:val="005E0471"/>
    <w:rsid w:val="005E1327"/>
    <w:rsid w:val="005E1EAC"/>
    <w:rsid w:val="005E30C3"/>
    <w:rsid w:val="005E317A"/>
    <w:rsid w:val="005E3241"/>
    <w:rsid w:val="005E3951"/>
    <w:rsid w:val="005E4552"/>
    <w:rsid w:val="005E4D73"/>
    <w:rsid w:val="005E70ED"/>
    <w:rsid w:val="005F14E7"/>
    <w:rsid w:val="005F3D7F"/>
    <w:rsid w:val="005F622C"/>
    <w:rsid w:val="005F6ABE"/>
    <w:rsid w:val="005F7131"/>
    <w:rsid w:val="005F735B"/>
    <w:rsid w:val="005F7A8D"/>
    <w:rsid w:val="00600E8E"/>
    <w:rsid w:val="00603021"/>
    <w:rsid w:val="00603AC5"/>
    <w:rsid w:val="0060438B"/>
    <w:rsid w:val="00606589"/>
    <w:rsid w:val="00606A98"/>
    <w:rsid w:val="0061082F"/>
    <w:rsid w:val="00612E5C"/>
    <w:rsid w:val="00614C3D"/>
    <w:rsid w:val="00615D1D"/>
    <w:rsid w:val="006227C8"/>
    <w:rsid w:val="00627035"/>
    <w:rsid w:val="00633090"/>
    <w:rsid w:val="0063461B"/>
    <w:rsid w:val="00634681"/>
    <w:rsid w:val="006356FF"/>
    <w:rsid w:val="00635A89"/>
    <w:rsid w:val="00635C28"/>
    <w:rsid w:val="00635D9E"/>
    <w:rsid w:val="006360B6"/>
    <w:rsid w:val="00636DCB"/>
    <w:rsid w:val="00637533"/>
    <w:rsid w:val="00640069"/>
    <w:rsid w:val="00641B11"/>
    <w:rsid w:val="006433E8"/>
    <w:rsid w:val="00645BBF"/>
    <w:rsid w:val="006470F0"/>
    <w:rsid w:val="00647D36"/>
    <w:rsid w:val="00655BFE"/>
    <w:rsid w:val="00656D98"/>
    <w:rsid w:val="0066301F"/>
    <w:rsid w:val="006676EF"/>
    <w:rsid w:val="006714DF"/>
    <w:rsid w:val="00671840"/>
    <w:rsid w:val="00671C1B"/>
    <w:rsid w:val="00676DE3"/>
    <w:rsid w:val="00677913"/>
    <w:rsid w:val="00684EE9"/>
    <w:rsid w:val="00685BDF"/>
    <w:rsid w:val="00685E5C"/>
    <w:rsid w:val="00687620"/>
    <w:rsid w:val="006879B0"/>
    <w:rsid w:val="00693250"/>
    <w:rsid w:val="00696603"/>
    <w:rsid w:val="00696857"/>
    <w:rsid w:val="00696AC8"/>
    <w:rsid w:val="006976C4"/>
    <w:rsid w:val="00697871"/>
    <w:rsid w:val="006A2CBE"/>
    <w:rsid w:val="006A31A6"/>
    <w:rsid w:val="006A3B61"/>
    <w:rsid w:val="006A3B88"/>
    <w:rsid w:val="006A4B86"/>
    <w:rsid w:val="006B2542"/>
    <w:rsid w:val="006B392C"/>
    <w:rsid w:val="006B4928"/>
    <w:rsid w:val="006B4BEC"/>
    <w:rsid w:val="006B50B2"/>
    <w:rsid w:val="006B551D"/>
    <w:rsid w:val="006C36E0"/>
    <w:rsid w:val="006C3809"/>
    <w:rsid w:val="006C7E5E"/>
    <w:rsid w:val="006D042E"/>
    <w:rsid w:val="006D0A9F"/>
    <w:rsid w:val="006D2193"/>
    <w:rsid w:val="006D44AD"/>
    <w:rsid w:val="006D47ED"/>
    <w:rsid w:val="006D57FD"/>
    <w:rsid w:val="006E1010"/>
    <w:rsid w:val="006E3155"/>
    <w:rsid w:val="006E3B35"/>
    <w:rsid w:val="006E5F3C"/>
    <w:rsid w:val="006E6698"/>
    <w:rsid w:val="006E66DA"/>
    <w:rsid w:val="006E7EB6"/>
    <w:rsid w:val="006F0F9A"/>
    <w:rsid w:val="006F0FD8"/>
    <w:rsid w:val="006F3748"/>
    <w:rsid w:val="006F484C"/>
    <w:rsid w:val="006F74ED"/>
    <w:rsid w:val="006F7C4B"/>
    <w:rsid w:val="00702FF4"/>
    <w:rsid w:val="007034DF"/>
    <w:rsid w:val="0070403C"/>
    <w:rsid w:val="00711076"/>
    <w:rsid w:val="007114FE"/>
    <w:rsid w:val="007115B0"/>
    <w:rsid w:val="007120F4"/>
    <w:rsid w:val="0071212A"/>
    <w:rsid w:val="0071260D"/>
    <w:rsid w:val="00713667"/>
    <w:rsid w:val="0071569B"/>
    <w:rsid w:val="00717C76"/>
    <w:rsid w:val="007211B1"/>
    <w:rsid w:val="0072307D"/>
    <w:rsid w:val="00723C30"/>
    <w:rsid w:val="00723D73"/>
    <w:rsid w:val="00724331"/>
    <w:rsid w:val="00725F4A"/>
    <w:rsid w:val="00726655"/>
    <w:rsid w:val="00731B19"/>
    <w:rsid w:val="00732E8C"/>
    <w:rsid w:val="00733670"/>
    <w:rsid w:val="00734523"/>
    <w:rsid w:val="00734632"/>
    <w:rsid w:val="007346A0"/>
    <w:rsid w:val="0073631B"/>
    <w:rsid w:val="007367CF"/>
    <w:rsid w:val="0073697E"/>
    <w:rsid w:val="00741B0E"/>
    <w:rsid w:val="00741E33"/>
    <w:rsid w:val="00744067"/>
    <w:rsid w:val="007445C7"/>
    <w:rsid w:val="00750270"/>
    <w:rsid w:val="00750674"/>
    <w:rsid w:val="00753F16"/>
    <w:rsid w:val="00756BBA"/>
    <w:rsid w:val="007572DF"/>
    <w:rsid w:val="00762819"/>
    <w:rsid w:val="00764B60"/>
    <w:rsid w:val="00764BBC"/>
    <w:rsid w:val="00767820"/>
    <w:rsid w:val="007732C3"/>
    <w:rsid w:val="00773B91"/>
    <w:rsid w:val="007763F3"/>
    <w:rsid w:val="007773FB"/>
    <w:rsid w:val="00783478"/>
    <w:rsid w:val="00783EBB"/>
    <w:rsid w:val="00792BE3"/>
    <w:rsid w:val="0079338C"/>
    <w:rsid w:val="0079473D"/>
    <w:rsid w:val="00794D64"/>
    <w:rsid w:val="007971C1"/>
    <w:rsid w:val="007A064A"/>
    <w:rsid w:val="007A10C7"/>
    <w:rsid w:val="007A1896"/>
    <w:rsid w:val="007A18FB"/>
    <w:rsid w:val="007A5CD3"/>
    <w:rsid w:val="007A5E7E"/>
    <w:rsid w:val="007B0338"/>
    <w:rsid w:val="007B35D6"/>
    <w:rsid w:val="007B391D"/>
    <w:rsid w:val="007B4B08"/>
    <w:rsid w:val="007B65CC"/>
    <w:rsid w:val="007C0241"/>
    <w:rsid w:val="007C0566"/>
    <w:rsid w:val="007C05B2"/>
    <w:rsid w:val="007C0C39"/>
    <w:rsid w:val="007C20E7"/>
    <w:rsid w:val="007C249B"/>
    <w:rsid w:val="007C3704"/>
    <w:rsid w:val="007C618A"/>
    <w:rsid w:val="007C7870"/>
    <w:rsid w:val="007D048B"/>
    <w:rsid w:val="007D0BB1"/>
    <w:rsid w:val="007D13F7"/>
    <w:rsid w:val="007D3B22"/>
    <w:rsid w:val="007D3EBE"/>
    <w:rsid w:val="007D5700"/>
    <w:rsid w:val="007D5722"/>
    <w:rsid w:val="007D5DD7"/>
    <w:rsid w:val="007D7A17"/>
    <w:rsid w:val="007D7AFC"/>
    <w:rsid w:val="007E3122"/>
    <w:rsid w:val="007E3B70"/>
    <w:rsid w:val="007E4E53"/>
    <w:rsid w:val="007E5AC3"/>
    <w:rsid w:val="007E5F88"/>
    <w:rsid w:val="007E6259"/>
    <w:rsid w:val="007E68FA"/>
    <w:rsid w:val="007E7F74"/>
    <w:rsid w:val="007F017F"/>
    <w:rsid w:val="007F031F"/>
    <w:rsid w:val="007F1196"/>
    <w:rsid w:val="007F7827"/>
    <w:rsid w:val="008000B1"/>
    <w:rsid w:val="0080141A"/>
    <w:rsid w:val="0080181E"/>
    <w:rsid w:val="00802CA7"/>
    <w:rsid w:val="008040E2"/>
    <w:rsid w:val="00804323"/>
    <w:rsid w:val="0080469B"/>
    <w:rsid w:val="00805B62"/>
    <w:rsid w:val="00806E7A"/>
    <w:rsid w:val="008100F5"/>
    <w:rsid w:val="00810AA7"/>
    <w:rsid w:val="00811BC4"/>
    <w:rsid w:val="00812CA3"/>
    <w:rsid w:val="00812F6F"/>
    <w:rsid w:val="0081331A"/>
    <w:rsid w:val="008152B2"/>
    <w:rsid w:val="008163E5"/>
    <w:rsid w:val="00816B83"/>
    <w:rsid w:val="00816C1B"/>
    <w:rsid w:val="00817302"/>
    <w:rsid w:val="00822FD3"/>
    <w:rsid w:val="0082309C"/>
    <w:rsid w:val="0082785E"/>
    <w:rsid w:val="008306A6"/>
    <w:rsid w:val="00832146"/>
    <w:rsid w:val="0083552C"/>
    <w:rsid w:val="00836CEE"/>
    <w:rsid w:val="00836F98"/>
    <w:rsid w:val="00837636"/>
    <w:rsid w:val="00840DB8"/>
    <w:rsid w:val="00841969"/>
    <w:rsid w:val="0084461D"/>
    <w:rsid w:val="00844EE4"/>
    <w:rsid w:val="00847013"/>
    <w:rsid w:val="0084724F"/>
    <w:rsid w:val="0084758E"/>
    <w:rsid w:val="00847852"/>
    <w:rsid w:val="008526B1"/>
    <w:rsid w:val="008529B4"/>
    <w:rsid w:val="00852CB5"/>
    <w:rsid w:val="00853928"/>
    <w:rsid w:val="00855123"/>
    <w:rsid w:val="00857E9B"/>
    <w:rsid w:val="008640D1"/>
    <w:rsid w:val="00865665"/>
    <w:rsid w:val="00865D71"/>
    <w:rsid w:val="00866847"/>
    <w:rsid w:val="0087035C"/>
    <w:rsid w:val="008727C8"/>
    <w:rsid w:val="00872E2F"/>
    <w:rsid w:val="00873AEF"/>
    <w:rsid w:val="008759F6"/>
    <w:rsid w:val="008763F1"/>
    <w:rsid w:val="00877DEE"/>
    <w:rsid w:val="008808C6"/>
    <w:rsid w:val="00880C50"/>
    <w:rsid w:val="00881D92"/>
    <w:rsid w:val="00882208"/>
    <w:rsid w:val="00885885"/>
    <w:rsid w:val="008861C5"/>
    <w:rsid w:val="00887C62"/>
    <w:rsid w:val="00890C4A"/>
    <w:rsid w:val="0089299A"/>
    <w:rsid w:val="008943D0"/>
    <w:rsid w:val="00894BC8"/>
    <w:rsid w:val="0089610E"/>
    <w:rsid w:val="00896D7A"/>
    <w:rsid w:val="008A0E2C"/>
    <w:rsid w:val="008A290B"/>
    <w:rsid w:val="008A352E"/>
    <w:rsid w:val="008A3AD2"/>
    <w:rsid w:val="008A570C"/>
    <w:rsid w:val="008A6918"/>
    <w:rsid w:val="008B1FBA"/>
    <w:rsid w:val="008B429E"/>
    <w:rsid w:val="008B5004"/>
    <w:rsid w:val="008B50DD"/>
    <w:rsid w:val="008B6616"/>
    <w:rsid w:val="008B6B71"/>
    <w:rsid w:val="008C22BD"/>
    <w:rsid w:val="008C453D"/>
    <w:rsid w:val="008C4B8E"/>
    <w:rsid w:val="008C51CB"/>
    <w:rsid w:val="008D042E"/>
    <w:rsid w:val="008D11F1"/>
    <w:rsid w:val="008D160F"/>
    <w:rsid w:val="008D1C66"/>
    <w:rsid w:val="008D261C"/>
    <w:rsid w:val="008D2F09"/>
    <w:rsid w:val="008D3264"/>
    <w:rsid w:val="008D360A"/>
    <w:rsid w:val="008D45A5"/>
    <w:rsid w:val="008D5EA8"/>
    <w:rsid w:val="008E0BA6"/>
    <w:rsid w:val="008E0E9E"/>
    <w:rsid w:val="008E3B4F"/>
    <w:rsid w:val="008E536F"/>
    <w:rsid w:val="008F0CE2"/>
    <w:rsid w:val="008F154D"/>
    <w:rsid w:val="008F1A65"/>
    <w:rsid w:val="008F3FDA"/>
    <w:rsid w:val="008F45D1"/>
    <w:rsid w:val="008F5936"/>
    <w:rsid w:val="008F5C4F"/>
    <w:rsid w:val="008F7425"/>
    <w:rsid w:val="008F7994"/>
    <w:rsid w:val="008F7F00"/>
    <w:rsid w:val="0090309F"/>
    <w:rsid w:val="009041AF"/>
    <w:rsid w:val="00906030"/>
    <w:rsid w:val="00907D45"/>
    <w:rsid w:val="009109E7"/>
    <w:rsid w:val="00911799"/>
    <w:rsid w:val="0091365E"/>
    <w:rsid w:val="00922196"/>
    <w:rsid w:val="00923FCD"/>
    <w:rsid w:val="0092430D"/>
    <w:rsid w:val="00925431"/>
    <w:rsid w:val="00926054"/>
    <w:rsid w:val="00926E55"/>
    <w:rsid w:val="00927B67"/>
    <w:rsid w:val="009301EC"/>
    <w:rsid w:val="00930EA1"/>
    <w:rsid w:val="0093470E"/>
    <w:rsid w:val="009359DE"/>
    <w:rsid w:val="009410FB"/>
    <w:rsid w:val="009422BB"/>
    <w:rsid w:val="009441EF"/>
    <w:rsid w:val="00944740"/>
    <w:rsid w:val="00945A5F"/>
    <w:rsid w:val="0094715C"/>
    <w:rsid w:val="00947886"/>
    <w:rsid w:val="00950D78"/>
    <w:rsid w:val="0095154E"/>
    <w:rsid w:val="009532F4"/>
    <w:rsid w:val="00953B4A"/>
    <w:rsid w:val="00953E92"/>
    <w:rsid w:val="00954941"/>
    <w:rsid w:val="00954E21"/>
    <w:rsid w:val="009573CC"/>
    <w:rsid w:val="009605BB"/>
    <w:rsid w:val="00961706"/>
    <w:rsid w:val="0096182C"/>
    <w:rsid w:val="0096223C"/>
    <w:rsid w:val="00964887"/>
    <w:rsid w:val="00965BE6"/>
    <w:rsid w:val="00966A9C"/>
    <w:rsid w:val="00971081"/>
    <w:rsid w:val="00971389"/>
    <w:rsid w:val="009729ED"/>
    <w:rsid w:val="009739D4"/>
    <w:rsid w:val="00974856"/>
    <w:rsid w:val="00977992"/>
    <w:rsid w:val="00980C4C"/>
    <w:rsid w:val="009811AA"/>
    <w:rsid w:val="00981D2D"/>
    <w:rsid w:val="00982077"/>
    <w:rsid w:val="0098521C"/>
    <w:rsid w:val="00985D07"/>
    <w:rsid w:val="009910EA"/>
    <w:rsid w:val="0099246A"/>
    <w:rsid w:val="00993115"/>
    <w:rsid w:val="0099327C"/>
    <w:rsid w:val="00996272"/>
    <w:rsid w:val="009962FB"/>
    <w:rsid w:val="00996552"/>
    <w:rsid w:val="009A05C8"/>
    <w:rsid w:val="009A415F"/>
    <w:rsid w:val="009B3822"/>
    <w:rsid w:val="009B441F"/>
    <w:rsid w:val="009B5485"/>
    <w:rsid w:val="009B5F90"/>
    <w:rsid w:val="009C0352"/>
    <w:rsid w:val="009C2EF2"/>
    <w:rsid w:val="009C3E50"/>
    <w:rsid w:val="009C3FAA"/>
    <w:rsid w:val="009C78CE"/>
    <w:rsid w:val="009C7D4F"/>
    <w:rsid w:val="009D4770"/>
    <w:rsid w:val="009D57BE"/>
    <w:rsid w:val="009D6F47"/>
    <w:rsid w:val="009E0898"/>
    <w:rsid w:val="009E0CC1"/>
    <w:rsid w:val="009E1B29"/>
    <w:rsid w:val="009E30CA"/>
    <w:rsid w:val="009E6E9C"/>
    <w:rsid w:val="009E755E"/>
    <w:rsid w:val="009F75E2"/>
    <w:rsid w:val="009F792C"/>
    <w:rsid w:val="00A00CE8"/>
    <w:rsid w:val="00A00E77"/>
    <w:rsid w:val="00A0272C"/>
    <w:rsid w:val="00A0321C"/>
    <w:rsid w:val="00A067A9"/>
    <w:rsid w:val="00A06A38"/>
    <w:rsid w:val="00A06AD3"/>
    <w:rsid w:val="00A101D6"/>
    <w:rsid w:val="00A10569"/>
    <w:rsid w:val="00A1160D"/>
    <w:rsid w:val="00A11687"/>
    <w:rsid w:val="00A11689"/>
    <w:rsid w:val="00A128C6"/>
    <w:rsid w:val="00A17751"/>
    <w:rsid w:val="00A17C1F"/>
    <w:rsid w:val="00A20864"/>
    <w:rsid w:val="00A21095"/>
    <w:rsid w:val="00A23121"/>
    <w:rsid w:val="00A237A2"/>
    <w:rsid w:val="00A237BE"/>
    <w:rsid w:val="00A26526"/>
    <w:rsid w:val="00A268AF"/>
    <w:rsid w:val="00A26E38"/>
    <w:rsid w:val="00A30333"/>
    <w:rsid w:val="00A30E20"/>
    <w:rsid w:val="00A3227F"/>
    <w:rsid w:val="00A33D3B"/>
    <w:rsid w:val="00A362A8"/>
    <w:rsid w:val="00A36A28"/>
    <w:rsid w:val="00A37229"/>
    <w:rsid w:val="00A407C8"/>
    <w:rsid w:val="00A4114B"/>
    <w:rsid w:val="00A4150B"/>
    <w:rsid w:val="00A4260C"/>
    <w:rsid w:val="00A42794"/>
    <w:rsid w:val="00A43E17"/>
    <w:rsid w:val="00A45D15"/>
    <w:rsid w:val="00A465C8"/>
    <w:rsid w:val="00A46824"/>
    <w:rsid w:val="00A47BB1"/>
    <w:rsid w:val="00A47CC5"/>
    <w:rsid w:val="00A50C3C"/>
    <w:rsid w:val="00A52564"/>
    <w:rsid w:val="00A54610"/>
    <w:rsid w:val="00A554D0"/>
    <w:rsid w:val="00A61010"/>
    <w:rsid w:val="00A619C9"/>
    <w:rsid w:val="00A63E41"/>
    <w:rsid w:val="00A65715"/>
    <w:rsid w:val="00A66B9C"/>
    <w:rsid w:val="00A70541"/>
    <w:rsid w:val="00A70B30"/>
    <w:rsid w:val="00A7177B"/>
    <w:rsid w:val="00A71AFF"/>
    <w:rsid w:val="00A72CA7"/>
    <w:rsid w:val="00A7323E"/>
    <w:rsid w:val="00A73D3B"/>
    <w:rsid w:val="00A75AE0"/>
    <w:rsid w:val="00A80AA0"/>
    <w:rsid w:val="00A825E0"/>
    <w:rsid w:val="00A83A28"/>
    <w:rsid w:val="00A856E2"/>
    <w:rsid w:val="00A869A9"/>
    <w:rsid w:val="00A86D34"/>
    <w:rsid w:val="00A9151D"/>
    <w:rsid w:val="00A915E4"/>
    <w:rsid w:val="00A91F39"/>
    <w:rsid w:val="00A9221A"/>
    <w:rsid w:val="00A92FC6"/>
    <w:rsid w:val="00A93D5F"/>
    <w:rsid w:val="00A95AF1"/>
    <w:rsid w:val="00A95FAF"/>
    <w:rsid w:val="00A96666"/>
    <w:rsid w:val="00A97C9E"/>
    <w:rsid w:val="00AA028F"/>
    <w:rsid w:val="00AA2250"/>
    <w:rsid w:val="00AA2588"/>
    <w:rsid w:val="00AA46B4"/>
    <w:rsid w:val="00AA554A"/>
    <w:rsid w:val="00AA57CE"/>
    <w:rsid w:val="00AA5BF7"/>
    <w:rsid w:val="00AA615E"/>
    <w:rsid w:val="00AA715B"/>
    <w:rsid w:val="00AA763E"/>
    <w:rsid w:val="00AA7AA8"/>
    <w:rsid w:val="00AB0864"/>
    <w:rsid w:val="00AB6147"/>
    <w:rsid w:val="00AC0CDF"/>
    <w:rsid w:val="00AC1DDE"/>
    <w:rsid w:val="00AC214E"/>
    <w:rsid w:val="00AC35BC"/>
    <w:rsid w:val="00AC3C91"/>
    <w:rsid w:val="00AC403A"/>
    <w:rsid w:val="00AC61AF"/>
    <w:rsid w:val="00AC75AB"/>
    <w:rsid w:val="00AD1A81"/>
    <w:rsid w:val="00AD1EDE"/>
    <w:rsid w:val="00AD3A4F"/>
    <w:rsid w:val="00AD686A"/>
    <w:rsid w:val="00AD7938"/>
    <w:rsid w:val="00AE1418"/>
    <w:rsid w:val="00AE1964"/>
    <w:rsid w:val="00AE3ED3"/>
    <w:rsid w:val="00AE4651"/>
    <w:rsid w:val="00AE46ED"/>
    <w:rsid w:val="00AE51C4"/>
    <w:rsid w:val="00AE5939"/>
    <w:rsid w:val="00AE5982"/>
    <w:rsid w:val="00AE6827"/>
    <w:rsid w:val="00AE78E0"/>
    <w:rsid w:val="00AF0737"/>
    <w:rsid w:val="00AF07E4"/>
    <w:rsid w:val="00AF1504"/>
    <w:rsid w:val="00AF4A82"/>
    <w:rsid w:val="00AF4DF9"/>
    <w:rsid w:val="00AF56C2"/>
    <w:rsid w:val="00AF67F1"/>
    <w:rsid w:val="00AF70DF"/>
    <w:rsid w:val="00B001FD"/>
    <w:rsid w:val="00B00C4A"/>
    <w:rsid w:val="00B024C1"/>
    <w:rsid w:val="00B02C7A"/>
    <w:rsid w:val="00B02D24"/>
    <w:rsid w:val="00B042DF"/>
    <w:rsid w:val="00B04E35"/>
    <w:rsid w:val="00B07282"/>
    <w:rsid w:val="00B1005F"/>
    <w:rsid w:val="00B11BF1"/>
    <w:rsid w:val="00B154FA"/>
    <w:rsid w:val="00B15709"/>
    <w:rsid w:val="00B172D7"/>
    <w:rsid w:val="00B2168C"/>
    <w:rsid w:val="00B22681"/>
    <w:rsid w:val="00B2315F"/>
    <w:rsid w:val="00B239DD"/>
    <w:rsid w:val="00B25674"/>
    <w:rsid w:val="00B2777A"/>
    <w:rsid w:val="00B3392B"/>
    <w:rsid w:val="00B340B1"/>
    <w:rsid w:val="00B35794"/>
    <w:rsid w:val="00B3643E"/>
    <w:rsid w:val="00B36BEC"/>
    <w:rsid w:val="00B40891"/>
    <w:rsid w:val="00B41780"/>
    <w:rsid w:val="00B421E5"/>
    <w:rsid w:val="00B42542"/>
    <w:rsid w:val="00B432E8"/>
    <w:rsid w:val="00B43315"/>
    <w:rsid w:val="00B43F68"/>
    <w:rsid w:val="00B44F9F"/>
    <w:rsid w:val="00B4647D"/>
    <w:rsid w:val="00B4675D"/>
    <w:rsid w:val="00B46B83"/>
    <w:rsid w:val="00B50DEC"/>
    <w:rsid w:val="00B5719E"/>
    <w:rsid w:val="00B60128"/>
    <w:rsid w:val="00B60684"/>
    <w:rsid w:val="00B642AB"/>
    <w:rsid w:val="00B65451"/>
    <w:rsid w:val="00B66105"/>
    <w:rsid w:val="00B66AC4"/>
    <w:rsid w:val="00B67A12"/>
    <w:rsid w:val="00B7050C"/>
    <w:rsid w:val="00B70EAA"/>
    <w:rsid w:val="00B7238F"/>
    <w:rsid w:val="00B7280E"/>
    <w:rsid w:val="00B73D62"/>
    <w:rsid w:val="00B74B04"/>
    <w:rsid w:val="00B758B5"/>
    <w:rsid w:val="00B75DD9"/>
    <w:rsid w:val="00B82969"/>
    <w:rsid w:val="00B8484A"/>
    <w:rsid w:val="00B853F3"/>
    <w:rsid w:val="00B86D3C"/>
    <w:rsid w:val="00B87DF4"/>
    <w:rsid w:val="00B87EB2"/>
    <w:rsid w:val="00B90635"/>
    <w:rsid w:val="00B91C41"/>
    <w:rsid w:val="00B923DB"/>
    <w:rsid w:val="00B931D4"/>
    <w:rsid w:val="00B936B0"/>
    <w:rsid w:val="00B944DF"/>
    <w:rsid w:val="00BA1A96"/>
    <w:rsid w:val="00BA1CD0"/>
    <w:rsid w:val="00BA339D"/>
    <w:rsid w:val="00BA36DA"/>
    <w:rsid w:val="00BA5C2E"/>
    <w:rsid w:val="00BB1DAE"/>
    <w:rsid w:val="00BB4282"/>
    <w:rsid w:val="00BB4910"/>
    <w:rsid w:val="00BC4BBC"/>
    <w:rsid w:val="00BC6BB1"/>
    <w:rsid w:val="00BD0515"/>
    <w:rsid w:val="00BD3804"/>
    <w:rsid w:val="00BD38C8"/>
    <w:rsid w:val="00BD3BBF"/>
    <w:rsid w:val="00BD5E3A"/>
    <w:rsid w:val="00BE2D24"/>
    <w:rsid w:val="00BE4277"/>
    <w:rsid w:val="00BE74B4"/>
    <w:rsid w:val="00BF1E8F"/>
    <w:rsid w:val="00BF36E1"/>
    <w:rsid w:val="00BF3726"/>
    <w:rsid w:val="00BF3A20"/>
    <w:rsid w:val="00BF5AB7"/>
    <w:rsid w:val="00BF6027"/>
    <w:rsid w:val="00C002D5"/>
    <w:rsid w:val="00C00576"/>
    <w:rsid w:val="00C05B4A"/>
    <w:rsid w:val="00C06015"/>
    <w:rsid w:val="00C073E1"/>
    <w:rsid w:val="00C111DC"/>
    <w:rsid w:val="00C112A2"/>
    <w:rsid w:val="00C11C89"/>
    <w:rsid w:val="00C129FE"/>
    <w:rsid w:val="00C138DB"/>
    <w:rsid w:val="00C16E36"/>
    <w:rsid w:val="00C177B6"/>
    <w:rsid w:val="00C21011"/>
    <w:rsid w:val="00C213F8"/>
    <w:rsid w:val="00C22630"/>
    <w:rsid w:val="00C23025"/>
    <w:rsid w:val="00C25224"/>
    <w:rsid w:val="00C26AEC"/>
    <w:rsid w:val="00C30B4F"/>
    <w:rsid w:val="00C33D50"/>
    <w:rsid w:val="00C35495"/>
    <w:rsid w:val="00C42D44"/>
    <w:rsid w:val="00C444D2"/>
    <w:rsid w:val="00C45CD4"/>
    <w:rsid w:val="00C45E8E"/>
    <w:rsid w:val="00C461D4"/>
    <w:rsid w:val="00C511D9"/>
    <w:rsid w:val="00C5398F"/>
    <w:rsid w:val="00C578A4"/>
    <w:rsid w:val="00C60F46"/>
    <w:rsid w:val="00C619AB"/>
    <w:rsid w:val="00C624C9"/>
    <w:rsid w:val="00C64128"/>
    <w:rsid w:val="00C66792"/>
    <w:rsid w:val="00C73C98"/>
    <w:rsid w:val="00C77020"/>
    <w:rsid w:val="00C82BAC"/>
    <w:rsid w:val="00C82C2F"/>
    <w:rsid w:val="00C83C59"/>
    <w:rsid w:val="00C86D88"/>
    <w:rsid w:val="00C90835"/>
    <w:rsid w:val="00C921B6"/>
    <w:rsid w:val="00C9357F"/>
    <w:rsid w:val="00C9456A"/>
    <w:rsid w:val="00C94792"/>
    <w:rsid w:val="00C947EA"/>
    <w:rsid w:val="00C97E05"/>
    <w:rsid w:val="00CA3245"/>
    <w:rsid w:val="00CA422C"/>
    <w:rsid w:val="00CA79AD"/>
    <w:rsid w:val="00CB0102"/>
    <w:rsid w:val="00CB0375"/>
    <w:rsid w:val="00CB185A"/>
    <w:rsid w:val="00CB1CCD"/>
    <w:rsid w:val="00CB1DB1"/>
    <w:rsid w:val="00CB1F8E"/>
    <w:rsid w:val="00CB2B0F"/>
    <w:rsid w:val="00CB2E2B"/>
    <w:rsid w:val="00CB5A49"/>
    <w:rsid w:val="00CB621D"/>
    <w:rsid w:val="00CC0127"/>
    <w:rsid w:val="00CC0E0E"/>
    <w:rsid w:val="00CC20D9"/>
    <w:rsid w:val="00CC4EC7"/>
    <w:rsid w:val="00CD0D2E"/>
    <w:rsid w:val="00CD1577"/>
    <w:rsid w:val="00CD472F"/>
    <w:rsid w:val="00CD6BAE"/>
    <w:rsid w:val="00CE2200"/>
    <w:rsid w:val="00CE281F"/>
    <w:rsid w:val="00CE293D"/>
    <w:rsid w:val="00CE387E"/>
    <w:rsid w:val="00CF19E6"/>
    <w:rsid w:val="00CF2C77"/>
    <w:rsid w:val="00CF3198"/>
    <w:rsid w:val="00CF3CBF"/>
    <w:rsid w:val="00CF479A"/>
    <w:rsid w:val="00CF5D72"/>
    <w:rsid w:val="00CF5DA0"/>
    <w:rsid w:val="00CF7082"/>
    <w:rsid w:val="00CF772E"/>
    <w:rsid w:val="00D00CCC"/>
    <w:rsid w:val="00D01789"/>
    <w:rsid w:val="00D033A5"/>
    <w:rsid w:val="00D03AD9"/>
    <w:rsid w:val="00D05E94"/>
    <w:rsid w:val="00D07021"/>
    <w:rsid w:val="00D07646"/>
    <w:rsid w:val="00D115EA"/>
    <w:rsid w:val="00D11D53"/>
    <w:rsid w:val="00D1235C"/>
    <w:rsid w:val="00D14BAA"/>
    <w:rsid w:val="00D150D8"/>
    <w:rsid w:val="00D15D7F"/>
    <w:rsid w:val="00D16205"/>
    <w:rsid w:val="00D170D7"/>
    <w:rsid w:val="00D17619"/>
    <w:rsid w:val="00D17CA2"/>
    <w:rsid w:val="00D25033"/>
    <w:rsid w:val="00D26ABB"/>
    <w:rsid w:val="00D31465"/>
    <w:rsid w:val="00D32867"/>
    <w:rsid w:val="00D32D33"/>
    <w:rsid w:val="00D349D5"/>
    <w:rsid w:val="00D35363"/>
    <w:rsid w:val="00D353BE"/>
    <w:rsid w:val="00D41507"/>
    <w:rsid w:val="00D415B6"/>
    <w:rsid w:val="00D427DD"/>
    <w:rsid w:val="00D42EE8"/>
    <w:rsid w:val="00D449ED"/>
    <w:rsid w:val="00D525A3"/>
    <w:rsid w:val="00D54D08"/>
    <w:rsid w:val="00D563B8"/>
    <w:rsid w:val="00D57552"/>
    <w:rsid w:val="00D57602"/>
    <w:rsid w:val="00D65364"/>
    <w:rsid w:val="00D65837"/>
    <w:rsid w:val="00D67BDB"/>
    <w:rsid w:val="00D67E43"/>
    <w:rsid w:val="00D67FA7"/>
    <w:rsid w:val="00D721BF"/>
    <w:rsid w:val="00D727DA"/>
    <w:rsid w:val="00D73D6E"/>
    <w:rsid w:val="00D73F5D"/>
    <w:rsid w:val="00D771D1"/>
    <w:rsid w:val="00D80C67"/>
    <w:rsid w:val="00D81040"/>
    <w:rsid w:val="00D8498D"/>
    <w:rsid w:val="00D878B0"/>
    <w:rsid w:val="00D87B8B"/>
    <w:rsid w:val="00D90B19"/>
    <w:rsid w:val="00D91240"/>
    <w:rsid w:val="00D91E39"/>
    <w:rsid w:val="00D93B14"/>
    <w:rsid w:val="00D951F9"/>
    <w:rsid w:val="00D96A40"/>
    <w:rsid w:val="00DA09A8"/>
    <w:rsid w:val="00DA10AC"/>
    <w:rsid w:val="00DA5022"/>
    <w:rsid w:val="00DA5162"/>
    <w:rsid w:val="00DA561B"/>
    <w:rsid w:val="00DA7B05"/>
    <w:rsid w:val="00DA7B65"/>
    <w:rsid w:val="00DB16D2"/>
    <w:rsid w:val="00DB1A7A"/>
    <w:rsid w:val="00DB4902"/>
    <w:rsid w:val="00DB4EE6"/>
    <w:rsid w:val="00DB724D"/>
    <w:rsid w:val="00DC0ED8"/>
    <w:rsid w:val="00DC2154"/>
    <w:rsid w:val="00DC4298"/>
    <w:rsid w:val="00DC490D"/>
    <w:rsid w:val="00DC5E44"/>
    <w:rsid w:val="00DD05D9"/>
    <w:rsid w:val="00DD1C76"/>
    <w:rsid w:val="00DD648D"/>
    <w:rsid w:val="00DD7617"/>
    <w:rsid w:val="00DE0F7F"/>
    <w:rsid w:val="00DE3E92"/>
    <w:rsid w:val="00DE441E"/>
    <w:rsid w:val="00DE619A"/>
    <w:rsid w:val="00DF0269"/>
    <w:rsid w:val="00DF09EB"/>
    <w:rsid w:val="00DF1CD8"/>
    <w:rsid w:val="00DF6BD1"/>
    <w:rsid w:val="00E02F97"/>
    <w:rsid w:val="00E02FE8"/>
    <w:rsid w:val="00E0448F"/>
    <w:rsid w:val="00E04BE5"/>
    <w:rsid w:val="00E13225"/>
    <w:rsid w:val="00E16FA0"/>
    <w:rsid w:val="00E1734E"/>
    <w:rsid w:val="00E22EA6"/>
    <w:rsid w:val="00E26C3C"/>
    <w:rsid w:val="00E27698"/>
    <w:rsid w:val="00E30FAC"/>
    <w:rsid w:val="00E3131D"/>
    <w:rsid w:val="00E320D9"/>
    <w:rsid w:val="00E344F5"/>
    <w:rsid w:val="00E36EA8"/>
    <w:rsid w:val="00E37A43"/>
    <w:rsid w:val="00E404E4"/>
    <w:rsid w:val="00E4057D"/>
    <w:rsid w:val="00E41C6B"/>
    <w:rsid w:val="00E429F5"/>
    <w:rsid w:val="00E43081"/>
    <w:rsid w:val="00E44560"/>
    <w:rsid w:val="00E45BFA"/>
    <w:rsid w:val="00E45F8B"/>
    <w:rsid w:val="00E471C5"/>
    <w:rsid w:val="00E47715"/>
    <w:rsid w:val="00E50398"/>
    <w:rsid w:val="00E526AD"/>
    <w:rsid w:val="00E52C25"/>
    <w:rsid w:val="00E54C3D"/>
    <w:rsid w:val="00E55A6E"/>
    <w:rsid w:val="00E575F9"/>
    <w:rsid w:val="00E60582"/>
    <w:rsid w:val="00E60FBD"/>
    <w:rsid w:val="00E62A37"/>
    <w:rsid w:val="00E6552B"/>
    <w:rsid w:val="00E65F49"/>
    <w:rsid w:val="00E67904"/>
    <w:rsid w:val="00E7061A"/>
    <w:rsid w:val="00E71B4E"/>
    <w:rsid w:val="00E72856"/>
    <w:rsid w:val="00E73514"/>
    <w:rsid w:val="00E73D83"/>
    <w:rsid w:val="00E74649"/>
    <w:rsid w:val="00E765C8"/>
    <w:rsid w:val="00E76B6B"/>
    <w:rsid w:val="00E774CF"/>
    <w:rsid w:val="00E8162E"/>
    <w:rsid w:val="00E835DC"/>
    <w:rsid w:val="00E8382D"/>
    <w:rsid w:val="00E83B3B"/>
    <w:rsid w:val="00E83F35"/>
    <w:rsid w:val="00E90EA6"/>
    <w:rsid w:val="00E9193B"/>
    <w:rsid w:val="00E920D7"/>
    <w:rsid w:val="00E92170"/>
    <w:rsid w:val="00E93AB6"/>
    <w:rsid w:val="00E96033"/>
    <w:rsid w:val="00E97C45"/>
    <w:rsid w:val="00E97FCB"/>
    <w:rsid w:val="00EA2668"/>
    <w:rsid w:val="00EA7573"/>
    <w:rsid w:val="00EB2542"/>
    <w:rsid w:val="00EB3419"/>
    <w:rsid w:val="00EB4178"/>
    <w:rsid w:val="00EB78BD"/>
    <w:rsid w:val="00EB7AB4"/>
    <w:rsid w:val="00EC3A33"/>
    <w:rsid w:val="00EC61C0"/>
    <w:rsid w:val="00EC70C5"/>
    <w:rsid w:val="00EC751E"/>
    <w:rsid w:val="00EC7A5F"/>
    <w:rsid w:val="00EC7A82"/>
    <w:rsid w:val="00EC7FCA"/>
    <w:rsid w:val="00ED1CFC"/>
    <w:rsid w:val="00ED2B43"/>
    <w:rsid w:val="00ED3B24"/>
    <w:rsid w:val="00ED469C"/>
    <w:rsid w:val="00ED4A9E"/>
    <w:rsid w:val="00EE1BC1"/>
    <w:rsid w:val="00EE3D54"/>
    <w:rsid w:val="00EE6C83"/>
    <w:rsid w:val="00EF365E"/>
    <w:rsid w:val="00EF5F77"/>
    <w:rsid w:val="00EF63F3"/>
    <w:rsid w:val="00F00758"/>
    <w:rsid w:val="00F02294"/>
    <w:rsid w:val="00F02390"/>
    <w:rsid w:val="00F06293"/>
    <w:rsid w:val="00F113A4"/>
    <w:rsid w:val="00F1191C"/>
    <w:rsid w:val="00F11FC3"/>
    <w:rsid w:val="00F1359C"/>
    <w:rsid w:val="00F14201"/>
    <w:rsid w:val="00F15AAA"/>
    <w:rsid w:val="00F165B9"/>
    <w:rsid w:val="00F17819"/>
    <w:rsid w:val="00F17FFE"/>
    <w:rsid w:val="00F212CF"/>
    <w:rsid w:val="00F24196"/>
    <w:rsid w:val="00F24B74"/>
    <w:rsid w:val="00F315C3"/>
    <w:rsid w:val="00F328DC"/>
    <w:rsid w:val="00F33EDD"/>
    <w:rsid w:val="00F3497B"/>
    <w:rsid w:val="00F35611"/>
    <w:rsid w:val="00F36F1E"/>
    <w:rsid w:val="00F377CB"/>
    <w:rsid w:val="00F40432"/>
    <w:rsid w:val="00F4365C"/>
    <w:rsid w:val="00F45D1F"/>
    <w:rsid w:val="00F46D3F"/>
    <w:rsid w:val="00F511EF"/>
    <w:rsid w:val="00F51630"/>
    <w:rsid w:val="00F5238B"/>
    <w:rsid w:val="00F52AAB"/>
    <w:rsid w:val="00F546F4"/>
    <w:rsid w:val="00F5535E"/>
    <w:rsid w:val="00F55A5B"/>
    <w:rsid w:val="00F55BB7"/>
    <w:rsid w:val="00F56539"/>
    <w:rsid w:val="00F6579C"/>
    <w:rsid w:val="00F67ABA"/>
    <w:rsid w:val="00F67E24"/>
    <w:rsid w:val="00F67E6A"/>
    <w:rsid w:val="00F702AC"/>
    <w:rsid w:val="00F71252"/>
    <w:rsid w:val="00F72E56"/>
    <w:rsid w:val="00F73078"/>
    <w:rsid w:val="00F74D25"/>
    <w:rsid w:val="00F77185"/>
    <w:rsid w:val="00F83D39"/>
    <w:rsid w:val="00F87BC4"/>
    <w:rsid w:val="00F91DB7"/>
    <w:rsid w:val="00F94332"/>
    <w:rsid w:val="00F94427"/>
    <w:rsid w:val="00F94D00"/>
    <w:rsid w:val="00F962EA"/>
    <w:rsid w:val="00FA026A"/>
    <w:rsid w:val="00FA0FB9"/>
    <w:rsid w:val="00FA1B93"/>
    <w:rsid w:val="00FA21A1"/>
    <w:rsid w:val="00FA4DEE"/>
    <w:rsid w:val="00FA6B63"/>
    <w:rsid w:val="00FB1E36"/>
    <w:rsid w:val="00FB5875"/>
    <w:rsid w:val="00FB63CC"/>
    <w:rsid w:val="00FB7347"/>
    <w:rsid w:val="00FB7C8B"/>
    <w:rsid w:val="00FC0303"/>
    <w:rsid w:val="00FC599B"/>
    <w:rsid w:val="00FC79CA"/>
    <w:rsid w:val="00FD05BD"/>
    <w:rsid w:val="00FD1DA9"/>
    <w:rsid w:val="00FD48A6"/>
    <w:rsid w:val="00FD4BC0"/>
    <w:rsid w:val="00FD5BC9"/>
    <w:rsid w:val="00FD7EA8"/>
    <w:rsid w:val="00FE13F2"/>
    <w:rsid w:val="00FE1BC9"/>
    <w:rsid w:val="00FE3387"/>
    <w:rsid w:val="00FE462B"/>
    <w:rsid w:val="00FE5090"/>
    <w:rsid w:val="00FE6FEB"/>
    <w:rsid w:val="00FE77E5"/>
    <w:rsid w:val="00FE79C6"/>
    <w:rsid w:val="00FF16D4"/>
    <w:rsid w:val="00FF36D6"/>
    <w:rsid w:val="00FF6B33"/>
    <w:rsid w:val="00FF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4F1FFD"/>
  <w15:docId w15:val="{6BCAAE83-8B24-4C4E-B7E3-F4AC2F5F2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19" w:qFormat="1"/>
    <w:lsdException w:name="heading 6" w:semiHidden="1" w:uiPriority="19" w:qFormat="1"/>
    <w:lsdException w:name="heading 7" w:semiHidden="1" w:uiPriority="19" w:qFormat="1"/>
    <w:lsdException w:name="heading 8" w:semiHidden="1" w:uiPriority="19" w:qFormat="1"/>
    <w:lsdException w:name="heading 9" w:semiHidden="1" w:uiPriority="1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3" w:unhideWhenUsed="1"/>
    <w:lsdException w:name="footer" w:semiHidden="1" w:uiPriority="3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"/>
    <w:rsid w:val="00AC1DDE"/>
    <w:pPr>
      <w:spacing w:after="120" w:line="264" w:lineRule="auto"/>
      <w:jc w:val="both"/>
    </w:pPr>
    <w:rPr>
      <w:rFonts w:ascii="Calibri" w:hAnsi="Calibri"/>
    </w:rPr>
  </w:style>
  <w:style w:type="paragraph" w:styleId="Heading1">
    <w:name w:val="heading 1"/>
    <w:aliases w:val="1"/>
    <w:basedOn w:val="ListParagraph"/>
    <w:next w:val="BodyText"/>
    <w:link w:val="Heading1Char"/>
    <w:qFormat/>
    <w:rsid w:val="00D17CA2"/>
    <w:pPr>
      <w:keepNext/>
      <w:keepLines/>
      <w:pageBreakBefore/>
      <w:numPr>
        <w:numId w:val="6"/>
      </w:numPr>
      <w:pBdr>
        <w:top w:val="single" w:sz="6" w:space="1" w:color="008D7F"/>
      </w:pBdr>
      <w:spacing w:after="240"/>
      <w:jc w:val="left"/>
      <w:outlineLvl w:val="0"/>
    </w:pPr>
    <w:rPr>
      <w:rFonts w:eastAsiaTheme="majorEastAsia" w:cstheme="majorBidi"/>
      <w:b/>
      <w:bCs/>
      <w:caps/>
      <w:color w:val="008D7F"/>
      <w:sz w:val="28"/>
      <w:szCs w:val="28"/>
    </w:rPr>
  </w:style>
  <w:style w:type="paragraph" w:styleId="Heading2">
    <w:name w:val="heading 2"/>
    <w:aliases w:val="2"/>
    <w:basedOn w:val="ListParagraph"/>
    <w:next w:val="Normal"/>
    <w:link w:val="Heading2Char"/>
    <w:qFormat/>
    <w:rsid w:val="00D17CA2"/>
    <w:pPr>
      <w:keepNext/>
      <w:numPr>
        <w:ilvl w:val="1"/>
        <w:numId w:val="6"/>
      </w:numPr>
      <w:pBdr>
        <w:top w:val="single" w:sz="4" w:space="1" w:color="008D7F"/>
      </w:pBdr>
      <w:spacing w:before="600" w:after="240"/>
      <w:jc w:val="left"/>
      <w:outlineLvl w:val="1"/>
    </w:pPr>
    <w:rPr>
      <w:rFonts w:eastAsiaTheme="majorEastAsia" w:cstheme="majorBidi"/>
      <w:b/>
      <w:bCs/>
      <w:caps/>
      <w:color w:val="008D7F"/>
      <w:szCs w:val="26"/>
    </w:rPr>
  </w:style>
  <w:style w:type="paragraph" w:styleId="Heading3">
    <w:name w:val="heading 3"/>
    <w:aliases w:val="3"/>
    <w:basedOn w:val="ListParagraph"/>
    <w:next w:val="BodyText"/>
    <w:link w:val="Heading3Char"/>
    <w:qFormat/>
    <w:rsid w:val="00D17CA2"/>
    <w:pPr>
      <w:keepNext/>
      <w:numPr>
        <w:ilvl w:val="2"/>
        <w:numId w:val="6"/>
      </w:numPr>
      <w:pBdr>
        <w:top w:val="single" w:sz="8" w:space="3" w:color="008D7F"/>
      </w:pBdr>
      <w:spacing w:before="480" w:after="180"/>
      <w:contextualSpacing w:val="0"/>
      <w:jc w:val="left"/>
      <w:outlineLvl w:val="2"/>
    </w:pPr>
    <w:rPr>
      <w:rFonts w:eastAsiaTheme="majorEastAsia" w:cstheme="majorBidi"/>
      <w:b/>
      <w:bCs/>
      <w:color w:val="008D7F"/>
    </w:rPr>
  </w:style>
  <w:style w:type="paragraph" w:styleId="Heading4">
    <w:name w:val="heading 4"/>
    <w:aliases w:val="4"/>
    <w:basedOn w:val="ListParagraph"/>
    <w:next w:val="BodyText"/>
    <w:link w:val="Heading4Char"/>
    <w:rsid w:val="00D17CA2"/>
    <w:pPr>
      <w:keepNext/>
      <w:keepLines/>
      <w:numPr>
        <w:ilvl w:val="3"/>
        <w:numId w:val="6"/>
      </w:numPr>
      <w:pBdr>
        <w:top w:val="single" w:sz="6" w:space="1" w:color="008D7F"/>
      </w:pBdr>
      <w:spacing w:before="360"/>
      <w:jc w:val="left"/>
      <w:outlineLvl w:val="3"/>
    </w:pPr>
    <w:rPr>
      <w:rFonts w:eastAsiaTheme="majorEastAsia" w:cstheme="majorBidi"/>
      <w:b/>
      <w:bCs/>
      <w:iCs/>
      <w:color w:val="008D7F"/>
    </w:rPr>
  </w:style>
  <w:style w:type="paragraph" w:styleId="Heading5">
    <w:name w:val="heading 5"/>
    <w:aliases w:val="5"/>
    <w:basedOn w:val="Normal"/>
    <w:next w:val="Normal"/>
    <w:link w:val="Heading5Char"/>
    <w:uiPriority w:val="19"/>
    <w:qFormat/>
    <w:rsid w:val="00D17CA2"/>
    <w:pPr>
      <w:keepNext/>
      <w:keepLines/>
      <w:spacing w:before="120" w:after="0"/>
      <w:jc w:val="left"/>
      <w:outlineLvl w:val="4"/>
    </w:pPr>
    <w:rPr>
      <w:rFonts w:eastAsiaTheme="majorEastAsia" w:cstheme="majorBidi"/>
      <w:color w:val="008D7F"/>
    </w:rPr>
  </w:style>
  <w:style w:type="paragraph" w:styleId="Heading6">
    <w:name w:val="heading 6"/>
    <w:aliases w:val="A-1"/>
    <w:basedOn w:val="Normal"/>
    <w:next w:val="Normal"/>
    <w:link w:val="Heading6Char"/>
    <w:uiPriority w:val="19"/>
    <w:qFormat/>
    <w:rsid w:val="00D17CA2"/>
    <w:pPr>
      <w:keepNext/>
      <w:keepLines/>
      <w:pageBreakBefore/>
      <w:numPr>
        <w:numId w:val="4"/>
      </w:numPr>
      <w:pBdr>
        <w:top w:val="single" w:sz="4" w:space="1" w:color="008D7F"/>
      </w:pBdr>
      <w:spacing w:after="240" w:line="240" w:lineRule="auto"/>
      <w:jc w:val="left"/>
      <w:outlineLvl w:val="5"/>
    </w:pPr>
    <w:rPr>
      <w:rFonts w:eastAsiaTheme="majorEastAsia" w:cstheme="majorBidi"/>
      <w:b/>
      <w:iCs/>
      <w:caps/>
      <w:color w:val="008D7F"/>
      <w:sz w:val="28"/>
    </w:rPr>
  </w:style>
  <w:style w:type="paragraph" w:styleId="Heading7">
    <w:name w:val="heading 7"/>
    <w:aliases w:val="A-2"/>
    <w:basedOn w:val="Normal"/>
    <w:next w:val="Normal"/>
    <w:link w:val="Heading7Char"/>
    <w:uiPriority w:val="19"/>
    <w:qFormat/>
    <w:rsid w:val="00D17CA2"/>
    <w:pPr>
      <w:keepNext/>
      <w:keepLines/>
      <w:numPr>
        <w:ilvl w:val="1"/>
        <w:numId w:val="4"/>
      </w:numPr>
      <w:pBdr>
        <w:top w:val="single" w:sz="6" w:space="1" w:color="008D7F"/>
      </w:pBdr>
      <w:spacing w:before="600" w:after="240" w:line="240" w:lineRule="auto"/>
      <w:outlineLvl w:val="6"/>
    </w:pPr>
    <w:rPr>
      <w:rFonts w:eastAsiaTheme="majorEastAsia" w:cstheme="majorBidi"/>
      <w:b/>
      <w:iCs/>
      <w:caps/>
      <w:color w:val="008D7F"/>
    </w:rPr>
  </w:style>
  <w:style w:type="paragraph" w:styleId="Heading8">
    <w:name w:val="heading 8"/>
    <w:aliases w:val="A-3"/>
    <w:basedOn w:val="ListParagraph"/>
    <w:next w:val="BodyText"/>
    <w:link w:val="Heading8Char"/>
    <w:uiPriority w:val="19"/>
    <w:qFormat/>
    <w:rsid w:val="00D17CA2"/>
    <w:pPr>
      <w:keepNext/>
      <w:keepLines/>
      <w:numPr>
        <w:ilvl w:val="2"/>
        <w:numId w:val="4"/>
      </w:numPr>
      <w:pBdr>
        <w:top w:val="single" w:sz="6" w:space="1" w:color="008D7F"/>
      </w:pBdr>
      <w:spacing w:before="480" w:after="180"/>
      <w:jc w:val="left"/>
      <w:outlineLvl w:val="7"/>
    </w:pPr>
    <w:rPr>
      <w:rFonts w:eastAsiaTheme="majorEastAsia" w:cstheme="majorBidi"/>
      <w:b/>
      <w:color w:val="008D7F"/>
      <w:szCs w:val="20"/>
    </w:rPr>
  </w:style>
  <w:style w:type="paragraph" w:styleId="Heading9">
    <w:name w:val="heading 9"/>
    <w:aliases w:val="A-4"/>
    <w:basedOn w:val="ListParagraph"/>
    <w:next w:val="BodyText"/>
    <w:link w:val="Heading9Char"/>
    <w:uiPriority w:val="19"/>
    <w:qFormat/>
    <w:rsid w:val="00D17CA2"/>
    <w:pPr>
      <w:keepNext/>
      <w:keepLines/>
      <w:numPr>
        <w:ilvl w:val="3"/>
        <w:numId w:val="4"/>
      </w:numPr>
      <w:pBdr>
        <w:top w:val="single" w:sz="6" w:space="1" w:color="008D7F"/>
      </w:pBdr>
      <w:spacing w:before="360"/>
      <w:jc w:val="left"/>
      <w:outlineLvl w:val="8"/>
    </w:pPr>
    <w:rPr>
      <w:rFonts w:eastAsiaTheme="majorEastAsia" w:cstheme="majorBidi"/>
      <w:b/>
      <w:iCs/>
      <w:color w:val="008D7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MainTitle">
    <w:name w:val="DocMainTitle"/>
    <w:basedOn w:val="Normal"/>
    <w:next w:val="Normal"/>
    <w:uiPriority w:val="13"/>
    <w:semiHidden/>
    <w:qFormat/>
    <w:rsid w:val="00D17CA2"/>
    <w:pPr>
      <w:spacing w:after="240" w:line="360" w:lineRule="atLeast"/>
      <w:contextualSpacing/>
      <w:jc w:val="left"/>
    </w:pPr>
    <w:rPr>
      <w:b/>
      <w:caps/>
      <w:sz w:val="32"/>
    </w:rPr>
  </w:style>
  <w:style w:type="character" w:customStyle="1" w:styleId="Heading1Char">
    <w:name w:val="Heading 1 Char"/>
    <w:aliases w:val="1 Char"/>
    <w:basedOn w:val="DefaultParagraphFont"/>
    <w:link w:val="Heading1"/>
    <w:rsid w:val="00D17CA2"/>
    <w:rPr>
      <w:rFonts w:ascii="Calibri" w:eastAsiaTheme="majorEastAsia" w:hAnsi="Calibri" w:cstheme="majorBidi"/>
      <w:b/>
      <w:bCs/>
      <w:caps/>
      <w:color w:val="008D7F"/>
      <w:sz w:val="28"/>
      <w:szCs w:val="28"/>
    </w:rPr>
  </w:style>
  <w:style w:type="character" w:customStyle="1" w:styleId="Heading2Char">
    <w:name w:val="Heading 2 Char"/>
    <w:aliases w:val="2 Char"/>
    <w:basedOn w:val="DefaultParagraphFont"/>
    <w:link w:val="Heading2"/>
    <w:rsid w:val="00D17CA2"/>
    <w:rPr>
      <w:rFonts w:ascii="Calibri" w:eastAsiaTheme="majorEastAsia" w:hAnsi="Calibri" w:cstheme="majorBidi"/>
      <w:b/>
      <w:bCs/>
      <w:caps/>
      <w:color w:val="008D7F"/>
      <w:szCs w:val="26"/>
    </w:rPr>
  </w:style>
  <w:style w:type="paragraph" w:styleId="Header">
    <w:name w:val="header"/>
    <w:basedOn w:val="Normal"/>
    <w:link w:val="HeaderChar"/>
    <w:uiPriority w:val="3"/>
    <w:rsid w:val="00D17CA2"/>
    <w:pPr>
      <w:tabs>
        <w:tab w:val="center" w:pos="4513"/>
        <w:tab w:val="right" w:pos="9639"/>
      </w:tabs>
      <w:spacing w:after="0" w:line="240" w:lineRule="auto"/>
    </w:pPr>
    <w:rPr>
      <w:i/>
      <w:color w:val="777777"/>
    </w:rPr>
  </w:style>
  <w:style w:type="character" w:customStyle="1" w:styleId="HeaderChar">
    <w:name w:val="Header Char"/>
    <w:basedOn w:val="DefaultParagraphFont"/>
    <w:link w:val="Header"/>
    <w:uiPriority w:val="3"/>
    <w:rsid w:val="00D17CA2"/>
    <w:rPr>
      <w:rFonts w:ascii="Calibri" w:hAnsi="Calibri"/>
      <w:i/>
      <w:color w:val="777777"/>
    </w:rPr>
  </w:style>
  <w:style w:type="paragraph" w:styleId="Footer">
    <w:name w:val="footer"/>
    <w:basedOn w:val="Header"/>
    <w:link w:val="FooterChar"/>
    <w:uiPriority w:val="3"/>
    <w:rsid w:val="00D17CA2"/>
    <w:rPr>
      <w:i w:val="0"/>
      <w:sz w:val="18"/>
    </w:rPr>
  </w:style>
  <w:style w:type="character" w:customStyle="1" w:styleId="FooterChar">
    <w:name w:val="Footer Char"/>
    <w:basedOn w:val="DefaultParagraphFont"/>
    <w:link w:val="Footer"/>
    <w:uiPriority w:val="3"/>
    <w:rsid w:val="00D17CA2"/>
    <w:rPr>
      <w:rFonts w:ascii="Calibri" w:hAnsi="Calibri"/>
      <w:color w:val="777777"/>
      <w:sz w:val="18"/>
    </w:rPr>
  </w:style>
  <w:style w:type="paragraph" w:styleId="BalloonText">
    <w:name w:val="Balloon Text"/>
    <w:basedOn w:val="Normal"/>
    <w:link w:val="BalloonTextChar"/>
    <w:uiPriority w:val="99"/>
    <w:unhideWhenUsed/>
    <w:rsid w:val="00D17C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D17CA2"/>
    <w:rPr>
      <w:rFonts w:ascii="Tahoma" w:hAnsi="Tahoma" w:cs="Tahoma"/>
      <w:sz w:val="16"/>
      <w:szCs w:val="16"/>
    </w:rPr>
  </w:style>
  <w:style w:type="paragraph" w:customStyle="1" w:styleId="Bullet10">
    <w:name w:val="Bullet1"/>
    <w:basedOn w:val="Normal"/>
    <w:uiPriority w:val="3"/>
    <w:qFormat/>
    <w:rsid w:val="00953B4A"/>
  </w:style>
  <w:style w:type="paragraph" w:customStyle="1" w:styleId="Bullet20">
    <w:name w:val="Bullet2"/>
    <w:basedOn w:val="Normal"/>
    <w:uiPriority w:val="3"/>
    <w:qFormat/>
    <w:rsid w:val="00953B4A"/>
  </w:style>
  <w:style w:type="character" w:customStyle="1" w:styleId="Heading3Char">
    <w:name w:val="Heading 3 Char"/>
    <w:aliases w:val="3 Char"/>
    <w:basedOn w:val="DefaultParagraphFont"/>
    <w:link w:val="Heading3"/>
    <w:rsid w:val="00D17CA2"/>
    <w:rPr>
      <w:rFonts w:ascii="Calibri" w:eastAsiaTheme="majorEastAsia" w:hAnsi="Calibri" w:cstheme="majorBidi"/>
      <w:b/>
      <w:bCs/>
      <w:color w:val="008D7F"/>
    </w:rPr>
  </w:style>
  <w:style w:type="paragraph" w:customStyle="1" w:styleId="FooterRegInfo">
    <w:name w:val="Footer RegInfo"/>
    <w:basedOn w:val="Footer"/>
    <w:uiPriority w:val="19"/>
    <w:semiHidden/>
    <w:qFormat/>
    <w:rsid w:val="00D17CA2"/>
    <w:pPr>
      <w:spacing w:before="80"/>
    </w:pPr>
    <w:rPr>
      <w:b/>
      <w:sz w:val="16"/>
    </w:rPr>
  </w:style>
  <w:style w:type="table" w:styleId="TableGrid">
    <w:name w:val="Table Grid"/>
    <w:basedOn w:val="TableNormal"/>
    <w:rsid w:val="00D17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umbLstBullet">
    <w:name w:val="NumbLstBullet"/>
    <w:uiPriority w:val="99"/>
    <w:rsid w:val="00D17CA2"/>
    <w:pPr>
      <w:numPr>
        <w:numId w:val="5"/>
      </w:numPr>
    </w:pPr>
  </w:style>
  <w:style w:type="paragraph" w:customStyle="1" w:styleId="NumbList1">
    <w:name w:val="NumbList1"/>
    <w:basedOn w:val="BodyText"/>
    <w:uiPriority w:val="1"/>
    <w:qFormat/>
    <w:rsid w:val="00D17CA2"/>
    <w:pPr>
      <w:numPr>
        <w:numId w:val="2"/>
      </w:numPr>
      <w:spacing w:line="240" w:lineRule="auto"/>
    </w:pPr>
    <w:rPr>
      <w:lang w:eastAsia="en-GB"/>
    </w:rPr>
  </w:style>
  <w:style w:type="paragraph" w:customStyle="1" w:styleId="NumbList2">
    <w:name w:val="NumbList2"/>
    <w:basedOn w:val="Normal"/>
    <w:uiPriority w:val="4"/>
    <w:qFormat/>
    <w:rsid w:val="00953B4A"/>
  </w:style>
  <w:style w:type="numbering" w:customStyle="1" w:styleId="NumbLstNumb">
    <w:name w:val="NumbLstNumb"/>
    <w:uiPriority w:val="99"/>
    <w:rsid w:val="00D17CA2"/>
    <w:pPr>
      <w:numPr>
        <w:numId w:val="7"/>
      </w:numPr>
    </w:pPr>
  </w:style>
  <w:style w:type="character" w:customStyle="1" w:styleId="Heading4Char">
    <w:name w:val="Heading 4 Char"/>
    <w:aliases w:val="4 Char"/>
    <w:basedOn w:val="DefaultParagraphFont"/>
    <w:link w:val="Heading4"/>
    <w:rsid w:val="00D17CA2"/>
    <w:rPr>
      <w:rFonts w:ascii="Calibri" w:eastAsiaTheme="majorEastAsia" w:hAnsi="Calibri" w:cstheme="majorBidi"/>
      <w:b/>
      <w:bCs/>
      <w:iCs/>
      <w:color w:val="008D7F"/>
    </w:rPr>
  </w:style>
  <w:style w:type="paragraph" w:customStyle="1" w:styleId="TableInfo">
    <w:name w:val="TableInfo"/>
    <w:basedOn w:val="Normal"/>
    <w:uiPriority w:val="2"/>
    <w:qFormat/>
    <w:rsid w:val="00D17CA2"/>
    <w:pPr>
      <w:spacing w:after="0"/>
      <w:jc w:val="left"/>
    </w:pPr>
    <w:rPr>
      <w:color w:val="008D7F"/>
    </w:rPr>
  </w:style>
  <w:style w:type="paragraph" w:customStyle="1" w:styleId="NumbList3">
    <w:name w:val="NumbList3"/>
    <w:basedOn w:val="Normal"/>
    <w:uiPriority w:val="19"/>
    <w:semiHidden/>
    <w:qFormat/>
    <w:rsid w:val="00953B4A"/>
  </w:style>
  <w:style w:type="paragraph" w:customStyle="1" w:styleId="NumbList4">
    <w:name w:val="NumbList4"/>
    <w:basedOn w:val="Normal"/>
    <w:uiPriority w:val="19"/>
    <w:semiHidden/>
    <w:qFormat/>
    <w:rsid w:val="00D17CA2"/>
    <w:pPr>
      <w:numPr>
        <w:ilvl w:val="3"/>
        <w:numId w:val="7"/>
      </w:numPr>
    </w:pPr>
  </w:style>
  <w:style w:type="paragraph" w:customStyle="1" w:styleId="NumbList5">
    <w:name w:val="NumbList5"/>
    <w:basedOn w:val="Normal"/>
    <w:uiPriority w:val="19"/>
    <w:semiHidden/>
    <w:qFormat/>
    <w:rsid w:val="00D17CA2"/>
    <w:pPr>
      <w:numPr>
        <w:ilvl w:val="4"/>
        <w:numId w:val="7"/>
      </w:numPr>
    </w:pPr>
  </w:style>
  <w:style w:type="paragraph" w:customStyle="1" w:styleId="DocMainSubTitle">
    <w:name w:val="DocMainSubTitle"/>
    <w:basedOn w:val="DocMainTitle"/>
    <w:uiPriority w:val="13"/>
    <w:semiHidden/>
    <w:qFormat/>
    <w:rsid w:val="00D17CA2"/>
    <w:rPr>
      <w:b w:val="0"/>
      <w:caps w:val="0"/>
    </w:rPr>
  </w:style>
  <w:style w:type="paragraph" w:customStyle="1" w:styleId="Heading1NoToc">
    <w:name w:val="Heading 1NoToc"/>
    <w:next w:val="BodyText"/>
    <w:uiPriority w:val="10"/>
    <w:qFormat/>
    <w:rsid w:val="00D17CA2"/>
    <w:pPr>
      <w:keepNext/>
      <w:keepLines/>
      <w:pageBreakBefore/>
    </w:pPr>
    <w:rPr>
      <w:rFonts w:ascii="Calibri" w:eastAsiaTheme="majorEastAsia" w:hAnsi="Calibri" w:cstheme="majorBidi"/>
      <w:b/>
      <w:bCs/>
      <w:caps/>
      <w:color w:val="008D7F"/>
      <w:sz w:val="28"/>
      <w:szCs w:val="28"/>
    </w:rPr>
  </w:style>
  <w:style w:type="paragraph" w:styleId="FootnoteText">
    <w:name w:val="footnote text"/>
    <w:basedOn w:val="Normal"/>
    <w:link w:val="FootnoteTextChar"/>
    <w:uiPriority w:val="99"/>
    <w:unhideWhenUsed/>
    <w:rsid w:val="00D17CA2"/>
    <w:pPr>
      <w:spacing w:after="60" w:line="240" w:lineRule="auto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17CA2"/>
    <w:rPr>
      <w:rFonts w:ascii="Calibri" w:hAnsi="Calibri"/>
      <w:sz w:val="18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034DF"/>
    <w:rPr>
      <w:vertAlign w:val="superscript"/>
    </w:rPr>
  </w:style>
  <w:style w:type="paragraph" w:customStyle="1" w:styleId="NormalNoSpace">
    <w:name w:val="NormalNoSpace"/>
    <w:basedOn w:val="Normal"/>
    <w:uiPriority w:val="9"/>
    <w:semiHidden/>
    <w:qFormat/>
    <w:rsid w:val="00953B4A"/>
    <w:pPr>
      <w:spacing w:after="0"/>
    </w:pPr>
  </w:style>
  <w:style w:type="paragraph" w:customStyle="1" w:styleId="TableText">
    <w:name w:val="TableText"/>
    <w:basedOn w:val="Normal"/>
    <w:uiPriority w:val="7"/>
    <w:qFormat/>
    <w:rsid w:val="00953B4A"/>
    <w:pPr>
      <w:spacing w:after="0"/>
      <w:jc w:val="left"/>
    </w:pPr>
  </w:style>
  <w:style w:type="character" w:styleId="Hyperlink">
    <w:name w:val="Hyperlink"/>
    <w:basedOn w:val="DefaultParagraphFont"/>
    <w:uiPriority w:val="99"/>
    <w:unhideWhenUsed/>
    <w:rsid w:val="00D17CA2"/>
    <w:rPr>
      <w:color w:val="008D7F"/>
      <w:u w:val="single"/>
    </w:rPr>
  </w:style>
  <w:style w:type="paragraph" w:styleId="NoSpacing">
    <w:name w:val="No Spacing"/>
    <w:uiPriority w:val="19"/>
    <w:qFormat/>
    <w:rsid w:val="00D17CA2"/>
    <w:pPr>
      <w:spacing w:after="0" w:line="240" w:lineRule="auto"/>
      <w:jc w:val="both"/>
    </w:pPr>
    <w:rPr>
      <w:rFonts w:ascii="Calibri" w:hAnsi="Calibri"/>
    </w:rPr>
  </w:style>
  <w:style w:type="paragraph" w:customStyle="1" w:styleId="HeaderTitle">
    <w:name w:val="HeaderTitle"/>
    <w:basedOn w:val="Header"/>
    <w:uiPriority w:val="9"/>
    <w:semiHidden/>
    <w:qFormat/>
    <w:rsid w:val="00D17CA2"/>
    <w:pPr>
      <w:jc w:val="left"/>
    </w:pPr>
    <w:rPr>
      <w:b/>
      <w:caps/>
      <w:sz w:val="18"/>
    </w:rPr>
  </w:style>
  <w:style w:type="paragraph" w:customStyle="1" w:styleId="Heading1Cont">
    <w:name w:val="Heading 1Cont"/>
    <w:basedOn w:val="Heading1"/>
    <w:next w:val="BodyText"/>
    <w:uiPriority w:val="10"/>
    <w:qFormat/>
    <w:rsid w:val="00D17CA2"/>
    <w:pPr>
      <w:pageBreakBefore w:val="0"/>
      <w:numPr>
        <w:numId w:val="0"/>
      </w:numPr>
      <w:spacing w:before="360"/>
      <w:contextualSpacing w:val="0"/>
    </w:pPr>
  </w:style>
  <w:style w:type="paragraph" w:customStyle="1" w:styleId="Heading1NoNumb">
    <w:name w:val="Heading 1NoNumb"/>
    <w:basedOn w:val="Heading1"/>
    <w:next w:val="Normal"/>
    <w:uiPriority w:val="2"/>
    <w:qFormat/>
    <w:rsid w:val="00D17CA2"/>
    <w:pPr>
      <w:numPr>
        <w:numId w:val="0"/>
      </w:numPr>
      <w:contextualSpacing w:val="0"/>
    </w:pPr>
  </w:style>
  <w:style w:type="paragraph" w:customStyle="1" w:styleId="Heading2NoNumb">
    <w:name w:val="Heading 2NoNumb"/>
    <w:basedOn w:val="Heading2"/>
    <w:next w:val="Normal"/>
    <w:uiPriority w:val="4"/>
    <w:qFormat/>
    <w:rsid w:val="00D17CA2"/>
    <w:pPr>
      <w:numPr>
        <w:ilvl w:val="0"/>
        <w:numId w:val="0"/>
      </w:numPr>
    </w:pPr>
  </w:style>
  <w:style w:type="paragraph" w:customStyle="1" w:styleId="Heading3NoNumb">
    <w:name w:val="Heading 3NoNumb"/>
    <w:basedOn w:val="Heading3"/>
    <w:next w:val="Normal"/>
    <w:uiPriority w:val="4"/>
    <w:qFormat/>
    <w:rsid w:val="00D17CA2"/>
    <w:pPr>
      <w:numPr>
        <w:ilvl w:val="0"/>
        <w:numId w:val="0"/>
      </w:numPr>
    </w:pPr>
  </w:style>
  <w:style w:type="numbering" w:customStyle="1" w:styleId="NumbLstMain">
    <w:name w:val="NumbLstMain"/>
    <w:uiPriority w:val="99"/>
    <w:rsid w:val="00D17CA2"/>
    <w:pPr>
      <w:numPr>
        <w:numId w:val="6"/>
      </w:numPr>
    </w:pPr>
  </w:style>
  <w:style w:type="paragraph" w:customStyle="1" w:styleId="TableHeader">
    <w:name w:val="TableHeader"/>
    <w:basedOn w:val="TableInfo"/>
    <w:uiPriority w:val="2"/>
    <w:qFormat/>
    <w:rsid w:val="00D17CA2"/>
    <w:rPr>
      <w:b/>
      <w:caps/>
    </w:rPr>
  </w:style>
  <w:style w:type="paragraph" w:customStyle="1" w:styleId="BNumbList1">
    <w:name w:val="BNumbList1"/>
    <w:basedOn w:val="Normal"/>
    <w:uiPriority w:val="19"/>
    <w:semiHidden/>
    <w:rsid w:val="00D17CA2"/>
  </w:style>
  <w:style w:type="paragraph" w:styleId="BodyText">
    <w:name w:val="Body Text"/>
    <w:basedOn w:val="Normal"/>
    <w:next w:val="Normal"/>
    <w:link w:val="BodyTextChar"/>
    <w:unhideWhenUsed/>
    <w:qFormat/>
    <w:rsid w:val="003B361A"/>
    <w:pPr>
      <w:spacing w:after="60"/>
      <w:jc w:val="left"/>
    </w:pPr>
  </w:style>
  <w:style w:type="character" w:customStyle="1" w:styleId="BodyTextChar">
    <w:name w:val="Body Text Char"/>
    <w:basedOn w:val="DefaultParagraphFont"/>
    <w:link w:val="BodyText"/>
    <w:rsid w:val="003B361A"/>
    <w:rPr>
      <w:rFonts w:ascii="Calibri" w:hAnsi="Calibri"/>
    </w:rPr>
  </w:style>
  <w:style w:type="paragraph" w:styleId="BodyText2">
    <w:name w:val="Body Text 2"/>
    <w:basedOn w:val="Normal"/>
    <w:link w:val="BodyText2Char"/>
    <w:unhideWhenUsed/>
    <w:rsid w:val="00D17CA2"/>
    <w:pPr>
      <w:spacing w:after="60" w:line="240" w:lineRule="auto"/>
      <w:ind w:left="1440"/>
      <w:jc w:val="left"/>
    </w:pPr>
    <w:rPr>
      <w:rFonts w:ascii="Arial" w:eastAsia="Times New Roman" w:hAnsi="Arial" w:cs="Times New Roman"/>
      <w:sz w:val="20"/>
      <w:szCs w:val="24"/>
    </w:rPr>
  </w:style>
  <w:style w:type="character" w:customStyle="1" w:styleId="BodyText2Char">
    <w:name w:val="Body Text 2 Char"/>
    <w:basedOn w:val="DefaultParagraphFont"/>
    <w:link w:val="BodyText2"/>
    <w:rsid w:val="00D17CA2"/>
    <w:rPr>
      <w:rFonts w:ascii="Arial" w:eastAsia="Times New Roman" w:hAnsi="Arial" w:cs="Times New Roman"/>
      <w:sz w:val="20"/>
      <w:szCs w:val="24"/>
    </w:rPr>
  </w:style>
  <w:style w:type="paragraph" w:customStyle="1" w:styleId="Bullets">
    <w:name w:val="Bullets"/>
    <w:basedOn w:val="Bullet1"/>
    <w:next w:val="Bullet1"/>
    <w:uiPriority w:val="10"/>
    <w:qFormat/>
    <w:rsid w:val="00D17CA2"/>
    <w:pPr>
      <w:numPr>
        <w:numId w:val="0"/>
      </w:numPr>
    </w:pPr>
  </w:style>
  <w:style w:type="paragraph" w:styleId="TOC2">
    <w:name w:val="toc 2"/>
    <w:basedOn w:val="Normal"/>
    <w:next w:val="Normal"/>
    <w:uiPriority w:val="39"/>
    <w:unhideWhenUsed/>
    <w:rsid w:val="00D17CA2"/>
    <w:pPr>
      <w:tabs>
        <w:tab w:val="left" w:pos="680"/>
        <w:tab w:val="right" w:leader="dot" w:pos="9639"/>
      </w:tabs>
      <w:spacing w:before="60" w:after="0" w:line="240" w:lineRule="auto"/>
    </w:pPr>
    <w:rPr>
      <w:noProof/>
    </w:rPr>
  </w:style>
  <w:style w:type="paragraph" w:styleId="TOC1">
    <w:name w:val="toc 1"/>
    <w:basedOn w:val="Normal"/>
    <w:next w:val="Normal"/>
    <w:uiPriority w:val="39"/>
    <w:unhideWhenUsed/>
    <w:rsid w:val="00D17CA2"/>
    <w:pPr>
      <w:tabs>
        <w:tab w:val="left" w:pos="680"/>
        <w:tab w:val="right" w:leader="dot" w:pos="9639"/>
      </w:tabs>
      <w:spacing w:before="60" w:after="0" w:line="240" w:lineRule="auto"/>
      <w:jc w:val="left"/>
    </w:pPr>
    <w:rPr>
      <w:b/>
      <w:caps/>
      <w:noProof/>
    </w:rPr>
  </w:style>
  <w:style w:type="paragraph" w:styleId="TOC3">
    <w:name w:val="toc 3"/>
    <w:basedOn w:val="Normal"/>
    <w:next w:val="Normal"/>
    <w:uiPriority w:val="39"/>
    <w:unhideWhenUsed/>
    <w:rsid w:val="00D17CA2"/>
    <w:pPr>
      <w:tabs>
        <w:tab w:val="left" w:pos="680"/>
        <w:tab w:val="right" w:leader="dot" w:pos="9639"/>
      </w:tabs>
      <w:spacing w:before="60" w:after="0" w:line="240" w:lineRule="auto"/>
    </w:pPr>
    <w:rPr>
      <w:noProof/>
      <w:sz w:val="20"/>
    </w:rPr>
  </w:style>
  <w:style w:type="numbering" w:customStyle="1" w:styleId="NumbLstAppendix">
    <w:name w:val="NumbLstAppendix"/>
    <w:uiPriority w:val="99"/>
    <w:rsid w:val="00D17CA2"/>
    <w:pPr>
      <w:numPr>
        <w:numId w:val="4"/>
      </w:numPr>
    </w:pPr>
  </w:style>
  <w:style w:type="paragraph" w:customStyle="1" w:styleId="NumberedLists">
    <w:name w:val="Numbered Lists"/>
    <w:basedOn w:val="Normal"/>
    <w:uiPriority w:val="6"/>
    <w:qFormat/>
    <w:rsid w:val="00A0321C"/>
  </w:style>
  <w:style w:type="paragraph" w:customStyle="1" w:styleId="Code">
    <w:name w:val="Code"/>
    <w:basedOn w:val="Normal"/>
    <w:uiPriority w:val="9"/>
    <w:semiHidden/>
    <w:qFormat/>
    <w:rsid w:val="00D17CA2"/>
    <w:pPr>
      <w:shd w:val="clear" w:color="auto" w:fill="EAEAEA"/>
      <w:ind w:left="567"/>
      <w:contextualSpacing/>
      <w:jc w:val="left"/>
    </w:pPr>
  </w:style>
  <w:style w:type="paragraph" w:customStyle="1" w:styleId="Append">
    <w:name w:val="Append"/>
    <w:basedOn w:val="Normal"/>
    <w:uiPriority w:val="19"/>
    <w:semiHidden/>
    <w:rsid w:val="007034DF"/>
  </w:style>
  <w:style w:type="paragraph" w:customStyle="1" w:styleId="Bullet30">
    <w:name w:val="Bullet3"/>
    <w:basedOn w:val="Normal"/>
    <w:uiPriority w:val="19"/>
    <w:semiHidden/>
    <w:qFormat/>
    <w:rsid w:val="00D17CA2"/>
  </w:style>
  <w:style w:type="paragraph" w:customStyle="1" w:styleId="Bullet4">
    <w:name w:val="Bullet4"/>
    <w:basedOn w:val="Normal"/>
    <w:uiPriority w:val="19"/>
    <w:semiHidden/>
    <w:qFormat/>
    <w:rsid w:val="00D17CA2"/>
    <w:pPr>
      <w:numPr>
        <w:ilvl w:val="3"/>
        <w:numId w:val="5"/>
      </w:numPr>
    </w:pPr>
  </w:style>
  <w:style w:type="paragraph" w:customStyle="1" w:styleId="TableBullet">
    <w:name w:val="TableBullet"/>
    <w:basedOn w:val="TableInfo"/>
    <w:uiPriority w:val="19"/>
    <w:semiHidden/>
    <w:qFormat/>
    <w:rsid w:val="00D17CA2"/>
    <w:pPr>
      <w:tabs>
        <w:tab w:val="num" w:pos="284"/>
      </w:tabs>
      <w:ind w:left="284" w:hanging="284"/>
    </w:pPr>
  </w:style>
  <w:style w:type="numbering" w:customStyle="1" w:styleId="NumbLstTableBullet">
    <w:name w:val="NumbLstTableBullet"/>
    <w:uiPriority w:val="99"/>
    <w:rsid w:val="00D17CA2"/>
    <w:pPr>
      <w:numPr>
        <w:numId w:val="8"/>
      </w:numPr>
    </w:pPr>
  </w:style>
  <w:style w:type="paragraph" w:customStyle="1" w:styleId="Heading1Text">
    <w:name w:val="Heading 1Text"/>
    <w:basedOn w:val="Heading1NoNumb"/>
    <w:uiPriority w:val="10"/>
    <w:semiHidden/>
    <w:qFormat/>
    <w:rsid w:val="00D17CA2"/>
    <w:pPr>
      <w:keepNext w:val="0"/>
      <w:keepLines w:val="0"/>
    </w:pPr>
    <w:rPr>
      <w:b w:val="0"/>
      <w:caps w:val="0"/>
    </w:rPr>
  </w:style>
  <w:style w:type="paragraph" w:customStyle="1" w:styleId="TableTextSmall">
    <w:name w:val="TableTextSmall"/>
    <w:basedOn w:val="TableText"/>
    <w:uiPriority w:val="9"/>
    <w:qFormat/>
    <w:rsid w:val="00953B4A"/>
    <w:pPr>
      <w:spacing w:line="240" w:lineRule="auto"/>
    </w:pPr>
    <w:rPr>
      <w:sz w:val="18"/>
    </w:rPr>
  </w:style>
  <w:style w:type="paragraph" w:customStyle="1" w:styleId="TableInfoSmall">
    <w:name w:val="TableInfoSmall"/>
    <w:basedOn w:val="TableInfo"/>
    <w:uiPriority w:val="2"/>
    <w:qFormat/>
    <w:rsid w:val="00D17CA2"/>
    <w:pPr>
      <w:spacing w:line="240" w:lineRule="auto"/>
    </w:pPr>
    <w:rPr>
      <w:sz w:val="18"/>
    </w:rPr>
  </w:style>
  <w:style w:type="paragraph" w:customStyle="1" w:styleId="Source">
    <w:name w:val="Source"/>
    <w:basedOn w:val="Normal"/>
    <w:next w:val="Normal"/>
    <w:uiPriority w:val="2"/>
    <w:qFormat/>
    <w:rsid w:val="00D17CA2"/>
    <w:rPr>
      <w:i/>
      <w:sz w:val="18"/>
    </w:rPr>
  </w:style>
  <w:style w:type="paragraph" w:customStyle="1" w:styleId="TableHeader0">
    <w:name w:val="Table Header"/>
    <w:basedOn w:val="Normal"/>
    <w:uiPriority w:val="19"/>
    <w:semiHidden/>
    <w:qFormat/>
    <w:rsid w:val="00D17CA2"/>
    <w:pPr>
      <w:spacing w:before="120" w:line="240" w:lineRule="auto"/>
      <w:jc w:val="left"/>
    </w:pPr>
    <w:rPr>
      <w:rFonts w:ascii="Arial" w:eastAsia="Times New Roman" w:hAnsi="Arial" w:cs="Times New Roman"/>
      <w:b/>
      <w:sz w:val="18"/>
      <w:szCs w:val="18"/>
    </w:rPr>
  </w:style>
  <w:style w:type="paragraph" w:customStyle="1" w:styleId="tabletext0">
    <w:name w:val="table text"/>
    <w:basedOn w:val="Normal"/>
    <w:link w:val="tabletextChar"/>
    <w:uiPriority w:val="19"/>
    <w:semiHidden/>
    <w:rsid w:val="00D17CA2"/>
    <w:pPr>
      <w:spacing w:before="60" w:line="240" w:lineRule="auto"/>
      <w:jc w:val="left"/>
    </w:pPr>
    <w:rPr>
      <w:rFonts w:ascii="Arial" w:eastAsia="Times New Roman" w:hAnsi="Arial" w:cs="Times New Roman"/>
      <w:sz w:val="18"/>
      <w:szCs w:val="24"/>
    </w:rPr>
  </w:style>
  <w:style w:type="character" w:customStyle="1" w:styleId="tabletextChar">
    <w:name w:val="table text Char"/>
    <w:link w:val="tabletext0"/>
    <w:uiPriority w:val="19"/>
    <w:semiHidden/>
    <w:rsid w:val="00D17CA2"/>
    <w:rPr>
      <w:rFonts w:ascii="Arial" w:eastAsia="Times New Roman" w:hAnsi="Arial" w:cs="Times New Roman"/>
      <w:sz w:val="18"/>
      <w:szCs w:val="24"/>
    </w:rPr>
  </w:style>
  <w:style w:type="paragraph" w:customStyle="1" w:styleId="FooterPandC">
    <w:name w:val="FooterPandC"/>
    <w:basedOn w:val="Footer"/>
    <w:uiPriority w:val="9"/>
    <w:semiHidden/>
    <w:qFormat/>
    <w:rsid w:val="00D17CA2"/>
    <w:pPr>
      <w:jc w:val="left"/>
    </w:pPr>
    <w:rPr>
      <w:caps/>
    </w:rPr>
  </w:style>
  <w:style w:type="paragraph" w:customStyle="1" w:styleId="Heading4NoNumb">
    <w:name w:val="Heading 4NoNumb"/>
    <w:basedOn w:val="Heading4"/>
    <w:next w:val="BodyText"/>
    <w:uiPriority w:val="4"/>
    <w:qFormat/>
    <w:rsid w:val="00D17CA2"/>
    <w:pPr>
      <w:numPr>
        <w:ilvl w:val="0"/>
        <w:numId w:val="0"/>
      </w:numPr>
      <w:contextualSpacing w:val="0"/>
    </w:pPr>
    <w:rPr>
      <w:szCs w:val="24"/>
      <w:lang w:eastAsia="en-GB"/>
    </w:rPr>
  </w:style>
  <w:style w:type="paragraph" w:customStyle="1" w:styleId="AlphaList1">
    <w:name w:val="AlphaList1"/>
    <w:basedOn w:val="Normal"/>
    <w:uiPriority w:val="6"/>
    <w:qFormat/>
    <w:rsid w:val="00953B4A"/>
  </w:style>
  <w:style w:type="paragraph" w:customStyle="1" w:styleId="AlphaList2">
    <w:name w:val="AlphaList2"/>
    <w:basedOn w:val="Normal"/>
    <w:uiPriority w:val="6"/>
    <w:qFormat/>
    <w:rsid w:val="00953B4A"/>
  </w:style>
  <w:style w:type="paragraph" w:customStyle="1" w:styleId="AlphaList3">
    <w:name w:val="AlphaList3"/>
    <w:basedOn w:val="Normal"/>
    <w:uiPriority w:val="19"/>
    <w:semiHidden/>
    <w:qFormat/>
    <w:rsid w:val="00D17CA2"/>
    <w:pPr>
      <w:numPr>
        <w:ilvl w:val="2"/>
        <w:numId w:val="3"/>
      </w:numPr>
    </w:pPr>
  </w:style>
  <w:style w:type="numbering" w:customStyle="1" w:styleId="NumbLstAlpha">
    <w:name w:val="NumbLstAlpha"/>
    <w:uiPriority w:val="99"/>
    <w:rsid w:val="00D17CA2"/>
    <w:pPr>
      <w:numPr>
        <w:numId w:val="3"/>
      </w:numPr>
    </w:pPr>
  </w:style>
  <w:style w:type="paragraph" w:customStyle="1" w:styleId="DocTitle">
    <w:name w:val="DocTitle"/>
    <w:basedOn w:val="DocMainTitle"/>
    <w:uiPriority w:val="13"/>
    <w:semiHidden/>
    <w:qFormat/>
    <w:rsid w:val="00D17CA2"/>
    <w:pPr>
      <w:spacing w:after="0" w:line="600" w:lineRule="atLeast"/>
    </w:pPr>
    <w:rPr>
      <w:sz w:val="56"/>
    </w:rPr>
  </w:style>
  <w:style w:type="paragraph" w:customStyle="1" w:styleId="FootnoteSeparator">
    <w:name w:val="Footnote Separator"/>
    <w:basedOn w:val="FootnoteText"/>
    <w:uiPriority w:val="9"/>
    <w:semiHidden/>
    <w:rsid w:val="00D17CA2"/>
    <w:pPr>
      <w:tabs>
        <w:tab w:val="right" w:leader="underscore" w:pos="9639"/>
      </w:tabs>
    </w:pPr>
    <w:rPr>
      <w:sz w:val="16"/>
    </w:rPr>
  </w:style>
  <w:style w:type="character" w:styleId="PageNumber">
    <w:name w:val="page number"/>
    <w:basedOn w:val="DefaultParagraphFont"/>
    <w:semiHidden/>
    <w:rsid w:val="00F55BB7"/>
  </w:style>
  <w:style w:type="character" w:customStyle="1" w:styleId="Aqua">
    <w:name w:val="Aqua"/>
    <w:basedOn w:val="DefaultParagraphFont"/>
    <w:uiPriority w:val="10"/>
    <w:qFormat/>
    <w:rsid w:val="00D17CA2"/>
    <w:rPr>
      <w:color w:val="008D7F"/>
    </w:rPr>
  </w:style>
  <w:style w:type="character" w:customStyle="1" w:styleId="CodeChar">
    <w:name w:val="CodeChar"/>
    <w:basedOn w:val="DefaultParagraphFont"/>
    <w:uiPriority w:val="10"/>
    <w:qFormat/>
    <w:rsid w:val="00D17CA2"/>
    <w:rPr>
      <w:rFonts w:ascii="Courier New" w:hAnsi="Courier New"/>
      <w:sz w:val="20"/>
    </w:rPr>
  </w:style>
  <w:style w:type="paragraph" w:customStyle="1" w:styleId="TableHeaderSmall">
    <w:name w:val="TableHeaderSmall"/>
    <w:basedOn w:val="TableHeader"/>
    <w:uiPriority w:val="2"/>
    <w:qFormat/>
    <w:rsid w:val="00D17CA2"/>
    <w:rPr>
      <w:sz w:val="18"/>
    </w:rPr>
  </w:style>
  <w:style w:type="character" w:styleId="PlaceholderText">
    <w:name w:val="Placeholder Text"/>
    <w:basedOn w:val="DefaultParagraphFont"/>
    <w:uiPriority w:val="99"/>
    <w:semiHidden/>
    <w:rsid w:val="00D17CA2"/>
    <w:rPr>
      <w:color w:val="808080"/>
    </w:rPr>
  </w:style>
  <w:style w:type="paragraph" w:customStyle="1" w:styleId="Heading1NoNumbCont">
    <w:name w:val="Heading 1NoNumbCont"/>
    <w:basedOn w:val="Heading1NoNumb"/>
    <w:next w:val="Normal"/>
    <w:uiPriority w:val="10"/>
    <w:qFormat/>
    <w:rsid w:val="00D17CA2"/>
    <w:pPr>
      <w:pageBreakBefore w:val="0"/>
      <w:spacing w:before="360"/>
    </w:pPr>
  </w:style>
  <w:style w:type="numbering" w:customStyle="1" w:styleId="NumbLstTaskNo">
    <w:name w:val="NumbLstTaskNo"/>
    <w:uiPriority w:val="99"/>
    <w:rsid w:val="00D17CA2"/>
    <w:pPr>
      <w:numPr>
        <w:numId w:val="9"/>
      </w:numPr>
    </w:pPr>
  </w:style>
  <w:style w:type="character" w:customStyle="1" w:styleId="Heading6Char">
    <w:name w:val="Heading 6 Char"/>
    <w:aliases w:val="A-1 Char"/>
    <w:basedOn w:val="DefaultParagraphFont"/>
    <w:link w:val="Heading6"/>
    <w:uiPriority w:val="19"/>
    <w:rsid w:val="00D17CA2"/>
    <w:rPr>
      <w:rFonts w:ascii="Calibri" w:eastAsiaTheme="majorEastAsia" w:hAnsi="Calibri" w:cstheme="majorBidi"/>
      <w:b/>
      <w:iCs/>
      <w:caps/>
      <w:color w:val="008D7F"/>
      <w:sz w:val="28"/>
    </w:rPr>
  </w:style>
  <w:style w:type="character" w:customStyle="1" w:styleId="Heading7Char">
    <w:name w:val="Heading 7 Char"/>
    <w:aliases w:val="A-2 Char"/>
    <w:basedOn w:val="DefaultParagraphFont"/>
    <w:link w:val="Heading7"/>
    <w:uiPriority w:val="19"/>
    <w:rsid w:val="00D17CA2"/>
    <w:rPr>
      <w:rFonts w:ascii="Calibri" w:eastAsiaTheme="majorEastAsia" w:hAnsi="Calibri" w:cstheme="majorBidi"/>
      <w:b/>
      <w:iCs/>
      <w:caps/>
      <w:color w:val="008D7F"/>
    </w:rPr>
  </w:style>
  <w:style w:type="character" w:customStyle="1" w:styleId="Heading8Char">
    <w:name w:val="Heading 8 Char"/>
    <w:aliases w:val="A-3 Char"/>
    <w:basedOn w:val="DefaultParagraphFont"/>
    <w:link w:val="Heading8"/>
    <w:uiPriority w:val="19"/>
    <w:rsid w:val="00D17CA2"/>
    <w:rPr>
      <w:rFonts w:ascii="Calibri" w:eastAsiaTheme="majorEastAsia" w:hAnsi="Calibri" w:cstheme="majorBidi"/>
      <w:b/>
      <w:color w:val="008D7F"/>
      <w:szCs w:val="20"/>
    </w:rPr>
  </w:style>
  <w:style w:type="character" w:customStyle="1" w:styleId="Heading9Char">
    <w:name w:val="Heading 9 Char"/>
    <w:aliases w:val="A-4 Char"/>
    <w:basedOn w:val="DefaultParagraphFont"/>
    <w:link w:val="Heading9"/>
    <w:uiPriority w:val="19"/>
    <w:rsid w:val="00D17CA2"/>
    <w:rPr>
      <w:rFonts w:ascii="Calibri" w:eastAsiaTheme="majorEastAsia" w:hAnsi="Calibri" w:cstheme="majorBidi"/>
      <w:b/>
      <w:iCs/>
      <w:color w:val="008D7F"/>
      <w:szCs w:val="20"/>
    </w:rPr>
  </w:style>
  <w:style w:type="character" w:customStyle="1" w:styleId="Heading5Char">
    <w:name w:val="Heading 5 Char"/>
    <w:aliases w:val="5 Char"/>
    <w:basedOn w:val="DefaultParagraphFont"/>
    <w:link w:val="Heading5"/>
    <w:uiPriority w:val="19"/>
    <w:rsid w:val="00D17CA2"/>
    <w:rPr>
      <w:rFonts w:ascii="Calibri" w:eastAsiaTheme="majorEastAsia" w:hAnsi="Calibri" w:cstheme="majorBidi"/>
      <w:color w:val="008D7F"/>
    </w:rPr>
  </w:style>
  <w:style w:type="paragraph" w:customStyle="1" w:styleId="computeroutput">
    <w:name w:val="computer output"/>
    <w:basedOn w:val="Normal"/>
    <w:uiPriority w:val="14"/>
    <w:qFormat/>
    <w:rsid w:val="00D17CA2"/>
    <w:pPr>
      <w:shd w:val="clear" w:color="auto" w:fill="F8F8F8"/>
      <w:spacing w:line="240" w:lineRule="auto"/>
      <w:ind w:left="680"/>
      <w:contextualSpacing/>
      <w:jc w:val="left"/>
    </w:pPr>
    <w:rPr>
      <w:rFonts w:ascii="Courier New" w:hAnsi="Courier New"/>
      <w:sz w:val="20"/>
    </w:rPr>
  </w:style>
  <w:style w:type="paragraph" w:customStyle="1" w:styleId="Heading2NoTOC">
    <w:name w:val="Heading 2NoTOC"/>
    <w:basedOn w:val="BodyText"/>
    <w:uiPriority w:val="4"/>
    <w:qFormat/>
    <w:rsid w:val="00D17CA2"/>
    <w:pPr>
      <w:pBdr>
        <w:top w:val="single" w:sz="6" w:space="1" w:color="008D7F"/>
      </w:pBdr>
      <w:spacing w:before="600" w:after="240"/>
    </w:pPr>
    <w:rPr>
      <w:b/>
      <w:caps/>
      <w:color w:val="008D7F"/>
    </w:rPr>
  </w:style>
  <w:style w:type="table" w:customStyle="1" w:styleId="TableGrid1">
    <w:name w:val="Table Grid1"/>
    <w:basedOn w:val="TableNormal"/>
    <w:next w:val="TableGrid"/>
    <w:uiPriority w:val="59"/>
    <w:rsid w:val="00D17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oterReg">
    <w:name w:val="footerReg"/>
    <w:basedOn w:val="TableBodyLarge"/>
    <w:semiHidden/>
    <w:rsid w:val="00D17CA2"/>
    <w:pPr>
      <w:spacing w:after="60"/>
      <w:jc w:val="both"/>
    </w:pPr>
  </w:style>
  <w:style w:type="paragraph" w:styleId="ListParagraph">
    <w:name w:val="List Paragraph"/>
    <w:basedOn w:val="Normal"/>
    <w:uiPriority w:val="34"/>
    <w:qFormat/>
    <w:rsid w:val="00D17CA2"/>
    <w:pPr>
      <w:spacing w:line="240" w:lineRule="auto"/>
      <w:ind w:left="720"/>
      <w:contextualSpacing/>
    </w:pPr>
  </w:style>
  <w:style w:type="paragraph" w:customStyle="1" w:styleId="NOTOC">
    <w:name w:val="NOTOC"/>
    <w:basedOn w:val="BodyText"/>
    <w:uiPriority w:val="3"/>
    <w:semiHidden/>
    <w:rsid w:val="00D17CA2"/>
    <w:pPr>
      <w:pBdr>
        <w:bottom w:val="single" w:sz="8" w:space="1" w:color="008D7F"/>
      </w:pBdr>
    </w:pPr>
    <w:rPr>
      <w:b/>
      <w:caps/>
      <w:color w:val="008D7F"/>
      <w:sz w:val="28"/>
    </w:rPr>
  </w:style>
  <w:style w:type="paragraph" w:customStyle="1" w:styleId="1NoToc">
    <w:name w:val="1NoToc"/>
    <w:basedOn w:val="NOTOC"/>
    <w:next w:val="BodyText"/>
    <w:uiPriority w:val="4"/>
    <w:qFormat/>
    <w:rsid w:val="00D17CA2"/>
    <w:pPr>
      <w:pageBreakBefore/>
      <w:spacing w:after="240" w:line="240" w:lineRule="auto"/>
      <w:ind w:left="1418" w:hanging="1418"/>
    </w:pPr>
  </w:style>
  <w:style w:type="paragraph" w:customStyle="1" w:styleId="A1Cont">
    <w:name w:val="A1Cont"/>
    <w:basedOn w:val="Normal"/>
    <w:uiPriority w:val="4"/>
    <w:rsid w:val="00D17CA2"/>
    <w:pPr>
      <w:keepNext/>
      <w:pBdr>
        <w:top w:val="single" w:sz="6" w:space="1" w:color="008D7F"/>
      </w:pBdr>
      <w:spacing w:after="240" w:line="240" w:lineRule="auto"/>
      <w:jc w:val="left"/>
      <w:outlineLvl w:val="0"/>
    </w:pPr>
    <w:rPr>
      <w:rFonts w:asciiTheme="minorHAnsi" w:eastAsia="Times New Roman" w:hAnsiTheme="minorHAnsi" w:cs="Times New Roman"/>
      <w:b/>
      <w:caps/>
      <w:color w:val="008D7F"/>
      <w:kern w:val="28"/>
      <w:sz w:val="28"/>
      <w:szCs w:val="20"/>
      <w:lang w:val="en-US"/>
    </w:rPr>
  </w:style>
  <w:style w:type="paragraph" w:styleId="BodyTextIndent">
    <w:name w:val="Body Text Indent"/>
    <w:link w:val="BodyTextIndentChar"/>
    <w:qFormat/>
    <w:rsid w:val="00D17CA2"/>
    <w:pPr>
      <w:spacing w:after="60" w:line="240" w:lineRule="auto"/>
      <w:ind w:left="357"/>
    </w:pPr>
    <w:rPr>
      <w:rFonts w:eastAsia="Times New Roman" w:cs="Times New Roman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D17CA2"/>
    <w:rPr>
      <w:rFonts w:eastAsia="Times New Roman" w:cs="Times New Roman"/>
      <w:szCs w:val="20"/>
      <w:lang w:val="en-US"/>
    </w:rPr>
  </w:style>
  <w:style w:type="paragraph" w:customStyle="1" w:styleId="Bullet1">
    <w:name w:val="Bullet 1"/>
    <w:basedOn w:val="Normal"/>
    <w:uiPriority w:val="1"/>
    <w:qFormat/>
    <w:rsid w:val="00D17CA2"/>
    <w:pPr>
      <w:numPr>
        <w:numId w:val="5"/>
      </w:numPr>
      <w:spacing w:after="60" w:line="240" w:lineRule="auto"/>
    </w:pPr>
  </w:style>
  <w:style w:type="paragraph" w:customStyle="1" w:styleId="Bullet2">
    <w:name w:val="Bullet 2"/>
    <w:basedOn w:val="Normal"/>
    <w:link w:val="Bullet2Char"/>
    <w:uiPriority w:val="1"/>
    <w:qFormat/>
    <w:rsid w:val="00D17CA2"/>
    <w:pPr>
      <w:numPr>
        <w:ilvl w:val="1"/>
        <w:numId w:val="5"/>
      </w:numPr>
      <w:spacing w:after="60" w:line="240" w:lineRule="auto"/>
    </w:pPr>
  </w:style>
  <w:style w:type="character" w:customStyle="1" w:styleId="Bullet2Char">
    <w:name w:val="Bullet 2 Char"/>
    <w:basedOn w:val="DefaultParagraphFont"/>
    <w:link w:val="Bullet2"/>
    <w:uiPriority w:val="1"/>
    <w:rsid w:val="00D17CA2"/>
    <w:rPr>
      <w:rFonts w:ascii="Calibri" w:hAnsi="Calibri"/>
    </w:rPr>
  </w:style>
  <w:style w:type="paragraph" w:customStyle="1" w:styleId="Bullet3">
    <w:name w:val="Bullet 3"/>
    <w:basedOn w:val="Bullet2"/>
    <w:link w:val="Bullet3Char"/>
    <w:uiPriority w:val="1"/>
    <w:qFormat/>
    <w:rsid w:val="00D17CA2"/>
    <w:pPr>
      <w:numPr>
        <w:ilvl w:val="2"/>
        <w:numId w:val="1"/>
      </w:numPr>
    </w:pPr>
  </w:style>
  <w:style w:type="character" w:customStyle="1" w:styleId="Bullet3Char">
    <w:name w:val="Bullet 3 Char"/>
    <w:basedOn w:val="Bullet2Char"/>
    <w:link w:val="Bullet3"/>
    <w:uiPriority w:val="1"/>
    <w:rsid w:val="00D17CA2"/>
    <w:rPr>
      <w:rFonts w:ascii="Calibri" w:hAnsi="Calibri"/>
    </w:rPr>
  </w:style>
  <w:style w:type="paragraph" w:customStyle="1" w:styleId="Callout">
    <w:name w:val="Callout"/>
    <w:uiPriority w:val="1"/>
    <w:rsid w:val="00D17CA2"/>
    <w:pPr>
      <w:spacing w:after="0" w:line="240" w:lineRule="auto"/>
    </w:pPr>
    <w:rPr>
      <w:rFonts w:eastAsia="Times New Roman" w:cs="Times New Roman"/>
      <w:i/>
      <w:sz w:val="20"/>
      <w:szCs w:val="20"/>
      <w:lang w:val="en-US"/>
    </w:rPr>
  </w:style>
  <w:style w:type="paragraph" w:styleId="Caption">
    <w:name w:val="caption"/>
    <w:next w:val="BodyText"/>
    <w:uiPriority w:val="35"/>
    <w:qFormat/>
    <w:rsid w:val="00D17CA2"/>
    <w:pPr>
      <w:spacing w:before="120" w:after="120" w:line="240" w:lineRule="auto"/>
    </w:pPr>
    <w:rPr>
      <w:rFonts w:eastAsia="Times New Roman" w:cs="Times New Roman"/>
      <w:b/>
      <w:sz w:val="20"/>
      <w:szCs w:val="20"/>
      <w:lang w:val="en-US"/>
    </w:rPr>
  </w:style>
  <w:style w:type="paragraph" w:customStyle="1" w:styleId="Copyright">
    <w:name w:val="Copyright"/>
    <w:basedOn w:val="Footer"/>
    <w:uiPriority w:val="3"/>
    <w:rsid w:val="00D17CA2"/>
  </w:style>
  <w:style w:type="paragraph" w:customStyle="1" w:styleId="TableBodyLarge">
    <w:name w:val="TableBodyLarge"/>
    <w:basedOn w:val="Normal"/>
    <w:uiPriority w:val="2"/>
    <w:qFormat/>
    <w:rsid w:val="00D17CA2"/>
    <w:pPr>
      <w:spacing w:after="0" w:line="240" w:lineRule="auto"/>
      <w:jc w:val="left"/>
    </w:pPr>
  </w:style>
  <w:style w:type="paragraph" w:customStyle="1" w:styleId="Graphics">
    <w:name w:val="Graphics"/>
    <w:basedOn w:val="BodyText"/>
    <w:next w:val="BodyText"/>
    <w:uiPriority w:val="3"/>
    <w:qFormat/>
    <w:rsid w:val="00D17CA2"/>
    <w:pPr>
      <w:tabs>
        <w:tab w:val="left" w:pos="360"/>
        <w:tab w:val="left" w:pos="720"/>
      </w:tabs>
      <w:spacing w:before="120" w:line="240" w:lineRule="auto"/>
    </w:pPr>
    <w:rPr>
      <w:rFonts w:asciiTheme="minorHAnsi" w:hAnsiTheme="minorHAnsi"/>
      <w:szCs w:val="16"/>
      <w:lang w:val="en-US"/>
    </w:rPr>
  </w:style>
  <w:style w:type="paragraph" w:customStyle="1" w:styleId="HiddenText">
    <w:name w:val="Hidden Text"/>
    <w:basedOn w:val="Normal"/>
    <w:rsid w:val="00D17CA2"/>
    <w:pPr>
      <w:jc w:val="left"/>
    </w:pPr>
    <w:rPr>
      <w:b/>
      <w:i/>
      <w:vanish/>
      <w:color w:val="002060"/>
      <w:sz w:val="16"/>
    </w:rPr>
  </w:style>
  <w:style w:type="paragraph" w:customStyle="1" w:styleId="NumbList2Alpha">
    <w:name w:val="NumbList2Alpha"/>
    <w:basedOn w:val="BodyText"/>
    <w:uiPriority w:val="1"/>
    <w:qFormat/>
    <w:rsid w:val="00D17CA2"/>
    <w:pPr>
      <w:numPr>
        <w:ilvl w:val="1"/>
        <w:numId w:val="2"/>
      </w:numPr>
      <w:spacing w:line="240" w:lineRule="auto"/>
    </w:pPr>
    <w:rPr>
      <w:lang w:eastAsia="en-GB"/>
    </w:rPr>
  </w:style>
  <w:style w:type="paragraph" w:customStyle="1" w:styleId="NumbList3Roman">
    <w:name w:val="NumbList3Roman"/>
    <w:basedOn w:val="BodyText"/>
    <w:uiPriority w:val="1"/>
    <w:qFormat/>
    <w:rsid w:val="00D17CA2"/>
    <w:pPr>
      <w:numPr>
        <w:ilvl w:val="2"/>
        <w:numId w:val="2"/>
      </w:numPr>
      <w:spacing w:line="240" w:lineRule="auto"/>
    </w:pPr>
    <w:rPr>
      <w:lang w:eastAsia="en-GB"/>
    </w:rPr>
  </w:style>
  <w:style w:type="paragraph" w:customStyle="1" w:styleId="TableBody">
    <w:name w:val="Table Body"/>
    <w:link w:val="TableBodyChar"/>
    <w:uiPriority w:val="2"/>
    <w:qFormat/>
    <w:rsid w:val="001E1275"/>
    <w:pPr>
      <w:spacing w:before="40" w:after="40" w:line="240" w:lineRule="auto"/>
    </w:pPr>
    <w:rPr>
      <w:rFonts w:eastAsia="Times New Roman" w:cs="Times New Roman"/>
      <w:sz w:val="20"/>
      <w:lang w:val="en-US"/>
    </w:rPr>
  </w:style>
  <w:style w:type="character" w:customStyle="1" w:styleId="TableBodyChar">
    <w:name w:val="Table Body Char"/>
    <w:basedOn w:val="DefaultParagraphFont"/>
    <w:link w:val="TableBody"/>
    <w:uiPriority w:val="2"/>
    <w:rsid w:val="001E1275"/>
    <w:rPr>
      <w:rFonts w:eastAsia="Times New Roman" w:cs="Times New Roman"/>
      <w:sz w:val="20"/>
      <w:lang w:val="en-US"/>
    </w:rPr>
  </w:style>
  <w:style w:type="paragraph" w:customStyle="1" w:styleId="TableBullet1">
    <w:name w:val="Table Bullet1"/>
    <w:basedOn w:val="TableBody"/>
    <w:uiPriority w:val="2"/>
    <w:qFormat/>
    <w:rsid w:val="00D17CA2"/>
    <w:pPr>
      <w:numPr>
        <w:numId w:val="10"/>
      </w:numPr>
    </w:pPr>
    <w:rPr>
      <w:rFonts w:ascii="Calibri" w:hAnsi="Calibri" w:cstheme="minorBidi"/>
      <w:lang w:val="en-GB"/>
    </w:rPr>
  </w:style>
  <w:style w:type="paragraph" w:customStyle="1" w:styleId="TableBullet2">
    <w:name w:val="Table Bullet2"/>
    <w:basedOn w:val="TableBody"/>
    <w:uiPriority w:val="2"/>
    <w:qFormat/>
    <w:rsid w:val="00D17CA2"/>
    <w:pPr>
      <w:numPr>
        <w:ilvl w:val="1"/>
        <w:numId w:val="11"/>
      </w:numPr>
    </w:pPr>
    <w:rPr>
      <w:rFonts w:ascii="Calibri" w:hAnsi="Calibri" w:cstheme="minorBidi"/>
      <w:lang w:val="en-GB"/>
    </w:rPr>
  </w:style>
  <w:style w:type="paragraph" w:customStyle="1" w:styleId="TableBullet3">
    <w:name w:val="Table Bullet3"/>
    <w:basedOn w:val="TableBullet2"/>
    <w:uiPriority w:val="2"/>
    <w:qFormat/>
    <w:rsid w:val="00D17CA2"/>
    <w:pPr>
      <w:numPr>
        <w:ilvl w:val="2"/>
        <w:numId w:val="12"/>
      </w:numPr>
      <w:tabs>
        <w:tab w:val="left" w:pos="445"/>
      </w:tabs>
    </w:pPr>
  </w:style>
  <w:style w:type="paragraph" w:customStyle="1" w:styleId="TableHeading">
    <w:name w:val="Table Heading"/>
    <w:uiPriority w:val="2"/>
    <w:qFormat/>
    <w:rsid w:val="00D17CA2"/>
    <w:pPr>
      <w:spacing w:before="60" w:after="60" w:line="240" w:lineRule="auto"/>
      <w:jc w:val="center"/>
    </w:pPr>
    <w:rPr>
      <w:rFonts w:eastAsia="Times New Roman" w:cs="Times New Roman"/>
      <w:b/>
      <w:color w:val="008D7F"/>
      <w:sz w:val="20"/>
      <w:szCs w:val="20"/>
      <w:lang w:val="en-US"/>
    </w:rPr>
  </w:style>
  <w:style w:type="paragraph" w:customStyle="1" w:styleId="TableNumbList1">
    <w:name w:val="Table NumbList1"/>
    <w:basedOn w:val="TableBody"/>
    <w:uiPriority w:val="2"/>
    <w:qFormat/>
    <w:rsid w:val="00D17CA2"/>
    <w:pPr>
      <w:numPr>
        <w:numId w:val="13"/>
      </w:numPr>
    </w:pPr>
    <w:rPr>
      <w:rFonts w:ascii="Calibri" w:hAnsi="Calibri" w:cstheme="minorBidi"/>
      <w:lang w:val="en-GB"/>
    </w:rPr>
  </w:style>
  <w:style w:type="paragraph" w:customStyle="1" w:styleId="TableNumbList2">
    <w:name w:val="Table NumbList2"/>
    <w:basedOn w:val="TableBody"/>
    <w:uiPriority w:val="2"/>
    <w:qFormat/>
    <w:rsid w:val="00D17CA2"/>
    <w:pPr>
      <w:numPr>
        <w:ilvl w:val="1"/>
        <w:numId w:val="13"/>
      </w:numPr>
    </w:pPr>
    <w:rPr>
      <w:rFonts w:ascii="Calibri" w:hAnsi="Calibri" w:cstheme="minorBidi"/>
      <w:lang w:val="en-GB"/>
    </w:rPr>
  </w:style>
  <w:style w:type="paragraph" w:customStyle="1" w:styleId="TableNumbList3">
    <w:name w:val="Table NumbList3"/>
    <w:basedOn w:val="TableBody"/>
    <w:uiPriority w:val="2"/>
    <w:qFormat/>
    <w:rsid w:val="00D17CA2"/>
    <w:pPr>
      <w:numPr>
        <w:ilvl w:val="2"/>
        <w:numId w:val="13"/>
      </w:numPr>
    </w:pPr>
    <w:rPr>
      <w:rFonts w:ascii="Calibri" w:hAnsi="Calibri" w:cstheme="minorBidi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5211BF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D415B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D415B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58248F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45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453B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mc-variable">
    <w:name w:val="mc-variable"/>
    <w:basedOn w:val="DefaultParagraphFont"/>
    <w:rsid w:val="00397AC1"/>
  </w:style>
  <w:style w:type="paragraph" w:styleId="NormalWeb">
    <w:name w:val="Normal (Web)"/>
    <w:basedOn w:val="Normal"/>
    <w:uiPriority w:val="99"/>
    <w:unhideWhenUsed/>
    <w:rsid w:val="00BF372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7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8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9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30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automations.nextroot.io/workflow/cMb9yXRukeU3l2DD" TargetMode="External"/><Relationship Id="rId18" Type="http://schemas.openxmlformats.org/officeDocument/2006/relationships/hyperlink" Target="https://jira.euronext.com/projects/REDS/issues" TargetMode="External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yperlink" Target="https://git.oad.exch.int/information-security/aet-security-automation/-/tree/maldev/Security%20Research" TargetMode="Externa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s://jira.euronext.com/issues/?jql=labels%20%3D%20Research_Repository" TargetMode="External"/><Relationship Id="rId25" Type="http://schemas.openxmlformats.org/officeDocument/2006/relationships/hyperlink" Target="https://automations.nextroot.io/workflow/6sxv9TPkCiakyMuw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jira.euronext.com/" TargetMode="External"/><Relationship Id="rId20" Type="http://schemas.openxmlformats.org/officeDocument/2006/relationships/hyperlink" Target="https://euronext.sharepoint.com/:b:/r/sites/AssessmentTeam/Research%20%20Development/Red%20Teaming/Documentation/Process/Methodology/RedTeam_Methodology_v0.3.pdf" TargetMode="External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automations.nextroot.io/workflow/cMb9yXRukeU3l2DD" TargetMode="External"/><Relationship Id="rId32" Type="http://schemas.openxmlformats.org/officeDocument/2006/relationships/glossaryDocument" Target="glossary/document.xml"/><Relationship Id="rId5" Type="http://schemas.openxmlformats.org/officeDocument/2006/relationships/customXml" Target="../customXml/item5.xml"/><Relationship Id="rId15" Type="http://schemas.openxmlformats.org/officeDocument/2006/relationships/hyperlink" Target="https://wiki.nextroot.io" TargetMode="External"/><Relationship Id="rId23" Type="http://schemas.openxmlformats.org/officeDocument/2006/relationships/hyperlink" Target="https://jira.euronext.com/projects/REDS/issues/" TargetMode="External"/><Relationship Id="rId28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hyperlink" Target="https://git.oad.exch.int/information-security/aet-security-automation/-/tree/maldev/Security%20Research" TargetMode="External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automations.nextroot.io/workflow/6sxv9TPkCiakyMuw" TargetMode="External"/><Relationship Id="rId22" Type="http://schemas.openxmlformats.org/officeDocument/2006/relationships/hyperlink" Target="https://wiki.nextroot.io/login" TargetMode="External"/><Relationship Id="rId27" Type="http://schemas.openxmlformats.org/officeDocument/2006/relationships/footer" Target="footer1.xml"/><Relationship Id="rId30" Type="http://schemas.openxmlformats.org/officeDocument/2006/relationships/footer" Target="footer3.xml"/><Relationship Id="rId8" Type="http://schemas.openxmlformats.org/officeDocument/2006/relationships/settings" Target="settings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Program%20Files%20(x86)\Microsoft%20Office\Templates\Euronext\Euronext%20Report%20Templates\150123_Single%20page%20report_updated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9951214B84D422AA979F0C301800B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790358-2403-4CC2-9A83-F731D130235F}"/>
      </w:docPartPr>
      <w:docPartBody>
        <w:p w:rsidR="001C6C36" w:rsidRDefault="00076E03" w:rsidP="00076E03">
          <w:pPr>
            <w:pStyle w:val="D9951214B84D422AA979F0C301800B66"/>
          </w:pPr>
          <w:r w:rsidRPr="00AD14A1">
            <w:rPr>
              <w:rStyle w:val="PlaceholderText"/>
            </w:rPr>
            <w:t>Click here to enter a date.</w:t>
          </w:r>
        </w:p>
      </w:docPartBody>
    </w:docPart>
    <w:docPart>
      <w:docPartPr>
        <w:name w:val="0356C73540774D8B9A70F524BBA061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906BD2-FB93-4F93-BC00-81FB29949CD5}"/>
      </w:docPartPr>
      <w:docPartBody>
        <w:p w:rsidR="003432A6" w:rsidRDefault="00C503C0" w:rsidP="00C503C0">
          <w:pPr>
            <w:pStyle w:val="0356C73540774D8B9A70F524BBA06199"/>
          </w:pPr>
          <w:r w:rsidRPr="00AD14A1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E03"/>
    <w:rsid w:val="00014439"/>
    <w:rsid w:val="00076E03"/>
    <w:rsid w:val="000F3E11"/>
    <w:rsid w:val="00196BAA"/>
    <w:rsid w:val="001A7484"/>
    <w:rsid w:val="001B0E30"/>
    <w:rsid w:val="001C6C36"/>
    <w:rsid w:val="00210A61"/>
    <w:rsid w:val="00216627"/>
    <w:rsid w:val="002872FA"/>
    <w:rsid w:val="002D72D7"/>
    <w:rsid w:val="003432A6"/>
    <w:rsid w:val="003612C2"/>
    <w:rsid w:val="0049068E"/>
    <w:rsid w:val="004D7A6E"/>
    <w:rsid w:val="005050DD"/>
    <w:rsid w:val="00545184"/>
    <w:rsid w:val="00697566"/>
    <w:rsid w:val="0071043F"/>
    <w:rsid w:val="007264C1"/>
    <w:rsid w:val="00844E52"/>
    <w:rsid w:val="00847013"/>
    <w:rsid w:val="00865D71"/>
    <w:rsid w:val="008C3781"/>
    <w:rsid w:val="009C4EF8"/>
    <w:rsid w:val="00A36081"/>
    <w:rsid w:val="00A570A0"/>
    <w:rsid w:val="00AF1504"/>
    <w:rsid w:val="00B60684"/>
    <w:rsid w:val="00B80ED8"/>
    <w:rsid w:val="00BA5C2E"/>
    <w:rsid w:val="00BD38C8"/>
    <w:rsid w:val="00BE2179"/>
    <w:rsid w:val="00C177B6"/>
    <w:rsid w:val="00C45A28"/>
    <w:rsid w:val="00C503C0"/>
    <w:rsid w:val="00CB621D"/>
    <w:rsid w:val="00D96FB4"/>
    <w:rsid w:val="00DA5022"/>
    <w:rsid w:val="00DC490D"/>
    <w:rsid w:val="00EE1060"/>
    <w:rsid w:val="00EF061F"/>
    <w:rsid w:val="00F51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503C0"/>
    <w:rPr>
      <w:color w:val="808080"/>
    </w:rPr>
  </w:style>
  <w:style w:type="paragraph" w:customStyle="1" w:styleId="D9951214B84D422AA979F0C301800B66">
    <w:name w:val="D9951214B84D422AA979F0C301800B66"/>
    <w:rsid w:val="00076E03"/>
  </w:style>
  <w:style w:type="paragraph" w:customStyle="1" w:styleId="0356C73540774D8B9A70F524BBA06199">
    <w:name w:val="0356C73540774D8B9A70F524BBA06199"/>
    <w:rsid w:val="00C503C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6c5aa58-647e-4c63-bab1-17aa2ed364fa" xsi:nil="true"/>
    <lcf76f155ced4ddcb4097134ff3c332f xmlns="a5040be2-89f7-4171-a9d4-e6cb2b6e0efd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sisl xmlns:xsi="http://www.w3.org/2001/XMLSchema-instance" xmlns:xsd="http://www.w3.org/2001/XMLSchema" xmlns="http://www.boldonjames.com/2008/01/sie/internal/label" sislVersion="0" policy="404ce55e-d47d-4e22-b0f7-c3e46cb4e632" origin="defaultValue">
  <element uid="id_classification_confidential" value=""/>
</sisl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270FB1BF1A9A448622F742DAE668D8" ma:contentTypeVersion="18" ma:contentTypeDescription="Create a new document." ma:contentTypeScope="" ma:versionID="dcd8cab4d0d2de377d5eb6a6e42a5d4b">
  <xsd:schema xmlns:xsd="http://www.w3.org/2001/XMLSchema" xmlns:xs="http://www.w3.org/2001/XMLSchema" xmlns:p="http://schemas.microsoft.com/office/2006/metadata/properties" xmlns:ns2="a5040be2-89f7-4171-a9d4-e6cb2b6e0efd" xmlns:ns3="f6c5aa58-647e-4c63-bab1-17aa2ed364fa" targetNamespace="http://schemas.microsoft.com/office/2006/metadata/properties" ma:root="true" ma:fieldsID="8aad02ff37a228b2450209cb32f53b2d" ns2:_="" ns3:_="">
    <xsd:import namespace="a5040be2-89f7-4171-a9d4-e6cb2b6e0efd"/>
    <xsd:import namespace="f6c5aa58-647e-4c63-bab1-17aa2ed364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040be2-89f7-4171-a9d4-e6cb2b6e0e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6448b7c-b198-4f3f-91b4-0f03f23d7c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c5aa58-647e-4c63-bab1-17aa2ed364f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66c820e-c70d-459a-b3a6-61febdbd86d2}" ma:internalName="TaxCatchAll" ma:showField="CatchAllData" ma:web="f6c5aa58-647e-4c63-bab1-17aa2ed364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B4F52B-B866-47FC-8670-EC1458030CBF}">
  <ds:schemaRefs>
    <ds:schemaRef ds:uri="http://schemas.microsoft.com/office/2006/metadata/properties"/>
    <ds:schemaRef ds:uri="http://schemas.microsoft.com/office/infopath/2007/PartnerControls"/>
    <ds:schemaRef ds:uri="f6c5aa58-647e-4c63-bab1-17aa2ed364fa"/>
    <ds:schemaRef ds:uri="a5040be2-89f7-4171-a9d4-e6cb2b6e0efd"/>
  </ds:schemaRefs>
</ds:datastoreItem>
</file>

<file path=customXml/itemProps2.xml><?xml version="1.0" encoding="utf-8"?>
<ds:datastoreItem xmlns:ds="http://schemas.openxmlformats.org/officeDocument/2006/customXml" ds:itemID="{03781E04-20B1-4FB6-B242-5B48F0F6C3B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F4957F3-866B-43CA-A7C1-B72F6F316374}">
  <ds:schemaRefs>
    <ds:schemaRef ds:uri="http://www.w3.org/2001/XMLSchema"/>
    <ds:schemaRef ds:uri="http://www.boldonjames.com/2008/01/sie/internal/label"/>
  </ds:schemaRefs>
</ds:datastoreItem>
</file>

<file path=customXml/itemProps4.xml><?xml version="1.0" encoding="utf-8"?>
<ds:datastoreItem xmlns:ds="http://schemas.openxmlformats.org/officeDocument/2006/customXml" ds:itemID="{59BE49C4-3BCE-4890-838F-190F8F3BF1F9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BCDB0B8-7BC5-46E8-AABC-ADE536A87C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040be2-89f7-4171-a9d4-e6cb2b6e0efd"/>
    <ds:schemaRef ds:uri="f6c5aa58-647e-4c63-bab1-17aa2ed364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150123_Single page report_updated.dotx</Template>
  <TotalTime>7</TotalTime>
  <Pages>7</Pages>
  <Words>1295</Words>
  <Characters>7383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 in the Subject property</vt:lpstr>
    </vt:vector>
  </TitlesOfParts>
  <Company>Euronext</Company>
  <LinksUpToDate>false</LinksUpToDate>
  <CharactersWithSpaces>8661</CharactersWithSpaces>
  <SharedDoc>false</SharedDoc>
  <HLinks>
    <vt:vector size="78" baseType="variant">
      <vt:variant>
        <vt:i4>1638476</vt:i4>
      </vt:variant>
      <vt:variant>
        <vt:i4>42</vt:i4>
      </vt:variant>
      <vt:variant>
        <vt:i4>0</vt:i4>
      </vt:variant>
      <vt:variant>
        <vt:i4>5</vt:i4>
      </vt:variant>
      <vt:variant>
        <vt:lpwstr>https://automations.nextroot.io/workflow/6sxv9TPkCiakyMuw</vt:lpwstr>
      </vt:variant>
      <vt:variant>
        <vt:lpwstr/>
      </vt:variant>
      <vt:variant>
        <vt:i4>786436</vt:i4>
      </vt:variant>
      <vt:variant>
        <vt:i4>39</vt:i4>
      </vt:variant>
      <vt:variant>
        <vt:i4>0</vt:i4>
      </vt:variant>
      <vt:variant>
        <vt:i4>5</vt:i4>
      </vt:variant>
      <vt:variant>
        <vt:lpwstr>https://automations.nextroot.io/workflow/cMb9yXRukeU3l2DD</vt:lpwstr>
      </vt:variant>
      <vt:variant>
        <vt:lpwstr/>
      </vt:variant>
      <vt:variant>
        <vt:i4>3276859</vt:i4>
      </vt:variant>
      <vt:variant>
        <vt:i4>36</vt:i4>
      </vt:variant>
      <vt:variant>
        <vt:i4>0</vt:i4>
      </vt:variant>
      <vt:variant>
        <vt:i4>5</vt:i4>
      </vt:variant>
      <vt:variant>
        <vt:lpwstr>https://jira.euronext.com/projects/REDS/issues/</vt:lpwstr>
      </vt:variant>
      <vt:variant>
        <vt:lpwstr/>
      </vt:variant>
      <vt:variant>
        <vt:i4>4063288</vt:i4>
      </vt:variant>
      <vt:variant>
        <vt:i4>33</vt:i4>
      </vt:variant>
      <vt:variant>
        <vt:i4>0</vt:i4>
      </vt:variant>
      <vt:variant>
        <vt:i4>5</vt:i4>
      </vt:variant>
      <vt:variant>
        <vt:lpwstr>https://wiki.nextroot.io/login</vt:lpwstr>
      </vt:variant>
      <vt:variant>
        <vt:lpwstr/>
      </vt:variant>
      <vt:variant>
        <vt:i4>4325405</vt:i4>
      </vt:variant>
      <vt:variant>
        <vt:i4>30</vt:i4>
      </vt:variant>
      <vt:variant>
        <vt:i4>0</vt:i4>
      </vt:variant>
      <vt:variant>
        <vt:i4>5</vt:i4>
      </vt:variant>
      <vt:variant>
        <vt:lpwstr>https://git.oad.exch.int/information-security/aet-security-automation/-/tree/maldev/Security Research</vt:lpwstr>
      </vt:variant>
      <vt:variant>
        <vt:lpwstr/>
      </vt:variant>
      <vt:variant>
        <vt:i4>6881379</vt:i4>
      </vt:variant>
      <vt:variant>
        <vt:i4>27</vt:i4>
      </vt:variant>
      <vt:variant>
        <vt:i4>0</vt:i4>
      </vt:variant>
      <vt:variant>
        <vt:i4>5</vt:i4>
      </vt:variant>
      <vt:variant>
        <vt:lpwstr>https://euronext.sharepoint.com/:b:/r/sites/AssessmentTeam/Research  Development/Red Teaming/Documentation/Process/Methodology/RedTeam_Methodology_v0.3.pdf</vt:lpwstr>
      </vt:variant>
      <vt:variant>
        <vt:lpwstr/>
      </vt:variant>
      <vt:variant>
        <vt:i4>4325405</vt:i4>
      </vt:variant>
      <vt:variant>
        <vt:i4>24</vt:i4>
      </vt:variant>
      <vt:variant>
        <vt:i4>0</vt:i4>
      </vt:variant>
      <vt:variant>
        <vt:i4>5</vt:i4>
      </vt:variant>
      <vt:variant>
        <vt:lpwstr>https://git.oad.exch.int/information-security/aet-security-automation/-/tree/maldev/Security Research</vt:lpwstr>
      </vt:variant>
      <vt:variant>
        <vt:lpwstr/>
      </vt:variant>
      <vt:variant>
        <vt:i4>3276859</vt:i4>
      </vt:variant>
      <vt:variant>
        <vt:i4>21</vt:i4>
      </vt:variant>
      <vt:variant>
        <vt:i4>0</vt:i4>
      </vt:variant>
      <vt:variant>
        <vt:i4>5</vt:i4>
      </vt:variant>
      <vt:variant>
        <vt:lpwstr>https://jira.euronext.com/projects/REDS/issues</vt:lpwstr>
      </vt:variant>
      <vt:variant>
        <vt:lpwstr/>
      </vt:variant>
      <vt:variant>
        <vt:i4>7274521</vt:i4>
      </vt:variant>
      <vt:variant>
        <vt:i4>18</vt:i4>
      </vt:variant>
      <vt:variant>
        <vt:i4>0</vt:i4>
      </vt:variant>
      <vt:variant>
        <vt:i4>5</vt:i4>
      </vt:variant>
      <vt:variant>
        <vt:lpwstr>https://jira.euronext.com/issues/?jql=labels%20%3D%20Research_Repository</vt:lpwstr>
      </vt:variant>
      <vt:variant>
        <vt:lpwstr/>
      </vt:variant>
      <vt:variant>
        <vt:i4>7733363</vt:i4>
      </vt:variant>
      <vt:variant>
        <vt:i4>15</vt:i4>
      </vt:variant>
      <vt:variant>
        <vt:i4>0</vt:i4>
      </vt:variant>
      <vt:variant>
        <vt:i4>5</vt:i4>
      </vt:variant>
      <vt:variant>
        <vt:lpwstr>https://jira.euronext.com/</vt:lpwstr>
      </vt:variant>
      <vt:variant>
        <vt:lpwstr/>
      </vt:variant>
      <vt:variant>
        <vt:i4>5963793</vt:i4>
      </vt:variant>
      <vt:variant>
        <vt:i4>12</vt:i4>
      </vt:variant>
      <vt:variant>
        <vt:i4>0</vt:i4>
      </vt:variant>
      <vt:variant>
        <vt:i4>5</vt:i4>
      </vt:variant>
      <vt:variant>
        <vt:lpwstr>https://wiki.nextroot.io/</vt:lpwstr>
      </vt:variant>
      <vt:variant>
        <vt:lpwstr/>
      </vt:variant>
      <vt:variant>
        <vt:i4>1638476</vt:i4>
      </vt:variant>
      <vt:variant>
        <vt:i4>9</vt:i4>
      </vt:variant>
      <vt:variant>
        <vt:i4>0</vt:i4>
      </vt:variant>
      <vt:variant>
        <vt:i4>5</vt:i4>
      </vt:variant>
      <vt:variant>
        <vt:lpwstr>https://automations.nextroot.io/workflow/6sxv9TPkCiakyMuw</vt:lpwstr>
      </vt:variant>
      <vt:variant>
        <vt:lpwstr/>
      </vt:variant>
      <vt:variant>
        <vt:i4>786436</vt:i4>
      </vt:variant>
      <vt:variant>
        <vt:i4>6</vt:i4>
      </vt:variant>
      <vt:variant>
        <vt:i4>0</vt:i4>
      </vt:variant>
      <vt:variant>
        <vt:i4>5</vt:i4>
      </vt:variant>
      <vt:variant>
        <vt:lpwstr>https://automations.nextroot.io/workflow/cMb9yXRukeU3l2DD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 in the Subject property</dc:title>
  <dc:subject>Release 1.0</dc:subject>
  <dc:creator>Vitor Hugo Silva</dc:creator>
  <cp:keywords/>
  <dc:description/>
  <cp:lastModifiedBy>Tiago Jose Dias</cp:lastModifiedBy>
  <cp:revision>13</cp:revision>
  <cp:lastPrinted>2024-10-31T17:56:00Z</cp:lastPrinted>
  <dcterms:created xsi:type="dcterms:W3CDTF">2026-01-27T16:52:00Z</dcterms:created>
  <dcterms:modified xsi:type="dcterms:W3CDTF">2026-02-03T09:48:00Z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7cf3f0fe-7d8e-4278-ba38-c96061c94ce7</vt:lpwstr>
  </property>
  <property fmtid="{D5CDD505-2E9C-101B-9397-08002B2CF9AE}" pid="3" name="bjSaver">
    <vt:lpwstr>zsiQVg1K/I1vuJvJOTMz6oLnn9TQza5c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policy="404ce55e-d47d-4e22-b0f7-c3e46cb4e632" origin="defaultValue" xmlns="http://www.boldonj</vt:lpwstr>
  </property>
  <property fmtid="{D5CDD505-2E9C-101B-9397-08002B2CF9AE}" pid="5" name="bjDocumentLabelXML-0">
    <vt:lpwstr>ames.com/2008/01/sie/internal/label"&gt;&lt;element uid="id_classification_confidential" value="" /&gt;&lt;/sisl&gt;</vt:lpwstr>
  </property>
  <property fmtid="{D5CDD505-2E9C-101B-9397-08002B2CF9AE}" pid="6" name="bjDocumentSecurityLabel">
    <vt:lpwstr>Confidential</vt:lpwstr>
  </property>
  <property fmtid="{D5CDD505-2E9C-101B-9397-08002B2CF9AE}" pid="7" name="bjFooterBothDocProperty">
    <vt:lpwstr>CONFIDENTIAL</vt:lpwstr>
  </property>
  <property fmtid="{D5CDD505-2E9C-101B-9397-08002B2CF9AE}" pid="8" name="bjFooterFirstPageDocProperty">
    <vt:lpwstr>CONFIDENTIAL</vt:lpwstr>
  </property>
  <property fmtid="{D5CDD505-2E9C-101B-9397-08002B2CF9AE}" pid="9" name="bjFooterEvenPageDocProperty">
    <vt:lpwstr>CONFIDENTIAL</vt:lpwstr>
  </property>
  <property fmtid="{D5CDD505-2E9C-101B-9397-08002B2CF9AE}" pid="10" name="ContentTypeId">
    <vt:lpwstr>0x01010027270FB1BF1A9A448622F742DAE668D8</vt:lpwstr>
  </property>
  <property fmtid="{D5CDD505-2E9C-101B-9397-08002B2CF9AE}" pid="11" name="Order">
    <vt:r8>100</vt:r8>
  </property>
  <property fmtid="{D5CDD505-2E9C-101B-9397-08002B2CF9AE}" pid="12" name="MSIP_Label_539de619-d5d9-4004-91e4-b250aa72c2fe_Enabled">
    <vt:lpwstr>true</vt:lpwstr>
  </property>
  <property fmtid="{D5CDD505-2E9C-101B-9397-08002B2CF9AE}" pid="13" name="MSIP_Label_539de619-d5d9-4004-91e4-b250aa72c2fe_SetDate">
    <vt:lpwstr>2022-07-19T17:37:46Z</vt:lpwstr>
  </property>
  <property fmtid="{D5CDD505-2E9C-101B-9397-08002B2CF9AE}" pid="14" name="MSIP_Label_539de619-d5d9-4004-91e4-b250aa72c2fe_Method">
    <vt:lpwstr>Standard</vt:lpwstr>
  </property>
  <property fmtid="{D5CDD505-2E9C-101B-9397-08002B2CF9AE}" pid="15" name="MSIP_Label_539de619-d5d9-4004-91e4-b250aa72c2fe_Name">
    <vt:lpwstr>539de619-d5d9-4004-91e4-b250aa72c2fe</vt:lpwstr>
  </property>
  <property fmtid="{D5CDD505-2E9C-101B-9397-08002B2CF9AE}" pid="16" name="MSIP_Label_539de619-d5d9-4004-91e4-b250aa72c2fe_SiteId">
    <vt:lpwstr>315b1ee5-c224-498b-871e-c140611d6d07</vt:lpwstr>
  </property>
  <property fmtid="{D5CDD505-2E9C-101B-9397-08002B2CF9AE}" pid="17" name="MSIP_Label_539de619-d5d9-4004-91e4-b250aa72c2fe_ActionId">
    <vt:lpwstr>747091f8-2323-499a-b4d1-9b966d91ab2e</vt:lpwstr>
  </property>
  <property fmtid="{D5CDD505-2E9C-101B-9397-08002B2CF9AE}" pid="18" name="MSIP_Label_539de619-d5d9-4004-91e4-b250aa72c2fe_ContentBits">
    <vt:lpwstr>2</vt:lpwstr>
  </property>
  <property fmtid="{D5CDD505-2E9C-101B-9397-08002B2CF9AE}" pid="19" name="MediaServiceImageTags">
    <vt:lpwstr/>
  </property>
</Properties>
</file>