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600"/>
      </w:pPr>
    </w:p>
    <w:p>
      <w:pPr>
        <w:pStyle w:val="Body"/>
        <w:jc w:val="center"/>
      </w:pPr>
      <w:r>
        <w:rPr>
          <w:b w:val="1"/>
          <w:bCs w:val="1"/>
          <w:outline w:val="0"/>
          <w:color w:val="1565c0"/>
          <w:sz w:val="32"/>
          <w:szCs w:val="32"/>
          <w:u w:color="1565c0"/>
          <w:rtl w:val="0"/>
          <w14:textFill>
            <w14:solidFill>
              <w14:srgbClr w14:val="1565C0"/>
            </w14:solidFill>
          </w14:textFill>
        </w:rPr>
        <w:t>TOP 1000 INNOVATORS</w:t>
      </w:r>
    </w:p>
    <w:p>
      <w:pPr>
        <w:pStyle w:val="Body"/>
        <w:jc w:val="center"/>
      </w:pPr>
      <w:r>
        <w:rPr>
          <w:b w:val="1"/>
          <w:bCs w:val="1"/>
          <w:outline w:val="0"/>
          <w:color w:val="1565c0"/>
          <w:sz w:val="28"/>
          <w:szCs w:val="28"/>
          <w:u w:color="1565c0"/>
          <w:rtl w:val="0"/>
          <w:lang w:val="en-US"/>
          <w14:textFill>
            <w14:solidFill>
              <w14:srgbClr w14:val="1565C0"/>
            </w14:solidFill>
          </w14:textFill>
        </w:rPr>
        <w:t>OF POLAND IN SILICON VALLEY</w:t>
      </w:r>
    </w:p>
    <w:p>
      <w:pPr>
        <w:pStyle w:val="Body"/>
        <w:spacing w:after="400"/>
        <w:jc w:val="center"/>
      </w:pPr>
      <w:r>
        <w:rPr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DEC 9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>–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12, 2025 </w:t>
      </w:r>
      <w:r>
        <w:rPr>
          <w:outline w:val="0"/>
          <w:color w:val="666666"/>
          <w:sz w:val="20"/>
          <w:szCs w:val="20"/>
          <w:u w:color="666666"/>
          <w:rtl w:val="0"/>
          <w14:textFill>
            <w14:solidFill>
              <w14:srgbClr w14:val="666666"/>
            </w14:solidFill>
          </w14:textFill>
        </w:rPr>
        <w:t xml:space="preserve">• </w:t>
      </w:r>
      <w:r>
        <w:rPr>
          <w:outline w:val="0"/>
          <w:color w:val="666666"/>
          <w:sz w:val="20"/>
          <w:szCs w:val="20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>INAUGURAL SUMMIT</w:t>
      </w:r>
    </w:p>
    <w:p>
      <w:pPr>
        <w:pStyle w:val="Body"/>
        <w:shd w:val="clear" w:color="auto" w:fill="1565c0"/>
        <w:spacing w:before="100" w:after="100"/>
        <w:jc w:val="center"/>
      </w:pPr>
      <w:r>
        <w:rPr>
          <w:b w:val="1"/>
          <w:bCs w:val="1"/>
          <w:outline w:val="0"/>
          <w:color w:val="ffffff"/>
          <w:sz w:val="48"/>
          <w:szCs w:val="48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Life Sciences</w:t>
      </w:r>
    </w:p>
    <w:p>
      <w:pPr>
        <w:pStyle w:val="Body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Industry Partnership Workshop</w:t>
      </w:r>
    </w:p>
    <w:p>
      <w:pPr>
        <w:pStyle w:val="Body"/>
        <w:jc w:val="center"/>
      </w:pPr>
      <w:r>
        <w:rPr>
          <w:rtl w:val="0"/>
          <w:lang w:val="en-US"/>
        </w:rPr>
        <w:t xml:space="preserve">Tuesday, December 9 </w:t>
      </w:r>
      <w:r>
        <w:rPr>
          <w:rtl w:val="0"/>
        </w:rPr>
        <w:t xml:space="preserve">• </w:t>
      </w:r>
      <w:r>
        <w:rPr>
          <w:rtl w:val="0"/>
          <w:lang w:val="en-US"/>
        </w:rPr>
        <w:t>Stanford, Paul Brest Hall</w:t>
      </w:r>
    </w:p>
    <w:p>
      <w:pPr>
        <w:pStyle w:val="Body"/>
        <w:jc w:val="center"/>
      </w:pPr>
    </w:p>
    <w:p>
      <w:pPr>
        <w:pStyle w:val="Body"/>
        <w:jc w:val="center"/>
      </w:pPr>
      <w:r>
        <w:rPr>
          <w:i w:val="1"/>
          <w:iCs w:val="1"/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Find your partnership type and table assignment in this guide.</w:t>
      </w:r>
    </w:p>
    <w:p>
      <w:pPr>
        <w:pStyle w:val="Heading"/>
      </w:pPr>
    </w:p>
    <w:p>
      <w:pPr>
        <w:pStyle w:val="Heading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en-US"/>
        </w:rPr>
        <w:t>Contents</w:t>
      </w:r>
    </w:p>
    <w:p>
      <w:pPr>
        <w:pStyle w:val="Body"/>
        <w:spacing w:after="10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Overview ......................................................... 3</w:t>
      </w:r>
    </w:p>
    <w:p>
      <w:pPr>
        <w:pStyle w:val="Body"/>
        <w:spacing w:after="10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Workshop Schedule ........................................... 3</w:t>
      </w:r>
    </w:p>
    <w:p>
      <w:pPr>
        <w:pStyle w:val="Body"/>
        <w:spacing w:after="10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Table 1: R&amp;D Collaboration Workbook ................. 4</w:t>
      </w:r>
    </w:p>
    <w:p>
      <w:pPr>
        <w:pStyle w:val="Body"/>
        <w:spacing w:after="10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Table 2: Pilot Projects Workbook ......................... 6</w:t>
      </w:r>
    </w:p>
    <w:p>
      <w:pPr>
        <w:pStyle w:val="Body"/>
        <w:spacing w:after="10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Table 3: Licensing Workbook ............................... 8</w:t>
      </w:r>
    </w:p>
    <w:p>
      <w:pPr>
        <w:pStyle w:val="Body"/>
        <w:spacing w:after="10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Table 4: Funding / M&amp;A Workbook ....................... 10</w:t>
      </w:r>
    </w:p>
    <w:p>
      <w:pPr>
        <w:pStyle w:val="Body"/>
        <w:spacing w:after="10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Table 5: Manufacturing Workbook ....................... 12</w:t>
      </w:r>
    </w:p>
    <w:p>
      <w:pPr>
        <w:pStyle w:val="Body"/>
        <w:spacing w:after="10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Individual Action Plan Template ........................... 14</w:t>
      </w:r>
    </w:p>
    <w:p>
      <w:pPr>
        <w:pStyle w:val="Heading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nl-NL"/>
        </w:rPr>
        <w:t>Overview</w:t>
      </w:r>
    </w:p>
    <w:p>
      <w:pPr>
        <w:pStyle w:val="Body"/>
        <w:spacing w:after="10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 xml:space="preserve">This is a hands-on working session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not a lecture. You'll work through structured exercises at your table, then share insights with the room.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What You'll Leave With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Your partnership model clearly identified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A 90-day action plan with executable steps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One commitment for this week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A reusable framework for your partnership type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Partnership Types (Tables)</w:t>
      </w:r>
    </w:p>
    <w:p>
      <w:pPr>
        <w:pStyle w:val="Body"/>
        <w:spacing w:after="60"/>
        <w:rPr>
          <w:sz w:val="21"/>
          <w:szCs w:val="21"/>
        </w:rPr>
      </w:pPr>
      <w:r>
        <w:rPr>
          <w:sz w:val="18"/>
          <w:szCs w:val="18"/>
          <w:rtl w:val="0"/>
          <w:lang w:val="fr-FR"/>
        </w:rPr>
        <w:t xml:space="preserve">Table 1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R&amp;D Collaboration: "I need access to U.S. labs, equipment, or expertise"</w:t>
      </w:r>
    </w:p>
    <w:p>
      <w:pPr>
        <w:pStyle w:val="Body"/>
        <w:spacing w:after="60"/>
        <w:rPr>
          <w:sz w:val="21"/>
          <w:szCs w:val="21"/>
        </w:rPr>
      </w:pPr>
      <w:r>
        <w:rPr>
          <w:sz w:val="18"/>
          <w:szCs w:val="18"/>
          <w:rtl w:val="0"/>
          <w:lang w:val="fr-FR"/>
        </w:rPr>
        <w:t xml:space="preserve">Table 2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Pilot Projects: "I need a U.S. customer to validate my technology"</w:t>
      </w:r>
    </w:p>
    <w:p>
      <w:pPr>
        <w:pStyle w:val="Body"/>
        <w:spacing w:after="60"/>
        <w:rPr>
          <w:sz w:val="21"/>
          <w:szCs w:val="21"/>
        </w:rPr>
      </w:pPr>
      <w:r>
        <w:rPr>
          <w:sz w:val="18"/>
          <w:szCs w:val="18"/>
          <w:rtl w:val="0"/>
          <w:lang w:val="fr-FR"/>
        </w:rPr>
        <w:t xml:space="preserve">Table 3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Licensing: "I have IP ready to license to U.S. companies"</w:t>
      </w:r>
    </w:p>
    <w:p>
      <w:pPr>
        <w:pStyle w:val="Body"/>
        <w:spacing w:after="60"/>
        <w:rPr>
          <w:sz w:val="21"/>
          <w:szCs w:val="21"/>
        </w:rPr>
      </w:pPr>
      <w:r>
        <w:rPr>
          <w:sz w:val="18"/>
          <w:szCs w:val="18"/>
          <w:rtl w:val="0"/>
          <w:lang w:val="fr-FR"/>
        </w:rPr>
        <w:t xml:space="preserve">Table 4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Funding / M&amp;A: "I'm seeking U.S. investment or strategic acquisition"</w:t>
      </w:r>
    </w:p>
    <w:p>
      <w:pPr>
        <w:pStyle w:val="Body"/>
        <w:spacing w:after="100"/>
        <w:rPr>
          <w:sz w:val="21"/>
          <w:szCs w:val="21"/>
        </w:rPr>
      </w:pPr>
      <w:r>
        <w:rPr>
          <w:sz w:val="18"/>
          <w:szCs w:val="18"/>
          <w:rtl w:val="0"/>
          <w:lang w:val="fr-FR"/>
        </w:rPr>
        <w:t xml:space="preserve">Table 5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Manufacturing: "I need U.S. production capacity or GMP partners"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Workshop Schedule (75 minutes)</w:t>
      </w:r>
    </w:p>
    <w:tbl>
      <w:tblPr>
        <w:tblW w:w="5753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921"/>
        <w:gridCol w:w="4832"/>
      </w:tblGrid>
      <w:tr>
        <w:tblPrEx>
          <w:shd w:val="clear" w:color="auto" w:fill="cad1d7"/>
        </w:tblPrEx>
        <w:trPr>
          <w:trHeight w:val="197" w:hRule="atLeast"/>
        </w:trPr>
        <w:tc>
          <w:tcPr>
            <w:tcW w:type="dxa" w:w="92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Time</w:t>
            </w:r>
          </w:p>
        </w:tc>
        <w:tc>
          <w:tcPr>
            <w:tcW w:type="dxa" w:w="483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Activity</w:t>
            </w:r>
          </w:p>
        </w:tc>
      </w:tr>
      <w:tr>
        <w:tblPrEx>
          <w:shd w:val="clear" w:color="auto" w:fill="cad1d7"/>
        </w:tblPrEx>
        <w:trPr>
          <w:trHeight w:val="397" w:hRule="atLeast"/>
        </w:trPr>
        <w:tc>
          <w:tcPr>
            <w:tcW w:type="dxa" w:w="92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0:00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0:15</w:t>
            </w:r>
          </w:p>
        </w:tc>
        <w:tc>
          <w:tcPr>
            <w:tcW w:type="dxa" w:w="483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Welcome &amp; Framing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Partnership types explained</w:t>
            </w:r>
          </w:p>
        </w:tc>
      </w:tr>
      <w:tr>
        <w:tblPrEx>
          <w:shd w:val="clear" w:color="auto" w:fill="cad1d7"/>
        </w:tblPrEx>
        <w:trPr>
          <w:trHeight w:val="397" w:hRule="atLeast"/>
        </w:trPr>
        <w:tc>
          <w:tcPr>
            <w:tcW w:type="dxa" w:w="92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0:15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0:30</w:t>
            </w:r>
          </w:p>
        </w:tc>
        <w:tc>
          <w:tcPr>
            <w:tcW w:type="dxa" w:w="483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Table Work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Complete workbook exercises with your table</w:t>
            </w:r>
          </w:p>
        </w:tc>
      </w:tr>
      <w:tr>
        <w:tblPrEx>
          <w:shd w:val="clear" w:color="auto" w:fill="cad1d7"/>
        </w:tblPrEx>
        <w:trPr>
          <w:trHeight w:val="397" w:hRule="atLeast"/>
        </w:trPr>
        <w:tc>
          <w:tcPr>
            <w:tcW w:type="dxa" w:w="92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0:30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1:00</w:t>
            </w:r>
          </w:p>
        </w:tc>
        <w:tc>
          <w:tcPr>
            <w:tcW w:type="dxa" w:w="483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Table Presentations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 min per table, key insights</w:t>
            </w:r>
          </w:p>
        </w:tc>
      </w:tr>
      <w:tr>
        <w:tblPrEx>
          <w:shd w:val="clear" w:color="auto" w:fill="cad1d7"/>
        </w:tblPrEx>
        <w:trPr>
          <w:trHeight w:val="397" w:hRule="atLeast"/>
        </w:trPr>
        <w:tc>
          <w:tcPr>
            <w:tcW w:type="dxa" w:w="921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1:00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1:15</w:t>
            </w:r>
          </w:p>
        </w:tc>
        <w:tc>
          <w:tcPr>
            <w:tcW w:type="dxa" w:w="4832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Action Planning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Individual 90-day plan</w:t>
            </w:r>
          </w:p>
        </w:tc>
      </w:tr>
    </w:tbl>
    <w:p>
      <w:pPr>
        <w:pStyle w:val="Heading 2"/>
        <w:widowControl w:val="0"/>
        <w:rPr>
          <w:sz w:val="22"/>
          <w:szCs w:val="22"/>
        </w:rPr>
      </w:pPr>
    </w:p>
    <w:p>
      <w:pPr>
        <w:pStyle w:val="Body"/>
        <w:spacing w:before="100"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  <w:lang w:val="en-US"/>
        </w:rPr>
        <w:t>💡</w:t>
      </w:r>
      <w:r>
        <w:rPr>
          <w:i w:val="1"/>
          <w:iCs w:val="1"/>
          <w:sz w:val="18"/>
          <w:szCs w:val="18"/>
          <w:rtl w:val="0"/>
          <w:lang w:val="en-US"/>
        </w:rPr>
        <w:t xml:space="preserve"> </w:t>
      </w:r>
      <w:r>
        <w:rPr>
          <w:i w:val="1"/>
          <w:iCs w:val="1"/>
          <w:sz w:val="18"/>
          <w:szCs w:val="18"/>
          <w:rtl w:val="0"/>
          <w:lang w:val="en-US"/>
        </w:rPr>
        <w:t>Complete the "Before You Start" checklist for your table before the workshop begins.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1"/>
          <w:szCs w:val="21"/>
        </w:rPr>
        <w:br w:type="page"/>
      </w:r>
    </w:p>
    <w:tbl>
      <w:tblPr>
        <w:tblW w:w="38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870"/>
      </w:tblGrid>
      <w:tr>
        <w:tblPrEx>
          <w:shd w:val="clear" w:color="auto" w:fill="cad1d7"/>
        </w:tblPrEx>
        <w:trPr>
          <w:trHeight w:val="582" w:hRule="atLeast"/>
        </w:trPr>
        <w:tc>
          <w:tcPr>
            <w:tcW w:type="dxa" w:w="3870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1565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TABLE 1: R&amp;D COLLABORATION</w:t>
            </w:r>
          </w:p>
        </w:tc>
      </w:tr>
    </w:tbl>
    <w:p>
      <w:pPr>
        <w:pStyle w:val="Body"/>
        <w:widowControl w:val="0"/>
        <w:spacing w:before="100" w:after="100"/>
        <w:rPr>
          <w:sz w:val="21"/>
          <w:szCs w:val="21"/>
        </w:rPr>
      </w:pPr>
    </w:p>
    <w:p>
      <w:pPr>
        <w:pStyle w:val="Body"/>
        <w:spacing w:before="100" w:after="100"/>
        <w:rPr>
          <w:sz w:val="21"/>
          <w:szCs w:val="21"/>
        </w:rPr>
      </w:pPr>
      <w:r>
        <w:rPr>
          <w:i w:val="1"/>
          <w:iCs w:val="1"/>
          <w:outline w:val="0"/>
          <w:color w:val="666666"/>
          <w:sz w:val="21"/>
          <w:szCs w:val="21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"I need access to U.S. labs, equipment, or clinical expertise"</w:t>
      </w:r>
    </w:p>
    <w:p>
      <w:pPr>
        <w:pStyle w:val="Body"/>
        <w:spacing w:after="100"/>
        <w:rPr>
          <w:sz w:val="21"/>
          <w:szCs w:val="21"/>
        </w:rPr>
      </w:pPr>
      <w:r>
        <w:rPr>
          <w:b w:val="1"/>
          <w:bCs w:val="1"/>
          <w:sz w:val="18"/>
          <w:szCs w:val="18"/>
          <w:rtl w:val="0"/>
        </w:rPr>
        <w:t xml:space="preserve">Table Lead: Mateusz Sikora (UJ) </w:t>
      </w:r>
      <w:r>
        <w:rPr>
          <w:b w:val="1"/>
          <w:bCs w:val="1"/>
          <w:sz w:val="18"/>
          <w:szCs w:val="18"/>
          <w:rtl w:val="0"/>
          <w:lang w:val="en-US"/>
        </w:rPr>
        <w:t xml:space="preserve">— </w:t>
      </w:r>
      <w:r>
        <w:rPr>
          <w:b w:val="1"/>
          <w:bCs w:val="1"/>
          <w:sz w:val="18"/>
          <w:szCs w:val="18"/>
          <w:rtl w:val="0"/>
          <w:lang w:val="en-US"/>
        </w:rPr>
        <w:t>Head of Max Planck Dioscuri Centre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Before You Start</w:t>
      </w:r>
    </w:p>
    <w:p>
      <w:pPr>
        <w:pStyle w:val="Body"/>
        <w:spacing w:after="6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Check what applies to you: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have identified a specific technical or clinical capability gap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know which U.S. labs, hospitals, or companies have this capability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understand IP implications of joint R&amp;D in life sciences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have resources (funding, personnel) for a 12-24 month collaboration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know what I would contribute vs. what I need from a partner</w:t>
      </w:r>
    </w:p>
    <w:p>
      <w:pPr>
        <w:pStyle w:val="Body"/>
        <w:spacing w:before="100" w:after="100"/>
        <w:rPr>
          <w:sz w:val="21"/>
          <w:szCs w:val="2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  <w:lang w:val="en-US"/>
        </w:rPr>
        <w:t>💡</w:t>
      </w:r>
      <w:r>
        <w:rPr>
          <w:i w:val="1"/>
          <w:iCs w:val="1"/>
          <w:sz w:val="18"/>
          <w:szCs w:val="18"/>
          <w:rtl w:val="0"/>
          <w:lang w:val="en-US"/>
        </w:rPr>
        <w:t xml:space="preserve"> </w:t>
      </w:r>
      <w:r>
        <w:rPr>
          <w:i w:val="1"/>
          <w:iCs w:val="1"/>
          <w:sz w:val="18"/>
          <w:szCs w:val="18"/>
          <w:rtl w:val="0"/>
          <w:lang w:val="en-US"/>
        </w:rPr>
        <w:t>Fewer than 3 checked? This workbook will help you clarify your R&amp;D partnership strategy.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The R&amp;D Partnership Reality</w:t>
      </w:r>
    </w:p>
    <w:p>
      <w:pPr>
        <w:pStyle w:val="Body"/>
        <w:spacing w:after="10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At early stages, your research needs resources you don't have. The danger is giving away too much IP or becoming a "research service" for a larger partner.</w:t>
      </w:r>
    </w:p>
    <w:p>
      <w:pPr>
        <w:pStyle w:val="Body"/>
        <w:spacing w:before="100" w:after="10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>️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 THE TRAP: You need equipment/expertise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partner offers "collaboration"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they get your IP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you get a publication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>they commercialize without you.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nl-NL"/>
        </w:rPr>
        <w:t>Mindset Shift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500"/>
        <w:gridCol w:w="4500"/>
      </w:tblGrid>
      <w:tr>
        <w:tblPrEx>
          <w:shd w:val="clear" w:color="auto" w:fill="cad1d7"/>
        </w:tblPrEx>
        <w:trPr>
          <w:trHeight w:val="19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Lab Thinking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Partnership Thinking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"We just need access to their equipment"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"What specific problem does this solve for THEM?"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"Joint publication is a good outcome"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"What commercial outcome do we both want?"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"Any collaboration is valuable"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"What's my leverage in this negotiation?"</w:t>
            </w:r>
          </w:p>
        </w:tc>
      </w:tr>
    </w:tbl>
    <w:p>
      <w:pPr>
        <w:pStyle w:val="Heading 2"/>
        <w:widowControl w:val="0"/>
        <w:rPr>
          <w:sz w:val="22"/>
          <w:szCs w:val="22"/>
        </w:rPr>
      </w:pPr>
    </w:p>
    <w:p>
      <w:pPr>
        <w:pStyle w:val="Body"/>
        <w:spacing w:before="100" w:after="100"/>
        <w:rPr>
          <w:sz w:val="21"/>
          <w:szCs w:val="2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  <w:lang w:val="en-US"/>
        </w:rPr>
        <w:t>💡</w:t>
      </w:r>
      <w:r>
        <w:rPr>
          <w:i w:val="1"/>
          <w:iCs w:val="1"/>
          <w:sz w:val="18"/>
          <w:szCs w:val="18"/>
          <w:rtl w:val="0"/>
          <w:lang w:val="en-US"/>
        </w:rPr>
        <w:t xml:space="preserve"> </w:t>
      </w:r>
      <w:r>
        <w:rPr>
          <w:i w:val="1"/>
          <w:iCs w:val="1"/>
          <w:sz w:val="18"/>
          <w:szCs w:val="18"/>
          <w:rtl w:val="0"/>
          <w:lang w:val="en-US"/>
        </w:rPr>
        <w:t>Your leverage: unique expertise, novel approach, patient cohorts, or regulatory pathway they need.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Identify Your Blocker</w:t>
      </w:r>
    </w:p>
    <w:p>
      <w:pPr>
        <w:pStyle w:val="Body"/>
        <w:spacing w:after="6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Choose your ONE main blocker: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Capability Gap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know exactly what I need from a U.S. partner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de-DE"/>
        </w:rPr>
        <w:t xml:space="preserve">Partner ID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know which companies/labs/hospitals to approach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de-DE"/>
        </w:rPr>
        <w:t xml:space="preserve">IP Structure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know how to protect my IP in joint R&amp;D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Resources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have funding/personnel for a real collaboration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Value Prop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know what I offer that they can't get elsewhere</w:t>
      </w:r>
    </w:p>
    <w:p>
      <w:pPr>
        <w:pStyle w:val="Body"/>
        <w:shd w:val="clear" w:color="auto" w:fill="e3f2fd"/>
        <w:spacing w:before="200"/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n-US"/>
        </w:rPr>
        <w:t>Blocker: Capability Gap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What technical/clinical problem are you trying to solve?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What specific equipment/expertise/patient access do you need?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Why can't you do this in Poland/EU?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100"/>
        <w:rPr>
          <w:sz w:val="21"/>
          <w:szCs w:val="21"/>
        </w:rPr>
      </w:pPr>
      <w:r>
        <w:rPr>
          <w:i w:val="1"/>
          <w:iCs w:val="1"/>
          <w:sz w:val="16"/>
          <w:szCs w:val="16"/>
          <w:rtl w:val="0"/>
        </w:rPr>
        <w:t xml:space="preserve">→ </w:t>
      </w:r>
      <w:r>
        <w:rPr>
          <w:i w:val="1"/>
          <w:iCs w:val="1"/>
          <w:sz w:val="16"/>
          <w:szCs w:val="16"/>
          <w:rtl w:val="0"/>
          <w:lang w:val="en-US"/>
        </w:rPr>
        <w:t>Unblock: List exactly what you need. Be specific: "access to GMP cell manufacturing" not "production help".</w:t>
      </w:r>
    </w:p>
    <w:p>
      <w:pPr>
        <w:pStyle w:val="Body"/>
        <w:shd w:val="clear" w:color="auto" w:fill="e3f2fd"/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Blocker: Partner ID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What type of organization? (Pharma / Biotech / Hospital / NIH lab)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Name 3 specific targets: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Who do you know who might introduce you?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100"/>
        <w:rPr>
          <w:sz w:val="21"/>
          <w:szCs w:val="21"/>
        </w:rPr>
      </w:pPr>
      <w:r>
        <w:rPr>
          <w:i w:val="1"/>
          <w:iCs w:val="1"/>
          <w:sz w:val="16"/>
          <w:szCs w:val="16"/>
          <w:rtl w:val="0"/>
        </w:rPr>
        <w:t xml:space="preserve">→ </w:t>
      </w:r>
      <w:r>
        <w:rPr>
          <w:i w:val="1"/>
          <w:iCs w:val="1"/>
          <w:sz w:val="16"/>
          <w:szCs w:val="16"/>
          <w:rtl w:val="0"/>
          <w:lang w:val="en-US"/>
        </w:rPr>
        <w:t>Unblock: Research NIH-funded labs, major medical centers (Mayo, Cleveland Clinic), and pharma R&amp;D hubs.</w:t>
      </w:r>
    </w:p>
    <w:p>
      <w:pPr>
        <w:pStyle w:val="Body"/>
        <w:shd w:val="clear" w:color="auto" w:fill="e3f2fd"/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Blocker: IP Structure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What IP do you bring to the collaboration?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What IP might be created jointly?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What's your preferred ownership model?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100"/>
        <w:rPr>
          <w:sz w:val="21"/>
          <w:szCs w:val="21"/>
        </w:rPr>
      </w:pPr>
      <w:r>
        <w:rPr>
          <w:i w:val="1"/>
          <w:iCs w:val="1"/>
          <w:sz w:val="16"/>
          <w:szCs w:val="16"/>
          <w:rtl w:val="0"/>
        </w:rPr>
        <w:t xml:space="preserve">→ </w:t>
      </w:r>
      <w:r>
        <w:rPr>
          <w:i w:val="1"/>
          <w:iCs w:val="1"/>
          <w:sz w:val="16"/>
          <w:szCs w:val="16"/>
          <w:rtl w:val="0"/>
          <w:lang w:val="en-US"/>
        </w:rPr>
        <w:t>Unblock: Talk to your tech transfer office. Understand background vs. foreground IP before any meetings.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1"/>
          <w:szCs w:val="21"/>
        </w:rPr>
        <w:br w:type="page"/>
      </w:r>
    </w:p>
    <w:tbl>
      <w:tblPr>
        <w:tblW w:w="324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244"/>
      </w:tblGrid>
      <w:tr>
        <w:tblPrEx>
          <w:shd w:val="clear" w:color="auto" w:fill="cad1d7"/>
        </w:tblPrEx>
        <w:trPr>
          <w:trHeight w:val="582" w:hRule="atLeast"/>
        </w:trPr>
        <w:tc>
          <w:tcPr>
            <w:tcW w:type="dxa" w:w="3244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1565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TABLE 2: PILOT PROJECTS</w:t>
            </w:r>
          </w:p>
        </w:tc>
      </w:tr>
    </w:tbl>
    <w:p>
      <w:pPr>
        <w:pStyle w:val="Body"/>
        <w:widowControl w:val="0"/>
        <w:rPr>
          <w:sz w:val="21"/>
          <w:szCs w:val="21"/>
        </w:rPr>
      </w:pPr>
    </w:p>
    <w:p>
      <w:pPr>
        <w:pStyle w:val="Body"/>
        <w:spacing w:before="100" w:after="100"/>
        <w:rPr>
          <w:sz w:val="21"/>
          <w:szCs w:val="21"/>
        </w:rPr>
      </w:pPr>
      <w:r>
        <w:rPr>
          <w:i w:val="1"/>
          <w:iCs w:val="1"/>
          <w:outline w:val="0"/>
          <w:color w:val="666666"/>
          <w:sz w:val="21"/>
          <w:szCs w:val="21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"I need a U.S. customer or hospital to validate my technology"</w:t>
      </w:r>
    </w:p>
    <w:p>
      <w:pPr>
        <w:pStyle w:val="Body"/>
        <w:spacing w:after="100"/>
        <w:rPr>
          <w:sz w:val="21"/>
          <w:szCs w:val="21"/>
        </w:rPr>
      </w:pPr>
      <w:r>
        <w:rPr>
          <w:b w:val="1"/>
          <w:bCs w:val="1"/>
          <w:sz w:val="18"/>
          <w:szCs w:val="18"/>
          <w:rtl w:val="0"/>
        </w:rPr>
        <w:t xml:space="preserve">Table Lead: Jagoda Litowczenko-Cybulska (AMU) </w:t>
      </w:r>
      <w:r>
        <w:rPr>
          <w:b w:val="1"/>
          <w:bCs w:val="1"/>
          <w:sz w:val="18"/>
          <w:szCs w:val="18"/>
          <w:rtl w:val="0"/>
          <w:lang w:val="en-US"/>
        </w:rPr>
        <w:t xml:space="preserve">— </w:t>
      </w:r>
      <w:r>
        <w:rPr>
          <w:b w:val="1"/>
          <w:bCs w:val="1"/>
          <w:sz w:val="18"/>
          <w:szCs w:val="18"/>
          <w:rtl w:val="0"/>
          <w:lang w:val="en-US"/>
        </w:rPr>
        <w:t>Head of Biomaterials &amp; Biofabrication Lab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Before You Start</w:t>
      </w:r>
    </w:p>
    <w:p>
      <w:pPr>
        <w:pStyle w:val="Body"/>
        <w:spacing w:after="6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Check what applies to you: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have a working prototype, preclinical data, or proof of concept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have defined success metrics for a pilot (clinical endpoints, efficacy)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know who the ideal pilot partner is (hospital system, pharma, CRO)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understand what validation the partner needs (IRB, FDA pathway)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have a plan for what happens after a successful pilot</w:t>
      </w:r>
    </w:p>
    <w:p>
      <w:pPr>
        <w:pStyle w:val="Body"/>
        <w:spacing w:before="100" w:after="100"/>
        <w:rPr>
          <w:sz w:val="21"/>
          <w:szCs w:val="2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  <w:lang w:val="en-US"/>
        </w:rPr>
        <w:t>💡</w:t>
      </w:r>
      <w:r>
        <w:rPr>
          <w:i w:val="1"/>
          <w:iCs w:val="1"/>
          <w:sz w:val="18"/>
          <w:szCs w:val="18"/>
          <w:rtl w:val="0"/>
          <w:lang w:val="en-US"/>
        </w:rPr>
        <w:t xml:space="preserve"> </w:t>
      </w:r>
      <w:r>
        <w:rPr>
          <w:i w:val="1"/>
          <w:iCs w:val="1"/>
          <w:sz w:val="18"/>
          <w:szCs w:val="18"/>
          <w:rtl w:val="0"/>
          <w:lang w:val="en-US"/>
        </w:rPr>
        <w:t>Fewer than 3 checked? Focus on defining your pilot success criteria before approaching partners.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The Pilot Project Reality</w:t>
      </w:r>
    </w:p>
    <w:p>
      <w:pPr>
        <w:pStyle w:val="Body"/>
        <w:spacing w:after="10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You have promising preclinical data but no U.S. clinical validation. The danger is endless "evaluation" that never converts to a real partnership or license.</w:t>
      </w:r>
    </w:p>
    <w:p>
      <w:pPr>
        <w:pStyle w:val="Body"/>
        <w:spacing w:before="100" w:after="10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>️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 THE TRAP: Hospital wants to "evaluate"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free samples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12 months of testing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"interesting results"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researcher moves on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>no deal.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nl-NL"/>
        </w:rPr>
        <w:t>Mindset Shift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500"/>
        <w:gridCol w:w="4500"/>
      </w:tblGrid>
      <w:tr>
        <w:tblPrEx>
          <w:shd w:val="clear" w:color="auto" w:fill="cad1d7"/>
        </w:tblPrEx>
        <w:trPr>
          <w:trHeight w:val="19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Demo Thinking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Commercial Pilot Thinking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"Let them try it for free"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"Pilots cost money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they need skin in the game"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"Any hospital is good for a pilot"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"Right partner with budget &gt; any partner"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"Once they see results, they'll buy"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"Success criteria defined BEFORE we start"</w:t>
            </w:r>
          </w:p>
        </w:tc>
      </w:tr>
    </w:tbl>
    <w:p>
      <w:pPr>
        <w:pStyle w:val="Heading 2"/>
        <w:widowControl w:val="0"/>
        <w:rPr>
          <w:sz w:val="22"/>
          <w:szCs w:val="22"/>
        </w:rPr>
      </w:pPr>
    </w:p>
    <w:p>
      <w:pPr>
        <w:pStyle w:val="Body"/>
        <w:spacing w:before="100" w:after="100"/>
        <w:rPr>
          <w:sz w:val="21"/>
          <w:szCs w:val="2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  <w:lang w:val="en-US"/>
        </w:rPr>
        <w:t>💡</w:t>
      </w:r>
      <w:r>
        <w:rPr>
          <w:i w:val="1"/>
          <w:iCs w:val="1"/>
          <w:sz w:val="18"/>
          <w:szCs w:val="18"/>
          <w:rtl w:val="0"/>
          <w:lang w:val="en-US"/>
        </w:rPr>
        <w:t xml:space="preserve"> </w:t>
      </w:r>
      <w:r>
        <w:rPr>
          <w:i w:val="1"/>
          <w:iCs w:val="1"/>
          <w:sz w:val="18"/>
          <w:szCs w:val="18"/>
          <w:rtl w:val="0"/>
          <w:lang w:val="en-US"/>
        </w:rPr>
        <w:t>A pilot without a path to partnership/licensing is free consulting, not validation.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Identify Your Blocker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Customer ID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know who the right pilot partner is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Value Prop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can't articulate why they should pilot with me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Success Metrics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know what "success" looks like for them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fr-FR"/>
        </w:rPr>
        <w:t xml:space="preserve">Conversion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know how to turn a pilot into a license/sale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Regulatory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understand FDA/IRB requirements for U.S. pilots</w:t>
      </w:r>
    </w:p>
    <w:p>
      <w:pPr>
        <w:pStyle w:val="Body"/>
        <w:shd w:val="clear" w:color="auto" w:fill="e3f2fd"/>
        <w:spacing w:before="200"/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n-US"/>
        </w:rPr>
        <w:t>Blocker: Customer ID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Ideal partner type: (Hospital / Pharma / CRO / Device company)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Specific organization names (3):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Why would they take a meeting with you?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100"/>
        <w:rPr>
          <w:sz w:val="21"/>
          <w:szCs w:val="21"/>
        </w:rPr>
      </w:pPr>
      <w:r>
        <w:rPr>
          <w:i w:val="1"/>
          <w:iCs w:val="1"/>
          <w:sz w:val="16"/>
          <w:szCs w:val="16"/>
          <w:rtl w:val="0"/>
        </w:rPr>
        <w:t xml:space="preserve">→ </w:t>
      </w:r>
      <w:r>
        <w:rPr>
          <w:i w:val="1"/>
          <w:iCs w:val="1"/>
          <w:sz w:val="16"/>
          <w:szCs w:val="16"/>
          <w:rtl w:val="0"/>
          <w:lang w:val="en-US"/>
        </w:rPr>
        <w:t>Unblock: Target hospitals with innovation centers (Mayo Clinic Platform, Stanford Healthcare). Look for pharma "external innovation" teams.</w:t>
      </w:r>
    </w:p>
    <w:p>
      <w:pPr>
        <w:pStyle w:val="Body"/>
        <w:shd w:val="clear" w:color="auto" w:fill="e3f2fd"/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n-US"/>
        </w:rPr>
        <w:t>Blocker: Success Metrics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What clinical endpoint does the partner need to see?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How long should the pilot run?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What data will you collect?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100"/>
        <w:rPr>
          <w:sz w:val="21"/>
          <w:szCs w:val="21"/>
        </w:rPr>
      </w:pPr>
      <w:r>
        <w:rPr>
          <w:i w:val="1"/>
          <w:iCs w:val="1"/>
          <w:sz w:val="16"/>
          <w:szCs w:val="16"/>
          <w:rtl w:val="0"/>
        </w:rPr>
        <w:t xml:space="preserve">→ </w:t>
      </w:r>
      <w:r>
        <w:rPr>
          <w:i w:val="1"/>
          <w:iCs w:val="1"/>
          <w:sz w:val="16"/>
          <w:szCs w:val="16"/>
          <w:rtl w:val="0"/>
          <w:lang w:val="en-US"/>
        </w:rPr>
        <w:t>Unblock: Define 3 quantitative metrics. Get partner agreement BEFORE starting. Put it in writing.</w:t>
      </w:r>
    </w:p>
    <w:p>
      <w:pPr>
        <w:pStyle w:val="Body"/>
        <w:shd w:val="clear" w:color="auto" w:fill="e3f2fd"/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n-US"/>
        </w:rPr>
        <w:t>Blocker: Regulatory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pt-PT"/>
        </w:rPr>
        <w:t>FDA pathway: (510(k) / PMA / De Novo / IND)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IRB requirements for pilot: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Regulatory consultant identified?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100"/>
        <w:rPr>
          <w:sz w:val="21"/>
          <w:szCs w:val="21"/>
        </w:rPr>
      </w:pPr>
      <w:r>
        <w:rPr>
          <w:i w:val="1"/>
          <w:iCs w:val="1"/>
          <w:sz w:val="16"/>
          <w:szCs w:val="16"/>
          <w:rtl w:val="0"/>
        </w:rPr>
        <w:t xml:space="preserve">→ </w:t>
      </w:r>
      <w:r>
        <w:rPr>
          <w:i w:val="1"/>
          <w:iCs w:val="1"/>
          <w:sz w:val="16"/>
          <w:szCs w:val="16"/>
          <w:rtl w:val="0"/>
          <w:lang w:val="en-US"/>
        </w:rPr>
        <w:t>Unblock: Get regulatory pre-submission feedback. Budget $10-30K for FDA strategy consulting.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1"/>
          <w:szCs w:val="21"/>
        </w:rPr>
        <w:br w:type="page"/>
      </w:r>
    </w:p>
    <w:tbl>
      <w:tblPr>
        <w:tblW w:w="248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484"/>
      </w:tblGrid>
      <w:tr>
        <w:tblPrEx>
          <w:shd w:val="clear" w:color="auto" w:fill="cad1d7"/>
        </w:tblPrEx>
        <w:trPr>
          <w:trHeight w:val="582" w:hRule="atLeast"/>
        </w:trPr>
        <w:tc>
          <w:tcPr>
            <w:tcW w:type="dxa" w:w="2484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1565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TABLE 3: LICENSING</w:t>
            </w:r>
          </w:p>
        </w:tc>
      </w:tr>
    </w:tbl>
    <w:p>
      <w:pPr>
        <w:pStyle w:val="Body"/>
        <w:widowControl w:val="0"/>
        <w:rPr>
          <w:sz w:val="21"/>
          <w:szCs w:val="21"/>
        </w:rPr>
      </w:pPr>
    </w:p>
    <w:p>
      <w:pPr>
        <w:pStyle w:val="Body"/>
        <w:spacing w:before="100" w:after="100"/>
        <w:rPr>
          <w:sz w:val="21"/>
          <w:szCs w:val="21"/>
        </w:rPr>
      </w:pPr>
      <w:r>
        <w:rPr>
          <w:i w:val="1"/>
          <w:iCs w:val="1"/>
          <w:outline w:val="0"/>
          <w:color w:val="666666"/>
          <w:sz w:val="21"/>
          <w:szCs w:val="21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"I have IP ready to license to U.S. pharma or biotech"</w:t>
      </w:r>
    </w:p>
    <w:p>
      <w:pPr>
        <w:pStyle w:val="Body"/>
        <w:spacing w:after="100"/>
        <w:rPr>
          <w:sz w:val="21"/>
          <w:szCs w:val="21"/>
        </w:rPr>
      </w:pPr>
      <w:r>
        <w:rPr>
          <w:b w:val="1"/>
          <w:bCs w:val="1"/>
          <w:sz w:val="18"/>
          <w:szCs w:val="18"/>
          <w:rtl w:val="0"/>
        </w:rPr>
        <w:t>Table Lead: Jakub Bielawski (UJ)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Before You Start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have granted patents or patents pending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Patents are filed in the U.S. (or PCT with U.S. designation)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understand freedom-to-operate in the U.S. market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know potential licensees by name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have a target licensing model (exclusive/non-exclusive, royalty structure)</w:t>
      </w:r>
    </w:p>
    <w:p>
      <w:pPr>
        <w:pStyle w:val="Body"/>
        <w:spacing w:before="100" w:after="100"/>
        <w:rPr>
          <w:sz w:val="21"/>
          <w:szCs w:val="2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  <w:lang w:val="en-US"/>
        </w:rPr>
        <w:t>💡</w:t>
      </w:r>
      <w:r>
        <w:rPr>
          <w:i w:val="1"/>
          <w:iCs w:val="1"/>
          <w:sz w:val="18"/>
          <w:szCs w:val="18"/>
          <w:rtl w:val="0"/>
          <w:lang w:val="en-US"/>
        </w:rPr>
        <w:t xml:space="preserve"> </w:t>
      </w:r>
      <w:r>
        <w:rPr>
          <w:i w:val="1"/>
          <w:iCs w:val="1"/>
          <w:sz w:val="18"/>
          <w:szCs w:val="18"/>
          <w:rtl w:val="0"/>
          <w:lang w:val="en-US"/>
        </w:rPr>
        <w:t>Fewer than 3 checked? You may need to strengthen your IP position before licensing discussions.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The Licensing Reality</w:t>
      </w:r>
    </w:p>
    <w:p>
      <w:pPr>
        <w:pStyle w:val="Body"/>
        <w:spacing w:after="10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You have protectable IP, but life sciences licensing deals are complex and take 12-24 months. The danger is giving away too much for too little, or wasting years in "evaluation."</w:t>
      </w:r>
    </w:p>
    <w:p>
      <w:pPr>
        <w:pStyle w:val="Body"/>
        <w:spacing w:before="100" w:after="10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>️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 THE TRAP: Pharma shows interest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da-DK"/>
          <w14:textFill>
            <w14:solidFill>
              <w14:srgbClr w14:val="B71C1C"/>
            </w14:solidFill>
          </w14:textFill>
        </w:rPr>
        <w:t xml:space="preserve">NDA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technical deep-dive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"we need more data"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you generate data at your cost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>18 months later "not a strategic fit."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nl-NL"/>
        </w:rPr>
        <w:t>Mindset Shift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500"/>
        <w:gridCol w:w="4500"/>
      </w:tblGrid>
      <w:tr>
        <w:tblPrEx>
          <w:shd w:val="clear" w:color="auto" w:fill="cad1d7"/>
        </w:tblPrEx>
        <w:trPr>
          <w:trHeight w:val="19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Academic Licensing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Commercial Licensing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"Any license is good"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"Who pays most for this indication?"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"Let the TTO handle it"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"I need to understand deal structures"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"Royalties will be significant"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"Upfront + milestones + royalties = package"</w:t>
            </w:r>
          </w:p>
        </w:tc>
      </w:tr>
    </w:tbl>
    <w:p>
      <w:pPr>
        <w:pStyle w:val="Heading 2"/>
        <w:widowControl w:val="0"/>
        <w:rPr>
          <w:sz w:val="22"/>
          <w:szCs w:val="22"/>
        </w:rPr>
      </w:pPr>
    </w:p>
    <w:p>
      <w:pPr>
        <w:pStyle w:val="Body"/>
        <w:spacing w:before="100" w:after="100"/>
        <w:rPr>
          <w:sz w:val="21"/>
          <w:szCs w:val="2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  <w:lang w:val="en-US"/>
        </w:rPr>
        <w:t>💡</w:t>
      </w:r>
      <w:r>
        <w:rPr>
          <w:i w:val="1"/>
          <w:iCs w:val="1"/>
          <w:sz w:val="18"/>
          <w:szCs w:val="18"/>
          <w:rtl w:val="0"/>
          <w:lang w:val="en-US"/>
        </w:rPr>
        <w:t xml:space="preserve"> </w:t>
      </w:r>
      <w:r>
        <w:rPr>
          <w:i w:val="1"/>
          <w:iCs w:val="1"/>
          <w:sz w:val="18"/>
          <w:szCs w:val="18"/>
          <w:rtl w:val="0"/>
          <w:lang w:val="en-US"/>
        </w:rPr>
        <w:t>A patent you can't enforce is worthless. In life sciences, data packages often matter more than patents.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Identify Your Blocker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IP Strength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I'm not sure my IP is defensible in the U.S.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Licensee ID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know which companies to approach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Deal Structure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know what licensing model to propose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Valuation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know what my IP is worth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Data Package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have enough preclinical/clinical data</w:t>
      </w:r>
    </w:p>
    <w:p>
      <w:pPr>
        <w:pStyle w:val="Body"/>
        <w:shd w:val="clear" w:color="auto" w:fill="e3f2fd"/>
        <w:spacing w:before="200"/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n-US"/>
        </w:rPr>
        <w:t>Blocker: IP Strength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Patent status: (granted / pending / provisional)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U.S. filing status: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Known competitors or prior art: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100"/>
        <w:rPr>
          <w:sz w:val="21"/>
          <w:szCs w:val="21"/>
        </w:rPr>
      </w:pPr>
      <w:r>
        <w:rPr>
          <w:i w:val="1"/>
          <w:iCs w:val="1"/>
          <w:sz w:val="16"/>
          <w:szCs w:val="16"/>
          <w:rtl w:val="0"/>
        </w:rPr>
        <w:t xml:space="preserve">→ </w:t>
      </w:r>
      <w:r>
        <w:rPr>
          <w:i w:val="1"/>
          <w:iCs w:val="1"/>
          <w:sz w:val="16"/>
          <w:szCs w:val="16"/>
          <w:rtl w:val="0"/>
          <w:lang w:val="en-US"/>
        </w:rPr>
        <w:t>Unblock: Get a freedom-to-operate opinion before approaching licensees. Budget $15-30K for life sciences IP.</w:t>
      </w:r>
    </w:p>
    <w:p>
      <w:pPr>
        <w:pStyle w:val="Body"/>
        <w:shd w:val="clear" w:color="auto" w:fill="e3f2fd"/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Blocker: Deal Structure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Exclusive or non-exclusive?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Field-of-use / indication limitations?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Geographic scope?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Target terms: upfront / milestones / royalty rate: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100"/>
        <w:rPr>
          <w:sz w:val="21"/>
          <w:szCs w:val="21"/>
        </w:rPr>
      </w:pPr>
      <w:r>
        <w:rPr>
          <w:i w:val="1"/>
          <w:iCs w:val="1"/>
          <w:sz w:val="16"/>
          <w:szCs w:val="16"/>
          <w:rtl w:val="0"/>
        </w:rPr>
        <w:t xml:space="preserve">→ </w:t>
      </w:r>
      <w:r>
        <w:rPr>
          <w:i w:val="1"/>
          <w:iCs w:val="1"/>
          <w:sz w:val="16"/>
          <w:szCs w:val="16"/>
          <w:rtl w:val="0"/>
          <w:lang w:val="en-US"/>
        </w:rPr>
        <w:t>Unblock: Research comparable deals on BioCentury, Evaluate Pharma. Typical biotech: $1-10M upfront, 2-5% royalties.</w:t>
      </w:r>
    </w:p>
    <w:p>
      <w:pPr>
        <w:pStyle w:val="Body"/>
        <w:shd w:val="clear" w:color="auto" w:fill="e3f2fd"/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n-US"/>
        </w:rPr>
        <w:t>Blocker: Data Package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Preclinical data available: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Clinical data available: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What data would de-risk for a licensee?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100"/>
        <w:rPr>
          <w:sz w:val="21"/>
          <w:szCs w:val="21"/>
        </w:rPr>
      </w:pPr>
      <w:r>
        <w:rPr>
          <w:i w:val="1"/>
          <w:iCs w:val="1"/>
          <w:sz w:val="16"/>
          <w:szCs w:val="16"/>
          <w:rtl w:val="0"/>
        </w:rPr>
        <w:t xml:space="preserve">→ </w:t>
      </w:r>
      <w:r>
        <w:rPr>
          <w:i w:val="1"/>
          <w:iCs w:val="1"/>
          <w:sz w:val="16"/>
          <w:szCs w:val="16"/>
          <w:rtl w:val="0"/>
          <w:lang w:val="en-US"/>
        </w:rPr>
        <w:t>Unblock: Identify the key data that would trigger milestone payments. Consider grant funding for de-risking studies.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1"/>
          <w:szCs w:val="21"/>
        </w:rPr>
        <w:br w:type="page"/>
      </w:r>
    </w:p>
    <w:tbl>
      <w:tblPr>
        <w:tblW w:w="301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017"/>
      </w:tblGrid>
      <w:tr>
        <w:tblPrEx>
          <w:shd w:val="clear" w:color="auto" w:fill="cad1d7"/>
        </w:tblPrEx>
        <w:trPr>
          <w:trHeight w:val="582" w:hRule="atLeast"/>
        </w:trPr>
        <w:tc>
          <w:tcPr>
            <w:tcW w:type="dxa" w:w="3017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1565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TABLE 4: FUNDING / M&amp;A</w:t>
            </w:r>
          </w:p>
        </w:tc>
      </w:tr>
    </w:tbl>
    <w:p>
      <w:pPr>
        <w:pStyle w:val="Body"/>
        <w:widowControl w:val="0"/>
        <w:rPr>
          <w:sz w:val="21"/>
          <w:szCs w:val="21"/>
        </w:rPr>
      </w:pPr>
    </w:p>
    <w:p>
      <w:pPr>
        <w:pStyle w:val="Body"/>
        <w:spacing w:before="100" w:after="100"/>
        <w:rPr>
          <w:sz w:val="21"/>
          <w:szCs w:val="21"/>
        </w:rPr>
      </w:pPr>
      <w:r>
        <w:rPr>
          <w:i w:val="1"/>
          <w:iCs w:val="1"/>
          <w:outline w:val="0"/>
          <w:color w:val="666666"/>
          <w:sz w:val="21"/>
          <w:szCs w:val="21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"I'm seeking U.S. investment or strategic acquisition"</w:t>
      </w:r>
    </w:p>
    <w:p>
      <w:pPr>
        <w:pStyle w:val="Body"/>
        <w:spacing w:after="100"/>
        <w:rPr>
          <w:sz w:val="21"/>
          <w:szCs w:val="21"/>
        </w:rPr>
      </w:pPr>
      <w:r>
        <w:rPr>
          <w:b w:val="1"/>
          <w:bCs w:val="1"/>
          <w:sz w:val="18"/>
          <w:szCs w:val="18"/>
          <w:rtl w:val="0"/>
          <w:lang w:val="de-DE"/>
        </w:rPr>
        <w:t xml:space="preserve">Table Lead: Daniel Strub (WUT) </w:t>
      </w:r>
      <w:r>
        <w:rPr>
          <w:b w:val="1"/>
          <w:bCs w:val="1"/>
          <w:sz w:val="18"/>
          <w:szCs w:val="18"/>
          <w:rtl w:val="0"/>
          <w:lang w:val="en-US"/>
        </w:rPr>
        <w:t xml:space="preserve">— </w:t>
      </w:r>
      <w:r>
        <w:rPr>
          <w:b w:val="1"/>
          <w:bCs w:val="1"/>
          <w:sz w:val="18"/>
          <w:szCs w:val="18"/>
          <w:rtl w:val="0"/>
          <w:lang w:val="en-US"/>
        </w:rPr>
        <w:t>Associate Professor, Startup Founder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Before You Start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have clinical data or strong preclinical package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have a clear valuation basis (comps, clinical stage)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My cap table is clean (university IP clear, no messy stakes)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have a data room ready for due diligence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know whether I want growth capital, Series A, or exit</w:t>
      </w:r>
    </w:p>
    <w:p>
      <w:pPr>
        <w:pStyle w:val="Body"/>
        <w:spacing w:before="100" w:after="100"/>
        <w:rPr>
          <w:sz w:val="21"/>
          <w:szCs w:val="2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  <w:lang w:val="en-US"/>
        </w:rPr>
        <w:t>💡</w:t>
      </w:r>
      <w:r>
        <w:rPr>
          <w:i w:val="1"/>
          <w:iCs w:val="1"/>
          <w:sz w:val="18"/>
          <w:szCs w:val="18"/>
          <w:rtl w:val="0"/>
          <w:lang w:val="en-US"/>
        </w:rPr>
        <w:t xml:space="preserve"> </w:t>
      </w:r>
      <w:r>
        <w:rPr>
          <w:i w:val="1"/>
          <w:iCs w:val="1"/>
          <w:sz w:val="18"/>
          <w:szCs w:val="18"/>
          <w:rtl w:val="0"/>
          <w:lang w:val="en-US"/>
        </w:rPr>
        <w:t>Fewer than 3 checked? Focus on investment readiness before approaching investors.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The Funding Reality</w:t>
      </w:r>
    </w:p>
    <w:p>
      <w:pPr>
        <w:pStyle w:val="Body"/>
        <w:spacing w:after="10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You have mature technology ready for growth capital or acquisition. The danger is unrealistic valuations, or spending 12 months on investors who were never going to fund your stage/sector.</w:t>
      </w:r>
    </w:p>
    <w:p>
      <w:pPr>
        <w:pStyle w:val="Body"/>
        <w:spacing w:before="100" w:after="10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>️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 THE TRAP: VC shows interest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months of meetings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it-IT"/>
          <w14:textFill>
            <w14:solidFill>
              <w14:srgbClr w14:val="B71C1C"/>
            </w14:solidFill>
          </w14:textFill>
        </w:rPr>
        <w:t xml:space="preserve">due diligence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term sheet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messy university IP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de-DE"/>
          <w14:textFill>
            <w14:solidFill>
              <w14:srgbClr w14:val="B71C1C"/>
            </w14:solidFill>
          </w14:textFill>
        </w:rPr>
        <w:t xml:space="preserve">deal dies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>you wasted a year.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nl-NL"/>
        </w:rPr>
        <w:t>Mindset Shift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500"/>
        <w:gridCol w:w="4500"/>
      </w:tblGrid>
      <w:tr>
        <w:tblPrEx>
          <w:shd w:val="clear" w:color="auto" w:fill="cad1d7"/>
        </w:tblPrEx>
        <w:trPr>
          <w:trHeight w:val="19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Grant Thinking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Investment Thinking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"We need funding to develop"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"We need capital to scale/exit"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"Any investor is good"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"Right investor = sector expertise + network"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"Valuation based on technology"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"Valuation based on clinical stage + comps"</w:t>
            </w:r>
          </w:p>
        </w:tc>
      </w:tr>
    </w:tbl>
    <w:p>
      <w:pPr>
        <w:pStyle w:val="Heading 2"/>
        <w:widowControl w:val="0"/>
        <w:rPr>
          <w:sz w:val="22"/>
          <w:szCs w:val="22"/>
        </w:rPr>
      </w:pPr>
    </w:p>
    <w:p>
      <w:pPr>
        <w:pStyle w:val="Body"/>
        <w:spacing w:before="100" w:after="100"/>
        <w:rPr>
          <w:sz w:val="21"/>
          <w:szCs w:val="2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  <w:lang w:val="en-US"/>
        </w:rPr>
        <w:t>💡</w:t>
      </w:r>
      <w:r>
        <w:rPr>
          <w:i w:val="1"/>
          <w:iCs w:val="1"/>
          <w:sz w:val="18"/>
          <w:szCs w:val="18"/>
          <w:rtl w:val="0"/>
          <w:lang w:val="en-US"/>
        </w:rPr>
        <w:t xml:space="preserve"> </w:t>
      </w:r>
      <w:r>
        <w:rPr>
          <w:i w:val="1"/>
          <w:iCs w:val="1"/>
          <w:sz w:val="18"/>
          <w:szCs w:val="18"/>
          <w:rtl w:val="0"/>
          <w:lang w:val="en-US"/>
        </w:rPr>
        <w:t>U.S. life sciences investors want U.S. clinical pathway. One FDA meeting is worth more than 10 EU approvals for U.S. investors.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Identify Your Blocker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fr-FR"/>
        </w:rPr>
        <w:t xml:space="preserve">Traction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have enough clinical/commercial validation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Valuation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know what I'm worth at this stage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fr-FR"/>
        </w:rPr>
        <w:t xml:space="preserve">Cap Table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University IP ownership is unclear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</w:rPr>
        <w:t xml:space="preserve">Investor ID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know which investors focus on my stage/sector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Materials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have pitch deck / data room ready</w:t>
      </w:r>
    </w:p>
    <w:p>
      <w:pPr>
        <w:pStyle w:val="Body"/>
        <w:shd w:val="clear" w:color="auto" w:fill="e3f2fd"/>
        <w:spacing w:before="200"/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n-US"/>
        </w:rPr>
        <w:t>Blocker: Traction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Clinical stage: (Preclinical / Phase I / Phase II / Phase III)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Key data milestones achieved: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Regulatory interactions (FDA meetings):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100"/>
        <w:rPr>
          <w:sz w:val="21"/>
          <w:szCs w:val="21"/>
        </w:rPr>
      </w:pPr>
      <w:r>
        <w:rPr>
          <w:i w:val="1"/>
          <w:iCs w:val="1"/>
          <w:sz w:val="16"/>
          <w:szCs w:val="16"/>
          <w:rtl w:val="0"/>
        </w:rPr>
        <w:t xml:space="preserve">→ </w:t>
      </w:r>
      <w:r>
        <w:rPr>
          <w:i w:val="1"/>
          <w:iCs w:val="1"/>
          <w:sz w:val="16"/>
          <w:szCs w:val="16"/>
          <w:rtl w:val="0"/>
          <w:lang w:val="en-US"/>
        </w:rPr>
        <w:t>Unblock: Get one FDA pre-IND or pre-submission meeting before fundraising. Shows U.S. pathway.</w:t>
      </w:r>
    </w:p>
    <w:p>
      <w:pPr>
        <w:pStyle w:val="Body"/>
        <w:shd w:val="clear" w:color="auto" w:fill="e3f2fd"/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Blocker: Cap Table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University IP status: (assigned / licensed / unclear)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Current shareholders: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Outstanding commitments/options: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100"/>
        <w:rPr>
          <w:sz w:val="21"/>
          <w:szCs w:val="21"/>
        </w:rPr>
      </w:pPr>
      <w:r>
        <w:rPr>
          <w:i w:val="1"/>
          <w:iCs w:val="1"/>
          <w:sz w:val="16"/>
          <w:szCs w:val="16"/>
          <w:rtl w:val="0"/>
        </w:rPr>
        <w:t xml:space="preserve">→ </w:t>
      </w:r>
      <w:r>
        <w:rPr>
          <w:i w:val="1"/>
          <w:iCs w:val="1"/>
          <w:sz w:val="16"/>
          <w:szCs w:val="16"/>
          <w:rtl w:val="0"/>
          <w:lang w:val="en-US"/>
        </w:rPr>
        <w:t>Unblock: Hire a lawyer to clean up cap table BEFORE approaching investors. Worth every dollar.</w:t>
      </w:r>
    </w:p>
    <w:p>
      <w:pPr>
        <w:pStyle w:val="Body"/>
        <w:shd w:val="clear" w:color="auto" w:fill="e3f2fd"/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n-US"/>
        </w:rPr>
        <w:t>Blocker: Investor ID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Stage: (Seed / Series A / Series B / Strategic)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Sector-focused life sciences VCs (3 names):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Strategic acquirers (3 pharma/biotech names):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100"/>
        <w:rPr>
          <w:sz w:val="21"/>
          <w:szCs w:val="21"/>
        </w:rPr>
      </w:pPr>
      <w:r>
        <w:rPr>
          <w:i w:val="1"/>
          <w:iCs w:val="1"/>
          <w:sz w:val="16"/>
          <w:szCs w:val="16"/>
          <w:rtl w:val="0"/>
        </w:rPr>
        <w:t xml:space="preserve">→ </w:t>
      </w:r>
      <w:r>
        <w:rPr>
          <w:i w:val="1"/>
          <w:iCs w:val="1"/>
          <w:sz w:val="16"/>
          <w:szCs w:val="16"/>
          <w:rtl w:val="0"/>
          <w:lang w:val="en-US"/>
        </w:rPr>
        <w:t>Unblock: Research life sciences VCs: OrbiMed, RA Capital, Versant, 5AM Ventures. For strategics, look at pharma BD teams.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1"/>
          <w:szCs w:val="21"/>
        </w:rPr>
        <w:br w:type="page"/>
      </w:r>
    </w:p>
    <w:tbl>
      <w:tblPr>
        <w:tblW w:w="33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310"/>
      </w:tblGrid>
      <w:tr>
        <w:tblPrEx>
          <w:shd w:val="clear" w:color="auto" w:fill="cad1d7"/>
        </w:tblPrEx>
        <w:trPr>
          <w:trHeight w:val="582" w:hRule="atLeast"/>
        </w:trPr>
        <w:tc>
          <w:tcPr>
            <w:tcW w:type="dxa" w:w="3310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1565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TABLE 5: MANUFACTURING</w:t>
            </w:r>
          </w:p>
        </w:tc>
      </w:tr>
    </w:tbl>
    <w:p>
      <w:pPr>
        <w:pStyle w:val="Body"/>
        <w:widowControl w:val="0"/>
        <w:rPr>
          <w:sz w:val="21"/>
          <w:szCs w:val="21"/>
        </w:rPr>
      </w:pPr>
    </w:p>
    <w:p>
      <w:pPr>
        <w:pStyle w:val="Body"/>
        <w:spacing w:before="100" w:after="100"/>
        <w:rPr>
          <w:sz w:val="21"/>
          <w:szCs w:val="21"/>
        </w:rPr>
      </w:pPr>
      <w:r>
        <w:rPr>
          <w:i w:val="1"/>
          <w:iCs w:val="1"/>
          <w:outline w:val="0"/>
          <w:color w:val="666666"/>
          <w:sz w:val="21"/>
          <w:szCs w:val="21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"I need U.S. GMP manufacturing or production partners"</w:t>
      </w:r>
    </w:p>
    <w:p>
      <w:pPr>
        <w:pStyle w:val="Body"/>
        <w:spacing w:after="100"/>
        <w:rPr>
          <w:sz w:val="21"/>
          <w:szCs w:val="21"/>
        </w:rPr>
      </w:pPr>
      <w:r>
        <w:rPr>
          <w:b w:val="1"/>
          <w:bCs w:val="1"/>
          <w:sz w:val="18"/>
          <w:szCs w:val="18"/>
          <w:rtl w:val="0"/>
        </w:rPr>
        <w:t xml:space="preserve">Table Lead: Joanna Lipner (SGH) </w:t>
      </w:r>
      <w:r>
        <w:rPr>
          <w:b w:val="1"/>
          <w:bCs w:val="1"/>
          <w:sz w:val="18"/>
          <w:szCs w:val="18"/>
          <w:rtl w:val="0"/>
          <w:lang w:val="en-US"/>
        </w:rPr>
        <w:t xml:space="preserve">— </w:t>
      </w:r>
      <w:r>
        <w:rPr>
          <w:b w:val="1"/>
          <w:bCs w:val="1"/>
          <w:sz w:val="18"/>
          <w:szCs w:val="18"/>
          <w:rtl w:val="0"/>
          <w:lang w:val="en-US"/>
        </w:rPr>
        <w:t>CEO, Pikralida (Phase I complete)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Before You Start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know my target production cost for U.S. market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understand required certifications (FDA, GMP, cGMP)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know whether to build, partner, or use a CDMO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have manufacturing know-how documented and protectable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 have quality control systems ready for scale</w:t>
      </w:r>
    </w:p>
    <w:p>
      <w:pPr>
        <w:pStyle w:val="Body"/>
        <w:spacing w:before="100" w:after="100"/>
        <w:rPr>
          <w:sz w:val="21"/>
          <w:szCs w:val="2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  <w:lang w:val="en-US"/>
        </w:rPr>
        <w:t>💡</w:t>
      </w:r>
      <w:r>
        <w:rPr>
          <w:i w:val="1"/>
          <w:iCs w:val="1"/>
          <w:sz w:val="18"/>
          <w:szCs w:val="18"/>
          <w:rtl w:val="0"/>
          <w:lang w:val="en-US"/>
        </w:rPr>
        <w:t xml:space="preserve"> </w:t>
      </w:r>
      <w:r>
        <w:rPr>
          <w:i w:val="1"/>
          <w:iCs w:val="1"/>
          <w:sz w:val="18"/>
          <w:szCs w:val="18"/>
          <w:rtl w:val="0"/>
          <w:lang w:val="en-US"/>
        </w:rPr>
        <w:t>Fewer than 3 checked? Focus on production economics before seeking manufacturing partners.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The Manufacturing Reality</w:t>
      </w:r>
    </w:p>
    <w:p>
      <w:pPr>
        <w:pStyle w:val="Body"/>
        <w:spacing w:after="10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You have technology ready to manufacture but face GMP scale-up challenges. The danger is giving away process know-how to a CDMO who then becomes your competitor or bottleneck.</w:t>
      </w:r>
    </w:p>
    <w:p>
      <w:pPr>
        <w:pStyle w:val="Body"/>
        <w:spacing w:before="100" w:after="10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>️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 THE TRAP: CDMO agrees to manufacture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you share process details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first batch fails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6 months delay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 xml:space="preserve">they learn your process </w:t>
      </w:r>
      <w:r>
        <w:rPr>
          <w:outline w:val="0"/>
          <w:color w:val="b71c1c"/>
          <w:sz w:val="18"/>
          <w:szCs w:val="18"/>
          <w:u w:color="b71c1c"/>
          <w:rtl w:val="0"/>
          <w14:textFill>
            <w14:solidFill>
              <w14:srgbClr w14:val="B71C1C"/>
            </w14:solidFill>
          </w14:textFill>
        </w:rPr>
        <w:t xml:space="preserve">→ </w:t>
      </w:r>
      <w:r>
        <w:rPr>
          <w:outline w:val="0"/>
          <w:color w:val="b71c1c"/>
          <w:sz w:val="18"/>
          <w:szCs w:val="18"/>
          <w:u w:color="b71c1c"/>
          <w:rtl w:val="0"/>
          <w:lang w:val="en-US"/>
          <w14:textFill>
            <w14:solidFill>
              <w14:srgbClr w14:val="B71C1C"/>
            </w14:solidFill>
          </w14:textFill>
        </w:rPr>
        <w:t>you're locked in.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nl-NL"/>
        </w:rPr>
        <w:t>Mindset Shift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500"/>
        <w:gridCol w:w="4500"/>
      </w:tblGrid>
      <w:tr>
        <w:tblPrEx>
          <w:shd w:val="clear" w:color="auto" w:fill="cad1d7"/>
        </w:tblPrEx>
        <w:trPr>
          <w:trHeight w:val="19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Lab Scale Thinking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Production Thinking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"We just need to make more"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"What's our COGS at commercial scale?"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"Any CDMO can do this"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"Who has expertise in OUR modality?"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"Quality will be fine at scale"</w:t>
            </w:r>
          </w:p>
        </w:tc>
        <w:tc>
          <w:tcPr>
            <w:tcW w:type="dxa" w:w="4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•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"What certifications do we need for FDA?"</w:t>
            </w:r>
          </w:p>
        </w:tc>
      </w:tr>
    </w:tbl>
    <w:p>
      <w:pPr>
        <w:pStyle w:val="Heading 2"/>
        <w:widowControl w:val="0"/>
        <w:rPr>
          <w:sz w:val="22"/>
          <w:szCs w:val="22"/>
        </w:rPr>
      </w:pPr>
    </w:p>
    <w:p>
      <w:pPr>
        <w:pStyle w:val="Body"/>
        <w:spacing w:before="100" w:after="100"/>
        <w:rPr>
          <w:sz w:val="21"/>
          <w:szCs w:val="2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8"/>
          <w:szCs w:val="18"/>
          <w:rtl w:val="0"/>
          <w:lang w:val="en-US"/>
        </w:rPr>
        <w:t>💡</w:t>
      </w:r>
      <w:r>
        <w:rPr>
          <w:i w:val="1"/>
          <w:iCs w:val="1"/>
          <w:sz w:val="18"/>
          <w:szCs w:val="18"/>
          <w:rtl w:val="0"/>
          <w:lang w:val="en-US"/>
        </w:rPr>
        <w:t xml:space="preserve"> </w:t>
      </w:r>
      <w:r>
        <w:rPr>
          <w:i w:val="1"/>
          <w:iCs w:val="1"/>
          <w:sz w:val="18"/>
          <w:szCs w:val="18"/>
          <w:rtl w:val="0"/>
          <w:lang w:val="en-US"/>
        </w:rPr>
        <w:t>Your process know-how may be more valuable than your patents. Protect it accordingly with CDAs and phased disclosure.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Identify Your Blocker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</w:rPr>
        <w:t xml:space="preserve">Cost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know my production cost target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CDMO Selection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know how to evaluate manufacturing partners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Know-how Protection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know how to share process without losing it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Quality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have quality systems for GMP production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fr-FR"/>
        </w:rPr>
        <w:t xml:space="preserve">Certifications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don't know what FDA manufacturing approvals I need</w:t>
      </w:r>
    </w:p>
    <w:p>
      <w:pPr>
        <w:pStyle w:val="Body"/>
        <w:shd w:val="clear" w:color="auto" w:fill="e3f2fd"/>
        <w:spacing w:before="200"/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de-DE"/>
        </w:rPr>
        <w:t>Blocker: Cost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Current unit cost (lab scale):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Target COGS for commercial viability: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Key cost drivers: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100"/>
        <w:rPr>
          <w:sz w:val="21"/>
          <w:szCs w:val="21"/>
        </w:rPr>
      </w:pPr>
      <w:r>
        <w:rPr>
          <w:i w:val="1"/>
          <w:iCs w:val="1"/>
          <w:sz w:val="16"/>
          <w:szCs w:val="16"/>
          <w:rtl w:val="0"/>
        </w:rPr>
        <w:t xml:space="preserve">→ </w:t>
      </w:r>
      <w:r>
        <w:rPr>
          <w:i w:val="1"/>
          <w:iCs w:val="1"/>
          <w:sz w:val="16"/>
          <w:szCs w:val="16"/>
          <w:rtl w:val="0"/>
          <w:lang w:val="en-US"/>
        </w:rPr>
        <w:t>Unblock: Map your cost structure. Get quotes from 3 CDMOs. Identify what changes at 10x and 100x volume.</w:t>
      </w:r>
    </w:p>
    <w:p>
      <w:pPr>
        <w:pStyle w:val="Body"/>
        <w:shd w:val="clear" w:color="auto" w:fill="e3f2fd"/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n-US"/>
        </w:rPr>
        <w:t>Blocker: CDMO Selection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Modality: (Small molecule / Biologic / Cell therapy / Gene therapy)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pt-PT"/>
        </w:rPr>
        <w:t>CDMO candidates (3 names):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Key selection criteria: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100"/>
        <w:rPr>
          <w:sz w:val="21"/>
          <w:szCs w:val="21"/>
        </w:rPr>
      </w:pPr>
      <w:r>
        <w:rPr>
          <w:i w:val="1"/>
          <w:iCs w:val="1"/>
          <w:sz w:val="16"/>
          <w:szCs w:val="16"/>
          <w:rtl w:val="0"/>
        </w:rPr>
        <w:t xml:space="preserve">→ </w:t>
      </w:r>
      <w:r>
        <w:rPr>
          <w:i w:val="1"/>
          <w:iCs w:val="1"/>
          <w:sz w:val="16"/>
          <w:szCs w:val="16"/>
          <w:rtl w:val="0"/>
          <w:lang w:val="en-US"/>
        </w:rPr>
        <w:t>Unblock: Research CDMOs by modality: Catalent, Lonza, Samsung Biologics for biologics; WuXi for small molecules.</w:t>
      </w:r>
    </w:p>
    <w:p>
      <w:pPr>
        <w:pStyle w:val="Body"/>
        <w:shd w:val="clear" w:color="auto" w:fill="e3f2fd"/>
        <w:rPr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n-US"/>
        </w:rPr>
        <w:t>Blocker: Know-how Protection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What process details must you share with CDMO?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What can you protect as trade secret?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Contract terms for know-how protection: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100"/>
        <w:rPr>
          <w:sz w:val="21"/>
          <w:szCs w:val="21"/>
        </w:rPr>
      </w:pPr>
      <w:r>
        <w:rPr>
          <w:i w:val="1"/>
          <w:iCs w:val="1"/>
          <w:sz w:val="16"/>
          <w:szCs w:val="16"/>
          <w:rtl w:val="0"/>
        </w:rPr>
        <w:t xml:space="preserve">→ </w:t>
      </w:r>
      <w:r>
        <w:rPr>
          <w:i w:val="1"/>
          <w:iCs w:val="1"/>
          <w:sz w:val="16"/>
          <w:szCs w:val="16"/>
          <w:rtl w:val="0"/>
          <w:lang w:val="en-US"/>
        </w:rPr>
        <w:t>Unblock: Structure agreements with IP provisions, audit rights, and non-compete. Consider phased disclosure.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1"/>
          <w:szCs w:val="21"/>
        </w:rPr>
        <w:br w:type="page"/>
      </w:r>
    </w:p>
    <w:tbl>
      <w:tblPr>
        <w:tblW w:w="311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110"/>
      </w:tblGrid>
      <w:tr>
        <w:tblPrEx>
          <w:shd w:val="clear" w:color="auto" w:fill="cad1d7"/>
        </w:tblPrEx>
        <w:trPr>
          <w:trHeight w:val="582" w:hRule="atLeast"/>
        </w:trPr>
        <w:tc>
          <w:tcPr>
            <w:tcW w:type="dxa" w:w="3110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1565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INDIVIDUAL ACTION PLAN</w:t>
            </w:r>
          </w:p>
        </w:tc>
      </w:tr>
    </w:tbl>
    <w:p>
      <w:pPr>
        <w:pStyle w:val="Body"/>
        <w:widowControl w:val="0"/>
        <w:rPr>
          <w:sz w:val="21"/>
          <w:szCs w:val="21"/>
        </w:rPr>
      </w:pPr>
    </w:p>
    <w:p>
      <w:pPr>
        <w:pStyle w:val="Body"/>
        <w:spacing w:before="100" w:after="100"/>
        <w:rPr>
          <w:sz w:val="21"/>
          <w:szCs w:val="21"/>
        </w:rPr>
      </w:pPr>
      <w:r>
        <w:rPr>
          <w:i w:val="1"/>
          <w:iCs w:val="1"/>
          <w:outline w:val="0"/>
          <w:color w:val="666666"/>
          <w:sz w:val="16"/>
          <w:szCs w:val="16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Complete during Action Planning phase </w:t>
      </w:r>
      <w:r>
        <w:rPr>
          <w:i w:val="1"/>
          <w:iCs w:val="1"/>
          <w:outline w:val="0"/>
          <w:color w:val="666666"/>
          <w:sz w:val="16"/>
          <w:szCs w:val="16"/>
          <w:u w:color="666666"/>
          <w:rtl w:val="0"/>
          <w14:textFill>
            <w14:solidFill>
              <w14:srgbClr w14:val="666666"/>
            </w14:solidFill>
          </w14:textFill>
        </w:rPr>
        <w:t xml:space="preserve">• </w:t>
      </w:r>
      <w:r>
        <w:rPr>
          <w:i w:val="1"/>
          <w:iCs w:val="1"/>
          <w:outline w:val="0"/>
          <w:color w:val="666666"/>
          <w:sz w:val="16"/>
          <w:szCs w:val="16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Log in EVENTIFY app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de-DE"/>
        </w:rPr>
        <w:t>Name: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University: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Project/Technology: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1. Partnership Model</w:t>
      </w:r>
    </w:p>
    <w:p>
      <w:pPr>
        <w:pStyle w:val="Body"/>
        <w:spacing w:after="6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Which partnership type fits your current needs? (check one)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fr-FR"/>
        </w:rPr>
        <w:t xml:space="preserve">R&amp;D Collaboration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need access to U.S. labs or clinical expertise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Pilot Project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need a U.S. partner to validate my technology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Licensing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have IP ready to license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Funding / M&amp;A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I'm seeking investment or acquisition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 xml:space="preserve">Manufacturing </w:t>
      </w:r>
      <w:r>
        <w:rPr>
          <w:sz w:val="18"/>
          <w:szCs w:val="18"/>
          <w:rtl w:val="0"/>
          <w:lang w:val="en-US"/>
        </w:rPr>
        <w:t xml:space="preserve">— </w:t>
      </w:r>
      <w:r>
        <w:rPr>
          <w:sz w:val="18"/>
          <w:szCs w:val="18"/>
          <w:rtl w:val="0"/>
          <w:lang w:val="en-US"/>
        </w:rPr>
        <w:t>I need U.S. GMP production capacity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2. My 90-Day Partnership Goal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Specific outcome I want by March 2026: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</w:rPr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How will I measure success?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3. Target U.S. Partners (be specific)</w:t>
      </w:r>
    </w:p>
    <w:p>
      <w:pPr>
        <w:pStyle w:val="Body"/>
        <w:spacing w:after="60"/>
        <w:rPr>
          <w:sz w:val="21"/>
          <w:szCs w:val="21"/>
        </w:rPr>
      </w:pPr>
      <w:r>
        <w:rPr>
          <w:b w:val="1"/>
          <w:bCs w:val="1"/>
          <w:sz w:val="18"/>
          <w:szCs w:val="18"/>
          <w:rtl w:val="0"/>
          <w:lang w:val="de-DE"/>
        </w:rPr>
        <w:t>Partner 1: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Company/Organization: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Why them: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Who I know who can introduce me: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before="100" w:after="60"/>
        <w:rPr>
          <w:sz w:val="21"/>
          <w:szCs w:val="21"/>
        </w:rPr>
      </w:pPr>
      <w:r>
        <w:rPr>
          <w:b w:val="1"/>
          <w:bCs w:val="1"/>
          <w:sz w:val="18"/>
          <w:szCs w:val="18"/>
          <w:rtl w:val="0"/>
          <w:lang w:val="de-DE"/>
        </w:rPr>
        <w:t>Partner 2: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Company/Organization: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Why them: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Who I know who can introduce me: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4. My Immediate Next Step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What I will do THIS WEEK: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By when (specific date):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How I'll know it worked: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5. What I Need Help With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Introductions to specific companies/hospitals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U.S. IP filing guidance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Investor pitch review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FDA regulatory pathway advice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U.S. entity formation</w:t>
      </w:r>
    </w:p>
    <w:p>
      <w:pPr>
        <w:pStyle w:val="Body"/>
        <w:spacing w:after="6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8"/>
          <w:szCs w:val="18"/>
          <w:rtl w:val="0"/>
        </w:rPr>
        <w:t>☐</w:t>
      </w:r>
      <w:r>
        <w:rPr>
          <w:sz w:val="18"/>
          <w:szCs w:val="18"/>
          <w:rtl w:val="0"/>
        </w:rPr>
        <w:t xml:space="preserve">  </w:t>
      </w:r>
      <w:r>
        <w:rPr>
          <w:sz w:val="18"/>
          <w:szCs w:val="18"/>
          <w:rtl w:val="0"/>
          <w:lang w:val="en-US"/>
        </w:rPr>
        <w:t>Other: _________________________________</w:t>
      </w:r>
    </w:p>
    <w:p>
      <w:pPr>
        <w:pStyle w:val="Heading 2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6. Key Insight from Today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The most important thing I learned: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</w:rPr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after="80"/>
        <w:rPr>
          <w:sz w:val="21"/>
          <w:szCs w:val="21"/>
        </w:rPr>
      </w:pPr>
      <w:r>
        <w:rPr>
          <w:sz w:val="18"/>
          <w:szCs w:val="18"/>
          <w:rtl w:val="0"/>
          <w:lang w:val="en-US"/>
        </w:rPr>
        <w:t>What I will do differently:</w:t>
        <w:tab/>
      </w:r>
      <w:r>
        <w:rPr>
          <w:outline w:val="0"/>
          <w:color w:val="999999"/>
          <w:sz w:val="18"/>
          <w:szCs w:val="18"/>
          <w:u w:color="999999"/>
          <w:rtl w:val="0"/>
          <w:lang w:val="en-US"/>
          <w14:textFill>
            <w14:solidFill>
              <w14:srgbClr w14:val="999999"/>
            </w14:solidFill>
          </w14:textFill>
        </w:rPr>
        <w:t>____________________________________________________________</w:t>
      </w:r>
    </w:p>
    <w:p>
      <w:pPr>
        <w:pStyle w:val="Body"/>
        <w:spacing w:before="200"/>
        <w:rPr>
          <w:sz w:val="21"/>
          <w:szCs w:val="21"/>
        </w:rPr>
      </w:pPr>
    </w:p>
    <w:tbl>
      <w:tblPr>
        <w:tblW w:w="85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8506"/>
      </w:tblGrid>
      <w:tr>
        <w:tblPrEx>
          <w:shd w:val="clear" w:color="auto" w:fill="cad1d7"/>
        </w:tblPrEx>
        <w:trPr>
          <w:trHeight w:val="476" w:hRule="atLeast"/>
        </w:trPr>
        <w:tc>
          <w:tcPr>
            <w:tcW w:type="dxa" w:w="850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8e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i w:val="1"/>
                <w:iCs w:val="1"/>
                <w:outline w:val="0"/>
                <w:color w:val="166534"/>
                <w:sz w:val="21"/>
                <w:szCs w:val="21"/>
                <w:u w:color="166534"/>
                <w:shd w:val="nil" w:color="auto" w:fill="auto"/>
                <w:rtl w:val="0"/>
                <w:lang w:val="en-US"/>
                <w14:textFill>
                  <w14:solidFill>
                    <w14:srgbClr w14:val="166534"/>
                  </w14:solidFill>
                </w14:textFill>
              </w:rPr>
              <w:t>Build partnerships, not transactions. The best deals come from relationships built over time.</w:t>
            </w:r>
          </w:p>
        </w:tc>
      </w:tr>
    </w:tbl>
    <w:p>
      <w:pPr>
        <w:pStyle w:val="Body"/>
        <w:widowControl w:val="0"/>
        <w:spacing w:before="200"/>
        <w:rPr>
          <w:sz w:val="21"/>
          <w:szCs w:val="21"/>
        </w:rPr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1"/>
          <w:szCs w:val="21"/>
        </w:rPr>
        <w:br w:type="page"/>
      </w:r>
    </w:p>
    <w:p>
      <w:pPr>
        <w:pStyle w:val="Heading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Table Assignments </w:t>
      </w:r>
      <w:r>
        <w:rPr>
          <w:rFonts w:cs="Arial Unicode MS" w:eastAsia="Arial Unicode MS" w:hint="default"/>
          <w:sz w:val="24"/>
          <w:szCs w:val="24"/>
          <w:rtl w:val="0"/>
          <w:lang w:val="en-US"/>
        </w:rPr>
        <w:t xml:space="preserve">— </w:t>
      </w:r>
      <w:r>
        <w:rPr>
          <w:rFonts w:cs="Arial Unicode MS" w:eastAsia="Arial Unicode MS"/>
          <w:sz w:val="24"/>
          <w:szCs w:val="24"/>
          <w:rtl w:val="0"/>
          <w:lang w:val="en-US"/>
        </w:rPr>
        <w:t>Life Sciences (28 participants)</w:t>
      </w:r>
    </w:p>
    <w:p>
      <w:pPr>
        <w:pStyle w:val="Body"/>
        <w:spacing w:after="100"/>
        <w:rPr>
          <w:sz w:val="21"/>
          <w:szCs w:val="2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6"/>
          <w:szCs w:val="16"/>
          <w:rtl w:val="0"/>
        </w:rPr>
        <w:t>★</w:t>
      </w:r>
      <w:r>
        <w:rPr>
          <w:i w:val="1"/>
          <w:iCs w:val="1"/>
          <w:sz w:val="16"/>
          <w:szCs w:val="16"/>
          <w:rtl w:val="0"/>
        </w:rPr>
        <w:t xml:space="preserve"> </w:t>
      </w:r>
      <w:r>
        <w:rPr>
          <w:i w:val="1"/>
          <w:iCs w:val="1"/>
          <w:sz w:val="16"/>
          <w:szCs w:val="16"/>
          <w:rtl w:val="0"/>
          <w:lang w:val="en-US"/>
        </w:rPr>
        <w:t>TABLE LEAD coordinates discussion and presents 2-minute summary</w:t>
      </w:r>
    </w:p>
    <w:tbl>
      <w:tblPr>
        <w:tblW w:w="592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60"/>
        <w:gridCol w:w="1346"/>
        <w:gridCol w:w="1034"/>
        <w:gridCol w:w="2493"/>
        <w:gridCol w:w="794"/>
      </w:tblGrid>
      <w:tr>
        <w:tblPrEx>
          <w:shd w:val="clear" w:color="auto" w:fill="cad1d7"/>
        </w:tblPrEx>
        <w:trPr>
          <w:trHeight w:val="35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Tbl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Partnership Type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Role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bbde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University</w:t>
            </w:r>
          </w:p>
        </w:tc>
      </w:tr>
      <w:tr>
        <w:tblPrEx>
          <w:shd w:val="clear" w:color="auto" w:fill="cad1d7"/>
        </w:tblPrEx>
        <w:trPr>
          <w:trHeight w:val="35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R&amp;D Collaboration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Marcin Nawrocki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AGH</w:t>
            </w:r>
          </w:p>
        </w:tc>
      </w:tr>
      <w:tr>
        <w:tblPrEx>
          <w:shd w:val="clear" w:color="auto" w:fill="cad1d7"/>
        </w:tblPrEx>
        <w:trPr>
          <w:trHeight w:val="35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R&amp;D Collaboration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Marek Mi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ś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kowicz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AGH</w:t>
            </w:r>
          </w:p>
        </w:tc>
      </w:tr>
      <w:tr>
        <w:tblPrEx>
          <w:shd w:val="clear" w:color="auto" w:fill="cad1d7"/>
        </w:tblPrEx>
        <w:trPr>
          <w:trHeight w:val="35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R&amp;D Collaboration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Marta Zapotoczna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UW</w:t>
            </w:r>
          </w:p>
        </w:tc>
      </w:tr>
      <w:tr>
        <w:tblPrEx>
          <w:shd w:val="clear" w:color="auto" w:fill="cad1d7"/>
        </w:tblPrEx>
        <w:trPr>
          <w:trHeight w:val="35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R&amp;D Collaboration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Natalia Burlaga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PUT</w:t>
            </w:r>
          </w:p>
        </w:tc>
      </w:tr>
      <w:tr>
        <w:tblPrEx>
          <w:shd w:val="clear" w:color="auto" w:fill="cad1d7"/>
        </w:tblPrEx>
        <w:trPr>
          <w:trHeight w:val="35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R&amp;D Collaboration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Renata Bartoszewicz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UJ</w:t>
            </w:r>
          </w:p>
        </w:tc>
      </w:tr>
      <w:tr>
        <w:tblPrEx>
          <w:shd w:val="clear" w:color="auto" w:fill="cad1d7"/>
        </w:tblPrEx>
        <w:trPr>
          <w:trHeight w:val="403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R&amp;D Collaboration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6"/>
                <w:szCs w:val="16"/>
                <w:shd w:val="nil" w:color="auto" w:fill="auto"/>
                <w:rtl w:val="0"/>
                <w:lang w:val="en-US"/>
              </w:rPr>
              <w:t>★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Table Lead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Mateusz Sikora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UJ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Pilot Projects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Adam Lewera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UW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Pilot Projects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Bart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omiej Dziewo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ń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ski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WUT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Pilot Projects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Izabela Nowak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AMU</w:t>
            </w:r>
          </w:p>
        </w:tc>
      </w:tr>
      <w:tr>
        <w:tblPrEx>
          <w:shd w:val="clear" w:color="auto" w:fill="cad1d7"/>
        </w:tblPrEx>
        <w:trPr>
          <w:trHeight w:val="35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Pilot Projects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Maria Anna Ciemerych-Litwinienko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UW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Pilot Projects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Piotr Michorczyk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PK</w:t>
            </w:r>
          </w:p>
        </w:tc>
      </w:tr>
      <w:tr>
        <w:tblPrEx>
          <w:shd w:val="clear" w:color="auto" w:fill="cad1d7"/>
        </w:tblPrEx>
        <w:trPr>
          <w:trHeight w:val="403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Pilot Projects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6"/>
                <w:szCs w:val="16"/>
                <w:shd w:val="nil" w:color="auto" w:fill="auto"/>
                <w:rtl w:val="0"/>
                <w:lang w:val="en-US"/>
              </w:rPr>
              <w:t>★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Table Lead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Jagoda Litowczenko-Cybulska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AMU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Licensing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Aneta Nowak-Michta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PK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Licensing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Filip Porzucek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AMU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Licensing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Joanna Jaworek-Korjakowska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AGH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Licensing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Katarzyna Nowak-Dzieszko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PK</w:t>
            </w:r>
          </w:p>
        </w:tc>
      </w:tr>
      <w:tr>
        <w:tblPrEx>
          <w:shd w:val="clear" w:color="auto" w:fill="cad1d7"/>
        </w:tblPrEx>
        <w:trPr>
          <w:trHeight w:val="403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Licensing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6"/>
                <w:szCs w:val="16"/>
                <w:shd w:val="nil" w:color="auto" w:fill="auto"/>
                <w:rtl w:val="0"/>
                <w:lang w:val="en-US"/>
              </w:rPr>
              <w:t>★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Table Lead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Jakub Bielawski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UJ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Funding / M&amp;A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Adam Sikora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UT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Funding / M&amp;A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Ewa Zuba-Surma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UJ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Funding / M&amp;A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Marcin D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ą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browski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SGH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Funding / M&amp;A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Marcin Majka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UJ</w:t>
            </w:r>
          </w:p>
        </w:tc>
      </w:tr>
      <w:tr>
        <w:tblPrEx>
          <w:shd w:val="clear" w:color="auto" w:fill="cad1d7"/>
        </w:tblPrEx>
        <w:trPr>
          <w:trHeight w:val="403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Funding / M&amp;A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6"/>
                <w:szCs w:val="16"/>
                <w:shd w:val="nil" w:color="auto" w:fill="auto"/>
                <w:rtl w:val="0"/>
                <w:lang w:val="en-US"/>
              </w:rPr>
              <w:t>★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Table Lead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Daniel Strub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WUT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Manufacturing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Adam Grzywaczyk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PUT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Manufacturing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Justyna Krzak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WUT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Manufacturing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Justyna Supel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UJ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Manufacturing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Magdalena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Ż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ukowska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PUT</w:t>
            </w:r>
          </w:p>
        </w:tc>
      </w:tr>
      <w:tr>
        <w:tblPrEx>
          <w:shd w:val="clear" w:color="auto" w:fill="cad1d7"/>
        </w:tblPrEx>
        <w:trPr>
          <w:trHeight w:val="177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Manufacturing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Participant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Wojciech Smu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ek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PUT</w:t>
            </w:r>
          </w:p>
        </w:tc>
      </w:tr>
      <w:tr>
        <w:tblPrEx>
          <w:shd w:val="clear" w:color="auto" w:fill="cad1d7"/>
        </w:tblPrEx>
        <w:trPr>
          <w:trHeight w:val="403" w:hRule="atLeast"/>
        </w:trPr>
        <w:tc>
          <w:tcPr>
            <w:tcW w:type="dxa" w:w="2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3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Manufacturing</w:t>
            </w:r>
          </w:p>
        </w:tc>
        <w:tc>
          <w:tcPr>
            <w:tcW w:type="dxa" w:w="103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6"/>
                <w:szCs w:val="16"/>
                <w:shd w:val="nil" w:color="auto" w:fill="auto"/>
                <w:rtl w:val="0"/>
                <w:lang w:val="en-US"/>
              </w:rPr>
              <w:t>★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Table Lead</w:t>
            </w:r>
          </w:p>
        </w:tc>
        <w:tc>
          <w:tcPr>
            <w:tcW w:type="dxa" w:w="249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9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en-US"/>
              </w:rPr>
              <w:t>Joanna Lipner</w:t>
            </w:r>
          </w:p>
        </w:tc>
        <w:tc>
          <w:tcPr>
            <w:tcW w:type="dxa" w:w="794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SGH</w:t>
            </w:r>
          </w:p>
        </w:tc>
      </w:tr>
    </w:tbl>
    <w:p>
      <w:pPr>
        <w:pStyle w:val="Body"/>
        <w:widowControl w:val="0"/>
        <w:spacing w:after="100"/>
      </w:pPr>
      <w:r>
        <w:rPr>
          <w:sz w:val="21"/>
          <w:szCs w:val="21"/>
        </w:rPr>
      </w:r>
    </w:p>
    <w:sectPr>
      <w:headerReference w:type="default" r:id="rId4"/>
      <w:footerReference w:type="default" r:id="rId5"/>
      <w:pgSz w:w="11900" w:h="16840" w:orient="portrait"/>
      <w:pgMar w:top="720" w:right="720" w:bottom="720" w:left="72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>
        <w:sz w:val="18"/>
        <w:szCs w:val="18"/>
        <w:rtl w:val="0"/>
        <w:lang w:val="da-DK"/>
      </w:rPr>
      <w:t xml:space="preserve">Page </w:t>
    </w:r>
    <w:r>
      <w:rPr>
        <w:sz w:val="18"/>
        <w:szCs w:val="18"/>
        <w:rtl w:val="0"/>
      </w:rPr>
      <w:fldChar w:fldCharType="begin" w:fldLock="0"/>
    </w:r>
    <w:r>
      <w:rPr>
        <w:sz w:val="18"/>
        <w:szCs w:val="18"/>
        <w:rtl w:val="0"/>
      </w:rPr>
      <w:instrText xml:space="preserve"> PAGE </w:instrText>
    </w:r>
    <w:r>
      <w:rPr>
        <w:sz w:val="18"/>
        <w:szCs w:val="18"/>
        <w:rtl w:val="0"/>
      </w:rPr>
      <w:fldChar w:fldCharType="separate" w:fldLock="0"/>
    </w:r>
    <w:r>
      <w:rPr>
        <w:sz w:val="18"/>
        <w:szCs w:val="18"/>
        <w:rtl w:val="0"/>
      </w:rPr>
    </w:r>
    <w:r>
      <w:rPr>
        <w:sz w:val="18"/>
        <w:szCs w:val="18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right"/>
    </w:pPr>
    <w:r>
      <w:rPr>
        <w:outline w:val="0"/>
        <w:color w:val="999999"/>
        <w:sz w:val="16"/>
        <w:szCs w:val="16"/>
        <w:u w:color="999999"/>
        <w:rtl w:val="0"/>
        <w:lang w:val="de-DE"/>
        <w14:textFill>
          <w14:solidFill>
            <w14:srgbClr w14:val="999999"/>
          </w14:solidFill>
        </w14:textFill>
      </w:rPr>
      <w:t xml:space="preserve">PolSV Summit 2025 </w:t>
    </w:r>
    <w:r>
      <w:rPr>
        <w:outline w:val="0"/>
        <w:color w:val="999999"/>
        <w:sz w:val="16"/>
        <w:szCs w:val="16"/>
        <w:u w:color="999999"/>
        <w:rtl w:val="0"/>
        <w14:textFill>
          <w14:solidFill>
            <w14:srgbClr w14:val="999999"/>
          </w14:solidFill>
        </w14:textFill>
      </w:rPr>
      <w:t xml:space="preserve">• </w:t>
    </w:r>
    <w:r>
      <w:rPr>
        <w:outline w:val="0"/>
        <w:color w:val="999999"/>
        <w:sz w:val="16"/>
        <w:szCs w:val="16"/>
        <w:u w:color="999999"/>
        <w:rtl w:val="0"/>
        <w:lang w:val="en-US"/>
        <w14:textFill>
          <w14:solidFill>
            <w14:srgbClr w14:val="999999"/>
          </w14:solidFill>
        </w14:textFill>
      </w:rPr>
      <w:t>Life Sciences Industry Partnership Workshop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120" w:line="240" w:lineRule="auto"/>
      <w:ind w:left="0" w:right="0" w:firstLine="0"/>
      <w:jc w:val="left"/>
      <w:outlineLvl w:val="0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0" w:after="10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