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37" w:rsidRDefault="00002B37" w:rsidP="00002B37">
      <w:pPr>
        <w:widowControl/>
        <w:spacing w:line="520" w:lineRule="exact"/>
        <w:jc w:val="left"/>
        <w:rPr>
          <w:rFonts w:ascii="Times New Roman" w:eastAsia="仿宋_GB2312" w:hAnsi="Times New Roman" w:cs="宋体"/>
          <w:b/>
          <w:bCs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附件2</w:t>
      </w:r>
    </w:p>
    <w:p w:rsidR="00002B37" w:rsidRDefault="00002B37" w:rsidP="00002B37">
      <w:pPr>
        <w:widowControl/>
        <w:spacing w:line="480" w:lineRule="exact"/>
        <w:ind w:firstLineChars="200" w:firstLine="720"/>
        <w:jc w:val="center"/>
        <w:outlineLvl w:val="1"/>
        <w:rPr>
          <w:rFonts w:ascii="方正小标宋简体" w:eastAsia="方正小标宋简体" w:hAnsi="Times New Roman" w:cs="宋体"/>
          <w:kern w:val="0"/>
          <w:sz w:val="36"/>
          <w:szCs w:val="36"/>
        </w:rPr>
      </w:pPr>
      <w:r>
        <w:rPr>
          <w:rFonts w:ascii="方正小标宋简体" w:eastAsia="方正小标宋简体" w:hAnsi="Times New Roman" w:cs="Arial" w:hint="eastAsia"/>
          <w:bCs/>
          <w:caps/>
          <w:kern w:val="0"/>
          <w:sz w:val="36"/>
          <w:szCs w:val="36"/>
        </w:rPr>
        <w:t>项目日程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3884"/>
        <w:gridCol w:w="4295"/>
      </w:tblGrid>
      <w:tr w:rsidR="00002B37">
        <w:trPr>
          <w:trHeight w:val="544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8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第1天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8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机场集合，飞往波士顿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8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飞抵波士顿国际机场，入住酒店</w:t>
            </w:r>
          </w:p>
        </w:tc>
      </w:tr>
      <w:tr w:rsidR="00002B37">
        <w:trPr>
          <w:trHeight w:val="1241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第2天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 xml:space="preserve">哈佛欢迎仪式 </w:t>
            </w: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br/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哈佛教授致欢迎词致辞</w:t>
            </w:r>
          </w:p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项目导航、哈佛大学介绍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 xml:space="preserve">哈佛参访及学生交流 </w:t>
            </w: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br/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在哈佛学生代表的带领下，参观哈佛大学校园，并进行交流。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波士顿体验：自由之路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br/>
              <w:t>Freedom Trail</w:t>
            </w:r>
          </w:p>
        </w:tc>
      </w:tr>
      <w:tr w:rsidR="00002B37">
        <w:trPr>
          <w:trHeight w:val="1088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第3天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哈佛精选课程</w:t>
            </w:r>
          </w:p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课题：建立可持续的客户关系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br/>
              <w:t>Building Sustaining Customer Relationships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哈佛学生活动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szCs w:val="21"/>
              </w:rPr>
              <w:t>小组解谜游戏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szCs w:val="21"/>
              </w:rPr>
              <w:t>Boda Borg</w:t>
            </w:r>
          </w:p>
        </w:tc>
      </w:tr>
      <w:tr w:rsidR="00002B37">
        <w:trPr>
          <w:trHeight w:val="1074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第4天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哈佛精选课程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br/>
              <w:t>主题：沟通的艺术／媒体训练</w:t>
            </w:r>
          </w:p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The Art of Communication / Media Training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参访波士顿创业孵化器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在剑桥创新中心工作人员的带领下，参访创新中心的孵化器及创业投资理念。</w:t>
            </w:r>
          </w:p>
        </w:tc>
      </w:tr>
      <w:tr w:rsidR="00002B37">
        <w:trPr>
          <w:trHeight w:val="763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第5天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哈佛精选课程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br/>
              <w:t>主题：面向21世纪的领导力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21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  <w:vertAlign w:val="superscript"/>
              </w:rPr>
              <w:t>st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 xml:space="preserve"> Century Leadership Principles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b/>
                <w:szCs w:val="21"/>
                <w:u w:val="single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名企参访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塔扎巧克力工厂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Taza Chocolate</w:t>
            </w:r>
          </w:p>
        </w:tc>
      </w:tr>
      <w:tr w:rsidR="00002B37">
        <w:trPr>
          <w:trHeight w:val="469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第6天</w:t>
            </w:r>
          </w:p>
        </w:tc>
        <w:tc>
          <w:tcPr>
            <w:tcW w:w="8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人文体验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：查尔斯河、波士顿海湾等</w:t>
            </w:r>
          </w:p>
        </w:tc>
      </w:tr>
      <w:tr w:rsidR="00002B37">
        <w:trPr>
          <w:trHeight w:val="461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第7天</w:t>
            </w:r>
          </w:p>
        </w:tc>
        <w:tc>
          <w:tcPr>
            <w:tcW w:w="8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自由活动</w:t>
            </w:r>
          </w:p>
        </w:tc>
      </w:tr>
      <w:tr w:rsidR="00002B37">
        <w:trPr>
          <w:trHeight w:val="811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第8天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哈佛精选课程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br/>
              <w:t>主题：全球经济展望及影响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Global Economic Outlook and Impact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  <w:u w:val="single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麻省理工参访与学生交流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在麻省理工（MIT）学生代表的带领下，参观麻省理工校园，并进行交流。</w:t>
            </w:r>
          </w:p>
        </w:tc>
      </w:tr>
      <w:tr w:rsidR="00002B37">
        <w:trPr>
          <w:trHeight w:val="976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第9天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哈佛精选课程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br/>
              <w:t>主题：全球化时代的战略规划</w:t>
            </w:r>
          </w:p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Strategic Planning in a Global Age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名企参访</w:t>
            </w:r>
          </w:p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创客空间</w:t>
            </w:r>
          </w:p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Artisan Asylum</w:t>
            </w:r>
          </w:p>
        </w:tc>
      </w:tr>
      <w:tr w:rsidR="00002B37">
        <w:trPr>
          <w:trHeight w:val="1119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第10天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哈佛精选课程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br/>
              <w:t>主题：美国发展战略的全球化模式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 xml:space="preserve">Growth Strategies in the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仿宋_GB2312" w:eastAsia="仿宋_GB2312" w:hAnsi="Times New Roman" w:cs="Arial" w:hint="eastAsia"/>
                    <w:color w:val="000000"/>
                    <w:kern w:val="0"/>
                    <w:szCs w:val="21"/>
                  </w:rPr>
                  <w:t>U.S.</w:t>
                </w:r>
              </w:smartTag>
            </w:smartTag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 xml:space="preserve"> for Internationals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学生活动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麻省理工学院博物馆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br/>
              <w:t>MIT Museum</w:t>
            </w:r>
          </w:p>
        </w:tc>
      </w:tr>
      <w:tr w:rsidR="00002B37">
        <w:trPr>
          <w:trHeight w:val="658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第11天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哈佛精选课程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br/>
              <w:t>主题：科技创新在管理领域的应用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Use of Technology in Management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结业比赛准备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分小组进行结业彩排</w:t>
            </w:r>
          </w:p>
        </w:tc>
      </w:tr>
      <w:tr w:rsidR="00002B37">
        <w:trPr>
          <w:trHeight w:val="852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第12天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>哈佛结业比赛</w:t>
            </w:r>
          </w:p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小组展示方结业方案</w:t>
            </w:r>
          </w:p>
          <w:p w:rsidR="00002B37" w:rsidRDefault="00002B37">
            <w:pPr>
              <w:widowControl/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哈佛教授评委提问、点评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b/>
                <w:color w:val="000000"/>
                <w:kern w:val="0"/>
                <w:szCs w:val="21"/>
              </w:rPr>
              <w:t xml:space="preserve">结业典礼及颁证仪式 </w:t>
            </w:r>
            <w:r>
              <w:rPr>
                <w:rFonts w:ascii="仿宋_GB2312" w:eastAsia="仿宋_GB2312" w:hAnsi="Times New Roman" w:cs="Arial" w:hint="eastAsia"/>
                <w:b/>
                <w:bCs/>
                <w:color w:val="000000"/>
                <w:kern w:val="0"/>
                <w:szCs w:val="21"/>
              </w:rPr>
              <w:br/>
            </w:r>
            <w:r>
              <w:rPr>
                <w:rFonts w:ascii="仿宋_GB2312" w:eastAsia="仿宋_GB2312" w:hAnsi="Times New Roman" w:cs="Arial" w:hint="eastAsia"/>
                <w:bCs/>
                <w:color w:val="000000"/>
                <w:kern w:val="0"/>
                <w:szCs w:val="21"/>
              </w:rPr>
              <w:t>哈佛大学教授为所有学员颁发</w:t>
            </w: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结业证书</w:t>
            </w:r>
          </w:p>
          <w:p w:rsidR="00002B37" w:rsidRDefault="00002B37">
            <w:pPr>
              <w:spacing w:line="24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并为最佳小组签发推荐信</w:t>
            </w:r>
          </w:p>
        </w:tc>
      </w:tr>
      <w:tr w:rsidR="00002B37">
        <w:trPr>
          <w:trHeight w:val="532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8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第13天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8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办理退房，大巴接往波士顿国际机场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spacing w:line="28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返回国内</w:t>
            </w:r>
          </w:p>
        </w:tc>
      </w:tr>
      <w:tr w:rsidR="00002B37">
        <w:trPr>
          <w:trHeight w:val="568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8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第14天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37" w:rsidRDefault="00002B37">
            <w:pPr>
              <w:widowControl/>
              <w:spacing w:line="28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  <w:t>抵达中国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37" w:rsidRDefault="00002B37">
            <w:pPr>
              <w:spacing w:line="280" w:lineRule="exact"/>
              <w:jc w:val="center"/>
              <w:rPr>
                <w:rFonts w:ascii="仿宋_GB2312" w:eastAsia="仿宋_GB2312" w:hAnsi="Times New Roman" w:cs="Arial" w:hint="eastAsia"/>
                <w:color w:val="000000"/>
                <w:kern w:val="0"/>
                <w:szCs w:val="21"/>
              </w:rPr>
            </w:pPr>
          </w:p>
        </w:tc>
      </w:tr>
    </w:tbl>
    <w:p w:rsidR="00CA4FA0" w:rsidRDefault="00002B37">
      <w:r>
        <w:rPr>
          <w:rFonts w:ascii="Times New Roman" w:eastAsia="仿宋_GB2312" w:hAnsi="Times New Roman" w:cs="宋体"/>
          <w:b/>
          <w:bCs/>
          <w:kern w:val="0"/>
          <w:sz w:val="32"/>
          <w:szCs w:val="32"/>
        </w:rPr>
        <w:br w:type="page"/>
      </w:r>
      <w:bookmarkStart w:id="0" w:name="_GoBack"/>
      <w:bookmarkEnd w:id="0"/>
    </w:p>
    <w:sectPr w:rsidR="00CA4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F2"/>
    <w:rsid w:val="00002B37"/>
    <w:rsid w:val="007F79F2"/>
    <w:rsid w:val="00CA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0844B-C174-4024-8616-2D7225C6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B3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</dc:creator>
  <cp:keywords/>
  <dc:description/>
  <cp:lastModifiedBy>xgc</cp:lastModifiedBy>
  <cp:revision>2</cp:revision>
  <dcterms:created xsi:type="dcterms:W3CDTF">2018-04-10T01:24:00Z</dcterms:created>
  <dcterms:modified xsi:type="dcterms:W3CDTF">2018-04-10T01:24:00Z</dcterms:modified>
</cp:coreProperties>
</file>