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FC33" w14:textId="09F3AC6E" w:rsidR="00F27372" w:rsidRPr="000E57A8" w:rsidRDefault="00F27372" w:rsidP="00F27372">
      <w:pPr>
        <w:jc w:val="right"/>
        <w:rPr>
          <w:rFonts w:ascii="Gotham Book" w:hAnsi="Gotham Book"/>
          <w:bCs/>
          <w:color w:val="595959" w:themeColor="text1" w:themeTint="A6"/>
          <w:sz w:val="20"/>
          <w:szCs w:val="20"/>
        </w:rPr>
      </w:pPr>
      <w:r w:rsidRPr="000E57A8">
        <w:rPr>
          <w:rFonts w:ascii="Gotham Book" w:hAnsi="Gotham Book"/>
          <w:bCs/>
          <w:color w:val="595959" w:themeColor="text1" w:themeTint="A6"/>
          <w:sz w:val="20"/>
          <w:szCs w:val="20"/>
        </w:rPr>
        <w:t xml:space="preserve">Nicolás Romero, Estado de México a </w:t>
      </w:r>
      <w:r>
        <w:rPr>
          <w:rFonts w:ascii="Gotham Book" w:hAnsi="Gotham Book"/>
          <w:bCs/>
          <w:color w:val="595959" w:themeColor="text1" w:themeTint="A6"/>
          <w:sz w:val="20"/>
          <w:szCs w:val="20"/>
        </w:rPr>
        <w:t>2</w:t>
      </w:r>
      <w:r w:rsidR="004B1195">
        <w:rPr>
          <w:rFonts w:ascii="Gotham Book" w:hAnsi="Gotham Book"/>
          <w:bCs/>
          <w:color w:val="595959" w:themeColor="text1" w:themeTint="A6"/>
          <w:sz w:val="20"/>
          <w:szCs w:val="20"/>
        </w:rPr>
        <w:t>4</w:t>
      </w:r>
      <w:r w:rsidRPr="000E57A8">
        <w:rPr>
          <w:rFonts w:ascii="Gotham Book" w:hAnsi="Gotham Book"/>
          <w:bCs/>
          <w:color w:val="595959" w:themeColor="text1" w:themeTint="A6"/>
          <w:sz w:val="20"/>
          <w:szCs w:val="20"/>
        </w:rPr>
        <w:t xml:space="preserve"> de </w:t>
      </w:r>
      <w:r w:rsidR="004B1195">
        <w:rPr>
          <w:rFonts w:ascii="Gotham Book" w:hAnsi="Gotham Book"/>
          <w:bCs/>
          <w:color w:val="595959" w:themeColor="text1" w:themeTint="A6"/>
          <w:sz w:val="20"/>
          <w:szCs w:val="20"/>
        </w:rPr>
        <w:t>marzo</w:t>
      </w:r>
      <w:r w:rsidRPr="000E57A8">
        <w:rPr>
          <w:rFonts w:ascii="Gotham Book" w:hAnsi="Gotham Book"/>
          <w:bCs/>
          <w:color w:val="595959" w:themeColor="text1" w:themeTint="A6"/>
          <w:sz w:val="20"/>
          <w:szCs w:val="20"/>
        </w:rPr>
        <w:t xml:space="preserve"> de 202</w:t>
      </w:r>
      <w:r w:rsidR="004B1195">
        <w:rPr>
          <w:rFonts w:ascii="Gotham Book" w:hAnsi="Gotham Book"/>
          <w:bCs/>
          <w:color w:val="595959" w:themeColor="text1" w:themeTint="A6"/>
          <w:sz w:val="20"/>
          <w:szCs w:val="20"/>
        </w:rPr>
        <w:t>5</w:t>
      </w:r>
    </w:p>
    <w:p w14:paraId="2A70F7F0" w14:textId="77777777" w:rsidR="00F27372" w:rsidRPr="000E57A8" w:rsidRDefault="00F27372" w:rsidP="00F27372">
      <w:pPr>
        <w:jc w:val="right"/>
        <w:rPr>
          <w:rFonts w:ascii="Gotham Book" w:hAnsi="Gotham Book"/>
          <w:bCs/>
          <w:color w:val="595959" w:themeColor="text1" w:themeTint="A6"/>
          <w:sz w:val="20"/>
          <w:szCs w:val="20"/>
        </w:rPr>
      </w:pPr>
    </w:p>
    <w:p w14:paraId="4AE469A2" w14:textId="77777777" w:rsidR="00F27372" w:rsidRPr="000E57A8" w:rsidRDefault="00F27372" w:rsidP="00F27372">
      <w:pPr>
        <w:rPr>
          <w:rFonts w:ascii="Gotham Book" w:hAnsi="Gotham Book"/>
          <w:bCs/>
          <w:color w:val="595959" w:themeColor="text1" w:themeTint="A6"/>
          <w:sz w:val="20"/>
          <w:szCs w:val="20"/>
        </w:rPr>
      </w:pPr>
    </w:p>
    <w:p w14:paraId="37B55594" w14:textId="77777777" w:rsidR="00F27372" w:rsidRDefault="00F27372" w:rsidP="00F27372">
      <w:pPr>
        <w:rPr>
          <w:rFonts w:ascii="Gotham Bold" w:hAnsi="Gotham Bold"/>
          <w:bCs/>
          <w:color w:val="595959" w:themeColor="text1" w:themeTint="A6"/>
        </w:rPr>
      </w:pPr>
      <w:r w:rsidRPr="007E6C48">
        <w:rPr>
          <w:rFonts w:ascii="Gotham Bold" w:hAnsi="Gotham Bold"/>
          <w:bCs/>
          <w:color w:val="595959" w:themeColor="text1" w:themeTint="A6"/>
        </w:rPr>
        <w:t>COMISIÓN DE CARGA HORARI</w:t>
      </w:r>
      <w:r>
        <w:rPr>
          <w:rFonts w:ascii="Gotham Bold" w:hAnsi="Gotham Bold"/>
          <w:bCs/>
          <w:color w:val="595959" w:themeColor="text1" w:themeTint="A6"/>
        </w:rPr>
        <w:t>A</w:t>
      </w:r>
      <w:r w:rsidRPr="007E6C48">
        <w:rPr>
          <w:rFonts w:ascii="Gotham Bold" w:hAnsi="Gotham Bold"/>
          <w:bCs/>
          <w:color w:val="595959" w:themeColor="text1" w:themeTint="A6"/>
        </w:rPr>
        <w:t xml:space="preserve"> DE LA DIVISIÓN </w:t>
      </w:r>
      <w:bookmarkStart w:id="0" w:name="_Hlk175311884"/>
      <w:r w:rsidRPr="007E6C48">
        <w:rPr>
          <w:rFonts w:ascii="Gotham Bold" w:hAnsi="Gotham Bold"/>
          <w:bCs/>
          <w:color w:val="595959" w:themeColor="text1" w:themeTint="A6"/>
        </w:rPr>
        <w:t>ACADÉMICA DE DISEÑO, REDES E INTELIGENCIA ARTIFICIAL</w:t>
      </w:r>
    </w:p>
    <w:bookmarkEnd w:id="0"/>
    <w:p w14:paraId="42A0CD8E" w14:textId="77777777" w:rsidR="00F27372" w:rsidRPr="00E01ECC" w:rsidRDefault="00F27372" w:rsidP="00F27372">
      <w:pPr>
        <w:rPr>
          <w:rFonts w:ascii="Montserrat" w:hAnsi="Montserrat"/>
          <w:b/>
          <w:color w:val="595959" w:themeColor="text1" w:themeTint="A6"/>
        </w:rPr>
      </w:pPr>
      <w:r w:rsidRPr="00E01ECC">
        <w:rPr>
          <w:rFonts w:ascii="Montserrat" w:hAnsi="Montserrat"/>
          <w:b/>
          <w:color w:val="595959" w:themeColor="text1" w:themeTint="A6"/>
        </w:rPr>
        <w:softHyphen/>
      </w:r>
      <w:r w:rsidRPr="00E01ECC">
        <w:rPr>
          <w:rFonts w:ascii="Montserrat" w:hAnsi="Montserrat"/>
          <w:b/>
          <w:color w:val="595959" w:themeColor="text1" w:themeTint="A6"/>
        </w:rPr>
        <w:softHyphen/>
      </w:r>
      <w:r w:rsidRPr="00E01ECC">
        <w:rPr>
          <w:rFonts w:ascii="Montserrat" w:hAnsi="Montserrat"/>
          <w:b/>
          <w:color w:val="595959" w:themeColor="text1" w:themeTint="A6"/>
        </w:rPr>
        <w:softHyphen/>
      </w:r>
    </w:p>
    <w:p w14:paraId="55E6F723" w14:textId="74CA1229" w:rsidR="00F27372" w:rsidRDefault="00F27372" w:rsidP="008C39CD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 xml:space="preserve">En el presente documento se manifiestan las siguientes observaciones derivadas de la revisión de carga horaria que fue presentada por parte de la dirección de la División Académica de Diseño, Redes e Inteligencia Artificial, para lo cual se solicitó la colaboración de los integrantes </w:t>
      </w:r>
      <w:r w:rsidR="008C39CD">
        <w:rPr>
          <w:rFonts w:ascii="Gotham Book" w:hAnsi="Gotham Book"/>
          <w:sz w:val="20"/>
          <w:szCs w:val="20"/>
        </w:rPr>
        <w:t>de la Comisión de carga horaria de dicha división.</w:t>
      </w:r>
    </w:p>
    <w:p w14:paraId="0DD2DD99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0516AF9E" w14:textId="4868FF09" w:rsidR="005B4124" w:rsidRDefault="005B4124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>Se presentaron las cargas horarias para los docentes de la división de la siguiente manera:</w:t>
      </w:r>
    </w:p>
    <w:p w14:paraId="2CD86507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4EA28BDD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 w:rsidRPr="007203A1">
        <w:rPr>
          <w:rFonts w:ascii="Gotham Book" w:hAnsi="Gotham Book"/>
          <w:sz w:val="20"/>
          <w:szCs w:val="20"/>
        </w:rPr>
        <w:t>PTC</w:t>
      </w:r>
      <w:proofErr w:type="spellEnd"/>
      <w:r w:rsidRPr="007203A1">
        <w:rPr>
          <w:rFonts w:ascii="Gotham Book" w:hAnsi="Gotham Book"/>
          <w:sz w:val="20"/>
          <w:szCs w:val="20"/>
        </w:rPr>
        <w:tab/>
      </w:r>
      <w:proofErr w:type="spellStart"/>
      <w:r w:rsidRPr="007203A1">
        <w:rPr>
          <w:rFonts w:ascii="Gotham Book" w:hAnsi="Gotham Book"/>
          <w:sz w:val="20"/>
          <w:szCs w:val="20"/>
        </w:rPr>
        <w:t>PA</w:t>
      </w:r>
      <w:proofErr w:type="spellEnd"/>
      <w:r w:rsidRPr="007203A1">
        <w:rPr>
          <w:rFonts w:ascii="Gotham Book" w:hAnsi="Gotham Book"/>
          <w:sz w:val="20"/>
          <w:szCs w:val="20"/>
        </w:rPr>
        <w:tab/>
        <w:t>Total</w:t>
      </w:r>
    </w:p>
    <w:p w14:paraId="4CDC8B0E" w14:textId="3B8A0504" w:rsidR="00F27372" w:rsidRPr="007203A1" w:rsidRDefault="005B4124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>120</w:t>
      </w:r>
      <w:r w:rsidR="00F27372" w:rsidRPr="007203A1">
        <w:rPr>
          <w:rFonts w:ascii="Gotham Book" w:hAnsi="Gotham Book"/>
          <w:sz w:val="20"/>
          <w:szCs w:val="20"/>
        </w:rPr>
        <w:tab/>
      </w:r>
      <w:r>
        <w:rPr>
          <w:rFonts w:ascii="Gotham Book" w:hAnsi="Gotham Book"/>
          <w:sz w:val="20"/>
          <w:szCs w:val="20"/>
        </w:rPr>
        <w:t>562</w:t>
      </w:r>
      <w:r w:rsidR="00F27372" w:rsidRPr="007203A1">
        <w:rPr>
          <w:rFonts w:ascii="Gotham Book" w:hAnsi="Gotham Book"/>
          <w:sz w:val="20"/>
          <w:szCs w:val="20"/>
        </w:rPr>
        <w:tab/>
      </w:r>
      <w:r w:rsidR="00FB05B8">
        <w:rPr>
          <w:rFonts w:ascii="Gotham Book" w:hAnsi="Gotham Book"/>
          <w:sz w:val="20"/>
          <w:szCs w:val="20"/>
        </w:rPr>
        <w:t>682</w:t>
      </w:r>
    </w:p>
    <w:p w14:paraId="43CF75E5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08EABBEB" w14:textId="481A96CF" w:rsidR="00F27372" w:rsidRDefault="00FB05B8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 xml:space="preserve">De las cuales son de la siguiente manera para los </w:t>
      </w:r>
      <w:proofErr w:type="spellStart"/>
      <w:r>
        <w:rPr>
          <w:rFonts w:ascii="Gotham Book" w:hAnsi="Gotham Book"/>
          <w:sz w:val="20"/>
          <w:szCs w:val="20"/>
        </w:rPr>
        <w:t>PA</w:t>
      </w:r>
      <w:proofErr w:type="spellEnd"/>
      <w:r>
        <w:rPr>
          <w:rFonts w:ascii="Gotham Book" w:hAnsi="Gotham Book"/>
          <w:sz w:val="20"/>
          <w:szCs w:val="20"/>
        </w:rPr>
        <w:t xml:space="preserve"> de ambos programas educativos:</w:t>
      </w:r>
    </w:p>
    <w:p w14:paraId="221B384F" w14:textId="77777777" w:rsidR="00FB05B8" w:rsidRPr="007203A1" w:rsidRDefault="00FB05B8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3037E52A" w14:textId="3EE5942C" w:rsidR="00F27372" w:rsidRPr="007203A1" w:rsidRDefault="00FB05B8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>
        <w:rPr>
          <w:rFonts w:ascii="Gotham Book" w:hAnsi="Gotham Book"/>
          <w:sz w:val="20"/>
          <w:szCs w:val="20"/>
        </w:rPr>
        <w:t>PA</w:t>
      </w:r>
      <w:proofErr w:type="spellEnd"/>
      <w:r>
        <w:rPr>
          <w:rFonts w:ascii="Gotham Book" w:hAnsi="Gotham Book"/>
          <w:sz w:val="20"/>
          <w:szCs w:val="20"/>
        </w:rPr>
        <w:t xml:space="preserve"> Diseño</w:t>
      </w:r>
      <w:r w:rsidR="00F27372" w:rsidRPr="007203A1">
        <w:rPr>
          <w:rFonts w:ascii="Gotham Book" w:hAnsi="Gotham Book"/>
          <w:sz w:val="20"/>
          <w:szCs w:val="20"/>
        </w:rPr>
        <w:tab/>
      </w:r>
      <w:proofErr w:type="spellStart"/>
      <w:r>
        <w:rPr>
          <w:rFonts w:ascii="Gotham Book" w:hAnsi="Gotham Book"/>
          <w:sz w:val="20"/>
          <w:szCs w:val="20"/>
        </w:rPr>
        <w:t>PA</w:t>
      </w:r>
      <w:proofErr w:type="spellEnd"/>
      <w:r>
        <w:rPr>
          <w:rFonts w:ascii="Gotham Book" w:hAnsi="Gotham Book"/>
          <w:sz w:val="20"/>
          <w:szCs w:val="20"/>
        </w:rPr>
        <w:t xml:space="preserve"> Redes</w:t>
      </w:r>
      <w:r w:rsidR="00F27372" w:rsidRPr="007203A1">
        <w:rPr>
          <w:rFonts w:ascii="Gotham Book" w:hAnsi="Gotham Book"/>
          <w:sz w:val="20"/>
          <w:szCs w:val="20"/>
        </w:rPr>
        <w:tab/>
      </w:r>
    </w:p>
    <w:p w14:paraId="6B5F37F9" w14:textId="39111BC0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4</w:t>
      </w:r>
      <w:r w:rsidR="00FB05B8">
        <w:rPr>
          <w:rFonts w:ascii="Gotham Book" w:hAnsi="Gotham Book"/>
          <w:sz w:val="20"/>
          <w:szCs w:val="20"/>
        </w:rPr>
        <w:t>54</w:t>
      </w:r>
      <w:r w:rsidRPr="007203A1">
        <w:rPr>
          <w:rFonts w:ascii="Gotham Book" w:hAnsi="Gotham Book"/>
          <w:sz w:val="20"/>
          <w:szCs w:val="20"/>
        </w:rPr>
        <w:tab/>
      </w:r>
      <w:r w:rsidRPr="007203A1">
        <w:rPr>
          <w:rFonts w:ascii="Gotham Book" w:hAnsi="Gotham Book"/>
          <w:sz w:val="20"/>
          <w:szCs w:val="20"/>
        </w:rPr>
        <w:tab/>
      </w:r>
      <w:r w:rsidR="00FB05B8">
        <w:rPr>
          <w:rFonts w:ascii="Gotham Book" w:hAnsi="Gotham Book"/>
          <w:sz w:val="20"/>
          <w:szCs w:val="20"/>
        </w:rPr>
        <w:t>10</w:t>
      </w:r>
      <w:r w:rsidRPr="007203A1">
        <w:rPr>
          <w:rFonts w:ascii="Gotham Book" w:hAnsi="Gotham Book"/>
          <w:sz w:val="20"/>
          <w:szCs w:val="20"/>
        </w:rPr>
        <w:t>8</w:t>
      </w:r>
    </w:p>
    <w:p w14:paraId="3EF342BE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15545376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A continuación, se presentan las observaciones del trabajo realizado por la comisión:</w:t>
      </w:r>
    </w:p>
    <w:p w14:paraId="37E0CF11" w14:textId="77777777" w:rsidR="00FB05B8" w:rsidRPr="007203A1" w:rsidRDefault="00FB05B8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5F128093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Observaciones</w:t>
      </w:r>
    </w:p>
    <w:p w14:paraId="63DB75C5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7541F5C2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 xml:space="preserve">1.- Los horarios de los profesores de asignatura están dentro de su disponibilidad horaria. </w:t>
      </w:r>
    </w:p>
    <w:p w14:paraId="7E7E0297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 xml:space="preserve">2.- No se encontró ninguna observación en la carga horaria de los profesores de tiempo completo. </w:t>
      </w:r>
    </w:p>
    <w:p w14:paraId="43366972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3.- En los horarios de grupos no se observaron empalmes y la distribución de las horas es correcta.</w:t>
      </w:r>
    </w:p>
    <w:p w14:paraId="1978075E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2CBF6988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ATENTAMENTE</w:t>
      </w:r>
    </w:p>
    <w:p w14:paraId="46404BB7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COMISIÓN DE CARGA HORARIO DE LA DIVISIÓN ACADÉMICA DE DISEÑO, REDES E INTELIGENCIA ARTIFICIAL</w:t>
      </w:r>
    </w:p>
    <w:p w14:paraId="2BA585FF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08124B4D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 w:rsidRPr="007203A1">
        <w:rPr>
          <w:rFonts w:ascii="Gotham Book" w:hAnsi="Gotham Book"/>
          <w:sz w:val="20"/>
          <w:szCs w:val="20"/>
        </w:rPr>
        <w:t>MTI</w:t>
      </w:r>
      <w:proofErr w:type="spellEnd"/>
      <w:r w:rsidRPr="007203A1">
        <w:rPr>
          <w:rFonts w:ascii="Gotham Book" w:hAnsi="Gotham Book"/>
          <w:sz w:val="20"/>
          <w:szCs w:val="20"/>
        </w:rPr>
        <w:t>. Víctor Manuel Casas Gómez</w:t>
      </w:r>
      <w:r w:rsidRPr="007203A1">
        <w:rPr>
          <w:rFonts w:ascii="Gotham Book" w:hAnsi="Gotham Book"/>
          <w:sz w:val="20"/>
          <w:szCs w:val="20"/>
        </w:rPr>
        <w:tab/>
      </w:r>
    </w:p>
    <w:p w14:paraId="40DF7D46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58D5B807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 w:rsidRPr="007203A1">
        <w:rPr>
          <w:rFonts w:ascii="Gotham Book" w:hAnsi="Gotham Book"/>
          <w:sz w:val="20"/>
          <w:szCs w:val="20"/>
        </w:rPr>
        <w:t>MTI</w:t>
      </w:r>
      <w:proofErr w:type="spellEnd"/>
      <w:r w:rsidRPr="007203A1">
        <w:rPr>
          <w:rFonts w:ascii="Gotham Book" w:hAnsi="Gotham Book"/>
          <w:sz w:val="20"/>
          <w:szCs w:val="20"/>
        </w:rPr>
        <w:t>. María del Carmen Hidalgo Baeza</w:t>
      </w:r>
      <w:r w:rsidRPr="007203A1">
        <w:rPr>
          <w:rFonts w:ascii="Gotham Book" w:hAnsi="Gotham Book"/>
          <w:sz w:val="20"/>
          <w:szCs w:val="20"/>
        </w:rPr>
        <w:tab/>
      </w:r>
    </w:p>
    <w:p w14:paraId="1A01B6F7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4ED4F413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 w:rsidRPr="007203A1">
        <w:rPr>
          <w:rFonts w:ascii="Gotham Book" w:hAnsi="Gotham Book"/>
          <w:sz w:val="20"/>
          <w:szCs w:val="20"/>
        </w:rPr>
        <w:t>MTI</w:t>
      </w:r>
      <w:proofErr w:type="spellEnd"/>
      <w:r w:rsidRPr="007203A1">
        <w:rPr>
          <w:rFonts w:ascii="Gotham Book" w:hAnsi="Gotham Book"/>
          <w:sz w:val="20"/>
          <w:szCs w:val="20"/>
        </w:rPr>
        <w:t>. Fernando Lima Arrona</w:t>
      </w:r>
      <w:r w:rsidRPr="007203A1">
        <w:rPr>
          <w:rFonts w:ascii="Gotham Book" w:hAnsi="Gotham Book"/>
          <w:sz w:val="20"/>
          <w:szCs w:val="20"/>
        </w:rPr>
        <w:tab/>
      </w:r>
    </w:p>
    <w:p w14:paraId="5AA46EA4" w14:textId="77777777" w:rsidR="00F27372" w:rsidRPr="007203A1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71357F70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 w:rsidRPr="007203A1">
        <w:rPr>
          <w:rFonts w:ascii="Gotham Book" w:hAnsi="Gotham Book"/>
          <w:sz w:val="20"/>
          <w:szCs w:val="20"/>
        </w:rPr>
        <w:t>Dr. Víctor Hugo Olmos Olalde</w:t>
      </w:r>
      <w:r w:rsidRPr="007203A1">
        <w:rPr>
          <w:rFonts w:ascii="Gotham Book" w:hAnsi="Gotham Book"/>
          <w:sz w:val="20"/>
          <w:szCs w:val="20"/>
        </w:rPr>
        <w:tab/>
      </w:r>
    </w:p>
    <w:p w14:paraId="2C66E12D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01D94DFF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proofErr w:type="spellStart"/>
      <w:r>
        <w:rPr>
          <w:rFonts w:ascii="Gotham Book" w:hAnsi="Gotham Book"/>
          <w:sz w:val="20"/>
          <w:szCs w:val="20"/>
        </w:rPr>
        <w:t>P.T.C</w:t>
      </w:r>
      <w:proofErr w:type="spellEnd"/>
      <w:r>
        <w:rPr>
          <w:rFonts w:ascii="Gotham Book" w:hAnsi="Gotham Book"/>
          <w:sz w:val="20"/>
          <w:szCs w:val="20"/>
        </w:rPr>
        <w:t xml:space="preserve">. Mtra. Griselda Olmos </w:t>
      </w:r>
      <w:proofErr w:type="spellStart"/>
      <w:r>
        <w:rPr>
          <w:rFonts w:ascii="Gotham Book" w:hAnsi="Gotham Book"/>
          <w:sz w:val="20"/>
          <w:szCs w:val="20"/>
        </w:rPr>
        <w:t>Zariñan</w:t>
      </w:r>
      <w:proofErr w:type="spellEnd"/>
    </w:p>
    <w:p w14:paraId="0891F087" w14:textId="77777777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63EB6910" w14:textId="2CA95CD6" w:rsidR="00F27372" w:rsidRDefault="00F27372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>P.A. Mtro. Alejandro Monroy Trejo</w:t>
      </w:r>
    </w:p>
    <w:p w14:paraId="5E50B972" w14:textId="77777777" w:rsidR="00984501" w:rsidRDefault="00984501" w:rsidP="00F27372">
      <w:pPr>
        <w:spacing w:line="276" w:lineRule="auto"/>
        <w:jc w:val="both"/>
        <w:rPr>
          <w:rFonts w:ascii="Gotham Book" w:hAnsi="Gotham Book"/>
          <w:sz w:val="20"/>
          <w:szCs w:val="20"/>
        </w:rPr>
      </w:pPr>
    </w:p>
    <w:p w14:paraId="2F126FA1" w14:textId="2B69059B" w:rsidR="003107B5" w:rsidRPr="00984501" w:rsidRDefault="00F27372" w:rsidP="00984501">
      <w:pPr>
        <w:spacing w:line="276" w:lineRule="auto"/>
        <w:jc w:val="both"/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 xml:space="preserve">P.A. Lic. </w:t>
      </w:r>
      <w:proofErr w:type="spellStart"/>
      <w:r>
        <w:rPr>
          <w:rFonts w:ascii="Gotham Book" w:hAnsi="Gotham Book"/>
          <w:sz w:val="20"/>
          <w:szCs w:val="20"/>
        </w:rPr>
        <w:t>Alhan</w:t>
      </w:r>
      <w:proofErr w:type="spellEnd"/>
      <w:r>
        <w:rPr>
          <w:rFonts w:ascii="Gotham Book" w:hAnsi="Gotham Book"/>
          <w:sz w:val="20"/>
          <w:szCs w:val="20"/>
        </w:rPr>
        <w:t xml:space="preserve"> Gerard Maldonado Guerrero</w:t>
      </w:r>
    </w:p>
    <w:sectPr w:rsidR="003107B5" w:rsidRPr="00984501" w:rsidSect="00984501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otham Bold">
    <w:altName w:val="Segoe UI Semibold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2"/>
    <w:rsid w:val="00120FA4"/>
    <w:rsid w:val="003107B5"/>
    <w:rsid w:val="004B1195"/>
    <w:rsid w:val="005B4124"/>
    <w:rsid w:val="007D6B19"/>
    <w:rsid w:val="008C39CD"/>
    <w:rsid w:val="00984501"/>
    <w:rsid w:val="00EF10FA"/>
    <w:rsid w:val="00F27372"/>
    <w:rsid w:val="00FB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117"/>
  <w15:chartTrackingRefBased/>
  <w15:docId w15:val="{B4191E51-49DD-4365-BEB2-33C3B26D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72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737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37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3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3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3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37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37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37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37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3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3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3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2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37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37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273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372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273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3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37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Monroy Trejo</dc:creator>
  <cp:keywords/>
  <dc:description/>
  <cp:lastModifiedBy>Oliver Raul Velazquez Torres</cp:lastModifiedBy>
  <cp:revision>5</cp:revision>
  <dcterms:created xsi:type="dcterms:W3CDTF">2025-03-24T18:16:00Z</dcterms:created>
  <dcterms:modified xsi:type="dcterms:W3CDTF">2025-03-25T14:41:00Z</dcterms:modified>
</cp:coreProperties>
</file>