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AE2" w:rsidRPr="002C75D5" w:rsidRDefault="002B41BB" w:rsidP="00E952BA">
      <w:pPr>
        <w:pStyle w:val="Encabezado"/>
        <w:tabs>
          <w:tab w:val="clear" w:pos="8838"/>
          <w:tab w:val="right" w:pos="9639"/>
        </w:tabs>
        <w:ind w:left="4419" w:hanging="4419"/>
        <w:jc w:val="center"/>
        <w:rPr>
          <w:sz w:val="24"/>
        </w:rPr>
      </w:pPr>
      <w:r>
        <w:rPr>
          <w:rFonts w:cs="Arial"/>
          <w:b/>
          <w:sz w:val="56"/>
        </w:rPr>
        <w:t>UNIVERSIDAD ANÁHUAC</w:t>
      </w:r>
    </w:p>
    <w:p w:rsidR="002C75D5" w:rsidRPr="002C75D5" w:rsidRDefault="002C75D5" w:rsidP="002C75D5">
      <w:pPr>
        <w:pStyle w:val="Ttulo1"/>
        <w:numPr>
          <w:ilvl w:val="0"/>
          <w:numId w:val="0"/>
        </w:numPr>
        <w:spacing w:line="240" w:lineRule="auto"/>
        <w:jc w:val="center"/>
        <w:rPr>
          <w:b/>
          <w:color w:val="FFFFFF" w:themeColor="background1"/>
          <w:sz w:val="56"/>
        </w:rPr>
      </w:pPr>
      <w:bookmarkStart w:id="0" w:name="_Toc529127730"/>
      <w:bookmarkStart w:id="1" w:name="_Toc530599074"/>
      <w:r w:rsidRPr="002C75D5">
        <w:rPr>
          <w:b/>
          <w:color w:val="FFFFFF" w:themeColor="background1"/>
          <w:sz w:val="56"/>
        </w:rPr>
        <w:t>PORTADA</w:t>
      </w:r>
      <w:bookmarkEnd w:id="1"/>
    </w:p>
    <w:p w:rsidR="002C75D5" w:rsidRDefault="002C75D5" w:rsidP="002C75D5">
      <w:pPr>
        <w:pStyle w:val="Encabezado"/>
        <w:jc w:val="center"/>
        <w:rPr>
          <w:rFonts w:cs="Arial"/>
          <w:b/>
          <w:sz w:val="28"/>
        </w:rPr>
      </w:pPr>
      <w:r>
        <w:rPr>
          <w:rFonts w:cs="Arial"/>
          <w:b/>
          <w:sz w:val="28"/>
        </w:rPr>
        <w:t>FACULTAD DE DERECHO</w:t>
      </w:r>
    </w:p>
    <w:p w:rsidR="002C75D5" w:rsidRDefault="002C75D5" w:rsidP="002C75D5">
      <w:pPr>
        <w:pStyle w:val="Encabezado"/>
        <w:jc w:val="center"/>
        <w:rPr>
          <w:rFonts w:cs="Arial"/>
          <w:b/>
          <w:sz w:val="28"/>
        </w:rPr>
      </w:pPr>
    </w:p>
    <w:p w:rsidR="002C75D5" w:rsidRDefault="002C75D5" w:rsidP="002C75D5">
      <w:pPr>
        <w:pStyle w:val="Encabezado"/>
        <w:jc w:val="center"/>
        <w:rPr>
          <w:rFonts w:cs="Arial"/>
          <w:sz w:val="28"/>
        </w:rPr>
      </w:pPr>
    </w:p>
    <w:p w:rsidR="002C75D5" w:rsidRDefault="002C75D5" w:rsidP="002C75D5">
      <w:pPr>
        <w:pStyle w:val="Encabezado"/>
        <w:jc w:val="center"/>
        <w:rPr>
          <w:rFonts w:cs="Arial"/>
          <w:sz w:val="28"/>
        </w:rPr>
      </w:pPr>
      <w:r>
        <w:rPr>
          <w:rFonts w:cs="Arial"/>
          <w:sz w:val="28"/>
        </w:rPr>
        <w:t xml:space="preserve">CON RECONOCIMIENTO DE VALIDEZ OFICIAL DE ESTUDIOS OTORGADO POR DECRETO PRESIDENCIAL PUBLICADO EN EL </w:t>
      </w:r>
      <w:proofErr w:type="spellStart"/>
      <w:r>
        <w:rPr>
          <w:rFonts w:cs="Arial"/>
          <w:sz w:val="28"/>
        </w:rPr>
        <w:t>D.O.F</w:t>
      </w:r>
      <w:proofErr w:type="spellEnd"/>
      <w:r>
        <w:rPr>
          <w:rFonts w:cs="Arial"/>
          <w:sz w:val="28"/>
        </w:rPr>
        <w:t>. DEL 26 DE NOVIEMBRE DE 1982</w:t>
      </w:r>
    </w:p>
    <w:p w:rsidR="002C75D5" w:rsidRDefault="002C75D5" w:rsidP="002C75D5">
      <w:pPr>
        <w:pStyle w:val="Encabezado"/>
        <w:jc w:val="center"/>
        <w:rPr>
          <w:rFonts w:cs="Arial"/>
          <w:sz w:val="28"/>
        </w:rPr>
      </w:pPr>
    </w:p>
    <w:p w:rsidR="002C75D5" w:rsidRDefault="002C75D5" w:rsidP="002C75D5">
      <w:pPr>
        <w:pStyle w:val="Encabezado"/>
        <w:jc w:val="center"/>
        <w:rPr>
          <w:rFonts w:cs="Arial"/>
        </w:rPr>
      </w:pPr>
    </w:p>
    <w:p w:rsidR="002C75D5" w:rsidRDefault="002C75D5" w:rsidP="002C75D5">
      <w:pPr>
        <w:jc w:val="center"/>
        <w:rPr>
          <w:rFonts w:cs="Arial"/>
        </w:rPr>
      </w:pPr>
      <w:r>
        <w:rPr>
          <w:rFonts w:cs="Arial"/>
        </w:rPr>
        <w:object w:dxaOrig="300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45pt;height:135.85pt" o:ole="">
            <v:imagedata r:id="rId9" o:title=""/>
          </v:shape>
          <o:OLEObject Type="Embed" ProgID="Word.Picture.8" ShapeID="_x0000_i1025" DrawAspect="Content" ObjectID="_1604340901" r:id="rId10"/>
        </w:object>
      </w:r>
    </w:p>
    <w:p w:rsidR="002C75D5" w:rsidRDefault="002C75D5" w:rsidP="002C75D5">
      <w:pPr>
        <w:jc w:val="center"/>
        <w:rPr>
          <w:rFonts w:cs="Arial"/>
          <w:b/>
          <w:i/>
          <w:sz w:val="36"/>
          <w:szCs w:val="36"/>
        </w:rPr>
      </w:pPr>
    </w:p>
    <w:p w:rsidR="002C75D5" w:rsidRDefault="002C75D5" w:rsidP="002C75D5">
      <w:pPr>
        <w:spacing w:after="40" w:line="240" w:lineRule="auto"/>
        <w:jc w:val="center"/>
        <w:rPr>
          <w:rFonts w:cs="Arial"/>
          <w:b/>
          <w:i/>
          <w:sz w:val="36"/>
          <w:szCs w:val="36"/>
        </w:rPr>
      </w:pPr>
      <w:r w:rsidRPr="00F14BAB">
        <w:rPr>
          <w:rFonts w:cs="Arial"/>
          <w:b/>
          <w:i/>
          <w:sz w:val="36"/>
          <w:szCs w:val="36"/>
        </w:rPr>
        <w:t xml:space="preserve">SISTEMATIZACIÓN DE SELLO DIGITAL </w:t>
      </w:r>
      <w:r w:rsidR="005C2CE5">
        <w:rPr>
          <w:rFonts w:cs="Arial"/>
          <w:b/>
          <w:i/>
          <w:sz w:val="36"/>
          <w:szCs w:val="36"/>
        </w:rPr>
        <w:t>PARA</w:t>
      </w:r>
      <w:r w:rsidRPr="00F14BAB">
        <w:rPr>
          <w:rFonts w:cs="Arial"/>
          <w:b/>
          <w:i/>
          <w:sz w:val="36"/>
          <w:szCs w:val="36"/>
        </w:rPr>
        <w:t xml:space="preserve"> LA CERTEZA LEGAL DE LA DOCUMENTACIÓN OFICIAL DEL AYUNTAMIENTO DE NICOLÁS ROMERO</w:t>
      </w:r>
    </w:p>
    <w:p w:rsidR="002C75D5" w:rsidRDefault="002C75D5" w:rsidP="002C75D5">
      <w:pPr>
        <w:spacing w:after="40" w:line="240" w:lineRule="auto"/>
        <w:jc w:val="center"/>
        <w:rPr>
          <w:rFonts w:cs="Arial"/>
          <w:b/>
          <w:i/>
          <w:sz w:val="32"/>
          <w:szCs w:val="32"/>
        </w:rPr>
      </w:pPr>
    </w:p>
    <w:p w:rsidR="002C75D5" w:rsidRDefault="002C75D5" w:rsidP="002C75D5">
      <w:pPr>
        <w:spacing w:after="40" w:line="240" w:lineRule="auto"/>
        <w:jc w:val="center"/>
        <w:rPr>
          <w:rFonts w:cs="Arial"/>
          <w:b/>
          <w:i/>
          <w:sz w:val="32"/>
          <w:szCs w:val="32"/>
        </w:rPr>
      </w:pPr>
      <w:r>
        <w:rPr>
          <w:rFonts w:cs="Arial"/>
          <w:b/>
          <w:i/>
          <w:sz w:val="32"/>
          <w:szCs w:val="32"/>
        </w:rPr>
        <w:t>RESOLUCIÓN DEL CASO INTEGRADOR O TRABAJO</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QUE PARA OBTENER EL TÍTULO DE:</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 xml:space="preserve">MAESTRO EN </w:t>
      </w:r>
      <w:r>
        <w:rPr>
          <w:rFonts w:cs="Arial"/>
          <w:b/>
          <w:i/>
          <w:sz w:val="28"/>
          <w:szCs w:val="28"/>
        </w:rPr>
        <w:t xml:space="preserve">ADMINISTRACIÓN </w:t>
      </w:r>
      <w:proofErr w:type="gramStart"/>
      <w:r>
        <w:rPr>
          <w:rFonts w:cs="Arial"/>
          <w:b/>
          <w:i/>
          <w:sz w:val="28"/>
          <w:szCs w:val="28"/>
        </w:rPr>
        <w:t>PUBLICA</w:t>
      </w:r>
      <w:proofErr w:type="gramEnd"/>
    </w:p>
    <w:p w:rsidR="002C75D5" w:rsidRPr="00C05384" w:rsidRDefault="002C75D5" w:rsidP="002C75D5">
      <w:pPr>
        <w:spacing w:after="40" w:line="240" w:lineRule="auto"/>
        <w:jc w:val="center"/>
        <w:rPr>
          <w:rFonts w:cs="Arial"/>
          <w:b/>
          <w:i/>
          <w:sz w:val="28"/>
          <w:szCs w:val="28"/>
        </w:rPr>
      </w:pPr>
      <w:r w:rsidRPr="00C05384">
        <w:rPr>
          <w:rFonts w:cs="Arial"/>
          <w:b/>
          <w:i/>
          <w:sz w:val="28"/>
          <w:szCs w:val="28"/>
        </w:rPr>
        <w:t>PRESENTA:</w:t>
      </w:r>
    </w:p>
    <w:p w:rsidR="002C75D5" w:rsidRPr="00C05384" w:rsidRDefault="002C75D5" w:rsidP="002C75D5">
      <w:pPr>
        <w:spacing w:after="40" w:line="240" w:lineRule="auto"/>
        <w:jc w:val="center"/>
        <w:rPr>
          <w:rFonts w:cs="Arial"/>
          <w:b/>
          <w:i/>
          <w:sz w:val="28"/>
          <w:szCs w:val="28"/>
        </w:rPr>
      </w:pPr>
      <w:r>
        <w:rPr>
          <w:rFonts w:cs="Arial"/>
          <w:b/>
          <w:i/>
          <w:sz w:val="28"/>
          <w:szCs w:val="28"/>
        </w:rPr>
        <w:t xml:space="preserve">OLIVER RAÚL </w:t>
      </w:r>
      <w:r w:rsidR="00654943">
        <w:rPr>
          <w:rFonts w:cs="Arial"/>
          <w:b/>
          <w:i/>
          <w:sz w:val="28"/>
          <w:szCs w:val="28"/>
        </w:rPr>
        <w:t>VELÁZQUEZ</w:t>
      </w:r>
      <w:r>
        <w:rPr>
          <w:rFonts w:cs="Arial"/>
          <w:b/>
          <w:i/>
          <w:sz w:val="28"/>
          <w:szCs w:val="28"/>
        </w:rPr>
        <w:t xml:space="preserve"> TORRES</w:t>
      </w:r>
    </w:p>
    <w:p w:rsidR="002C75D5" w:rsidRDefault="002C75D5" w:rsidP="002C75D5">
      <w:pPr>
        <w:spacing w:after="40" w:line="240" w:lineRule="auto"/>
        <w:jc w:val="center"/>
        <w:rPr>
          <w:rFonts w:cs="Arial"/>
          <w:b/>
          <w:sz w:val="28"/>
          <w:szCs w:val="28"/>
        </w:rPr>
      </w:pPr>
      <w:r w:rsidRPr="00C05384">
        <w:rPr>
          <w:rFonts w:cs="Arial"/>
          <w:b/>
          <w:i/>
          <w:sz w:val="28"/>
          <w:szCs w:val="28"/>
        </w:rPr>
        <w:t xml:space="preserve">ASESORA DE TESINA: DRA. </w:t>
      </w:r>
      <w:r w:rsidRPr="0061187A">
        <w:rPr>
          <w:rFonts w:cs="Arial"/>
          <w:b/>
          <w:i/>
          <w:sz w:val="28"/>
          <w:szCs w:val="28"/>
        </w:rPr>
        <w:t>AMELIA REBECA DE LOS SANTOS QUINTANILLA</w:t>
      </w:r>
    </w:p>
    <w:p w:rsidR="00DA61C5" w:rsidRDefault="002C75D5" w:rsidP="00667CD5">
      <w:pPr>
        <w:spacing w:after="0" w:line="240" w:lineRule="auto"/>
        <w:jc w:val="center"/>
        <w:rPr>
          <w:rStyle w:val="Ttulo1Car"/>
          <w:b/>
        </w:rPr>
      </w:pPr>
      <w:r>
        <w:rPr>
          <w:rFonts w:cs="Arial"/>
          <w:b/>
          <w:sz w:val="28"/>
          <w:szCs w:val="28"/>
        </w:rPr>
        <w:t xml:space="preserve">HUIXQUILUCAN, EDO. DE MÉXICO          </w:t>
      </w:r>
      <w:r>
        <w:rPr>
          <w:rFonts w:cs="Arial"/>
          <w:b/>
          <w:sz w:val="28"/>
          <w:szCs w:val="28"/>
        </w:rPr>
        <w:tab/>
        <w:t>NOVIEMBRE 2018.</w:t>
      </w:r>
    </w:p>
    <w:p w:rsidR="00667CD5" w:rsidRDefault="00667CD5">
      <w:pPr>
        <w:jc w:val="left"/>
        <w:rPr>
          <w:rStyle w:val="Ttulo1Car"/>
          <w:b/>
        </w:rPr>
      </w:pPr>
      <w:r>
        <w:rPr>
          <w:rStyle w:val="Ttulo1Car"/>
          <w:b/>
        </w:rPr>
        <w:br w:type="page"/>
      </w:r>
    </w:p>
    <w:p w:rsidR="00936C45" w:rsidRDefault="00171DC3" w:rsidP="00936C45">
      <w:pPr>
        <w:pStyle w:val="Ttulo1"/>
        <w:numPr>
          <w:ilvl w:val="0"/>
          <w:numId w:val="0"/>
        </w:numPr>
        <w:spacing w:line="240" w:lineRule="auto"/>
        <w:jc w:val="center"/>
        <w:rPr>
          <w:rStyle w:val="Ttulo1Car"/>
          <w:b/>
        </w:rPr>
      </w:pPr>
      <w:bookmarkStart w:id="2" w:name="_Toc530599075"/>
      <w:r w:rsidRPr="00171DC3">
        <w:rPr>
          <w:rStyle w:val="Ttulo1Car"/>
          <w:b/>
        </w:rPr>
        <w:lastRenderedPageBreak/>
        <w:t>ÍNDICE</w:t>
      </w:r>
      <w:bookmarkEnd w:id="2"/>
    </w:p>
    <w:sdt>
      <w:sdtPr>
        <w:rPr>
          <w:lang w:val="es-ES"/>
        </w:rPr>
        <w:id w:val="1064609409"/>
        <w:docPartObj>
          <w:docPartGallery w:val="Table of Contents"/>
          <w:docPartUnique/>
        </w:docPartObj>
      </w:sdtPr>
      <w:sdtEndPr>
        <w:rPr>
          <w:b/>
          <w:bCs/>
        </w:rPr>
      </w:sdtEndPr>
      <w:sdtContent>
        <w:bookmarkStart w:id="3" w:name="_GoBack" w:displacedByCustomXml="prev"/>
        <w:bookmarkEnd w:id="3" w:displacedByCustomXml="prev"/>
        <w:p w:rsidR="00171DC3" w:rsidRPr="00DA58B1" w:rsidRDefault="00171DC3" w:rsidP="00936C45">
          <w:pPr>
            <w:spacing w:line="240" w:lineRule="auto"/>
            <w:rPr>
              <w:lang w:eastAsia="es-MX"/>
            </w:rPr>
          </w:pPr>
        </w:p>
        <w:p w:rsidR="00691C44" w:rsidRDefault="00171DC3">
          <w:pPr>
            <w:pStyle w:val="TDC1"/>
            <w:tabs>
              <w:tab w:val="right" w:leader="dot" w:pos="9111"/>
            </w:tabs>
            <w:rPr>
              <w:rFonts w:asciiTheme="minorHAnsi" w:eastAsiaTheme="minorEastAsia" w:hAnsiTheme="minorHAnsi" w:cstheme="minorBid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0599074" w:history="1">
            <w:r w:rsidR="00691C44" w:rsidRPr="00343A68">
              <w:rPr>
                <w:rStyle w:val="Hipervnculo"/>
                <w:b/>
                <w:noProof/>
              </w:rPr>
              <w:t>PORTADA</w:t>
            </w:r>
            <w:r w:rsidR="00691C44">
              <w:rPr>
                <w:noProof/>
                <w:webHidden/>
              </w:rPr>
              <w:tab/>
            </w:r>
            <w:r w:rsidR="00691C44">
              <w:rPr>
                <w:noProof/>
                <w:webHidden/>
              </w:rPr>
              <w:fldChar w:fldCharType="begin"/>
            </w:r>
            <w:r w:rsidR="00691C44">
              <w:rPr>
                <w:noProof/>
                <w:webHidden/>
              </w:rPr>
              <w:instrText xml:space="preserve"> PAGEREF _Toc530599074 \h </w:instrText>
            </w:r>
            <w:r w:rsidR="00691C44">
              <w:rPr>
                <w:noProof/>
                <w:webHidden/>
              </w:rPr>
            </w:r>
            <w:r w:rsidR="00691C44">
              <w:rPr>
                <w:noProof/>
                <w:webHidden/>
              </w:rPr>
              <w:fldChar w:fldCharType="separate"/>
            </w:r>
            <w:r w:rsidR="00691C44">
              <w:rPr>
                <w:noProof/>
                <w:webHidden/>
              </w:rPr>
              <w:t>1</w:t>
            </w:r>
            <w:r w:rsidR="00691C44">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075" w:history="1">
            <w:r w:rsidRPr="00343A68">
              <w:rPr>
                <w:rStyle w:val="Hipervnculo"/>
                <w:b/>
                <w:noProof/>
              </w:rPr>
              <w:t>ÍNDICE</w:t>
            </w:r>
            <w:r>
              <w:rPr>
                <w:noProof/>
                <w:webHidden/>
              </w:rPr>
              <w:tab/>
            </w:r>
            <w:r>
              <w:rPr>
                <w:noProof/>
                <w:webHidden/>
              </w:rPr>
              <w:fldChar w:fldCharType="begin"/>
            </w:r>
            <w:r>
              <w:rPr>
                <w:noProof/>
                <w:webHidden/>
              </w:rPr>
              <w:instrText xml:space="preserve"> PAGEREF _Toc530599075 \h </w:instrText>
            </w:r>
            <w:r>
              <w:rPr>
                <w:noProof/>
                <w:webHidden/>
              </w:rPr>
            </w:r>
            <w:r>
              <w:rPr>
                <w:noProof/>
                <w:webHidden/>
              </w:rPr>
              <w:fldChar w:fldCharType="separate"/>
            </w:r>
            <w:r>
              <w:rPr>
                <w:noProof/>
                <w:webHidden/>
              </w:rPr>
              <w:t>2</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076" w:history="1">
            <w:r w:rsidRPr="00343A68">
              <w:rPr>
                <w:rStyle w:val="Hipervnculo"/>
                <w:b/>
                <w:noProof/>
              </w:rPr>
              <w:t>ÍNDICE DE TABLAS Y GRÁFICAS</w:t>
            </w:r>
            <w:r>
              <w:rPr>
                <w:noProof/>
                <w:webHidden/>
              </w:rPr>
              <w:tab/>
            </w:r>
            <w:r>
              <w:rPr>
                <w:noProof/>
                <w:webHidden/>
              </w:rPr>
              <w:fldChar w:fldCharType="begin"/>
            </w:r>
            <w:r>
              <w:rPr>
                <w:noProof/>
                <w:webHidden/>
              </w:rPr>
              <w:instrText xml:space="preserve"> PAGEREF _Toc530599076 \h </w:instrText>
            </w:r>
            <w:r>
              <w:rPr>
                <w:noProof/>
                <w:webHidden/>
              </w:rPr>
            </w:r>
            <w:r>
              <w:rPr>
                <w:noProof/>
                <w:webHidden/>
              </w:rPr>
              <w:fldChar w:fldCharType="separate"/>
            </w:r>
            <w:r>
              <w:rPr>
                <w:noProof/>
                <w:webHidden/>
              </w:rPr>
              <w:t>4</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077" w:history="1">
            <w:r w:rsidRPr="00343A68">
              <w:rPr>
                <w:rStyle w:val="Hipervnculo"/>
                <w:b/>
                <w:noProof/>
              </w:rPr>
              <w:t>ABREVIATURAS Y SIGLAS USADAS EN ESTA TESINA</w:t>
            </w:r>
            <w:r>
              <w:rPr>
                <w:noProof/>
                <w:webHidden/>
              </w:rPr>
              <w:tab/>
            </w:r>
            <w:r>
              <w:rPr>
                <w:noProof/>
                <w:webHidden/>
              </w:rPr>
              <w:fldChar w:fldCharType="begin"/>
            </w:r>
            <w:r>
              <w:rPr>
                <w:noProof/>
                <w:webHidden/>
              </w:rPr>
              <w:instrText xml:space="preserve"> PAGEREF _Toc530599077 \h </w:instrText>
            </w:r>
            <w:r>
              <w:rPr>
                <w:noProof/>
                <w:webHidden/>
              </w:rPr>
            </w:r>
            <w:r>
              <w:rPr>
                <w:noProof/>
                <w:webHidden/>
              </w:rPr>
              <w:fldChar w:fldCharType="separate"/>
            </w:r>
            <w:r>
              <w:rPr>
                <w:noProof/>
                <w:webHidden/>
              </w:rPr>
              <w:t>5</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078" w:history="1">
            <w:r w:rsidRPr="00343A68">
              <w:rPr>
                <w:rStyle w:val="Hipervnculo"/>
                <w:b/>
                <w:noProof/>
              </w:rPr>
              <w:t>RESUMEN</w:t>
            </w:r>
            <w:r>
              <w:rPr>
                <w:noProof/>
                <w:webHidden/>
              </w:rPr>
              <w:tab/>
            </w:r>
            <w:r>
              <w:rPr>
                <w:noProof/>
                <w:webHidden/>
              </w:rPr>
              <w:fldChar w:fldCharType="begin"/>
            </w:r>
            <w:r>
              <w:rPr>
                <w:noProof/>
                <w:webHidden/>
              </w:rPr>
              <w:instrText xml:space="preserve"> PAGEREF _Toc530599078 \h </w:instrText>
            </w:r>
            <w:r>
              <w:rPr>
                <w:noProof/>
                <w:webHidden/>
              </w:rPr>
            </w:r>
            <w:r>
              <w:rPr>
                <w:noProof/>
                <w:webHidden/>
              </w:rPr>
              <w:fldChar w:fldCharType="separate"/>
            </w:r>
            <w:r>
              <w:rPr>
                <w:noProof/>
                <w:webHidden/>
              </w:rPr>
              <w:t>6</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079" w:history="1">
            <w:r w:rsidRPr="00343A68">
              <w:rPr>
                <w:rStyle w:val="Hipervnculo"/>
                <w:b/>
                <w:noProof/>
              </w:rPr>
              <w:t>INTRODUCCIÓN</w:t>
            </w:r>
            <w:r>
              <w:rPr>
                <w:noProof/>
                <w:webHidden/>
              </w:rPr>
              <w:tab/>
            </w:r>
            <w:r>
              <w:rPr>
                <w:noProof/>
                <w:webHidden/>
              </w:rPr>
              <w:fldChar w:fldCharType="begin"/>
            </w:r>
            <w:r>
              <w:rPr>
                <w:noProof/>
                <w:webHidden/>
              </w:rPr>
              <w:instrText xml:space="preserve"> PAGEREF _Toc530599079 \h </w:instrText>
            </w:r>
            <w:r>
              <w:rPr>
                <w:noProof/>
                <w:webHidden/>
              </w:rPr>
            </w:r>
            <w:r>
              <w:rPr>
                <w:noProof/>
                <w:webHidden/>
              </w:rPr>
              <w:fldChar w:fldCharType="separate"/>
            </w:r>
            <w:r>
              <w:rPr>
                <w:noProof/>
                <w:webHidden/>
              </w:rPr>
              <w:t>7</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080" w:history="1">
            <w:r w:rsidRPr="00343A68">
              <w:rPr>
                <w:rStyle w:val="Hipervnculo"/>
                <w:b/>
                <w:noProof/>
              </w:rPr>
              <w:t>Capítulo 1. PLANTEAMIENTO DEL PROBLEMA</w:t>
            </w:r>
            <w:r>
              <w:rPr>
                <w:noProof/>
                <w:webHidden/>
              </w:rPr>
              <w:tab/>
            </w:r>
            <w:r>
              <w:rPr>
                <w:noProof/>
                <w:webHidden/>
              </w:rPr>
              <w:fldChar w:fldCharType="begin"/>
            </w:r>
            <w:r>
              <w:rPr>
                <w:noProof/>
                <w:webHidden/>
              </w:rPr>
              <w:instrText xml:space="preserve"> PAGEREF _Toc530599080 \h </w:instrText>
            </w:r>
            <w:r>
              <w:rPr>
                <w:noProof/>
                <w:webHidden/>
              </w:rPr>
            </w:r>
            <w:r>
              <w:rPr>
                <w:noProof/>
                <w:webHidden/>
              </w:rPr>
              <w:fldChar w:fldCharType="separate"/>
            </w:r>
            <w:r>
              <w:rPr>
                <w:noProof/>
                <w:webHidden/>
              </w:rPr>
              <w:t>8</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1" w:history="1">
            <w:r w:rsidRPr="00343A68">
              <w:rPr>
                <w:rStyle w:val="Hipervnculo"/>
                <w:noProof/>
              </w:rPr>
              <w:t>1.1.</w:t>
            </w:r>
            <w:r>
              <w:rPr>
                <w:rFonts w:asciiTheme="minorHAnsi" w:eastAsiaTheme="minorEastAsia" w:hAnsiTheme="minorHAnsi" w:cstheme="minorBidi"/>
                <w:noProof/>
                <w:sz w:val="22"/>
                <w:lang w:eastAsia="es-MX"/>
              </w:rPr>
              <w:tab/>
            </w:r>
            <w:r w:rsidRPr="00343A68">
              <w:rPr>
                <w:rStyle w:val="Hipervnculo"/>
                <w:noProof/>
              </w:rPr>
              <w:t>Antecedentes bibliográficos</w:t>
            </w:r>
            <w:r>
              <w:rPr>
                <w:noProof/>
                <w:webHidden/>
              </w:rPr>
              <w:tab/>
            </w:r>
            <w:r>
              <w:rPr>
                <w:noProof/>
                <w:webHidden/>
              </w:rPr>
              <w:fldChar w:fldCharType="begin"/>
            </w:r>
            <w:r>
              <w:rPr>
                <w:noProof/>
                <w:webHidden/>
              </w:rPr>
              <w:instrText xml:space="preserve"> PAGEREF _Toc530599081 \h </w:instrText>
            </w:r>
            <w:r>
              <w:rPr>
                <w:noProof/>
                <w:webHidden/>
              </w:rPr>
            </w:r>
            <w:r>
              <w:rPr>
                <w:noProof/>
                <w:webHidden/>
              </w:rPr>
              <w:fldChar w:fldCharType="separate"/>
            </w:r>
            <w:r>
              <w:rPr>
                <w:noProof/>
                <w:webHidden/>
              </w:rPr>
              <w:t>8</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2" w:history="1">
            <w:r w:rsidRPr="00343A68">
              <w:rPr>
                <w:rStyle w:val="Hipervnculo"/>
                <w:noProof/>
              </w:rPr>
              <w:t>1.2.</w:t>
            </w:r>
            <w:r>
              <w:rPr>
                <w:rFonts w:asciiTheme="minorHAnsi" w:eastAsiaTheme="minorEastAsia" w:hAnsiTheme="minorHAnsi" w:cstheme="minorBidi"/>
                <w:noProof/>
                <w:sz w:val="22"/>
                <w:lang w:eastAsia="es-MX"/>
              </w:rPr>
              <w:tab/>
            </w:r>
            <w:r w:rsidRPr="00343A68">
              <w:rPr>
                <w:rStyle w:val="Hipervnculo"/>
                <w:noProof/>
              </w:rPr>
              <w:t>Planteamiento del problema</w:t>
            </w:r>
            <w:r>
              <w:rPr>
                <w:noProof/>
                <w:webHidden/>
              </w:rPr>
              <w:tab/>
            </w:r>
            <w:r>
              <w:rPr>
                <w:noProof/>
                <w:webHidden/>
              </w:rPr>
              <w:fldChar w:fldCharType="begin"/>
            </w:r>
            <w:r>
              <w:rPr>
                <w:noProof/>
                <w:webHidden/>
              </w:rPr>
              <w:instrText xml:space="preserve"> PAGEREF _Toc530599082 \h </w:instrText>
            </w:r>
            <w:r>
              <w:rPr>
                <w:noProof/>
                <w:webHidden/>
              </w:rPr>
            </w:r>
            <w:r>
              <w:rPr>
                <w:noProof/>
                <w:webHidden/>
              </w:rPr>
              <w:fldChar w:fldCharType="separate"/>
            </w:r>
            <w:r>
              <w:rPr>
                <w:noProof/>
                <w:webHidden/>
              </w:rPr>
              <w:t>12</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3" w:history="1">
            <w:r w:rsidRPr="00343A68">
              <w:rPr>
                <w:rStyle w:val="Hipervnculo"/>
                <w:noProof/>
              </w:rPr>
              <w:t>1.3.</w:t>
            </w:r>
            <w:r>
              <w:rPr>
                <w:rFonts w:asciiTheme="minorHAnsi" w:eastAsiaTheme="minorEastAsia" w:hAnsiTheme="minorHAnsi" w:cstheme="minorBidi"/>
                <w:noProof/>
                <w:sz w:val="22"/>
                <w:lang w:eastAsia="es-MX"/>
              </w:rPr>
              <w:tab/>
            </w:r>
            <w:r w:rsidRPr="00343A68">
              <w:rPr>
                <w:rStyle w:val="Hipervnculo"/>
                <w:noProof/>
              </w:rPr>
              <w:t>Pregunta central de investigación</w:t>
            </w:r>
            <w:r>
              <w:rPr>
                <w:noProof/>
                <w:webHidden/>
              </w:rPr>
              <w:tab/>
            </w:r>
            <w:r>
              <w:rPr>
                <w:noProof/>
                <w:webHidden/>
              </w:rPr>
              <w:fldChar w:fldCharType="begin"/>
            </w:r>
            <w:r>
              <w:rPr>
                <w:noProof/>
                <w:webHidden/>
              </w:rPr>
              <w:instrText xml:space="preserve"> PAGEREF _Toc530599083 \h </w:instrText>
            </w:r>
            <w:r>
              <w:rPr>
                <w:noProof/>
                <w:webHidden/>
              </w:rPr>
            </w:r>
            <w:r>
              <w:rPr>
                <w:noProof/>
                <w:webHidden/>
              </w:rPr>
              <w:fldChar w:fldCharType="separate"/>
            </w:r>
            <w:r>
              <w:rPr>
                <w:noProof/>
                <w:webHidden/>
              </w:rPr>
              <w:t>14</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4" w:history="1">
            <w:r w:rsidRPr="00343A68">
              <w:rPr>
                <w:rStyle w:val="Hipervnculo"/>
                <w:noProof/>
              </w:rPr>
              <w:t>1.4.</w:t>
            </w:r>
            <w:r>
              <w:rPr>
                <w:rFonts w:asciiTheme="minorHAnsi" w:eastAsiaTheme="minorEastAsia" w:hAnsiTheme="minorHAnsi" w:cstheme="minorBidi"/>
                <w:noProof/>
                <w:sz w:val="22"/>
                <w:lang w:eastAsia="es-MX"/>
              </w:rPr>
              <w:tab/>
            </w:r>
            <w:r w:rsidRPr="00343A68">
              <w:rPr>
                <w:rStyle w:val="Hipervnculo"/>
                <w:noProof/>
              </w:rPr>
              <w:t>Preguntas de investigación</w:t>
            </w:r>
            <w:r>
              <w:rPr>
                <w:noProof/>
                <w:webHidden/>
              </w:rPr>
              <w:tab/>
            </w:r>
            <w:r>
              <w:rPr>
                <w:noProof/>
                <w:webHidden/>
              </w:rPr>
              <w:fldChar w:fldCharType="begin"/>
            </w:r>
            <w:r>
              <w:rPr>
                <w:noProof/>
                <w:webHidden/>
              </w:rPr>
              <w:instrText xml:space="preserve"> PAGEREF _Toc530599084 \h </w:instrText>
            </w:r>
            <w:r>
              <w:rPr>
                <w:noProof/>
                <w:webHidden/>
              </w:rPr>
            </w:r>
            <w:r>
              <w:rPr>
                <w:noProof/>
                <w:webHidden/>
              </w:rPr>
              <w:fldChar w:fldCharType="separate"/>
            </w:r>
            <w:r>
              <w:rPr>
                <w:noProof/>
                <w:webHidden/>
              </w:rPr>
              <w:t>14</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5" w:history="1">
            <w:r w:rsidRPr="00343A68">
              <w:rPr>
                <w:rStyle w:val="Hipervnculo"/>
                <w:noProof/>
              </w:rPr>
              <w:t>1.5.</w:t>
            </w:r>
            <w:r>
              <w:rPr>
                <w:rFonts w:asciiTheme="minorHAnsi" w:eastAsiaTheme="minorEastAsia" w:hAnsiTheme="minorHAnsi" w:cstheme="minorBidi"/>
                <w:noProof/>
                <w:sz w:val="22"/>
                <w:lang w:eastAsia="es-MX"/>
              </w:rPr>
              <w:tab/>
            </w:r>
            <w:r w:rsidRPr="00343A68">
              <w:rPr>
                <w:rStyle w:val="Hipervnculo"/>
                <w:noProof/>
              </w:rPr>
              <w:t>Objetivo general</w:t>
            </w:r>
            <w:r>
              <w:rPr>
                <w:noProof/>
                <w:webHidden/>
              </w:rPr>
              <w:tab/>
            </w:r>
            <w:r>
              <w:rPr>
                <w:noProof/>
                <w:webHidden/>
              </w:rPr>
              <w:fldChar w:fldCharType="begin"/>
            </w:r>
            <w:r>
              <w:rPr>
                <w:noProof/>
                <w:webHidden/>
              </w:rPr>
              <w:instrText xml:space="preserve"> PAGEREF _Toc530599085 \h </w:instrText>
            </w:r>
            <w:r>
              <w:rPr>
                <w:noProof/>
                <w:webHidden/>
              </w:rPr>
            </w:r>
            <w:r>
              <w:rPr>
                <w:noProof/>
                <w:webHidden/>
              </w:rPr>
              <w:fldChar w:fldCharType="separate"/>
            </w:r>
            <w:r>
              <w:rPr>
                <w:noProof/>
                <w:webHidden/>
              </w:rPr>
              <w:t>15</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6" w:history="1">
            <w:r w:rsidRPr="00343A68">
              <w:rPr>
                <w:rStyle w:val="Hipervnculo"/>
                <w:noProof/>
              </w:rPr>
              <w:t>1.6.</w:t>
            </w:r>
            <w:r>
              <w:rPr>
                <w:rFonts w:asciiTheme="minorHAnsi" w:eastAsiaTheme="minorEastAsia" w:hAnsiTheme="minorHAnsi" w:cstheme="minorBidi"/>
                <w:noProof/>
                <w:sz w:val="22"/>
                <w:lang w:eastAsia="es-MX"/>
              </w:rPr>
              <w:tab/>
            </w:r>
            <w:r w:rsidRPr="00343A68">
              <w:rPr>
                <w:rStyle w:val="Hipervnculo"/>
                <w:noProof/>
              </w:rPr>
              <w:t>Objetivos específicos</w:t>
            </w:r>
            <w:r>
              <w:rPr>
                <w:noProof/>
                <w:webHidden/>
              </w:rPr>
              <w:tab/>
            </w:r>
            <w:r>
              <w:rPr>
                <w:noProof/>
                <w:webHidden/>
              </w:rPr>
              <w:fldChar w:fldCharType="begin"/>
            </w:r>
            <w:r>
              <w:rPr>
                <w:noProof/>
                <w:webHidden/>
              </w:rPr>
              <w:instrText xml:space="preserve"> PAGEREF _Toc530599086 \h </w:instrText>
            </w:r>
            <w:r>
              <w:rPr>
                <w:noProof/>
                <w:webHidden/>
              </w:rPr>
            </w:r>
            <w:r>
              <w:rPr>
                <w:noProof/>
                <w:webHidden/>
              </w:rPr>
              <w:fldChar w:fldCharType="separate"/>
            </w:r>
            <w:r>
              <w:rPr>
                <w:noProof/>
                <w:webHidden/>
              </w:rPr>
              <w:t>15</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7" w:history="1">
            <w:r w:rsidRPr="00343A68">
              <w:rPr>
                <w:rStyle w:val="Hipervnculo"/>
                <w:noProof/>
              </w:rPr>
              <w:t>1.7.</w:t>
            </w:r>
            <w:r>
              <w:rPr>
                <w:rFonts w:asciiTheme="minorHAnsi" w:eastAsiaTheme="minorEastAsia" w:hAnsiTheme="minorHAnsi" w:cstheme="minorBidi"/>
                <w:noProof/>
                <w:sz w:val="22"/>
                <w:lang w:eastAsia="es-MX"/>
              </w:rPr>
              <w:tab/>
            </w:r>
            <w:r w:rsidRPr="00343A68">
              <w:rPr>
                <w:rStyle w:val="Hipervnculo"/>
                <w:noProof/>
              </w:rPr>
              <w:t>Hipótesis</w:t>
            </w:r>
            <w:r>
              <w:rPr>
                <w:noProof/>
                <w:webHidden/>
              </w:rPr>
              <w:tab/>
            </w:r>
            <w:r>
              <w:rPr>
                <w:noProof/>
                <w:webHidden/>
              </w:rPr>
              <w:fldChar w:fldCharType="begin"/>
            </w:r>
            <w:r>
              <w:rPr>
                <w:noProof/>
                <w:webHidden/>
              </w:rPr>
              <w:instrText xml:space="preserve"> PAGEREF _Toc530599087 \h </w:instrText>
            </w:r>
            <w:r>
              <w:rPr>
                <w:noProof/>
                <w:webHidden/>
              </w:rPr>
            </w:r>
            <w:r>
              <w:rPr>
                <w:noProof/>
                <w:webHidden/>
              </w:rPr>
              <w:fldChar w:fldCharType="separate"/>
            </w:r>
            <w:r>
              <w:rPr>
                <w:noProof/>
                <w:webHidden/>
              </w:rPr>
              <w:t>16</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8" w:history="1">
            <w:r w:rsidRPr="00343A68">
              <w:rPr>
                <w:rStyle w:val="Hipervnculo"/>
                <w:noProof/>
              </w:rPr>
              <w:t>1.8.</w:t>
            </w:r>
            <w:r>
              <w:rPr>
                <w:rFonts w:asciiTheme="minorHAnsi" w:eastAsiaTheme="minorEastAsia" w:hAnsiTheme="minorHAnsi" w:cstheme="minorBidi"/>
                <w:noProof/>
                <w:sz w:val="22"/>
                <w:lang w:eastAsia="es-MX"/>
              </w:rPr>
              <w:tab/>
            </w:r>
            <w:r w:rsidRPr="00343A68">
              <w:rPr>
                <w:rStyle w:val="Hipervnculo"/>
                <w:noProof/>
              </w:rPr>
              <w:t>Hipótesis especificas</w:t>
            </w:r>
            <w:r>
              <w:rPr>
                <w:noProof/>
                <w:webHidden/>
              </w:rPr>
              <w:tab/>
            </w:r>
            <w:r>
              <w:rPr>
                <w:noProof/>
                <w:webHidden/>
              </w:rPr>
              <w:fldChar w:fldCharType="begin"/>
            </w:r>
            <w:r>
              <w:rPr>
                <w:noProof/>
                <w:webHidden/>
              </w:rPr>
              <w:instrText xml:space="preserve"> PAGEREF _Toc530599088 \h </w:instrText>
            </w:r>
            <w:r>
              <w:rPr>
                <w:noProof/>
                <w:webHidden/>
              </w:rPr>
            </w:r>
            <w:r>
              <w:rPr>
                <w:noProof/>
                <w:webHidden/>
              </w:rPr>
              <w:fldChar w:fldCharType="separate"/>
            </w:r>
            <w:r>
              <w:rPr>
                <w:noProof/>
                <w:webHidden/>
              </w:rPr>
              <w:t>16</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89" w:history="1">
            <w:r w:rsidRPr="00343A68">
              <w:rPr>
                <w:rStyle w:val="Hipervnculo"/>
                <w:noProof/>
              </w:rPr>
              <w:t>1.9.</w:t>
            </w:r>
            <w:r>
              <w:rPr>
                <w:rFonts w:asciiTheme="minorHAnsi" w:eastAsiaTheme="minorEastAsia" w:hAnsiTheme="minorHAnsi" w:cstheme="minorBidi"/>
                <w:noProof/>
                <w:sz w:val="22"/>
                <w:lang w:eastAsia="es-MX"/>
              </w:rPr>
              <w:tab/>
            </w:r>
            <w:r w:rsidRPr="00343A68">
              <w:rPr>
                <w:rStyle w:val="Hipervnculo"/>
                <w:noProof/>
              </w:rPr>
              <w:t>Justificación</w:t>
            </w:r>
            <w:r>
              <w:rPr>
                <w:noProof/>
                <w:webHidden/>
              </w:rPr>
              <w:tab/>
            </w:r>
            <w:r>
              <w:rPr>
                <w:noProof/>
                <w:webHidden/>
              </w:rPr>
              <w:fldChar w:fldCharType="begin"/>
            </w:r>
            <w:r>
              <w:rPr>
                <w:noProof/>
                <w:webHidden/>
              </w:rPr>
              <w:instrText xml:space="preserve"> PAGEREF _Toc530599089 \h </w:instrText>
            </w:r>
            <w:r>
              <w:rPr>
                <w:noProof/>
                <w:webHidden/>
              </w:rPr>
            </w:r>
            <w:r>
              <w:rPr>
                <w:noProof/>
                <w:webHidden/>
              </w:rPr>
              <w:fldChar w:fldCharType="separate"/>
            </w:r>
            <w:r>
              <w:rPr>
                <w:noProof/>
                <w:webHidden/>
              </w:rPr>
              <w:t>17</w:t>
            </w:r>
            <w:r>
              <w:rPr>
                <w:noProof/>
                <w:webHidden/>
              </w:rPr>
              <w:fldChar w:fldCharType="end"/>
            </w:r>
          </w:hyperlink>
        </w:p>
        <w:p w:rsidR="00691C44" w:rsidRDefault="00691C44">
          <w:pPr>
            <w:pStyle w:val="TDC2"/>
            <w:tabs>
              <w:tab w:val="left" w:pos="1100"/>
              <w:tab w:val="right" w:leader="dot" w:pos="9111"/>
            </w:tabs>
            <w:rPr>
              <w:rFonts w:asciiTheme="minorHAnsi" w:eastAsiaTheme="minorEastAsia" w:hAnsiTheme="minorHAnsi" w:cstheme="minorBidi"/>
              <w:noProof/>
              <w:sz w:val="22"/>
              <w:lang w:eastAsia="es-MX"/>
            </w:rPr>
          </w:pPr>
          <w:hyperlink w:anchor="_Toc530599090" w:history="1">
            <w:r w:rsidRPr="00343A68">
              <w:rPr>
                <w:rStyle w:val="Hipervnculo"/>
                <w:noProof/>
              </w:rPr>
              <w:t>1.10.</w:t>
            </w:r>
            <w:r>
              <w:rPr>
                <w:rFonts w:asciiTheme="minorHAnsi" w:eastAsiaTheme="minorEastAsia" w:hAnsiTheme="minorHAnsi" w:cstheme="minorBidi"/>
                <w:noProof/>
                <w:sz w:val="22"/>
                <w:lang w:eastAsia="es-MX"/>
              </w:rPr>
              <w:tab/>
            </w:r>
            <w:r w:rsidRPr="00343A68">
              <w:rPr>
                <w:rStyle w:val="Hipervnculo"/>
                <w:noProof/>
              </w:rPr>
              <w:t>Alcances y limitaciones</w:t>
            </w:r>
            <w:r>
              <w:rPr>
                <w:noProof/>
                <w:webHidden/>
              </w:rPr>
              <w:tab/>
            </w:r>
            <w:r>
              <w:rPr>
                <w:noProof/>
                <w:webHidden/>
              </w:rPr>
              <w:fldChar w:fldCharType="begin"/>
            </w:r>
            <w:r>
              <w:rPr>
                <w:noProof/>
                <w:webHidden/>
              </w:rPr>
              <w:instrText xml:space="preserve"> PAGEREF _Toc530599090 \h </w:instrText>
            </w:r>
            <w:r>
              <w:rPr>
                <w:noProof/>
                <w:webHidden/>
              </w:rPr>
            </w:r>
            <w:r>
              <w:rPr>
                <w:noProof/>
                <w:webHidden/>
              </w:rPr>
              <w:fldChar w:fldCharType="separate"/>
            </w:r>
            <w:r>
              <w:rPr>
                <w:noProof/>
                <w:webHidden/>
              </w:rPr>
              <w:t>18</w:t>
            </w:r>
            <w:r>
              <w:rPr>
                <w:noProof/>
                <w:webHidden/>
              </w:rPr>
              <w:fldChar w:fldCharType="end"/>
            </w:r>
          </w:hyperlink>
        </w:p>
        <w:p w:rsidR="00691C44" w:rsidRDefault="00691C44">
          <w:pPr>
            <w:pStyle w:val="TDC2"/>
            <w:tabs>
              <w:tab w:val="left" w:pos="1100"/>
              <w:tab w:val="right" w:leader="dot" w:pos="9111"/>
            </w:tabs>
            <w:rPr>
              <w:rFonts w:asciiTheme="minorHAnsi" w:eastAsiaTheme="minorEastAsia" w:hAnsiTheme="minorHAnsi" w:cstheme="minorBidi"/>
              <w:noProof/>
              <w:sz w:val="22"/>
              <w:lang w:eastAsia="es-MX"/>
            </w:rPr>
          </w:pPr>
          <w:hyperlink w:anchor="_Toc530599091" w:history="1">
            <w:r w:rsidRPr="00343A68">
              <w:rPr>
                <w:rStyle w:val="Hipervnculo"/>
                <w:noProof/>
              </w:rPr>
              <w:t>1.11.</w:t>
            </w:r>
            <w:r>
              <w:rPr>
                <w:rFonts w:asciiTheme="minorHAnsi" w:eastAsiaTheme="minorEastAsia" w:hAnsiTheme="minorHAnsi" w:cstheme="minorBidi"/>
                <w:noProof/>
                <w:sz w:val="22"/>
                <w:lang w:eastAsia="es-MX"/>
              </w:rPr>
              <w:tab/>
            </w:r>
            <w:r w:rsidRPr="00343A68">
              <w:rPr>
                <w:rStyle w:val="Hipervnculo"/>
                <w:noProof/>
              </w:rPr>
              <w:t>Definición de variables</w:t>
            </w:r>
            <w:r>
              <w:rPr>
                <w:noProof/>
                <w:webHidden/>
              </w:rPr>
              <w:tab/>
            </w:r>
            <w:r>
              <w:rPr>
                <w:noProof/>
                <w:webHidden/>
              </w:rPr>
              <w:fldChar w:fldCharType="begin"/>
            </w:r>
            <w:r>
              <w:rPr>
                <w:noProof/>
                <w:webHidden/>
              </w:rPr>
              <w:instrText xml:space="preserve"> PAGEREF _Toc530599091 \h </w:instrText>
            </w:r>
            <w:r>
              <w:rPr>
                <w:noProof/>
                <w:webHidden/>
              </w:rPr>
            </w:r>
            <w:r>
              <w:rPr>
                <w:noProof/>
                <w:webHidden/>
              </w:rPr>
              <w:fldChar w:fldCharType="separate"/>
            </w:r>
            <w:r>
              <w:rPr>
                <w:noProof/>
                <w:webHidden/>
              </w:rPr>
              <w:t>19</w:t>
            </w:r>
            <w:r>
              <w:rPr>
                <w:noProof/>
                <w:webHidden/>
              </w:rPr>
              <w:fldChar w:fldCharType="end"/>
            </w:r>
          </w:hyperlink>
        </w:p>
        <w:p w:rsidR="00691C44" w:rsidRDefault="00691C44">
          <w:pPr>
            <w:pStyle w:val="TDC2"/>
            <w:tabs>
              <w:tab w:val="left" w:pos="1100"/>
              <w:tab w:val="right" w:leader="dot" w:pos="9111"/>
            </w:tabs>
            <w:rPr>
              <w:rFonts w:asciiTheme="minorHAnsi" w:eastAsiaTheme="minorEastAsia" w:hAnsiTheme="minorHAnsi" w:cstheme="minorBidi"/>
              <w:noProof/>
              <w:sz w:val="22"/>
              <w:lang w:eastAsia="es-MX"/>
            </w:rPr>
          </w:pPr>
          <w:hyperlink w:anchor="_Toc530599092" w:history="1">
            <w:r w:rsidRPr="00343A68">
              <w:rPr>
                <w:rStyle w:val="Hipervnculo"/>
                <w:noProof/>
              </w:rPr>
              <w:t>1.12.</w:t>
            </w:r>
            <w:r>
              <w:rPr>
                <w:rFonts w:asciiTheme="minorHAnsi" w:eastAsiaTheme="minorEastAsia" w:hAnsiTheme="minorHAnsi" w:cstheme="minorBidi"/>
                <w:noProof/>
                <w:sz w:val="22"/>
                <w:lang w:eastAsia="es-MX"/>
              </w:rPr>
              <w:tab/>
            </w:r>
            <w:r w:rsidRPr="00343A68">
              <w:rPr>
                <w:rStyle w:val="Hipervnculo"/>
                <w:noProof/>
              </w:rPr>
              <w:t>Descripción del contenido</w:t>
            </w:r>
            <w:r>
              <w:rPr>
                <w:noProof/>
                <w:webHidden/>
              </w:rPr>
              <w:tab/>
            </w:r>
            <w:r>
              <w:rPr>
                <w:noProof/>
                <w:webHidden/>
              </w:rPr>
              <w:fldChar w:fldCharType="begin"/>
            </w:r>
            <w:r>
              <w:rPr>
                <w:noProof/>
                <w:webHidden/>
              </w:rPr>
              <w:instrText xml:space="preserve"> PAGEREF _Toc530599092 \h </w:instrText>
            </w:r>
            <w:r>
              <w:rPr>
                <w:noProof/>
                <w:webHidden/>
              </w:rPr>
            </w:r>
            <w:r>
              <w:rPr>
                <w:noProof/>
                <w:webHidden/>
              </w:rPr>
              <w:fldChar w:fldCharType="separate"/>
            </w:r>
            <w:r>
              <w:rPr>
                <w:noProof/>
                <w:webHidden/>
              </w:rPr>
              <w:t>21</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093" w:history="1">
            <w:r w:rsidRPr="00343A68">
              <w:rPr>
                <w:rStyle w:val="Hipervnculo"/>
                <w:b/>
                <w:noProof/>
              </w:rPr>
              <w:t>Capítulo 2. MARCO TEÓRICO Y CONCEPTUAL</w:t>
            </w:r>
            <w:r>
              <w:rPr>
                <w:noProof/>
                <w:webHidden/>
              </w:rPr>
              <w:tab/>
            </w:r>
            <w:r>
              <w:rPr>
                <w:noProof/>
                <w:webHidden/>
              </w:rPr>
              <w:fldChar w:fldCharType="begin"/>
            </w:r>
            <w:r>
              <w:rPr>
                <w:noProof/>
                <w:webHidden/>
              </w:rPr>
              <w:instrText xml:space="preserve"> PAGEREF _Toc530599093 \h </w:instrText>
            </w:r>
            <w:r>
              <w:rPr>
                <w:noProof/>
                <w:webHidden/>
              </w:rPr>
            </w:r>
            <w:r>
              <w:rPr>
                <w:noProof/>
                <w:webHidden/>
              </w:rPr>
              <w:fldChar w:fldCharType="separate"/>
            </w:r>
            <w:r>
              <w:rPr>
                <w:noProof/>
                <w:webHidden/>
              </w:rPr>
              <w:t>22</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94" w:history="1">
            <w:r w:rsidRPr="00343A68">
              <w:rPr>
                <w:rStyle w:val="Hipervnculo"/>
                <w:noProof/>
              </w:rPr>
              <w:t>2.1.</w:t>
            </w:r>
            <w:r>
              <w:rPr>
                <w:rFonts w:asciiTheme="minorHAnsi" w:eastAsiaTheme="minorEastAsia" w:hAnsiTheme="minorHAnsi" w:cstheme="minorBidi"/>
                <w:noProof/>
                <w:sz w:val="22"/>
                <w:lang w:eastAsia="es-MX"/>
              </w:rPr>
              <w:tab/>
            </w:r>
            <w:r w:rsidRPr="00343A68">
              <w:rPr>
                <w:rStyle w:val="Hipervnculo"/>
                <w:noProof/>
              </w:rPr>
              <w:t>Marco histórico del Sello Digital</w:t>
            </w:r>
            <w:r>
              <w:rPr>
                <w:noProof/>
                <w:webHidden/>
              </w:rPr>
              <w:tab/>
            </w:r>
            <w:r>
              <w:rPr>
                <w:noProof/>
                <w:webHidden/>
              </w:rPr>
              <w:fldChar w:fldCharType="begin"/>
            </w:r>
            <w:r>
              <w:rPr>
                <w:noProof/>
                <w:webHidden/>
              </w:rPr>
              <w:instrText xml:space="preserve"> PAGEREF _Toc530599094 \h </w:instrText>
            </w:r>
            <w:r>
              <w:rPr>
                <w:noProof/>
                <w:webHidden/>
              </w:rPr>
            </w:r>
            <w:r>
              <w:rPr>
                <w:noProof/>
                <w:webHidden/>
              </w:rPr>
              <w:fldChar w:fldCharType="separate"/>
            </w:r>
            <w:r>
              <w:rPr>
                <w:noProof/>
                <w:webHidden/>
              </w:rPr>
              <w:t>22</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95" w:history="1">
            <w:r w:rsidRPr="00343A68">
              <w:rPr>
                <w:rStyle w:val="Hipervnculo"/>
                <w:noProof/>
              </w:rPr>
              <w:t>2.2.</w:t>
            </w:r>
            <w:r>
              <w:rPr>
                <w:rFonts w:asciiTheme="minorHAnsi" w:eastAsiaTheme="minorEastAsia" w:hAnsiTheme="minorHAnsi" w:cstheme="minorBidi"/>
                <w:noProof/>
                <w:sz w:val="22"/>
                <w:lang w:eastAsia="es-MX"/>
              </w:rPr>
              <w:tab/>
            </w:r>
            <w:r w:rsidRPr="00343A68">
              <w:rPr>
                <w:rStyle w:val="Hipervnculo"/>
                <w:noProof/>
              </w:rPr>
              <w:t>Marco histórico del Sello Digital de la certeza legal en documentos oficiales.</w:t>
            </w:r>
            <w:r>
              <w:rPr>
                <w:noProof/>
                <w:webHidden/>
              </w:rPr>
              <w:tab/>
            </w:r>
            <w:r>
              <w:rPr>
                <w:noProof/>
                <w:webHidden/>
              </w:rPr>
              <w:fldChar w:fldCharType="begin"/>
            </w:r>
            <w:r>
              <w:rPr>
                <w:noProof/>
                <w:webHidden/>
              </w:rPr>
              <w:instrText xml:space="preserve"> PAGEREF _Toc530599095 \h </w:instrText>
            </w:r>
            <w:r>
              <w:rPr>
                <w:noProof/>
                <w:webHidden/>
              </w:rPr>
            </w:r>
            <w:r>
              <w:rPr>
                <w:noProof/>
                <w:webHidden/>
              </w:rPr>
              <w:fldChar w:fldCharType="separate"/>
            </w:r>
            <w:r>
              <w:rPr>
                <w:noProof/>
                <w:webHidden/>
              </w:rPr>
              <w:t>28</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96" w:history="1">
            <w:r w:rsidRPr="00343A68">
              <w:rPr>
                <w:rStyle w:val="Hipervnculo"/>
                <w:noProof/>
              </w:rPr>
              <w:t>2.3.</w:t>
            </w:r>
            <w:r>
              <w:rPr>
                <w:rFonts w:asciiTheme="minorHAnsi" w:eastAsiaTheme="minorEastAsia" w:hAnsiTheme="minorHAnsi" w:cstheme="minorBidi"/>
                <w:noProof/>
                <w:sz w:val="22"/>
                <w:lang w:eastAsia="es-MX"/>
              </w:rPr>
              <w:tab/>
            </w:r>
            <w:r w:rsidRPr="00343A68">
              <w:rPr>
                <w:rStyle w:val="Hipervnculo"/>
                <w:noProof/>
              </w:rPr>
              <w:t>Marco Teórico</w:t>
            </w:r>
            <w:r>
              <w:rPr>
                <w:noProof/>
                <w:webHidden/>
              </w:rPr>
              <w:tab/>
            </w:r>
            <w:r>
              <w:rPr>
                <w:noProof/>
                <w:webHidden/>
              </w:rPr>
              <w:fldChar w:fldCharType="begin"/>
            </w:r>
            <w:r>
              <w:rPr>
                <w:noProof/>
                <w:webHidden/>
              </w:rPr>
              <w:instrText xml:space="preserve"> PAGEREF _Toc530599096 \h </w:instrText>
            </w:r>
            <w:r>
              <w:rPr>
                <w:noProof/>
                <w:webHidden/>
              </w:rPr>
            </w:r>
            <w:r>
              <w:rPr>
                <w:noProof/>
                <w:webHidden/>
              </w:rPr>
              <w:fldChar w:fldCharType="separate"/>
            </w:r>
            <w:r>
              <w:rPr>
                <w:noProof/>
                <w:webHidden/>
              </w:rPr>
              <w:t>31</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097" w:history="1">
            <w:r w:rsidRPr="00343A68">
              <w:rPr>
                <w:rStyle w:val="Hipervnculo"/>
                <w:noProof/>
              </w:rPr>
              <w:t>2.2.1</w:t>
            </w:r>
            <w:r>
              <w:rPr>
                <w:rFonts w:asciiTheme="minorHAnsi" w:eastAsiaTheme="minorEastAsia" w:hAnsiTheme="minorHAnsi" w:cstheme="minorBidi"/>
                <w:noProof/>
                <w:sz w:val="22"/>
                <w:lang w:eastAsia="es-MX"/>
              </w:rPr>
              <w:tab/>
            </w:r>
            <w:r w:rsidRPr="00343A68">
              <w:rPr>
                <w:rStyle w:val="Hipervnculo"/>
                <w:noProof/>
              </w:rPr>
              <w:t>Sello Digital</w:t>
            </w:r>
            <w:r>
              <w:rPr>
                <w:noProof/>
                <w:webHidden/>
              </w:rPr>
              <w:tab/>
            </w:r>
            <w:r>
              <w:rPr>
                <w:noProof/>
                <w:webHidden/>
              </w:rPr>
              <w:fldChar w:fldCharType="begin"/>
            </w:r>
            <w:r>
              <w:rPr>
                <w:noProof/>
                <w:webHidden/>
              </w:rPr>
              <w:instrText xml:space="preserve"> PAGEREF _Toc530599097 \h </w:instrText>
            </w:r>
            <w:r>
              <w:rPr>
                <w:noProof/>
                <w:webHidden/>
              </w:rPr>
            </w:r>
            <w:r>
              <w:rPr>
                <w:noProof/>
                <w:webHidden/>
              </w:rPr>
              <w:fldChar w:fldCharType="separate"/>
            </w:r>
            <w:r>
              <w:rPr>
                <w:noProof/>
                <w:webHidden/>
              </w:rPr>
              <w:t>31</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098" w:history="1">
            <w:r w:rsidRPr="00343A68">
              <w:rPr>
                <w:rStyle w:val="Hipervnculo"/>
                <w:noProof/>
              </w:rPr>
              <w:t>2.2.2</w:t>
            </w:r>
            <w:r>
              <w:rPr>
                <w:rFonts w:asciiTheme="minorHAnsi" w:eastAsiaTheme="minorEastAsia" w:hAnsiTheme="minorHAnsi" w:cstheme="minorBidi"/>
                <w:noProof/>
                <w:sz w:val="22"/>
                <w:lang w:eastAsia="es-MX"/>
              </w:rPr>
              <w:tab/>
            </w:r>
            <w:r w:rsidRPr="00343A68">
              <w:rPr>
                <w:rStyle w:val="Hipervnculo"/>
                <w:noProof/>
              </w:rPr>
              <w:t>Certeza legal en documentos oficiales</w:t>
            </w:r>
            <w:r>
              <w:rPr>
                <w:noProof/>
                <w:webHidden/>
              </w:rPr>
              <w:tab/>
            </w:r>
            <w:r>
              <w:rPr>
                <w:noProof/>
                <w:webHidden/>
              </w:rPr>
              <w:fldChar w:fldCharType="begin"/>
            </w:r>
            <w:r>
              <w:rPr>
                <w:noProof/>
                <w:webHidden/>
              </w:rPr>
              <w:instrText xml:space="preserve"> PAGEREF _Toc530599098 \h </w:instrText>
            </w:r>
            <w:r>
              <w:rPr>
                <w:noProof/>
                <w:webHidden/>
              </w:rPr>
            </w:r>
            <w:r>
              <w:rPr>
                <w:noProof/>
                <w:webHidden/>
              </w:rPr>
              <w:fldChar w:fldCharType="separate"/>
            </w:r>
            <w:r>
              <w:rPr>
                <w:noProof/>
                <w:webHidden/>
              </w:rPr>
              <w:t>32</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099" w:history="1">
            <w:r w:rsidRPr="00343A68">
              <w:rPr>
                <w:rStyle w:val="Hipervnculo"/>
                <w:noProof/>
              </w:rPr>
              <w:t>2.4.</w:t>
            </w:r>
            <w:r>
              <w:rPr>
                <w:rFonts w:asciiTheme="minorHAnsi" w:eastAsiaTheme="minorEastAsia" w:hAnsiTheme="minorHAnsi" w:cstheme="minorBidi"/>
                <w:noProof/>
                <w:sz w:val="22"/>
                <w:lang w:eastAsia="es-MX"/>
              </w:rPr>
              <w:tab/>
            </w:r>
            <w:r w:rsidRPr="00343A68">
              <w:rPr>
                <w:rStyle w:val="Hipervnculo"/>
                <w:noProof/>
              </w:rPr>
              <w:t>Marco Conceptual</w:t>
            </w:r>
            <w:r>
              <w:rPr>
                <w:noProof/>
                <w:webHidden/>
              </w:rPr>
              <w:tab/>
            </w:r>
            <w:r>
              <w:rPr>
                <w:noProof/>
                <w:webHidden/>
              </w:rPr>
              <w:fldChar w:fldCharType="begin"/>
            </w:r>
            <w:r>
              <w:rPr>
                <w:noProof/>
                <w:webHidden/>
              </w:rPr>
              <w:instrText xml:space="preserve"> PAGEREF _Toc530599099 \h </w:instrText>
            </w:r>
            <w:r>
              <w:rPr>
                <w:noProof/>
                <w:webHidden/>
              </w:rPr>
            </w:r>
            <w:r>
              <w:rPr>
                <w:noProof/>
                <w:webHidden/>
              </w:rPr>
              <w:fldChar w:fldCharType="separate"/>
            </w:r>
            <w:r>
              <w:rPr>
                <w:noProof/>
                <w:webHidden/>
              </w:rPr>
              <w:t>34</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0" w:history="1">
            <w:r w:rsidRPr="00343A68">
              <w:rPr>
                <w:rStyle w:val="Hipervnculo"/>
                <w:noProof/>
              </w:rPr>
              <w:t>2.3.1</w:t>
            </w:r>
            <w:r>
              <w:rPr>
                <w:rFonts w:asciiTheme="minorHAnsi" w:eastAsiaTheme="minorEastAsia" w:hAnsiTheme="minorHAnsi" w:cstheme="minorBidi"/>
                <w:noProof/>
                <w:sz w:val="22"/>
                <w:lang w:eastAsia="es-MX"/>
              </w:rPr>
              <w:tab/>
            </w:r>
            <w:r w:rsidRPr="00343A68">
              <w:rPr>
                <w:rStyle w:val="Hipervnculo"/>
                <w:noProof/>
              </w:rPr>
              <w:t>Sello digital</w:t>
            </w:r>
            <w:r>
              <w:rPr>
                <w:noProof/>
                <w:webHidden/>
              </w:rPr>
              <w:tab/>
            </w:r>
            <w:r>
              <w:rPr>
                <w:noProof/>
                <w:webHidden/>
              </w:rPr>
              <w:fldChar w:fldCharType="begin"/>
            </w:r>
            <w:r>
              <w:rPr>
                <w:noProof/>
                <w:webHidden/>
              </w:rPr>
              <w:instrText xml:space="preserve"> PAGEREF _Toc530599100 \h </w:instrText>
            </w:r>
            <w:r>
              <w:rPr>
                <w:noProof/>
                <w:webHidden/>
              </w:rPr>
            </w:r>
            <w:r>
              <w:rPr>
                <w:noProof/>
                <w:webHidden/>
              </w:rPr>
              <w:fldChar w:fldCharType="separate"/>
            </w:r>
            <w:r>
              <w:rPr>
                <w:noProof/>
                <w:webHidden/>
              </w:rPr>
              <w:t>34</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1" w:history="1">
            <w:r w:rsidRPr="00343A68">
              <w:rPr>
                <w:rStyle w:val="Hipervnculo"/>
                <w:noProof/>
              </w:rPr>
              <w:t>2.3.2</w:t>
            </w:r>
            <w:r>
              <w:rPr>
                <w:rFonts w:asciiTheme="minorHAnsi" w:eastAsiaTheme="minorEastAsia" w:hAnsiTheme="minorHAnsi" w:cstheme="minorBidi"/>
                <w:noProof/>
                <w:sz w:val="22"/>
                <w:lang w:eastAsia="es-MX"/>
              </w:rPr>
              <w:tab/>
            </w:r>
            <w:r w:rsidRPr="00343A68">
              <w:rPr>
                <w:rStyle w:val="Hipervnculo"/>
                <w:noProof/>
              </w:rPr>
              <w:t>Criptografía</w:t>
            </w:r>
            <w:r>
              <w:rPr>
                <w:noProof/>
                <w:webHidden/>
              </w:rPr>
              <w:tab/>
            </w:r>
            <w:r>
              <w:rPr>
                <w:noProof/>
                <w:webHidden/>
              </w:rPr>
              <w:fldChar w:fldCharType="begin"/>
            </w:r>
            <w:r>
              <w:rPr>
                <w:noProof/>
                <w:webHidden/>
              </w:rPr>
              <w:instrText xml:space="preserve"> PAGEREF _Toc530599101 \h </w:instrText>
            </w:r>
            <w:r>
              <w:rPr>
                <w:noProof/>
                <w:webHidden/>
              </w:rPr>
            </w:r>
            <w:r>
              <w:rPr>
                <w:noProof/>
                <w:webHidden/>
              </w:rPr>
              <w:fldChar w:fldCharType="separate"/>
            </w:r>
            <w:r>
              <w:rPr>
                <w:noProof/>
                <w:webHidden/>
              </w:rPr>
              <w:t>34</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2" w:history="1">
            <w:r w:rsidRPr="00343A68">
              <w:rPr>
                <w:rStyle w:val="Hipervnculo"/>
                <w:noProof/>
              </w:rPr>
              <w:t>2.3.3</w:t>
            </w:r>
            <w:r>
              <w:rPr>
                <w:rFonts w:asciiTheme="minorHAnsi" w:eastAsiaTheme="minorEastAsia" w:hAnsiTheme="minorHAnsi" w:cstheme="minorBidi"/>
                <w:noProof/>
                <w:sz w:val="22"/>
                <w:lang w:eastAsia="es-MX"/>
              </w:rPr>
              <w:tab/>
            </w:r>
            <w:r w:rsidRPr="00343A68">
              <w:rPr>
                <w:rStyle w:val="Hipervnculo"/>
                <w:noProof/>
              </w:rPr>
              <w:t>Criptografía de llave pública</w:t>
            </w:r>
            <w:r>
              <w:rPr>
                <w:noProof/>
                <w:webHidden/>
              </w:rPr>
              <w:tab/>
            </w:r>
            <w:r>
              <w:rPr>
                <w:noProof/>
                <w:webHidden/>
              </w:rPr>
              <w:fldChar w:fldCharType="begin"/>
            </w:r>
            <w:r>
              <w:rPr>
                <w:noProof/>
                <w:webHidden/>
              </w:rPr>
              <w:instrText xml:space="preserve"> PAGEREF _Toc530599102 \h </w:instrText>
            </w:r>
            <w:r>
              <w:rPr>
                <w:noProof/>
                <w:webHidden/>
              </w:rPr>
            </w:r>
            <w:r>
              <w:rPr>
                <w:noProof/>
                <w:webHidden/>
              </w:rPr>
              <w:fldChar w:fldCharType="separate"/>
            </w:r>
            <w:r>
              <w:rPr>
                <w:noProof/>
                <w:webHidden/>
              </w:rPr>
              <w:t>34</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3" w:history="1">
            <w:r w:rsidRPr="00343A68">
              <w:rPr>
                <w:rStyle w:val="Hipervnculo"/>
                <w:noProof/>
              </w:rPr>
              <w:t>2.3.4</w:t>
            </w:r>
            <w:r>
              <w:rPr>
                <w:rFonts w:asciiTheme="minorHAnsi" w:eastAsiaTheme="minorEastAsia" w:hAnsiTheme="minorHAnsi" w:cstheme="minorBidi"/>
                <w:noProof/>
                <w:sz w:val="22"/>
                <w:lang w:eastAsia="es-MX"/>
              </w:rPr>
              <w:tab/>
            </w:r>
            <w:r w:rsidRPr="00343A68">
              <w:rPr>
                <w:rStyle w:val="Hipervnculo"/>
                <w:noProof/>
              </w:rPr>
              <w:t>Criptografía de llave privada.</w:t>
            </w:r>
            <w:r>
              <w:rPr>
                <w:noProof/>
                <w:webHidden/>
              </w:rPr>
              <w:tab/>
            </w:r>
            <w:r>
              <w:rPr>
                <w:noProof/>
                <w:webHidden/>
              </w:rPr>
              <w:fldChar w:fldCharType="begin"/>
            </w:r>
            <w:r>
              <w:rPr>
                <w:noProof/>
                <w:webHidden/>
              </w:rPr>
              <w:instrText xml:space="preserve"> PAGEREF _Toc530599103 \h </w:instrText>
            </w:r>
            <w:r>
              <w:rPr>
                <w:noProof/>
                <w:webHidden/>
              </w:rPr>
            </w:r>
            <w:r>
              <w:rPr>
                <w:noProof/>
                <w:webHidden/>
              </w:rPr>
              <w:fldChar w:fldCharType="separate"/>
            </w:r>
            <w:r>
              <w:rPr>
                <w:noProof/>
                <w:webHidden/>
              </w:rPr>
              <w:t>34</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4" w:history="1">
            <w:r w:rsidRPr="00343A68">
              <w:rPr>
                <w:rStyle w:val="Hipervnculo"/>
                <w:noProof/>
              </w:rPr>
              <w:t>2.3.5</w:t>
            </w:r>
            <w:r>
              <w:rPr>
                <w:rFonts w:asciiTheme="minorHAnsi" w:eastAsiaTheme="minorEastAsia" w:hAnsiTheme="minorHAnsi" w:cstheme="minorBidi"/>
                <w:noProof/>
                <w:sz w:val="22"/>
                <w:lang w:eastAsia="es-MX"/>
              </w:rPr>
              <w:tab/>
            </w:r>
            <w:r w:rsidRPr="00343A68">
              <w:rPr>
                <w:rStyle w:val="Hipervnculo"/>
                <w:noProof/>
              </w:rPr>
              <w:t>Firma digital</w:t>
            </w:r>
            <w:r>
              <w:rPr>
                <w:noProof/>
                <w:webHidden/>
              </w:rPr>
              <w:tab/>
            </w:r>
            <w:r>
              <w:rPr>
                <w:noProof/>
                <w:webHidden/>
              </w:rPr>
              <w:fldChar w:fldCharType="begin"/>
            </w:r>
            <w:r>
              <w:rPr>
                <w:noProof/>
                <w:webHidden/>
              </w:rPr>
              <w:instrText xml:space="preserve"> PAGEREF _Toc530599104 \h </w:instrText>
            </w:r>
            <w:r>
              <w:rPr>
                <w:noProof/>
                <w:webHidden/>
              </w:rPr>
            </w:r>
            <w:r>
              <w:rPr>
                <w:noProof/>
                <w:webHidden/>
              </w:rPr>
              <w:fldChar w:fldCharType="separate"/>
            </w:r>
            <w:r>
              <w:rPr>
                <w:noProof/>
                <w:webHidden/>
              </w:rPr>
              <w:t>34</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5" w:history="1">
            <w:r w:rsidRPr="00343A68">
              <w:rPr>
                <w:rStyle w:val="Hipervnculo"/>
                <w:noProof/>
              </w:rPr>
              <w:t>2.3.6</w:t>
            </w:r>
            <w:r>
              <w:rPr>
                <w:rFonts w:asciiTheme="minorHAnsi" w:eastAsiaTheme="minorEastAsia" w:hAnsiTheme="minorHAnsi" w:cstheme="minorBidi"/>
                <w:noProof/>
                <w:sz w:val="22"/>
                <w:lang w:eastAsia="es-MX"/>
              </w:rPr>
              <w:tab/>
            </w:r>
            <w:r w:rsidRPr="00343A68">
              <w:rPr>
                <w:rStyle w:val="Hipervnculo"/>
                <w:noProof/>
              </w:rPr>
              <w:t>Códigos QR (QUICK RESPONSE - RESPUESTA RÁPIDA) (Quick Response – Respuesta Rapida)</w:t>
            </w:r>
            <w:r>
              <w:rPr>
                <w:noProof/>
                <w:webHidden/>
              </w:rPr>
              <w:tab/>
            </w:r>
            <w:r>
              <w:rPr>
                <w:noProof/>
                <w:webHidden/>
              </w:rPr>
              <w:fldChar w:fldCharType="begin"/>
            </w:r>
            <w:r>
              <w:rPr>
                <w:noProof/>
                <w:webHidden/>
              </w:rPr>
              <w:instrText xml:space="preserve"> PAGEREF _Toc530599105 \h </w:instrText>
            </w:r>
            <w:r>
              <w:rPr>
                <w:noProof/>
                <w:webHidden/>
              </w:rPr>
            </w:r>
            <w:r>
              <w:rPr>
                <w:noProof/>
                <w:webHidden/>
              </w:rPr>
              <w:fldChar w:fldCharType="separate"/>
            </w:r>
            <w:r>
              <w:rPr>
                <w:noProof/>
                <w:webHidden/>
              </w:rPr>
              <w:t>35</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6" w:history="1">
            <w:r w:rsidRPr="00343A68">
              <w:rPr>
                <w:rStyle w:val="Hipervnculo"/>
                <w:noProof/>
              </w:rPr>
              <w:t>2.3.7</w:t>
            </w:r>
            <w:r>
              <w:rPr>
                <w:rFonts w:asciiTheme="minorHAnsi" w:eastAsiaTheme="minorEastAsia" w:hAnsiTheme="minorHAnsi" w:cstheme="minorBidi"/>
                <w:noProof/>
                <w:sz w:val="22"/>
                <w:lang w:eastAsia="es-MX"/>
              </w:rPr>
              <w:tab/>
            </w:r>
            <w:r w:rsidRPr="00343A68">
              <w:rPr>
                <w:rStyle w:val="Hipervnculo"/>
                <w:noProof/>
              </w:rPr>
              <w:t>PKI (Public Key Infraestructure – Infraestructura de Clave Pública)</w:t>
            </w:r>
            <w:r>
              <w:rPr>
                <w:noProof/>
                <w:webHidden/>
              </w:rPr>
              <w:tab/>
            </w:r>
            <w:r>
              <w:rPr>
                <w:noProof/>
                <w:webHidden/>
              </w:rPr>
              <w:fldChar w:fldCharType="begin"/>
            </w:r>
            <w:r>
              <w:rPr>
                <w:noProof/>
                <w:webHidden/>
              </w:rPr>
              <w:instrText xml:space="preserve"> PAGEREF _Toc530599106 \h </w:instrText>
            </w:r>
            <w:r>
              <w:rPr>
                <w:noProof/>
                <w:webHidden/>
              </w:rPr>
            </w:r>
            <w:r>
              <w:rPr>
                <w:noProof/>
                <w:webHidden/>
              </w:rPr>
              <w:fldChar w:fldCharType="separate"/>
            </w:r>
            <w:r>
              <w:rPr>
                <w:noProof/>
                <w:webHidden/>
              </w:rPr>
              <w:t>35</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7" w:history="1">
            <w:r w:rsidRPr="00343A68">
              <w:rPr>
                <w:rStyle w:val="Hipervnculo"/>
                <w:noProof/>
              </w:rPr>
              <w:t>2.3.8</w:t>
            </w:r>
            <w:r>
              <w:rPr>
                <w:rFonts w:asciiTheme="minorHAnsi" w:eastAsiaTheme="minorEastAsia" w:hAnsiTheme="minorHAnsi" w:cstheme="minorBidi"/>
                <w:noProof/>
                <w:sz w:val="22"/>
                <w:lang w:eastAsia="es-MX"/>
              </w:rPr>
              <w:tab/>
            </w:r>
            <w:r w:rsidRPr="00343A68">
              <w:rPr>
                <w:rStyle w:val="Hipervnculo"/>
                <w:noProof/>
              </w:rPr>
              <w:t>e-Administración (Electronic Administration - Administración Electrónica)</w:t>
            </w:r>
            <w:r>
              <w:rPr>
                <w:noProof/>
                <w:webHidden/>
              </w:rPr>
              <w:tab/>
            </w:r>
            <w:r>
              <w:rPr>
                <w:noProof/>
                <w:webHidden/>
              </w:rPr>
              <w:fldChar w:fldCharType="begin"/>
            </w:r>
            <w:r>
              <w:rPr>
                <w:noProof/>
                <w:webHidden/>
              </w:rPr>
              <w:instrText xml:space="preserve"> PAGEREF _Toc530599107 \h </w:instrText>
            </w:r>
            <w:r>
              <w:rPr>
                <w:noProof/>
                <w:webHidden/>
              </w:rPr>
            </w:r>
            <w:r>
              <w:rPr>
                <w:noProof/>
                <w:webHidden/>
              </w:rPr>
              <w:fldChar w:fldCharType="separate"/>
            </w:r>
            <w:r>
              <w:rPr>
                <w:noProof/>
                <w:webHidden/>
              </w:rPr>
              <w:t>35</w:t>
            </w:r>
            <w:r>
              <w:rPr>
                <w:noProof/>
                <w:webHidden/>
              </w:rPr>
              <w:fldChar w:fldCharType="end"/>
            </w:r>
          </w:hyperlink>
        </w:p>
        <w:p w:rsidR="00691C44" w:rsidRDefault="00691C44">
          <w:pPr>
            <w:pStyle w:val="TDC3"/>
            <w:tabs>
              <w:tab w:val="left" w:pos="1320"/>
              <w:tab w:val="right" w:leader="dot" w:pos="9111"/>
            </w:tabs>
            <w:rPr>
              <w:rFonts w:asciiTheme="minorHAnsi" w:eastAsiaTheme="minorEastAsia" w:hAnsiTheme="minorHAnsi" w:cstheme="minorBidi"/>
              <w:noProof/>
              <w:sz w:val="22"/>
              <w:lang w:eastAsia="es-MX"/>
            </w:rPr>
          </w:pPr>
          <w:hyperlink w:anchor="_Toc530599108" w:history="1">
            <w:r w:rsidRPr="00343A68">
              <w:rPr>
                <w:rStyle w:val="Hipervnculo"/>
                <w:noProof/>
              </w:rPr>
              <w:t>2.3.9</w:t>
            </w:r>
            <w:r>
              <w:rPr>
                <w:rFonts w:asciiTheme="minorHAnsi" w:eastAsiaTheme="minorEastAsia" w:hAnsiTheme="minorHAnsi" w:cstheme="minorBidi"/>
                <w:noProof/>
                <w:sz w:val="22"/>
                <w:lang w:eastAsia="es-MX"/>
              </w:rPr>
              <w:tab/>
            </w:r>
            <w:r w:rsidRPr="00343A68">
              <w:rPr>
                <w:rStyle w:val="Hipervnculo"/>
                <w:noProof/>
              </w:rPr>
              <w:t>Certificados electrónicos</w:t>
            </w:r>
            <w:r>
              <w:rPr>
                <w:noProof/>
                <w:webHidden/>
              </w:rPr>
              <w:tab/>
            </w:r>
            <w:r>
              <w:rPr>
                <w:noProof/>
                <w:webHidden/>
              </w:rPr>
              <w:fldChar w:fldCharType="begin"/>
            </w:r>
            <w:r>
              <w:rPr>
                <w:noProof/>
                <w:webHidden/>
              </w:rPr>
              <w:instrText xml:space="preserve"> PAGEREF _Toc530599108 \h </w:instrText>
            </w:r>
            <w:r>
              <w:rPr>
                <w:noProof/>
                <w:webHidden/>
              </w:rPr>
            </w:r>
            <w:r>
              <w:rPr>
                <w:noProof/>
                <w:webHidden/>
              </w:rPr>
              <w:fldChar w:fldCharType="separate"/>
            </w:r>
            <w:r>
              <w:rPr>
                <w:noProof/>
                <w:webHidden/>
              </w:rPr>
              <w:t>35</w:t>
            </w:r>
            <w:r>
              <w:rPr>
                <w:noProof/>
                <w:webHidden/>
              </w:rPr>
              <w:fldChar w:fldCharType="end"/>
            </w:r>
          </w:hyperlink>
        </w:p>
        <w:p w:rsidR="00691C44" w:rsidRDefault="00691C44">
          <w:pPr>
            <w:pStyle w:val="TDC3"/>
            <w:tabs>
              <w:tab w:val="left" w:pos="1540"/>
              <w:tab w:val="right" w:leader="dot" w:pos="9111"/>
            </w:tabs>
            <w:rPr>
              <w:rFonts w:asciiTheme="minorHAnsi" w:eastAsiaTheme="minorEastAsia" w:hAnsiTheme="minorHAnsi" w:cstheme="minorBidi"/>
              <w:noProof/>
              <w:sz w:val="22"/>
              <w:lang w:eastAsia="es-MX"/>
            </w:rPr>
          </w:pPr>
          <w:hyperlink w:anchor="_Toc530599109" w:history="1">
            <w:r w:rsidRPr="00343A68">
              <w:rPr>
                <w:rStyle w:val="Hipervnculo"/>
                <w:noProof/>
              </w:rPr>
              <w:t>2.3.10</w:t>
            </w:r>
            <w:r>
              <w:rPr>
                <w:rFonts w:asciiTheme="minorHAnsi" w:eastAsiaTheme="minorEastAsia" w:hAnsiTheme="minorHAnsi" w:cstheme="minorBidi"/>
                <w:noProof/>
                <w:sz w:val="22"/>
                <w:lang w:eastAsia="es-MX"/>
              </w:rPr>
              <w:tab/>
            </w:r>
            <w:r w:rsidRPr="00343A68">
              <w:rPr>
                <w:rStyle w:val="Hipervnculo"/>
                <w:noProof/>
              </w:rPr>
              <w:t>Firma electrónica avanzada</w:t>
            </w:r>
            <w:r>
              <w:rPr>
                <w:noProof/>
                <w:webHidden/>
              </w:rPr>
              <w:tab/>
            </w:r>
            <w:r>
              <w:rPr>
                <w:noProof/>
                <w:webHidden/>
              </w:rPr>
              <w:fldChar w:fldCharType="begin"/>
            </w:r>
            <w:r>
              <w:rPr>
                <w:noProof/>
                <w:webHidden/>
              </w:rPr>
              <w:instrText xml:space="preserve"> PAGEREF _Toc530599109 \h </w:instrText>
            </w:r>
            <w:r>
              <w:rPr>
                <w:noProof/>
                <w:webHidden/>
              </w:rPr>
            </w:r>
            <w:r>
              <w:rPr>
                <w:noProof/>
                <w:webHidden/>
              </w:rPr>
              <w:fldChar w:fldCharType="separate"/>
            </w:r>
            <w:r>
              <w:rPr>
                <w:noProof/>
                <w:webHidden/>
              </w:rPr>
              <w:t>35</w:t>
            </w:r>
            <w:r>
              <w:rPr>
                <w:noProof/>
                <w:webHidden/>
              </w:rPr>
              <w:fldChar w:fldCharType="end"/>
            </w:r>
          </w:hyperlink>
        </w:p>
        <w:p w:rsidR="00691C44" w:rsidRDefault="00691C44">
          <w:pPr>
            <w:pStyle w:val="TDC3"/>
            <w:tabs>
              <w:tab w:val="left" w:pos="1540"/>
              <w:tab w:val="right" w:leader="dot" w:pos="9111"/>
            </w:tabs>
            <w:rPr>
              <w:rFonts w:asciiTheme="minorHAnsi" w:eastAsiaTheme="minorEastAsia" w:hAnsiTheme="minorHAnsi" w:cstheme="minorBidi"/>
              <w:noProof/>
              <w:sz w:val="22"/>
              <w:lang w:eastAsia="es-MX"/>
            </w:rPr>
          </w:pPr>
          <w:hyperlink w:anchor="_Toc530599110" w:history="1">
            <w:r w:rsidRPr="00343A68">
              <w:rPr>
                <w:rStyle w:val="Hipervnculo"/>
                <w:noProof/>
              </w:rPr>
              <w:t>2.3.11</w:t>
            </w:r>
            <w:r>
              <w:rPr>
                <w:rFonts w:asciiTheme="minorHAnsi" w:eastAsiaTheme="minorEastAsia" w:hAnsiTheme="minorHAnsi" w:cstheme="minorBidi"/>
                <w:noProof/>
                <w:sz w:val="22"/>
                <w:lang w:eastAsia="es-MX"/>
              </w:rPr>
              <w:tab/>
            </w:r>
            <w:r w:rsidRPr="00343A68">
              <w:rPr>
                <w:rStyle w:val="Hipervnculo"/>
                <w:noProof/>
              </w:rPr>
              <w:t>Open source</w:t>
            </w:r>
            <w:r>
              <w:rPr>
                <w:noProof/>
                <w:webHidden/>
              </w:rPr>
              <w:tab/>
            </w:r>
            <w:r>
              <w:rPr>
                <w:noProof/>
                <w:webHidden/>
              </w:rPr>
              <w:fldChar w:fldCharType="begin"/>
            </w:r>
            <w:r>
              <w:rPr>
                <w:noProof/>
                <w:webHidden/>
              </w:rPr>
              <w:instrText xml:space="preserve"> PAGEREF _Toc530599110 \h </w:instrText>
            </w:r>
            <w:r>
              <w:rPr>
                <w:noProof/>
                <w:webHidden/>
              </w:rPr>
            </w:r>
            <w:r>
              <w:rPr>
                <w:noProof/>
                <w:webHidden/>
              </w:rPr>
              <w:fldChar w:fldCharType="separate"/>
            </w:r>
            <w:r>
              <w:rPr>
                <w:noProof/>
                <w:webHidden/>
              </w:rPr>
              <w:t>36</w:t>
            </w:r>
            <w:r>
              <w:rPr>
                <w:noProof/>
                <w:webHidden/>
              </w:rPr>
              <w:fldChar w:fldCharType="end"/>
            </w:r>
          </w:hyperlink>
        </w:p>
        <w:p w:rsidR="00691C44" w:rsidRDefault="00691C44">
          <w:pPr>
            <w:pStyle w:val="TDC3"/>
            <w:tabs>
              <w:tab w:val="left" w:pos="1540"/>
              <w:tab w:val="right" w:leader="dot" w:pos="9111"/>
            </w:tabs>
            <w:rPr>
              <w:rFonts w:asciiTheme="minorHAnsi" w:eastAsiaTheme="minorEastAsia" w:hAnsiTheme="minorHAnsi" w:cstheme="minorBidi"/>
              <w:noProof/>
              <w:sz w:val="22"/>
              <w:lang w:eastAsia="es-MX"/>
            </w:rPr>
          </w:pPr>
          <w:hyperlink w:anchor="_Toc530599111" w:history="1">
            <w:r w:rsidRPr="00343A68">
              <w:rPr>
                <w:rStyle w:val="Hipervnculo"/>
                <w:noProof/>
              </w:rPr>
              <w:t>2.3.12</w:t>
            </w:r>
            <w:r>
              <w:rPr>
                <w:rFonts w:asciiTheme="minorHAnsi" w:eastAsiaTheme="minorEastAsia" w:hAnsiTheme="minorHAnsi" w:cstheme="minorBidi"/>
                <w:noProof/>
                <w:sz w:val="22"/>
                <w:lang w:eastAsia="es-MX"/>
              </w:rPr>
              <w:tab/>
            </w:r>
            <w:r w:rsidRPr="00343A68">
              <w:rPr>
                <w:rStyle w:val="Hipervnculo"/>
                <w:noProof/>
              </w:rPr>
              <w:t>Certeza legal</w:t>
            </w:r>
            <w:r>
              <w:rPr>
                <w:noProof/>
                <w:webHidden/>
              </w:rPr>
              <w:tab/>
            </w:r>
            <w:r>
              <w:rPr>
                <w:noProof/>
                <w:webHidden/>
              </w:rPr>
              <w:fldChar w:fldCharType="begin"/>
            </w:r>
            <w:r>
              <w:rPr>
                <w:noProof/>
                <w:webHidden/>
              </w:rPr>
              <w:instrText xml:space="preserve"> PAGEREF _Toc530599111 \h </w:instrText>
            </w:r>
            <w:r>
              <w:rPr>
                <w:noProof/>
                <w:webHidden/>
              </w:rPr>
            </w:r>
            <w:r>
              <w:rPr>
                <w:noProof/>
                <w:webHidden/>
              </w:rPr>
              <w:fldChar w:fldCharType="separate"/>
            </w:r>
            <w:r>
              <w:rPr>
                <w:noProof/>
                <w:webHidden/>
              </w:rPr>
              <w:t>36</w:t>
            </w:r>
            <w:r>
              <w:rPr>
                <w:noProof/>
                <w:webHidden/>
              </w:rPr>
              <w:fldChar w:fldCharType="end"/>
            </w:r>
          </w:hyperlink>
        </w:p>
        <w:p w:rsidR="00691C44" w:rsidRDefault="00691C44">
          <w:pPr>
            <w:pStyle w:val="TDC3"/>
            <w:tabs>
              <w:tab w:val="left" w:pos="1540"/>
              <w:tab w:val="right" w:leader="dot" w:pos="9111"/>
            </w:tabs>
            <w:rPr>
              <w:rFonts w:asciiTheme="minorHAnsi" w:eastAsiaTheme="minorEastAsia" w:hAnsiTheme="minorHAnsi" w:cstheme="minorBidi"/>
              <w:noProof/>
              <w:sz w:val="22"/>
              <w:lang w:eastAsia="es-MX"/>
            </w:rPr>
          </w:pPr>
          <w:hyperlink w:anchor="_Toc530599112" w:history="1">
            <w:r w:rsidRPr="00343A68">
              <w:rPr>
                <w:rStyle w:val="Hipervnculo"/>
                <w:noProof/>
              </w:rPr>
              <w:t>2.3.13</w:t>
            </w:r>
            <w:r>
              <w:rPr>
                <w:rFonts w:asciiTheme="minorHAnsi" w:eastAsiaTheme="minorEastAsia" w:hAnsiTheme="minorHAnsi" w:cstheme="minorBidi"/>
                <w:noProof/>
                <w:sz w:val="22"/>
                <w:lang w:eastAsia="es-MX"/>
              </w:rPr>
              <w:tab/>
            </w:r>
            <w:r w:rsidRPr="00343A68">
              <w:rPr>
                <w:rStyle w:val="Hipervnculo"/>
                <w:noProof/>
              </w:rPr>
              <w:t>Expediente digital</w:t>
            </w:r>
            <w:r>
              <w:rPr>
                <w:noProof/>
                <w:webHidden/>
              </w:rPr>
              <w:tab/>
            </w:r>
            <w:r>
              <w:rPr>
                <w:noProof/>
                <w:webHidden/>
              </w:rPr>
              <w:fldChar w:fldCharType="begin"/>
            </w:r>
            <w:r>
              <w:rPr>
                <w:noProof/>
                <w:webHidden/>
              </w:rPr>
              <w:instrText xml:space="preserve"> PAGEREF _Toc530599112 \h </w:instrText>
            </w:r>
            <w:r>
              <w:rPr>
                <w:noProof/>
                <w:webHidden/>
              </w:rPr>
            </w:r>
            <w:r>
              <w:rPr>
                <w:noProof/>
                <w:webHidden/>
              </w:rPr>
              <w:fldChar w:fldCharType="separate"/>
            </w:r>
            <w:r>
              <w:rPr>
                <w:noProof/>
                <w:webHidden/>
              </w:rPr>
              <w:t>36</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113" w:history="1">
            <w:r w:rsidRPr="00343A68">
              <w:rPr>
                <w:rStyle w:val="Hipervnculo"/>
                <w:b/>
                <w:noProof/>
              </w:rPr>
              <w:t>Capítulo 3. SISTEMATIZACIÓN DE SELLO DIGITAL PARA LA CERTEZA LEGAL DE LA DOCUMENTACIÓN OFICIAL DE NICOLÁS ROMERO</w:t>
            </w:r>
            <w:r>
              <w:rPr>
                <w:noProof/>
                <w:webHidden/>
              </w:rPr>
              <w:tab/>
            </w:r>
            <w:r>
              <w:rPr>
                <w:noProof/>
                <w:webHidden/>
              </w:rPr>
              <w:fldChar w:fldCharType="begin"/>
            </w:r>
            <w:r>
              <w:rPr>
                <w:noProof/>
                <w:webHidden/>
              </w:rPr>
              <w:instrText xml:space="preserve"> PAGEREF _Toc530599113 \h </w:instrText>
            </w:r>
            <w:r>
              <w:rPr>
                <w:noProof/>
                <w:webHidden/>
              </w:rPr>
            </w:r>
            <w:r>
              <w:rPr>
                <w:noProof/>
                <w:webHidden/>
              </w:rPr>
              <w:fldChar w:fldCharType="separate"/>
            </w:r>
            <w:r>
              <w:rPr>
                <w:noProof/>
                <w:webHidden/>
              </w:rPr>
              <w:t>37</w:t>
            </w:r>
            <w:r>
              <w:rPr>
                <w:noProof/>
                <w:webHidden/>
              </w:rPr>
              <w:fldChar w:fldCharType="end"/>
            </w:r>
          </w:hyperlink>
        </w:p>
        <w:p w:rsidR="00691C44" w:rsidRDefault="00691C44">
          <w:pPr>
            <w:pStyle w:val="TDC2"/>
            <w:tabs>
              <w:tab w:val="left" w:pos="880"/>
              <w:tab w:val="right" w:leader="dot" w:pos="9111"/>
            </w:tabs>
            <w:rPr>
              <w:rFonts w:asciiTheme="minorHAnsi" w:eastAsiaTheme="minorEastAsia" w:hAnsiTheme="minorHAnsi" w:cstheme="minorBidi"/>
              <w:noProof/>
              <w:sz w:val="22"/>
              <w:lang w:eastAsia="es-MX"/>
            </w:rPr>
          </w:pPr>
          <w:hyperlink w:anchor="_Toc530599114" w:history="1">
            <w:r w:rsidRPr="00343A68">
              <w:rPr>
                <w:rStyle w:val="Hipervnculo"/>
                <w:noProof/>
              </w:rPr>
              <w:t>3.1.</w:t>
            </w:r>
            <w:r>
              <w:rPr>
                <w:rFonts w:asciiTheme="minorHAnsi" w:eastAsiaTheme="minorEastAsia" w:hAnsiTheme="minorHAnsi" w:cstheme="minorBidi"/>
                <w:noProof/>
                <w:sz w:val="22"/>
                <w:lang w:eastAsia="es-MX"/>
              </w:rPr>
              <w:tab/>
            </w:r>
            <w:r w:rsidRPr="00343A68">
              <w:rPr>
                <w:rStyle w:val="Hipervnculo"/>
                <w:noProof/>
              </w:rPr>
              <w:t>Diseño de investigación</w:t>
            </w:r>
            <w:r>
              <w:rPr>
                <w:noProof/>
                <w:webHidden/>
              </w:rPr>
              <w:tab/>
            </w:r>
            <w:r>
              <w:rPr>
                <w:noProof/>
                <w:webHidden/>
              </w:rPr>
              <w:fldChar w:fldCharType="begin"/>
            </w:r>
            <w:r>
              <w:rPr>
                <w:noProof/>
                <w:webHidden/>
              </w:rPr>
              <w:instrText xml:space="preserve"> PAGEREF _Toc530599114 \h </w:instrText>
            </w:r>
            <w:r>
              <w:rPr>
                <w:noProof/>
                <w:webHidden/>
              </w:rPr>
            </w:r>
            <w:r>
              <w:rPr>
                <w:noProof/>
                <w:webHidden/>
              </w:rPr>
              <w:fldChar w:fldCharType="separate"/>
            </w:r>
            <w:r>
              <w:rPr>
                <w:noProof/>
                <w:webHidden/>
              </w:rPr>
              <w:t>37</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115" w:history="1">
            <w:r w:rsidRPr="00343A68">
              <w:rPr>
                <w:rStyle w:val="Hipervnculo"/>
                <w:b/>
                <w:noProof/>
              </w:rPr>
              <w:t>CONCLUSIONES</w:t>
            </w:r>
            <w:r>
              <w:rPr>
                <w:noProof/>
                <w:webHidden/>
              </w:rPr>
              <w:tab/>
            </w:r>
            <w:r>
              <w:rPr>
                <w:noProof/>
                <w:webHidden/>
              </w:rPr>
              <w:fldChar w:fldCharType="begin"/>
            </w:r>
            <w:r>
              <w:rPr>
                <w:noProof/>
                <w:webHidden/>
              </w:rPr>
              <w:instrText xml:space="preserve"> PAGEREF _Toc530599115 \h </w:instrText>
            </w:r>
            <w:r>
              <w:rPr>
                <w:noProof/>
                <w:webHidden/>
              </w:rPr>
            </w:r>
            <w:r>
              <w:rPr>
                <w:noProof/>
                <w:webHidden/>
              </w:rPr>
              <w:fldChar w:fldCharType="separate"/>
            </w:r>
            <w:r>
              <w:rPr>
                <w:noProof/>
                <w:webHidden/>
              </w:rPr>
              <w:t>38</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116" w:history="1">
            <w:r w:rsidRPr="00343A68">
              <w:rPr>
                <w:rStyle w:val="Hipervnculo"/>
                <w:b/>
                <w:noProof/>
              </w:rPr>
              <w:t>PROPUESTAS</w:t>
            </w:r>
            <w:r>
              <w:rPr>
                <w:noProof/>
                <w:webHidden/>
              </w:rPr>
              <w:tab/>
            </w:r>
            <w:r>
              <w:rPr>
                <w:noProof/>
                <w:webHidden/>
              </w:rPr>
              <w:fldChar w:fldCharType="begin"/>
            </w:r>
            <w:r>
              <w:rPr>
                <w:noProof/>
                <w:webHidden/>
              </w:rPr>
              <w:instrText xml:space="preserve"> PAGEREF _Toc530599116 \h </w:instrText>
            </w:r>
            <w:r>
              <w:rPr>
                <w:noProof/>
                <w:webHidden/>
              </w:rPr>
            </w:r>
            <w:r>
              <w:rPr>
                <w:noProof/>
                <w:webHidden/>
              </w:rPr>
              <w:fldChar w:fldCharType="separate"/>
            </w:r>
            <w:r>
              <w:rPr>
                <w:noProof/>
                <w:webHidden/>
              </w:rPr>
              <w:t>39</w:t>
            </w:r>
            <w:r>
              <w:rPr>
                <w:noProof/>
                <w:webHidden/>
              </w:rPr>
              <w:fldChar w:fldCharType="end"/>
            </w:r>
          </w:hyperlink>
        </w:p>
        <w:p w:rsidR="00691C44" w:rsidRDefault="00691C44">
          <w:pPr>
            <w:pStyle w:val="TDC1"/>
            <w:tabs>
              <w:tab w:val="right" w:leader="dot" w:pos="9111"/>
            </w:tabs>
            <w:rPr>
              <w:rFonts w:asciiTheme="minorHAnsi" w:eastAsiaTheme="minorEastAsia" w:hAnsiTheme="minorHAnsi" w:cstheme="minorBidi"/>
              <w:noProof/>
              <w:sz w:val="22"/>
              <w:lang w:eastAsia="es-MX"/>
            </w:rPr>
          </w:pPr>
          <w:hyperlink w:anchor="_Toc530599117" w:history="1">
            <w:r w:rsidRPr="00343A68">
              <w:rPr>
                <w:rStyle w:val="Hipervnculo"/>
                <w:b/>
                <w:noProof/>
                <w:lang w:val="es-ES"/>
              </w:rPr>
              <w:t>REFERENCIAS</w:t>
            </w:r>
            <w:r>
              <w:rPr>
                <w:noProof/>
                <w:webHidden/>
              </w:rPr>
              <w:tab/>
            </w:r>
            <w:r>
              <w:rPr>
                <w:noProof/>
                <w:webHidden/>
              </w:rPr>
              <w:fldChar w:fldCharType="begin"/>
            </w:r>
            <w:r>
              <w:rPr>
                <w:noProof/>
                <w:webHidden/>
              </w:rPr>
              <w:instrText xml:space="preserve"> PAGEREF _Toc530599117 \h </w:instrText>
            </w:r>
            <w:r>
              <w:rPr>
                <w:noProof/>
                <w:webHidden/>
              </w:rPr>
            </w:r>
            <w:r>
              <w:rPr>
                <w:noProof/>
                <w:webHidden/>
              </w:rPr>
              <w:fldChar w:fldCharType="separate"/>
            </w:r>
            <w:r>
              <w:rPr>
                <w:noProof/>
                <w:webHidden/>
              </w:rPr>
              <w:t>40</w:t>
            </w:r>
            <w:r>
              <w:rPr>
                <w:noProof/>
                <w:webHidden/>
              </w:rPr>
              <w:fldChar w:fldCharType="end"/>
            </w:r>
          </w:hyperlink>
        </w:p>
        <w:p w:rsidR="00171DC3" w:rsidRDefault="00171DC3" w:rsidP="00171DC3">
          <w:r>
            <w:rPr>
              <w:b/>
              <w:bCs/>
              <w:lang w:val="es-ES"/>
            </w:rPr>
            <w:fldChar w:fldCharType="end"/>
          </w:r>
        </w:p>
      </w:sdtContent>
    </w:sdt>
    <w:p w:rsidR="00171DC3" w:rsidRDefault="006C1F43" w:rsidP="006C1F43">
      <w:pPr>
        <w:jc w:val="left"/>
        <w:rPr>
          <w:rFonts w:cs="Arial"/>
          <w:sz w:val="28"/>
          <w:szCs w:val="28"/>
        </w:rPr>
      </w:pPr>
      <w:r>
        <w:rPr>
          <w:rFonts w:cs="Arial"/>
          <w:sz w:val="28"/>
          <w:szCs w:val="28"/>
        </w:rPr>
        <w:br w:type="page"/>
      </w:r>
    </w:p>
    <w:p w:rsidR="001B4D88" w:rsidRPr="00514AB9" w:rsidRDefault="001B4D88" w:rsidP="001B4D88">
      <w:pPr>
        <w:pStyle w:val="Ttulo1"/>
        <w:numPr>
          <w:ilvl w:val="0"/>
          <w:numId w:val="0"/>
        </w:numPr>
        <w:rPr>
          <w:b/>
        </w:rPr>
      </w:pPr>
      <w:bookmarkStart w:id="4" w:name="_Toc530599076"/>
      <w:r w:rsidRPr="00514AB9">
        <w:rPr>
          <w:b/>
        </w:rPr>
        <w:lastRenderedPageBreak/>
        <w:t>ÍNDICE DE TABLAS Y GRÁFICAS</w:t>
      </w:r>
      <w:bookmarkEnd w:id="4"/>
    </w:p>
    <w:p w:rsidR="001B4D88" w:rsidRDefault="006C1F43" w:rsidP="006C1F43">
      <w:pPr>
        <w:jc w:val="left"/>
        <w:rPr>
          <w:rFonts w:cs="Arial"/>
          <w:sz w:val="28"/>
          <w:szCs w:val="28"/>
        </w:rPr>
      </w:pPr>
      <w:r>
        <w:rPr>
          <w:rFonts w:cs="Arial"/>
          <w:sz w:val="28"/>
          <w:szCs w:val="28"/>
        </w:rPr>
        <w:br w:type="page"/>
      </w:r>
    </w:p>
    <w:p w:rsidR="00745AE2" w:rsidRPr="00514AB9" w:rsidRDefault="00745AE2" w:rsidP="00745AE2">
      <w:pPr>
        <w:pStyle w:val="Ttulo1"/>
        <w:numPr>
          <w:ilvl w:val="0"/>
          <w:numId w:val="0"/>
        </w:numPr>
        <w:rPr>
          <w:b/>
        </w:rPr>
      </w:pPr>
      <w:bookmarkStart w:id="5" w:name="_Toc530599077"/>
      <w:r w:rsidRPr="00514AB9">
        <w:rPr>
          <w:b/>
        </w:rPr>
        <w:lastRenderedPageBreak/>
        <w:t>ABREVIATURAS Y SIGLAS USADAS EN ESTA TESINA</w:t>
      </w:r>
      <w:bookmarkEnd w:id="0"/>
      <w:bookmarkEnd w:id="5"/>
    </w:p>
    <w:p w:rsidR="00745AE2" w:rsidRPr="00745AE2" w:rsidRDefault="001B4D88" w:rsidP="001B4D88">
      <w:pPr>
        <w:jc w:val="left"/>
      </w:pPr>
      <w:r>
        <w:br w:type="page"/>
      </w:r>
    </w:p>
    <w:p w:rsidR="00BB3450" w:rsidRPr="00514AB9" w:rsidRDefault="001D4842" w:rsidP="00F23379">
      <w:pPr>
        <w:pStyle w:val="Ttulo1"/>
        <w:numPr>
          <w:ilvl w:val="0"/>
          <w:numId w:val="0"/>
        </w:numPr>
        <w:rPr>
          <w:b/>
        </w:rPr>
      </w:pPr>
      <w:bookmarkStart w:id="6" w:name="_Toc530599078"/>
      <w:r w:rsidRPr="00514AB9">
        <w:rPr>
          <w:b/>
        </w:rPr>
        <w:lastRenderedPageBreak/>
        <w:t>RESUMEN</w:t>
      </w:r>
      <w:bookmarkEnd w:id="6"/>
    </w:p>
    <w:p w:rsidR="00BB3450" w:rsidRDefault="00BB3450" w:rsidP="0013666F"/>
    <w:p w:rsidR="00E94032" w:rsidRDefault="00E94032" w:rsidP="0013666F">
      <w:r>
        <w:t xml:space="preserve">TEMA: </w:t>
      </w:r>
      <w:r w:rsidRPr="00E94032">
        <w:t>SISTEMATIZACIÓN DE SELLO DIGITAL PARA LA CERTEZA LEGAL DE LA DOCUMENTACIÓN OFICIAL DEL AYUNTAMIENTO DE NICOLÁS ROMERO</w:t>
      </w:r>
      <w:r>
        <w:t>.</w:t>
      </w:r>
    </w:p>
    <w:p w:rsidR="0013666F" w:rsidRPr="0013666F" w:rsidRDefault="0013666F" w:rsidP="0013666F">
      <w:r w:rsidRPr="0013666F">
        <w:t xml:space="preserve">El </w:t>
      </w:r>
      <w:r w:rsidR="00E94032">
        <w:t xml:space="preserve">propósito </w:t>
      </w:r>
      <w:r w:rsidRPr="0013666F">
        <w:t xml:space="preserve">de la presente tesina se eligió debido a la </w:t>
      </w:r>
      <w:r w:rsidR="00A227D5">
        <w:t xml:space="preserve">implementación de un </w:t>
      </w:r>
      <w:r w:rsidR="00A227D5" w:rsidRPr="00A227D5">
        <w:t xml:space="preserve">sistema de sello digital para </w:t>
      </w:r>
      <w:r w:rsidR="00510D70">
        <w:t>brindar</w:t>
      </w:r>
      <w:r w:rsidR="00A227D5" w:rsidRPr="00A227D5">
        <w:t xml:space="preserve"> certeza legal de la documentación oficial </w:t>
      </w:r>
      <w:r w:rsidRPr="0013666F">
        <w:t>que se emite</w:t>
      </w:r>
      <w:r w:rsidR="00510D70">
        <w:t>,</w:t>
      </w:r>
      <w:r w:rsidRPr="0013666F">
        <w:t xml:space="preserve"> dentro del Ayuntamiento de Nicolás Romero (2016 - 2018). A lo largo de esta tesina se habla de cómo se realizaban los “documentos oficiales (oficios)” en el Ayuntamiento y como se realizan actual mente, empleando las </w:t>
      </w:r>
      <w:r w:rsidR="00E94032" w:rsidRPr="00E94032">
        <w:t>TIC (Tecnologías de la Información y la Comunicación)</w:t>
      </w:r>
      <w:r w:rsidR="00E94032">
        <w:t xml:space="preserve">, </w:t>
      </w:r>
      <w:r w:rsidRPr="0013666F">
        <w:t>para generar un sello digital que da autenticidad y legitimidad a la documentación.</w:t>
      </w:r>
    </w:p>
    <w:p w:rsidR="0013666F" w:rsidRDefault="0013666F" w:rsidP="0013666F">
      <w:r w:rsidRPr="0013666F">
        <w:t xml:space="preserve">El objetivo de esta investigación es compartir la experiencia de </w:t>
      </w:r>
      <w:r w:rsidR="000D164E">
        <w:t xml:space="preserve">la implementación de </w:t>
      </w:r>
      <w:r w:rsidRPr="0013666F">
        <w:t xml:space="preserve">sistematización del sello digital </w:t>
      </w:r>
      <w:proofErr w:type="spellStart"/>
      <w:r w:rsidR="008F2AF3">
        <w:t>QR</w:t>
      </w:r>
      <w:proofErr w:type="spellEnd"/>
      <w:r w:rsidR="008F2AF3">
        <w:t xml:space="preserve"> (QUICK RESPONSE - RESPUESTA RÁPIDA)</w:t>
      </w:r>
      <w:r w:rsidRPr="0013666F">
        <w:t xml:space="preserve"> dentro de los documentos oficiales (oficios) que genera, el ayuntamiento de Nicolás Romero y la importancia que tienen las </w:t>
      </w:r>
      <w:r w:rsidR="00E94032" w:rsidRPr="00E94032">
        <w:t>TIC (Tecnologías de la Información y la Comunicación)</w:t>
      </w:r>
      <w:r w:rsidR="00E94032">
        <w:t xml:space="preserve"> </w:t>
      </w:r>
      <w:r w:rsidRPr="0013666F">
        <w:t>para la emisión de la documentación en beneficio de la administración pública y la ciudadanía.</w:t>
      </w:r>
    </w:p>
    <w:p w:rsidR="008F2AF3" w:rsidRDefault="008F2AF3" w:rsidP="00E94032">
      <w:r w:rsidRPr="008F2AF3">
        <w:rPr>
          <w:highlight w:val="yellow"/>
        </w:rPr>
        <w:t>Colusión:</w:t>
      </w:r>
    </w:p>
    <w:p w:rsidR="00E94032" w:rsidRPr="0013666F" w:rsidRDefault="00E94032" w:rsidP="00E94032">
      <w:r w:rsidRPr="0013666F">
        <w:t>Para llevar a cabo este trabajo de investigación y desarrollo se abordan temas desde conceptos básico generales: funciones de la Administración Pública, panorama general de las TI</w:t>
      </w:r>
      <w:r>
        <w:t xml:space="preserve"> </w:t>
      </w:r>
      <w:r w:rsidRPr="00E94032">
        <w:t>(Tecnologías de la Información</w:t>
      </w:r>
      <w:r>
        <w:t>)</w:t>
      </w:r>
      <w:r w:rsidRPr="0013666F">
        <w:t xml:space="preserve">, documentación digital: código </w:t>
      </w:r>
      <w:proofErr w:type="spellStart"/>
      <w:r w:rsidR="008F2AF3">
        <w:t>QR</w:t>
      </w:r>
      <w:proofErr w:type="spellEnd"/>
      <w:r w:rsidR="008F2AF3">
        <w:t xml:space="preserve"> (QUICK RESPONSE - RESPUESTA RÁPIDA)</w:t>
      </w:r>
      <w:r w:rsidRPr="0013666F">
        <w:t>, legislación en Ayuntamiento de Nicolás Romero para la emisión de documentos, mejores prácticas y las tecnologías actuales.</w:t>
      </w:r>
    </w:p>
    <w:p w:rsidR="0013666F" w:rsidRPr="00BB3450" w:rsidRDefault="0013666F" w:rsidP="0013666F">
      <w:pPr>
        <w:jc w:val="left"/>
        <w:rPr>
          <w:rFonts w:cs="Arial"/>
          <w:sz w:val="28"/>
          <w:szCs w:val="28"/>
        </w:rPr>
      </w:pPr>
      <w:r>
        <w:rPr>
          <w:rFonts w:cs="Arial"/>
          <w:sz w:val="28"/>
          <w:szCs w:val="28"/>
        </w:rPr>
        <w:br w:type="page"/>
      </w:r>
    </w:p>
    <w:p w:rsidR="00BB3450" w:rsidRPr="00514AB9" w:rsidRDefault="001D4842" w:rsidP="00F23379">
      <w:pPr>
        <w:pStyle w:val="Ttulo1"/>
        <w:numPr>
          <w:ilvl w:val="0"/>
          <w:numId w:val="0"/>
        </w:numPr>
        <w:rPr>
          <w:b/>
        </w:rPr>
      </w:pPr>
      <w:bookmarkStart w:id="7" w:name="_Toc530599079"/>
      <w:r w:rsidRPr="00514AB9">
        <w:rPr>
          <w:b/>
        </w:rPr>
        <w:lastRenderedPageBreak/>
        <w:t>INTRODUCCIÓN</w:t>
      </w:r>
      <w:bookmarkEnd w:id="7"/>
    </w:p>
    <w:p w:rsidR="001B4D88" w:rsidRDefault="001B4D88" w:rsidP="001B4D88">
      <w:r>
        <w:t>En el Estado de México, uno de los quehaceres de la Administración Pública es: “Utilizar diariamente diferentes medios de comunicación escrita que sirven para transmitir instrucciones, disposiciones, procedimientos, recomendaciones, informes, avisos, acuerdos, normas o reglas”</w:t>
      </w:r>
      <w:sdt>
        <w:sdtPr>
          <w:id w:val="-2047290933"/>
          <w:citation/>
        </w:sdtPr>
        <w:sdtEndPr/>
        <w:sdtContent>
          <w:r>
            <w:fldChar w:fldCharType="begin"/>
          </w:r>
          <w:r>
            <w:instrText xml:space="preserve"> CITATION Méx16 \l 2058 </w:instrText>
          </w:r>
          <w:r>
            <w:fldChar w:fldCharType="separate"/>
          </w:r>
          <w:r w:rsidR="00691C44">
            <w:rPr>
              <w:noProof/>
            </w:rPr>
            <w:t xml:space="preserve"> (México, 2016)</w:t>
          </w:r>
          <w:r>
            <w:fldChar w:fldCharType="end"/>
          </w:r>
        </w:sdtContent>
      </w:sdt>
      <w:r>
        <w:t xml:space="preserve">, como es el caso de los </w:t>
      </w:r>
      <w:r>
        <w:rPr>
          <w:b/>
        </w:rPr>
        <w:t>o</w:t>
      </w:r>
      <w:r w:rsidRPr="00B34E0E">
        <w:rPr>
          <w:b/>
        </w:rPr>
        <w:t>ficios</w:t>
      </w:r>
      <w:r>
        <w:t>.</w:t>
      </w:r>
    </w:p>
    <w:p w:rsidR="001B4D88" w:rsidRDefault="001B4D88" w:rsidP="001B4D88">
      <w:r>
        <w:t xml:space="preserve">Los </w:t>
      </w:r>
      <w:r w:rsidRPr="00D52B99">
        <w:rPr>
          <w:b/>
        </w:rPr>
        <w:t>oficios</w:t>
      </w:r>
      <w:r>
        <w:t xml:space="preserve"> son: “</w:t>
      </w:r>
      <w:r w:rsidRPr="00D52B99">
        <w:t>documentos de carácter oficial que se utilizan para establecer comunicación entre las instituciones y particulares</w:t>
      </w:r>
      <w:r>
        <w:t xml:space="preserve">” </w:t>
      </w:r>
      <w:r>
        <w:rPr>
          <w:rStyle w:val="Refdenotaalpie"/>
        </w:rPr>
        <w:footnoteReference w:id="1"/>
      </w:r>
      <w:r w:rsidRPr="00BA5956">
        <w:t>.</w:t>
      </w:r>
      <w:r>
        <w:t>Los</w:t>
      </w:r>
      <w:r w:rsidRPr="00BA5956">
        <w:t xml:space="preserve"> </w:t>
      </w:r>
      <w:r>
        <w:t xml:space="preserve">oficios </w:t>
      </w:r>
      <w:r w:rsidRPr="00BA5956">
        <w:t xml:space="preserve">pueden ser </w:t>
      </w:r>
      <w:r>
        <w:t>internos y externos: Instrumento de apoyo para la transmisión interna de la información o bien, para establecer comunicación externa con personas físicas y/o jurídico-colectivas, dependencias y organismos auxiliares de la Administración Pública Estatal, órganos autónomos, así como dependencias federales, estatales y municipales con quienes se guarde relación o se requiera tener comunicación</w:t>
      </w:r>
      <w:sdt>
        <w:sdtPr>
          <w:id w:val="-1834832880"/>
          <w:citation/>
        </w:sdtPr>
        <w:sdtEndPr/>
        <w:sdtContent>
          <w:r>
            <w:fldChar w:fldCharType="begin"/>
          </w:r>
          <w:r>
            <w:instrText xml:space="preserve"> CITATION Méx16 \l 2058 </w:instrText>
          </w:r>
          <w:r>
            <w:fldChar w:fldCharType="separate"/>
          </w:r>
          <w:r w:rsidR="00691C44">
            <w:rPr>
              <w:noProof/>
            </w:rPr>
            <w:t xml:space="preserve"> (México, 2016)</w:t>
          </w:r>
          <w:r>
            <w:fldChar w:fldCharType="end"/>
          </w:r>
        </w:sdtContent>
      </w:sdt>
      <w:r>
        <w:t>.</w:t>
      </w:r>
    </w:p>
    <w:p w:rsidR="001B4D88" w:rsidRDefault="001B4D88" w:rsidP="001B4D88">
      <w:r>
        <w:t xml:space="preserve">Dentro de sus facultades y obligaciones del Ayuntamiento de Nicolás Romero se encuentra la emisión de: </w:t>
      </w:r>
      <w:r w:rsidRPr="009C69C7">
        <w:rPr>
          <w:b/>
        </w:rPr>
        <w:t>oficios</w:t>
      </w:r>
      <w:r>
        <w:t>, “documentos administrativos necesarios para el ejercicio de sus funciones correspondientes”</w:t>
      </w:r>
      <w:sdt>
        <w:sdtPr>
          <w:id w:val="1960289719"/>
          <w:citation/>
        </w:sdtPr>
        <w:sdtEndPr/>
        <w:sdtContent>
          <w:r>
            <w:fldChar w:fldCharType="begin"/>
          </w:r>
          <w:r>
            <w:instrText xml:space="preserve"> CITATION Rom18 \l 2058 </w:instrText>
          </w:r>
          <w:r>
            <w:fldChar w:fldCharType="separate"/>
          </w:r>
          <w:r w:rsidR="00691C44">
            <w:rPr>
              <w:noProof/>
            </w:rPr>
            <w:t xml:space="preserve"> (Romero, 2016 - 2018)</w:t>
          </w:r>
          <w:r>
            <w:fldChar w:fldCharType="end"/>
          </w:r>
        </w:sdtContent>
      </w:sdt>
      <w:r>
        <w:t>.</w:t>
      </w:r>
    </w:p>
    <w:p w:rsidR="001B4D88" w:rsidRPr="00D55B4B" w:rsidRDefault="001B4D88" w:rsidP="001B4D88">
      <w:pPr>
        <w:rPr>
          <w:i/>
        </w:rPr>
      </w:pPr>
      <w:r w:rsidRPr="00D55B4B">
        <w:rPr>
          <w:i/>
        </w:rPr>
        <w:t>“El cambio tecnológico que se expande transformando las diversas dimensiones de la actividad humana, tiene el potencial de revolucionar también al estado”</w:t>
      </w:r>
      <w:sdt>
        <w:sdtPr>
          <w:rPr>
            <w:i/>
          </w:rPr>
          <w:id w:val="770978095"/>
          <w:citation/>
        </w:sdtPr>
        <w:sdtEndPr/>
        <w:sdtContent>
          <w:r>
            <w:rPr>
              <w:i/>
            </w:rPr>
            <w:fldChar w:fldCharType="begin"/>
          </w:r>
          <w:r>
            <w:rPr>
              <w:i/>
            </w:rPr>
            <w:instrText xml:space="preserve"> CITATION Urr04 \l 2058 </w:instrText>
          </w:r>
          <w:r>
            <w:rPr>
              <w:i/>
            </w:rPr>
            <w:fldChar w:fldCharType="separate"/>
          </w:r>
          <w:r w:rsidR="00691C44">
            <w:rPr>
              <w:i/>
              <w:noProof/>
            </w:rPr>
            <w:t xml:space="preserve"> </w:t>
          </w:r>
          <w:r w:rsidR="00691C44">
            <w:rPr>
              <w:noProof/>
            </w:rPr>
            <w:t>(Urrutia, 2004)</w:t>
          </w:r>
          <w:r>
            <w:rPr>
              <w:i/>
            </w:rPr>
            <w:fldChar w:fldCharType="end"/>
          </w:r>
        </w:sdtContent>
      </w:sdt>
      <w:r>
        <w:rPr>
          <w:i/>
        </w:rPr>
        <w:t>.</w:t>
      </w:r>
    </w:p>
    <w:p w:rsidR="00E12731" w:rsidRDefault="001B4D88" w:rsidP="001B4D88">
      <w:r>
        <w:t xml:space="preserve">Dada la relevancia que adquiere la emisión de oficios que expide el Ayuntamiento de Nicolás Romero, alineado a los fines de </w:t>
      </w:r>
      <w:r w:rsidRPr="001245C0">
        <w:rPr>
          <w:i/>
        </w:rPr>
        <w:t>Promover una cultura de transparencia y rendición de cuentas, estableciendo los principios, bases generales y procedimientos para tutelar y garantizar la transparencia y el derecho humano de acceso a la información pública en posesión de los sujetos obligados, en estricta observancia a las disposiciones legales del Estado de México y la Ley de Transparencia y Acceso a la Información Pública del Estado de México y Municipios</w:t>
      </w:r>
      <w:r>
        <w:rPr>
          <w:i/>
        </w:rPr>
        <w:t>.</w:t>
      </w:r>
      <w:sdt>
        <w:sdtPr>
          <w:rPr>
            <w:i/>
          </w:rPr>
          <w:id w:val="-340010640"/>
          <w:citation/>
        </w:sdtPr>
        <w:sdtEndPr/>
        <w:sdtContent>
          <w:r>
            <w:rPr>
              <w:i/>
            </w:rPr>
            <w:fldChar w:fldCharType="begin"/>
          </w:r>
          <w:r>
            <w:rPr>
              <w:i/>
            </w:rPr>
            <w:instrText xml:space="preserve"> CITATION Ban17 \l 2058 </w:instrText>
          </w:r>
          <w:r>
            <w:rPr>
              <w:i/>
            </w:rPr>
            <w:fldChar w:fldCharType="separate"/>
          </w:r>
          <w:r w:rsidR="00691C44">
            <w:rPr>
              <w:i/>
              <w:noProof/>
            </w:rPr>
            <w:t xml:space="preserve"> </w:t>
          </w:r>
          <w:r w:rsidR="00691C44">
            <w:rPr>
              <w:noProof/>
            </w:rPr>
            <w:t>(Bando Municipal del H. Ayuntamiento de Nicolás Romero, 2017)</w:t>
          </w:r>
          <w:r>
            <w:rPr>
              <w:i/>
            </w:rPr>
            <w:fldChar w:fldCharType="end"/>
          </w:r>
        </w:sdtContent>
      </w:sdt>
      <w:r>
        <w:rPr>
          <w:i/>
        </w:rPr>
        <w:t>.</w:t>
      </w:r>
      <w:r>
        <w:t xml:space="preserve"> </w:t>
      </w:r>
      <w:r w:rsidRPr="001245C0">
        <w:rPr>
          <w:i/>
        </w:rPr>
        <w:t>El uso de Tecnologías de la Información y Comunicación (</w:t>
      </w:r>
      <w:proofErr w:type="spellStart"/>
      <w:r w:rsidRPr="001245C0">
        <w:rPr>
          <w:i/>
        </w:rPr>
        <w:t>TIC</w:t>
      </w:r>
      <w:r>
        <w:rPr>
          <w:i/>
        </w:rPr>
        <w:fldChar w:fldCharType="begin"/>
      </w:r>
      <w:r>
        <w:instrText xml:space="preserve"> XE "</w:instrText>
      </w:r>
      <w:r w:rsidRPr="00B21924">
        <w:rPr>
          <w:i/>
        </w:rPr>
        <w:instrText>TIC:</w:instrText>
      </w:r>
      <w:r w:rsidRPr="00B21924">
        <w:instrText>Tecnologías de la Información y Comunicación</w:instrText>
      </w:r>
      <w:r>
        <w:instrText xml:space="preserve">" </w:instrText>
      </w:r>
      <w:r>
        <w:rPr>
          <w:i/>
        </w:rPr>
        <w:fldChar w:fldCharType="end"/>
      </w:r>
      <w:r w:rsidRPr="001245C0">
        <w:rPr>
          <w:i/>
        </w:rPr>
        <w:t>’s</w:t>
      </w:r>
      <w:proofErr w:type="spellEnd"/>
      <w:r w:rsidRPr="001245C0">
        <w:rPr>
          <w:i/>
        </w:rPr>
        <w:t xml:space="preserve">) como medios de vanguardia en el marco de la </w:t>
      </w:r>
      <w:bookmarkStart w:id="8" w:name="_Hlk529127398"/>
      <w:r w:rsidRPr="001245C0">
        <w:rPr>
          <w:i/>
        </w:rPr>
        <w:t>Nueva Gestión Pública</w:t>
      </w:r>
      <w:bookmarkEnd w:id="8"/>
      <w:r w:rsidRPr="001245C0">
        <w:rPr>
          <w:i/>
        </w:rPr>
        <w:t xml:space="preserve"> (</w:t>
      </w:r>
      <w:proofErr w:type="spellStart"/>
      <w:r w:rsidRPr="001245C0">
        <w:rPr>
          <w:i/>
        </w:rPr>
        <w:t>NGP</w:t>
      </w:r>
      <w:proofErr w:type="spellEnd"/>
      <w:r>
        <w:rPr>
          <w:i/>
        </w:rPr>
        <w:fldChar w:fldCharType="begin"/>
      </w:r>
      <w:r>
        <w:instrText xml:space="preserve"> XE "</w:instrText>
      </w:r>
      <w:r w:rsidRPr="004F6A28">
        <w:rPr>
          <w:i/>
        </w:rPr>
        <w:instrText>NGP:</w:instrText>
      </w:r>
      <w:r w:rsidRPr="004F6A28">
        <w:instrText>Nueva Gestión Pública</w:instrText>
      </w:r>
      <w:r>
        <w:instrText xml:space="preserve">" </w:instrText>
      </w:r>
      <w:r>
        <w:rPr>
          <w:i/>
        </w:rPr>
        <w:fldChar w:fldCharType="end"/>
      </w:r>
      <w:r w:rsidRPr="001245C0">
        <w:rPr>
          <w:i/>
        </w:rPr>
        <w:t>)</w:t>
      </w:r>
      <w:sdt>
        <w:sdtPr>
          <w:rPr>
            <w:i/>
          </w:rPr>
          <w:id w:val="-578442080"/>
          <w:citation/>
        </w:sdtPr>
        <w:sdtEndPr/>
        <w:sdtContent>
          <w:r>
            <w:rPr>
              <w:i/>
            </w:rPr>
            <w:fldChar w:fldCharType="begin"/>
          </w:r>
          <w:r>
            <w:rPr>
              <w:i/>
            </w:rPr>
            <w:instrText xml:space="preserve"> CITATION Bon05 \l 2058 </w:instrText>
          </w:r>
          <w:r>
            <w:rPr>
              <w:i/>
            </w:rPr>
            <w:fldChar w:fldCharType="separate"/>
          </w:r>
          <w:r w:rsidR="00691C44">
            <w:rPr>
              <w:i/>
              <w:noProof/>
            </w:rPr>
            <w:t xml:space="preserve"> </w:t>
          </w:r>
          <w:r w:rsidR="00691C44">
            <w:rPr>
              <w:noProof/>
            </w:rPr>
            <w:t>(Bonina, 2005)</w:t>
          </w:r>
          <w:r>
            <w:rPr>
              <w:i/>
            </w:rPr>
            <w:fldChar w:fldCharType="end"/>
          </w:r>
        </w:sdtContent>
      </w:sdt>
      <w:r>
        <w:t xml:space="preserve">, nace como </w:t>
      </w:r>
      <w:r w:rsidRPr="00EE48C5">
        <w:t>propuesta</w:t>
      </w:r>
      <w:r w:rsidRPr="00EE48C5">
        <w:rPr>
          <w:b/>
        </w:rPr>
        <w:t xml:space="preserve"> la sistematización de un sello digital, para dar certeza legal de la documentación oficial del municipio de Nicolás Romero</w:t>
      </w:r>
      <w:r>
        <w:t>.</w:t>
      </w:r>
    </w:p>
    <w:p w:rsidR="00BB3450" w:rsidRPr="001B4D88" w:rsidRDefault="00E12731" w:rsidP="00E12731">
      <w:pPr>
        <w:jc w:val="left"/>
      </w:pPr>
      <w:r>
        <w:br w:type="page"/>
      </w:r>
    </w:p>
    <w:p w:rsidR="00BB3450" w:rsidRPr="00DA58B1" w:rsidRDefault="001D4842" w:rsidP="00DA58B1">
      <w:pPr>
        <w:pStyle w:val="Ttulo1"/>
        <w:rPr>
          <w:b/>
        </w:rPr>
      </w:pPr>
      <w:bookmarkStart w:id="9" w:name="_Toc530599080"/>
      <w:r w:rsidRPr="00DA58B1">
        <w:rPr>
          <w:b/>
        </w:rPr>
        <w:lastRenderedPageBreak/>
        <w:t>PLANTEAMIENTO DEL PROBLEMA</w:t>
      </w:r>
      <w:bookmarkEnd w:id="9"/>
    </w:p>
    <w:p w:rsidR="00BB3450" w:rsidRPr="00BB3450" w:rsidRDefault="00BB3450" w:rsidP="00BB3450">
      <w:pPr>
        <w:spacing w:after="0" w:line="360" w:lineRule="auto"/>
        <w:rPr>
          <w:rFonts w:cs="Arial"/>
          <w:sz w:val="28"/>
          <w:szCs w:val="28"/>
        </w:rPr>
      </w:pPr>
    </w:p>
    <w:p w:rsidR="00BB3450" w:rsidRDefault="00BB3450" w:rsidP="00DA58B1">
      <w:pPr>
        <w:pStyle w:val="Ttulo2"/>
      </w:pPr>
      <w:bookmarkStart w:id="10" w:name="_Toc530599081"/>
      <w:r w:rsidRPr="00F23379">
        <w:t>Antecedentes bibliográficos</w:t>
      </w:r>
      <w:bookmarkEnd w:id="10"/>
    </w:p>
    <w:p w:rsidR="00903298" w:rsidRPr="00903298" w:rsidRDefault="00903298" w:rsidP="00903298"/>
    <w:p w:rsidR="005A04A4" w:rsidRPr="00903298" w:rsidRDefault="00903298" w:rsidP="005A04A4">
      <w:pPr>
        <w:rPr>
          <w:b/>
        </w:rPr>
      </w:pPr>
      <w:r w:rsidRPr="00903298">
        <w:rPr>
          <w:b/>
        </w:rPr>
        <w:t>Antecedentes nacionales</w:t>
      </w:r>
    </w:p>
    <w:p w:rsidR="005A04A4" w:rsidRDefault="005A04A4" w:rsidP="005A04A4">
      <w:r>
        <w:t xml:space="preserve">Nicolás Romero es uno de los 125 Municipios del Estado de México y forma parte de la </w:t>
      </w:r>
      <w:bookmarkStart w:id="11" w:name="_Hlk529433726"/>
      <w:r>
        <w:t xml:space="preserve">Zona Metropolitana del Valle de México </w:t>
      </w:r>
      <w:bookmarkEnd w:id="11"/>
      <w:r>
        <w:t>(</w:t>
      </w:r>
      <w:proofErr w:type="spellStart"/>
      <w:r>
        <w:t>ZMVM</w:t>
      </w:r>
      <w:proofErr w:type="spellEnd"/>
      <w:r>
        <w:fldChar w:fldCharType="begin"/>
      </w:r>
      <w:r>
        <w:instrText xml:space="preserve"> XE "</w:instrText>
      </w:r>
      <w:r w:rsidRPr="00026A5E">
        <w:instrText>ZMVM:Zona Metropolitana del Valle de México</w:instrText>
      </w:r>
      <w:r>
        <w:instrText xml:space="preserve">" </w:instrText>
      </w:r>
      <w:r>
        <w:fldChar w:fldCharType="end"/>
      </w:r>
      <w:r>
        <w:t xml:space="preserve">) </w:t>
      </w:r>
      <w:sdt>
        <w:sdtPr>
          <w:id w:val="883068098"/>
          <w:citation/>
        </w:sdtPr>
        <w:sdtEndPr/>
        <w:sdtContent>
          <w:r>
            <w:fldChar w:fldCharType="begin"/>
          </w:r>
          <w:r>
            <w:instrText xml:space="preserve"> CITATION GAC14 \l 2058 </w:instrText>
          </w:r>
          <w:r>
            <w:fldChar w:fldCharType="separate"/>
          </w:r>
          <w:r w:rsidR="00691C44">
            <w:rPr>
              <w:noProof/>
            </w:rPr>
            <w:t>(Gaceta, 2014)</w:t>
          </w:r>
          <w:r>
            <w:fldChar w:fldCharType="end"/>
          </w:r>
        </w:sdtContent>
      </w:sdt>
    </w:p>
    <w:p w:rsidR="005A04A4" w:rsidRDefault="005A04A4" w:rsidP="005A04A4">
      <w:r>
        <w:t xml:space="preserve">A partir de 1900, al Municipio se le comienza a llamar Nicolás Romero, nombre que hasta la fecha conserva </w:t>
      </w:r>
      <w:sdt>
        <w:sdtPr>
          <w:id w:val="-325672040"/>
          <w:citation/>
        </w:sdtPr>
        <w:sdtEndPr/>
        <w:sdtContent>
          <w:r>
            <w:fldChar w:fldCharType="begin"/>
          </w:r>
          <w:r>
            <w:instrText xml:space="preserve"> CITATION GAC14 \l 2058 </w:instrText>
          </w:r>
          <w:r>
            <w:fldChar w:fldCharType="separate"/>
          </w:r>
          <w:r w:rsidR="00691C44">
            <w:rPr>
              <w:noProof/>
            </w:rPr>
            <w:t>(Gaceta, 2014)</w:t>
          </w:r>
          <w:r>
            <w:fldChar w:fldCharType="end"/>
          </w:r>
        </w:sdtContent>
      </w:sdt>
      <w:r>
        <w:t>.Como ente de gobierno, se encuentra obligado a la estricta observancia de leyes y reglamentos de sus integrantes del H. Ayuntamiento de Nicolás Romero y los servidores públicos que integran la Administración Pública Municipal centralizada, organismos auxiliares descentralizados y desconcentrados, así como los particulares que tengan relación con los mismos.</w:t>
      </w:r>
    </w:p>
    <w:p w:rsidR="005A04A4" w:rsidRDefault="005A04A4" w:rsidP="005A04A4">
      <w:r>
        <w:t>En este periodo, son escasos los lineamientos generales en el tema de formalidad que homologan, clarifican y precisan la comunicación que emiten las dependencias y organismos auxiliares del Poder Ejecutivo del Estado de México. Es hasta 2001 cuando “Ley de Planeación del Estado de México y Municipios</w:t>
      </w:r>
      <w:sdt>
        <w:sdtPr>
          <w:id w:val="-1312014015"/>
          <w:citation/>
        </w:sdtPr>
        <w:sdtEndPr/>
        <w:sdtContent>
          <w:r>
            <w:fldChar w:fldCharType="begin"/>
          </w:r>
          <w:r>
            <w:instrText xml:space="preserve"> CITATION Man01 \l 2058 </w:instrText>
          </w:r>
          <w:r>
            <w:fldChar w:fldCharType="separate"/>
          </w:r>
          <w:r w:rsidR="00691C44">
            <w:rPr>
              <w:noProof/>
            </w:rPr>
            <w:t xml:space="preserve"> (Manual de Comunicación formal de la Administración Pública Estatal, 2001)</w:t>
          </w:r>
          <w:r>
            <w:fldChar w:fldCharType="end"/>
          </w:r>
        </w:sdtContent>
      </w:sdt>
      <w:r>
        <w:t>, nace la necesidad de dar formalidad a toda la documentación que se realiza en los entes de gobierno “Manual de Comunicación Formal de la Administración Pública Estatal” con la finalidad de dar “forma en la que los servidores públicos se comunican entre sí, se realice con base en una comunicación formal, clara, precisa y homogénea”</w:t>
      </w:r>
      <w:sdt>
        <w:sdtPr>
          <w:id w:val="37177082"/>
          <w:citation/>
        </w:sdtPr>
        <w:sdtEndPr/>
        <w:sdtContent>
          <w:r>
            <w:fldChar w:fldCharType="begin"/>
          </w:r>
          <w:r>
            <w:instrText xml:space="preserve"> CITATION Man07 \l 2058 </w:instrText>
          </w:r>
          <w:r>
            <w:fldChar w:fldCharType="separate"/>
          </w:r>
          <w:r w:rsidR="00691C44">
            <w:rPr>
              <w:noProof/>
            </w:rPr>
            <w:t xml:space="preserve"> (Manual de Comunicación formal de la Administración Pública Estatal, 2007)</w:t>
          </w:r>
          <w:r>
            <w:fldChar w:fldCharType="end"/>
          </w:r>
        </w:sdtContent>
      </w:sdt>
      <w:r>
        <w:t>.</w:t>
      </w:r>
    </w:p>
    <w:p w:rsidR="005A04A4" w:rsidRDefault="005A04A4" w:rsidP="005A04A4">
      <w:proofErr w:type="gramStart"/>
      <w:r>
        <w:t>noviembre</w:t>
      </w:r>
      <w:proofErr w:type="gramEnd"/>
      <w:r>
        <w:t xml:space="preserve"> 27 de 2003. Nace la “LEY DE TRANSPARENCIA Y ACCESO A LA INFORMACIÓN PÚBLICA DEL ESTADO DE MÉXICO Y MUNICIPIOS”. La cual tiene por objeto, transparentar el ejercicio de la función pública, tutelar y garantizar a toda persona, el ejercicio del derecho de acceso a la información pública. En su Artículo 2. Fracción IV. Documentos: a los expedientes, reportes, estudios, actas, resoluciones, oficios, correspondencia, acuerdos, directivas, directrices, circulares, convenios, contratos, instructivos, notas, memorándums, estadísticas, o bien, cualquier otro registro que documente el ejercicio de las facultades o la actividad de los sujetos obligados y sus servidores públicos, sin importar su fuente o fecha de elaboración.</w:t>
      </w:r>
    </w:p>
    <w:p w:rsidR="005A04A4" w:rsidRDefault="005A04A4" w:rsidP="005A04A4">
      <w:r>
        <w:lastRenderedPageBreak/>
        <w:t>El 3 de septiembre de 2010 mediante Decreto Número 142 de la “LVII” Legislatura del Estado de México se publicó en el periódico oficial “Gaceta de Gobierno” la Ley para el uso de Medios Electrónicos del Estado de México, con el objeto de regular el uso de los medios electrónicos en los actos y procedimientos administrativos que se realicen, la gestión de trámites, servicios, procesos administrativos y comunicaciones, así como reconocer la firma y el sello electrónicos</w:t>
      </w:r>
      <w:sdt>
        <w:sdtPr>
          <w:id w:val="-1284193182"/>
          <w:citation/>
        </w:sdtPr>
        <w:sdtEndPr/>
        <w:sdtContent>
          <w:r>
            <w:fldChar w:fldCharType="begin"/>
          </w:r>
          <w:r>
            <w:instrText xml:space="preserve"> CITATION LEY10 \l 2058 </w:instrText>
          </w:r>
          <w:r>
            <w:fldChar w:fldCharType="separate"/>
          </w:r>
          <w:r w:rsidR="00691C44">
            <w:rPr>
              <w:noProof/>
            </w:rPr>
            <w:t xml:space="preserve"> (Ley para el uso de medios electrónicos del estado de México, 2010)</w:t>
          </w:r>
          <w:r>
            <w:fldChar w:fldCharType="end"/>
          </w:r>
        </w:sdtContent>
      </w:sdt>
      <w:r>
        <w:t>.</w:t>
      </w:r>
    </w:p>
    <w:p w:rsidR="005A04A4" w:rsidRDefault="005A04A4" w:rsidP="005A04A4">
      <w:r>
        <w:t>14 de octubre de 2015. Dentro de “El Plan de Desarrollo del Estado de México 2011-2017” en su pilar 3 denominado “Sociedad Protegida” establece que el Gobierno Digital y las tecnologías de la información y comunicación son herramientas esenciales para la gestión pública, permitiendo incorporar procedimientos sencillos y automatizados, el empleo de este tipo de herramienta no sólo repercute en las actividades gubernamentales, sino que también incide directamente en la calidad de los servicios prestados a la sociedad mexiquense</w:t>
      </w:r>
      <w:sdt>
        <w:sdtPr>
          <w:id w:val="1846131221"/>
          <w:citation/>
        </w:sdtPr>
        <w:sdtEndPr/>
        <w:sdtContent>
          <w:r>
            <w:fldChar w:fldCharType="begin"/>
          </w:r>
          <w:r>
            <w:instrText xml:space="preserve">CITATION Pla12 \l 2058 </w:instrText>
          </w:r>
          <w:r>
            <w:fldChar w:fldCharType="separate"/>
          </w:r>
          <w:r w:rsidR="00691C44">
            <w:rPr>
              <w:noProof/>
            </w:rPr>
            <w:t xml:space="preserve"> (Planeación para el Desarrollo Gobierno del Estado de México, 2011 - 2017)</w:t>
          </w:r>
          <w:r>
            <w:fldChar w:fldCharType="end"/>
          </w:r>
        </w:sdtContent>
      </w:sdt>
      <w:r>
        <w:t>.</w:t>
      </w:r>
    </w:p>
    <w:p w:rsidR="005A04A4" w:rsidRDefault="005A04A4" w:rsidP="005A04A4">
      <w:r>
        <w:t>En esta tesitura, la Ley de la Gestión Pública Digital para el Estado de México y Municipios en el Capítulo Primero establece su objeto el cual servirá para implementar las tecnologías de información a través de la regulación de la planeación, organización, soporte y evaluación de los servicios gubernamentales en el Estado y en los Municipios así como regular la gestión de servicios, trámites, procesos y procedimientos administrativos y jurisdiccionales, a través del uso de las tecnologías de información (LEY DE GOBIERNO DIGITAL DEL ESTADO DE MÉXICO Y MUNICIPIOS).</w:t>
      </w:r>
    </w:p>
    <w:p w:rsidR="005A04A4" w:rsidRDefault="005A04A4" w:rsidP="005A04A4">
      <w:r>
        <w:t>En 2016.</w:t>
      </w:r>
      <w:r w:rsidRPr="005C1328">
        <w:t xml:space="preserve"> Se conformó la Comisión Temática en Materia de Agenda Digital y Mejora Regulatoria</w:t>
      </w:r>
      <w:r>
        <w:t xml:space="preserve"> en Nicolás Romero (Comité de TI). </w:t>
      </w:r>
      <w:r w:rsidRPr="005C1328">
        <w:t>A efecto de hacer más eficiente la prestación de servicios públicos municipales, la comunicación con la ciudadanía y las funciones de recaudación, planeación, programación y presupuesto, se promueve el uso intensivo de Tecnologías de la Información y Comunicación TIC, en las administraciones municipales</w:t>
      </w:r>
      <w:r>
        <w:rPr>
          <w:rStyle w:val="Refdenotaalpie"/>
        </w:rPr>
        <w:footnoteReference w:id="2"/>
      </w:r>
      <w:r w:rsidRPr="005C1328">
        <w:t>.</w:t>
      </w:r>
    </w:p>
    <w:p w:rsidR="005A04A4" w:rsidRDefault="005A04A4" w:rsidP="005A04A4">
      <w:r>
        <w:t xml:space="preserve">Programa Sectorial 2017. De acuerdo al Artículo </w:t>
      </w:r>
      <w:r w:rsidRPr="006177D1">
        <w:t>16 de la Ley de Gobierno Digital del Estado de México y Municipios se deberá integrar el Programa Estatal de Tecnologías de la Información, que es la suma de los Programas Sectoriales integrados por los Programas de Trabajo de Tecnologías de la Información y Comunicación</w:t>
      </w:r>
      <w:r>
        <w:t>, que es la suma de los programas sectoriales.</w:t>
      </w:r>
    </w:p>
    <w:p w:rsidR="005A04A4" w:rsidRDefault="005A04A4" w:rsidP="005A04A4">
      <w:r>
        <w:lastRenderedPageBreak/>
        <w:t>Los Programas Sectoriales serán integrados por la totalidad de los Programas de Trabajo de Tecnologías de la Información y Comunicación de cada sujeto de la Ley, los cuales deberán asegurar la ejecución de las acciones y proyectos transversales en materia de tecnologías de la información y comunicación que den cumplimiento a la Agenda Digital.</w:t>
      </w:r>
      <w:sdt>
        <w:sdtPr>
          <w:id w:val="-1626991763"/>
          <w:citation/>
        </w:sdtPr>
        <w:sdtEndPr/>
        <w:sdtContent>
          <w:r>
            <w:fldChar w:fldCharType="begin"/>
          </w:r>
          <w:r>
            <w:instrText xml:space="preserve"> CITATION LEY15 \l 2058 </w:instrText>
          </w:r>
          <w:r>
            <w:fldChar w:fldCharType="separate"/>
          </w:r>
          <w:r w:rsidR="00691C44">
            <w:rPr>
              <w:noProof/>
            </w:rPr>
            <w:t xml:space="preserve"> (Ley de Gobierno digital del Estado de México y Municipios, 2015)</w:t>
          </w:r>
          <w:r>
            <w:fldChar w:fldCharType="end"/>
          </w:r>
        </w:sdtContent>
      </w:sdt>
    </w:p>
    <w:p w:rsidR="005A04A4" w:rsidRDefault="005A04A4" w:rsidP="005A04A4">
      <w:r>
        <w:t>Es aquí donde nace el proyecto de “</w:t>
      </w:r>
      <w:r w:rsidRPr="008F7CBF">
        <w:t>sistematización del sello digital, para la certeza legal de la documentación oficial en el municipio de Nicolás Romero</w:t>
      </w:r>
      <w:r>
        <w:t>”</w:t>
      </w:r>
    </w:p>
    <w:p w:rsidR="005A04A4" w:rsidRDefault="005A04A4" w:rsidP="005A04A4">
      <w:r>
        <w:t>Las Tecnologías de la Información y Comunicación (TIC) son una herramienta fundamental para las Administración Pública en el Ayuntamiento de Nicolás Romero, bajo una mirada estratégica que permita la transparencia en la emisión de documentos oficiales que brinden un soporte de legitimidad y autenticidad como lo es en el caso específico de los oficios.</w:t>
      </w:r>
    </w:p>
    <w:p w:rsidR="00E433AD" w:rsidRDefault="00E433AD" w:rsidP="005A04A4"/>
    <w:p w:rsidR="00E433AD" w:rsidRPr="00903298" w:rsidRDefault="00E433AD" w:rsidP="00E433AD">
      <w:pPr>
        <w:rPr>
          <w:b/>
        </w:rPr>
      </w:pPr>
      <w:r w:rsidRPr="00903298">
        <w:rPr>
          <w:b/>
        </w:rPr>
        <w:t xml:space="preserve">Antecedentes </w:t>
      </w:r>
      <w:r>
        <w:rPr>
          <w:b/>
        </w:rPr>
        <w:t>inter</w:t>
      </w:r>
      <w:r w:rsidRPr="00903298">
        <w:rPr>
          <w:b/>
        </w:rPr>
        <w:t>nacionales</w:t>
      </w:r>
    </w:p>
    <w:p w:rsidR="00E433AD" w:rsidRDefault="00E433AD" w:rsidP="00903298">
      <w:pPr>
        <w:jc w:val="left"/>
      </w:pPr>
    </w:p>
    <w:p w:rsidR="00030F08" w:rsidRDefault="00030F08" w:rsidP="00AA5306">
      <w:r>
        <w:t>La firma digital es un concepto que nace con la criptografía de llave pública</w:t>
      </w:r>
      <w:r w:rsidR="00AA5306">
        <w:t xml:space="preserve"> </w:t>
      </w:r>
      <w:sdt>
        <w:sdtPr>
          <w:id w:val="224658112"/>
          <w:citation/>
        </w:sdtPr>
        <w:sdtEndPr/>
        <w:sdtContent>
          <w:r w:rsidR="00AA5306">
            <w:fldChar w:fldCharType="begin"/>
          </w:r>
          <w:r w:rsidR="00AA5306">
            <w:instrText xml:space="preserve"> CITATION Men96 \l 2058 </w:instrText>
          </w:r>
          <w:r w:rsidR="00AA5306">
            <w:fldChar w:fldCharType="separate"/>
          </w:r>
          <w:r w:rsidR="00691C44">
            <w:rPr>
              <w:noProof/>
            </w:rPr>
            <w:t>(Menezes, Vanstone, &amp; Oorschot, 1996)</w:t>
          </w:r>
          <w:r w:rsidR="00AA5306">
            <w:fldChar w:fldCharType="end"/>
          </w:r>
        </w:sdtContent>
      </w:sdt>
      <w:r>
        <w:t>. "Este concepto permite la</w:t>
      </w:r>
      <w:r w:rsidR="00AA5306">
        <w:t xml:space="preserve"> </w:t>
      </w:r>
      <w:r>
        <w:t>provisión de los servicios de seguridad</w:t>
      </w:r>
      <w:r w:rsidR="00AA5306">
        <w:t xml:space="preserve"> </w:t>
      </w:r>
      <w:r>
        <w:t>informática de autenticación</w:t>
      </w:r>
      <w:r w:rsidR="00AA5306">
        <w:t>,</w:t>
      </w:r>
      <w:r>
        <w:t xml:space="preserve"> principalmente</w:t>
      </w:r>
      <w:r w:rsidR="00AA5306">
        <w:t>”</w:t>
      </w:r>
      <w:sdt>
        <w:sdtPr>
          <w:id w:val="-266157313"/>
          <w:citation/>
        </w:sdtPr>
        <w:sdtEndPr/>
        <w:sdtContent>
          <w:r w:rsidR="00AA5306">
            <w:fldChar w:fldCharType="begin"/>
          </w:r>
          <w:r w:rsidR="00AA5306">
            <w:instrText xml:space="preserve"> CITATION Mor13 \l 2058 </w:instrText>
          </w:r>
          <w:r w:rsidR="00AA5306">
            <w:fldChar w:fldCharType="separate"/>
          </w:r>
          <w:r w:rsidR="00691C44">
            <w:rPr>
              <w:noProof/>
            </w:rPr>
            <w:t xml:space="preserve"> (Morales Sandova, Díaz Pérez, &amp; Domínguez Pérez, 2013)</w:t>
          </w:r>
          <w:r w:rsidR="00AA5306">
            <w:fldChar w:fldCharType="end"/>
          </w:r>
        </w:sdtContent>
      </w:sdt>
      <w:r>
        <w:t>, fue</w:t>
      </w:r>
      <w:r w:rsidR="00AA5306">
        <w:t xml:space="preserve"> </w:t>
      </w:r>
      <w:r>
        <w:t xml:space="preserve">propuesta por propuesta </w:t>
      </w:r>
      <w:r w:rsidR="00AA5306">
        <w:t xml:space="preserve"> </w:t>
      </w:r>
      <w:r>
        <w:t xml:space="preserve">por W. </w:t>
      </w:r>
      <w:proofErr w:type="spellStart"/>
      <w:r>
        <w:t>Diffie</w:t>
      </w:r>
      <w:proofErr w:type="spellEnd"/>
      <w:r>
        <w:t xml:space="preserve"> y M. </w:t>
      </w:r>
      <w:proofErr w:type="spellStart"/>
      <w:r>
        <w:t>Hellman</w:t>
      </w:r>
      <w:proofErr w:type="spellEnd"/>
      <w:r>
        <w:t xml:space="preserve"> en 19</w:t>
      </w:r>
      <w:r w:rsidR="00AA5306">
        <w:t>9</w:t>
      </w:r>
      <w:r>
        <w:t xml:space="preserve">6 </w:t>
      </w:r>
      <w:sdt>
        <w:sdtPr>
          <w:id w:val="-1466885523"/>
          <w:citation/>
        </w:sdtPr>
        <w:sdtEndPr/>
        <w:sdtContent>
          <w:r w:rsidR="00AA5306">
            <w:fldChar w:fldCharType="begin"/>
          </w:r>
          <w:r w:rsidR="00AA5306">
            <w:instrText xml:space="preserve"> CITATION Dif \l 2058 </w:instrText>
          </w:r>
          <w:r w:rsidR="00AA5306">
            <w:fldChar w:fldCharType="separate"/>
          </w:r>
          <w:r w:rsidR="00691C44">
            <w:rPr>
              <w:noProof/>
            </w:rPr>
            <w:t>(Diffie &amp; Hellman, 1996)</w:t>
          </w:r>
          <w:r w:rsidR="00AA5306">
            <w:fldChar w:fldCharType="end"/>
          </w:r>
        </w:sdtContent>
      </w:sdt>
      <w:r>
        <w:t>.</w:t>
      </w:r>
      <w:r w:rsidR="0085756B">
        <w:t xml:space="preserve"> </w:t>
      </w:r>
      <w:r>
        <w:t>Para implementar este concepto</w:t>
      </w:r>
      <w:r w:rsidR="00AA5306">
        <w:t xml:space="preserve"> </w:t>
      </w:r>
      <w:r>
        <w:t>se hace uso de la teoría de números del álgebra abstracta</w:t>
      </w:r>
      <w:sdt>
        <w:sdtPr>
          <w:id w:val="2123190297"/>
          <w:citation/>
        </w:sdtPr>
        <w:sdtEndPr/>
        <w:sdtContent>
          <w:r w:rsidR="00AA5306">
            <w:fldChar w:fldCharType="begin"/>
          </w:r>
          <w:r w:rsidR="00AA5306">
            <w:instrText xml:space="preserve"> CITATION Lid86 \l 2058 </w:instrText>
          </w:r>
          <w:r w:rsidR="00AA5306">
            <w:fldChar w:fldCharType="separate"/>
          </w:r>
          <w:r w:rsidR="00691C44">
            <w:rPr>
              <w:noProof/>
            </w:rPr>
            <w:t xml:space="preserve"> (Lidl &amp; Niederreiter, 1986)</w:t>
          </w:r>
          <w:r w:rsidR="00AA5306">
            <w:fldChar w:fldCharType="end"/>
          </w:r>
        </w:sdtContent>
      </w:sdt>
      <w:r>
        <w:t>.</w:t>
      </w:r>
    </w:p>
    <w:p w:rsidR="00613F4A" w:rsidRDefault="00613F4A" w:rsidP="00AA5306">
      <w:r>
        <w:t>“</w:t>
      </w:r>
      <w:r w:rsidRPr="00613F4A">
        <w:t>La firma digital es un instrumento más que permite la adaptación a este nuevo paradigma socio-económico-cultural</w:t>
      </w:r>
      <w:r>
        <w:t>”</w:t>
      </w:r>
      <w:r w:rsidR="00867362">
        <w:rPr>
          <w:rStyle w:val="Refdenotaalpie"/>
        </w:rPr>
        <w:footnoteReference w:id="3"/>
      </w:r>
      <w:r>
        <w:t>,</w:t>
      </w:r>
      <w:r w:rsidRPr="00613F4A">
        <w:t xml:space="preserve"> en el ámbito administrativo o gubernamental, optimiza la eficiencia a un bajo costo, con intervención y participación de los ciudadanos</w:t>
      </w:r>
      <w:r w:rsidR="00867362">
        <w:rPr>
          <w:rStyle w:val="Refdenotaalpie"/>
        </w:rPr>
        <w:footnoteReference w:id="4"/>
      </w:r>
      <w:r w:rsidR="00867362">
        <w:t>.</w:t>
      </w:r>
    </w:p>
    <w:p w:rsidR="00030F08" w:rsidRDefault="00030F08" w:rsidP="00AA5306">
      <w:r>
        <w:t xml:space="preserve">Otro punto relevante a </w:t>
      </w:r>
      <w:r w:rsidR="00AA5306">
        <w:t>mencionar</w:t>
      </w:r>
      <w:r>
        <w:t xml:space="preserve"> como antecedente es el</w:t>
      </w:r>
      <w:r w:rsidR="00AA5306">
        <w:t xml:space="preserve"> </w:t>
      </w:r>
      <w:r>
        <w:t>"</w:t>
      </w:r>
      <w:r w:rsidR="00AA5306">
        <w:t>Código</w:t>
      </w:r>
      <w:r>
        <w:t xml:space="preserve"> </w:t>
      </w:r>
      <w:proofErr w:type="spellStart"/>
      <w:r w:rsidR="008F2AF3">
        <w:t>QR</w:t>
      </w:r>
      <w:proofErr w:type="spellEnd"/>
      <w:r w:rsidR="008F2AF3">
        <w:t xml:space="preserve"> (QUICK RESPONSE - RESPUESTA RÁPIDA)</w:t>
      </w:r>
      <w:r>
        <w:t xml:space="preserve">". Un </w:t>
      </w:r>
      <w:r w:rsidR="00AA5306">
        <w:t>código</w:t>
      </w:r>
      <w:r>
        <w:t xml:space="preserve"> </w:t>
      </w:r>
      <w:proofErr w:type="spellStart"/>
      <w:r w:rsidR="008F2AF3">
        <w:t>QR</w:t>
      </w:r>
      <w:proofErr w:type="spellEnd"/>
      <w:r w:rsidR="008F2AF3">
        <w:t xml:space="preserve"> (QUICK RESPONSE - RESPUESTA RÁPIDA)</w:t>
      </w:r>
      <w:r>
        <w:t xml:space="preserve"> "es un sistema para almacenar </w:t>
      </w:r>
      <w:r w:rsidR="00AA5306">
        <w:t>información</w:t>
      </w:r>
      <w:r>
        <w:t xml:space="preserve"> en una matriz de puntos o </w:t>
      </w:r>
      <w:r w:rsidR="00AA5306">
        <w:t>código</w:t>
      </w:r>
      <w:r>
        <w:t xml:space="preserve"> de barras </w:t>
      </w:r>
      <w:r w:rsidR="00AA5306">
        <w:t>bidimensional</w:t>
      </w:r>
      <w:r>
        <w:t xml:space="preserve">, que se puede </w:t>
      </w:r>
      <w:r w:rsidR="00AA5306">
        <w:t>presentar</w:t>
      </w:r>
      <w:r>
        <w:t xml:space="preserve"> en forma impresa o en </w:t>
      </w:r>
      <w:r w:rsidR="00AA5306">
        <w:t xml:space="preserve">pantalla </w:t>
      </w:r>
      <w:r>
        <w:t xml:space="preserve">y son interpretables por cualquier aparato que pueda captar imágenes y </w:t>
      </w:r>
      <w:r>
        <w:lastRenderedPageBreak/>
        <w:t xml:space="preserve">que cuente con el software </w:t>
      </w:r>
      <w:r w:rsidR="00AA5306">
        <w:t>adecuado</w:t>
      </w:r>
      <w:r>
        <w:t>"</w:t>
      </w:r>
      <w:sdt>
        <w:sdtPr>
          <w:id w:val="1368489544"/>
          <w:citation/>
        </w:sdtPr>
        <w:sdtEndPr/>
        <w:sdtContent>
          <w:r w:rsidR="0085756B">
            <w:fldChar w:fldCharType="begin"/>
          </w:r>
          <w:r w:rsidR="0085756B">
            <w:instrText xml:space="preserve"> CITATION Hui09 \l 2058 </w:instrText>
          </w:r>
          <w:r w:rsidR="0085756B">
            <w:fldChar w:fldCharType="separate"/>
          </w:r>
          <w:r w:rsidR="00691C44">
            <w:rPr>
              <w:noProof/>
            </w:rPr>
            <w:t xml:space="preserve"> (Huidobro, 2009)</w:t>
          </w:r>
          <w:r w:rsidR="0085756B">
            <w:fldChar w:fldCharType="end"/>
          </w:r>
        </w:sdtContent>
      </w:sdt>
      <w:r>
        <w:t>.</w:t>
      </w:r>
      <w:r w:rsidR="0085756B">
        <w:t xml:space="preserve"> </w:t>
      </w:r>
      <w:r>
        <w:t xml:space="preserve">Fue creado en 1994 por la </w:t>
      </w:r>
      <w:r w:rsidR="0085756B">
        <w:t>compañía</w:t>
      </w:r>
      <w:r>
        <w:t xml:space="preserve"> japonesa Denso-Wave</w:t>
      </w:r>
      <w:r w:rsidR="0085756B">
        <w:rPr>
          <w:rStyle w:val="Refdenotaalpie"/>
        </w:rPr>
        <w:footnoteReference w:id="5"/>
      </w:r>
      <w:r w:rsidR="00EF5102">
        <w:t>.</w:t>
      </w:r>
    </w:p>
    <w:p w:rsidR="00EF5102" w:rsidRDefault="00EF5102" w:rsidP="00AA5306">
      <w:r w:rsidRPr="00EF5102">
        <w:t>Debido al potencial de estos nuevos códigos de barra, llamados "Quick Response" o "respuesta rápida" en español, en cuanto a flexibilidad de la información que se puede almacenar, la velocidad de lectura y la mayor capacidad comparándolos con los códigos de barra convencionales, es que se comenzaron a utilizar en otros ámbitos, y se terminaron popularizando en el mundo</w:t>
      </w:r>
      <w:sdt>
        <w:sdtPr>
          <w:id w:val="924764612"/>
          <w:citation/>
        </w:sdtPr>
        <w:sdtEndPr/>
        <w:sdtContent>
          <w:r w:rsidR="00F51B07">
            <w:fldChar w:fldCharType="begin"/>
          </w:r>
          <w:r w:rsidR="00F51B07">
            <w:instrText xml:space="preserve"> CITATION Lóp15 \l 2058 </w:instrText>
          </w:r>
          <w:r w:rsidR="00F51B07">
            <w:fldChar w:fldCharType="separate"/>
          </w:r>
          <w:r w:rsidR="00691C44">
            <w:rPr>
              <w:noProof/>
            </w:rPr>
            <w:t xml:space="preserve"> (López Moreno &amp; Louvier Hernández, 2015)</w:t>
          </w:r>
          <w:r w:rsidR="00F51B07">
            <w:fldChar w:fldCharType="end"/>
          </w:r>
        </w:sdtContent>
      </w:sdt>
      <w:r>
        <w:t>.</w:t>
      </w:r>
    </w:p>
    <w:p w:rsidR="00903298" w:rsidRPr="005A04A4" w:rsidRDefault="00903298" w:rsidP="00AA5306">
      <w:r>
        <w:br w:type="page"/>
      </w:r>
    </w:p>
    <w:p w:rsidR="00BB3450" w:rsidRDefault="00BB3450" w:rsidP="00DA58B1">
      <w:pPr>
        <w:pStyle w:val="Ttulo2"/>
      </w:pPr>
      <w:bookmarkStart w:id="12" w:name="_Toc530599082"/>
      <w:r w:rsidRPr="00F23379">
        <w:lastRenderedPageBreak/>
        <w:t>Planteamiento del problema</w:t>
      </w:r>
      <w:bookmarkEnd w:id="12"/>
    </w:p>
    <w:p w:rsidR="00B1682B" w:rsidRDefault="00B1682B" w:rsidP="00B1682B"/>
    <w:p w:rsidR="007A6591" w:rsidRDefault="00B1682B" w:rsidP="009B20E2">
      <w:r>
        <w:t xml:space="preserve">A nivel mundial ocurre </w:t>
      </w:r>
      <w:r w:rsidR="007A6591">
        <w:t xml:space="preserve">el problema de </w:t>
      </w:r>
      <w:r w:rsidR="00696CC1">
        <w:t>brindar</w:t>
      </w:r>
      <w:r w:rsidR="007A6591">
        <w:t xml:space="preserve"> certeza legal a la documentación oficial que emiten los gobiernos, </w:t>
      </w:r>
      <w:r w:rsidR="00160206">
        <w:t>los medios impresos ya n</w:t>
      </w:r>
      <w:r w:rsidR="00C563EE">
        <w:t>o son</w:t>
      </w:r>
      <w:r w:rsidR="00BD41A8">
        <w:t xml:space="preserve"> garantía</w:t>
      </w:r>
      <w:r w:rsidR="007A6591">
        <w:t xml:space="preserve"> jurídic</w:t>
      </w:r>
      <w:r w:rsidR="004D4646">
        <w:t>a en</w:t>
      </w:r>
      <w:r w:rsidR="007A6591">
        <w:t xml:space="preserve"> la gestión de servicios</w:t>
      </w:r>
      <w:r w:rsidR="004D4646">
        <w:t>. La</w:t>
      </w:r>
      <w:r w:rsidR="007A6591">
        <w:t xml:space="preserve"> formalización de acuerdos de voluntades a través del manejo de tecnologías de la información, mediante el uso de los medios </w:t>
      </w:r>
      <w:r w:rsidR="00C563EE">
        <w:t>digitales</w:t>
      </w:r>
      <w:r w:rsidR="007A6591">
        <w:t xml:space="preserve">, </w:t>
      </w:r>
      <w:r w:rsidR="00C563EE">
        <w:t xml:space="preserve">como </w:t>
      </w:r>
      <w:r w:rsidR="00C563EE" w:rsidRPr="00C563EE">
        <w:t>firmas y certificados electrónicos</w:t>
      </w:r>
      <w:r w:rsidR="00C563EE">
        <w:t xml:space="preserve">, son cada vez </w:t>
      </w:r>
      <w:proofErr w:type="spellStart"/>
      <w:proofErr w:type="gramStart"/>
      <w:r w:rsidR="00C563EE">
        <w:t>mas</w:t>
      </w:r>
      <w:proofErr w:type="spellEnd"/>
      <w:proofErr w:type="gramEnd"/>
      <w:r w:rsidR="00C563EE">
        <w:t xml:space="preserve"> comunes a nivel global</w:t>
      </w:r>
      <w:r w:rsidR="00BD41A8">
        <w:t>.</w:t>
      </w:r>
      <w:r w:rsidR="004B7B5B">
        <w:t xml:space="preserve"> </w:t>
      </w:r>
      <w:r w:rsidR="004B7B5B" w:rsidRPr="004B7B5B">
        <w:t>El certificado digital nos ofrece la posibilidad de identificarnos, de forma inequívoca, electrónicamente y con plena validez jurídica</w:t>
      </w:r>
      <w:r w:rsidR="003E548C">
        <w:rPr>
          <w:rStyle w:val="Refdenotaalpie"/>
        </w:rPr>
        <w:footnoteReference w:id="6"/>
      </w:r>
      <w:r w:rsidR="004B7B5B" w:rsidRPr="004B7B5B">
        <w:t>.</w:t>
      </w:r>
    </w:p>
    <w:p w:rsidR="00B1682B" w:rsidRDefault="00B1682B" w:rsidP="00B1682B">
      <w:r>
        <w:t xml:space="preserve">En Latinoamérica también sucede </w:t>
      </w:r>
      <w:r w:rsidR="00BA066E">
        <w:t>este problema</w:t>
      </w:r>
      <w:r w:rsidR="00595297">
        <w:t>,</w:t>
      </w:r>
      <w:r w:rsidR="00F47309">
        <w:t xml:space="preserve"> es por </w:t>
      </w:r>
      <w:r w:rsidR="00595297">
        <w:t>eso que</w:t>
      </w:r>
      <w:r w:rsidR="0037332D">
        <w:t xml:space="preserve"> en su investigación</w:t>
      </w:r>
      <w:r w:rsidR="00BA066E">
        <w:t xml:space="preserve">: </w:t>
      </w:r>
      <w:sdt>
        <w:sdtPr>
          <w:id w:val="1078944664"/>
          <w:citation/>
        </w:sdtPr>
        <w:sdtEndPr/>
        <w:sdtContent>
          <w:r w:rsidR="00BA066E">
            <w:fldChar w:fldCharType="begin"/>
          </w:r>
          <w:r w:rsidR="00BA066E">
            <w:instrText xml:space="preserve"> CITATION Qui11 \l 2058 </w:instrText>
          </w:r>
          <w:r w:rsidR="00BA066E">
            <w:fldChar w:fldCharType="separate"/>
          </w:r>
          <w:r w:rsidR="00691C44">
            <w:rPr>
              <w:noProof/>
            </w:rPr>
            <w:t>(Quintero Navas, 2011)</w:t>
          </w:r>
          <w:r w:rsidR="00BA066E">
            <w:fldChar w:fldCharType="end"/>
          </w:r>
        </w:sdtContent>
      </w:sdt>
      <w:r w:rsidR="00BA066E">
        <w:t xml:space="preserve"> en Colombia </w:t>
      </w:r>
      <w:r w:rsidR="0037332D">
        <w:t>con</w:t>
      </w:r>
      <w:r w:rsidR="00BA066E">
        <w:t xml:space="preserve"> su publicación “Contencioso Administrativo y medios electrónicos: un gran paso hacia la modernización del ejercicio de la justicia administrativa” obtuvo como resultados que: “</w:t>
      </w:r>
      <w:r w:rsidR="00BA066E" w:rsidRPr="00FF4CB4">
        <w:t>los documentos electrónicos están en capacidad de brindar similares niveles de seguridad que el papel y, en la mayoría de los casos, un mayor grado de confiabilidad y rapidez</w:t>
      </w:r>
      <w:r w:rsidR="00BA066E">
        <w:t>” también argumento</w:t>
      </w:r>
      <w:r w:rsidR="00BB4DAD">
        <w:t xml:space="preserve"> que</w:t>
      </w:r>
      <w:r w:rsidR="00BA066E">
        <w:t>: “La dificultad de derivar la clave privada a partir de la clave pública es el factor que genera confianza a los usuarios de los sistemas de firma digital”.</w:t>
      </w:r>
      <w:r w:rsidR="00DB1B8D">
        <w:t xml:space="preserve"> C</w:t>
      </w:r>
      <w:r>
        <w:t xml:space="preserve">omo también lo hizo </w:t>
      </w:r>
      <w:sdt>
        <w:sdtPr>
          <w:id w:val="-2115278454"/>
          <w:citation/>
        </w:sdtPr>
        <w:sdtEndPr/>
        <w:sdtContent>
          <w:r w:rsidR="00BA066E">
            <w:fldChar w:fldCharType="begin"/>
          </w:r>
          <w:r w:rsidR="00BA066E">
            <w:instrText xml:space="preserve"> CITATION Jes15 \l 2058 </w:instrText>
          </w:r>
          <w:r w:rsidR="00BA066E">
            <w:fldChar w:fldCharType="separate"/>
          </w:r>
          <w:r w:rsidR="00691C44">
            <w:rPr>
              <w:noProof/>
            </w:rPr>
            <w:t>(Jesús Cendros, 2015)</w:t>
          </w:r>
          <w:r w:rsidR="00BA066E">
            <w:fldChar w:fldCharType="end"/>
          </w:r>
        </w:sdtContent>
      </w:sdt>
      <w:r w:rsidR="00BA066E">
        <w:t xml:space="preserve"> </w:t>
      </w:r>
      <w:r w:rsidR="00DD2EF6">
        <w:t xml:space="preserve">quien </w:t>
      </w:r>
      <w:r w:rsidR="00BA066E">
        <w:t xml:space="preserve">estudió este mismo tema en </w:t>
      </w:r>
      <w:r w:rsidR="00BA066E" w:rsidRPr="00007188">
        <w:t>Venezuela</w:t>
      </w:r>
      <w:r w:rsidR="00BB4DAD">
        <w:t>,</w:t>
      </w:r>
      <w:r w:rsidR="00BA066E" w:rsidRPr="00007188">
        <w:t xml:space="preserve"> </w:t>
      </w:r>
      <w:r w:rsidR="00BA066E">
        <w:t xml:space="preserve"> relacionado a las “</w:t>
      </w:r>
      <w:r w:rsidR="00BA066E" w:rsidRPr="00007188">
        <w:t>Firmas Electrónicas</w:t>
      </w:r>
      <w:r w:rsidR="00BA066E">
        <w:t>“ en su investigación “</w:t>
      </w:r>
      <w:r w:rsidR="00BA066E" w:rsidRPr="00C74FDC">
        <w:t>LAS TICS, TELEFONÍA MÓVIL OPORTUNIDADES PARA EL GOBIERNO ELECTRÓNICO EN LAS ALCALDÍAS</w:t>
      </w:r>
      <w:r w:rsidR="00BA066E">
        <w:t>” y</w:t>
      </w:r>
      <w:r w:rsidR="00BB4DAD">
        <w:t xml:space="preserve"> como </w:t>
      </w:r>
      <w:r w:rsidR="00BA066E">
        <w:t>result</w:t>
      </w:r>
      <w:r w:rsidR="00DD2EF6">
        <w:t>ado</w:t>
      </w:r>
      <w:r w:rsidR="00BA066E">
        <w:t xml:space="preserve"> obtuvo</w:t>
      </w:r>
      <w:r w:rsidR="00BB4DAD">
        <w:t>:</w:t>
      </w:r>
      <w:r w:rsidR="00BA066E">
        <w:t xml:space="preserve"> “</w:t>
      </w:r>
      <w:r w:rsidR="00BA066E" w:rsidRPr="00915DE7">
        <w:t>indicadores positivos de que el país, en términos de políticas del sector, está trabajando en la dirección correcta</w:t>
      </w:r>
      <w:r w:rsidR="00BA066E">
        <w:t>” al utilizar “Firmas Electrónicas” como “</w:t>
      </w:r>
      <w:r w:rsidR="00BA066E" w:rsidRPr="00C74FDC">
        <w:t>criterios que constituyen los fundamentos de su validez jurídica</w:t>
      </w:r>
      <w:r w:rsidR="00BA066E">
        <w:t>”.</w:t>
      </w:r>
    </w:p>
    <w:p w:rsidR="00BC1D61" w:rsidRDefault="00B1682B" w:rsidP="00B1682B">
      <w:r>
        <w:t xml:space="preserve">Así mismo en </w:t>
      </w:r>
      <w:r w:rsidR="00BA066E">
        <w:t>México</w:t>
      </w:r>
      <w:r>
        <w:t xml:space="preserve"> </w:t>
      </w:r>
      <w:r w:rsidR="00595297">
        <w:t xml:space="preserve">el problema de la certeza legal en la documentación </w:t>
      </w:r>
      <w:r w:rsidR="00BC1D61">
        <w:t>oficial que realiza como gobierno</w:t>
      </w:r>
      <w:r w:rsidR="00595297">
        <w:t xml:space="preserve">, es </w:t>
      </w:r>
      <w:r w:rsidR="00BC1D61">
        <w:t>más</w:t>
      </w:r>
      <w:r w:rsidR="00595297">
        <w:t xml:space="preserve"> evidente</w:t>
      </w:r>
      <w:r w:rsidR="00BC1D61">
        <w:t>,</w:t>
      </w:r>
      <w:r w:rsidR="00595297">
        <w:t xml:space="preserve"> </w:t>
      </w:r>
      <w:r w:rsidR="00BC1D61">
        <w:t>debido a que se encuentra “dentro de los países en una situación poco clara respecto al uso de la firma electrónica”</w:t>
      </w:r>
      <w:sdt>
        <w:sdtPr>
          <w:id w:val="1734197162"/>
          <w:citation/>
        </w:sdtPr>
        <w:sdtEndPr/>
        <w:sdtContent>
          <w:r w:rsidR="00BC1D61">
            <w:fldChar w:fldCharType="begin"/>
          </w:r>
          <w:r w:rsidR="00BC1D61">
            <w:instrText xml:space="preserve"> CITATION Mor13 \l 2058 </w:instrText>
          </w:r>
          <w:r w:rsidR="00BC1D61">
            <w:fldChar w:fldCharType="separate"/>
          </w:r>
          <w:r w:rsidR="00691C44">
            <w:rPr>
              <w:noProof/>
            </w:rPr>
            <w:t xml:space="preserve"> (Morales Sandova, Díaz Pérez, &amp; Domínguez Pérez, 2013)</w:t>
          </w:r>
          <w:r w:rsidR="00BC1D61">
            <w:fldChar w:fldCharType="end"/>
          </w:r>
        </w:sdtContent>
      </w:sdt>
      <w:r w:rsidR="00BC1D61">
        <w:t>.</w:t>
      </w:r>
    </w:p>
    <w:p w:rsidR="00C5495F" w:rsidRDefault="00BC1D61" w:rsidP="00B1682B">
      <w:r>
        <w:t>Específicamente en el Estado de México d</w:t>
      </w:r>
      <w:r w:rsidR="00BA0428">
        <w:t xml:space="preserve">esde el 2001, existen </w:t>
      </w:r>
      <w:r w:rsidR="00BA0428" w:rsidRPr="008F0AD0">
        <w:t xml:space="preserve">lineamientos </w:t>
      </w:r>
      <w:r w:rsidR="00BA0428">
        <w:t xml:space="preserve">claros </w:t>
      </w:r>
      <w:r w:rsidR="00BA0428" w:rsidRPr="008F0AD0">
        <w:t>orientados a apoyar la emisión eficiente de medios escritos de comunicación</w:t>
      </w:r>
      <w:r w:rsidR="00BA0428">
        <w:t xml:space="preserve"> </w:t>
      </w:r>
      <w:proofErr w:type="gramStart"/>
      <w:r w:rsidR="00BA0428">
        <w:t xml:space="preserve">impresa </w:t>
      </w:r>
      <w:proofErr w:type="gramEnd"/>
      <w:r w:rsidR="00BA0428">
        <w:rPr>
          <w:rStyle w:val="Refdenotaalpie"/>
        </w:rPr>
        <w:footnoteReference w:id="7"/>
      </w:r>
      <w:r w:rsidR="00BA0428">
        <w:t xml:space="preserve">. En el caso particular de los oficios como documentación legal que emite el Ayuntamiento de Nicolás Romero, el problema radica en que a pesar de que existe una imagen institucional que cumple con los lineamentos y todos los elementos que </w:t>
      </w:r>
      <w:r w:rsidR="00BA0428">
        <w:lastRenderedPageBreak/>
        <w:t xml:space="preserve">conforman un oficio, no </w:t>
      </w:r>
      <w:r w:rsidR="00FA12FB">
        <w:t>cuenta</w:t>
      </w:r>
      <w:r w:rsidR="006862EC">
        <w:t xml:space="preserve"> con</w:t>
      </w:r>
      <w:r w:rsidR="00BA0428">
        <w:t xml:space="preserve"> características de certificación que brinden garantías de autenticidad oficial </w:t>
      </w:r>
      <w:r w:rsidR="00FA12FB">
        <w:t>para el</w:t>
      </w:r>
      <w:r w:rsidR="00BA0428">
        <w:t xml:space="preserve"> H. Ayuntamiento de Nicolás Romero</w:t>
      </w:r>
      <w:r w:rsidR="00FA12FB">
        <w:t>, servidores públicos que integran la Administración Pública Municipal centralizada, organismos auxiliares descentralizados y desconcentrados, así como los particulares que tengan relación con los mismos.</w:t>
      </w:r>
    </w:p>
    <w:p w:rsidR="00B1682B" w:rsidRDefault="00B1682B" w:rsidP="00B1682B">
      <w:r>
        <w:t xml:space="preserve">Entre las </w:t>
      </w:r>
      <w:r w:rsidR="000A213F">
        <w:t>múltiples</w:t>
      </w:r>
      <w:r>
        <w:t xml:space="preserve"> causas que pueden estar </w:t>
      </w:r>
      <w:proofErr w:type="gramStart"/>
      <w:r w:rsidR="000A213F">
        <w:t>originado</w:t>
      </w:r>
      <w:proofErr w:type="gramEnd"/>
      <w:r>
        <w:t xml:space="preserve"> este problema, la </w:t>
      </w:r>
      <w:r w:rsidR="000A213F">
        <w:t>más evidente</w:t>
      </w:r>
      <w:r>
        <w:t xml:space="preserve"> es</w:t>
      </w:r>
      <w:r w:rsidR="00FA12FB">
        <w:t xml:space="preserve"> la ausencia de firma electrónica o sello digital, </w:t>
      </w:r>
      <w:r w:rsidR="00DF0FAE">
        <w:t>de la documentación que emite el Ayuntamiento de Nicolás Romero.</w:t>
      </w:r>
    </w:p>
    <w:p w:rsidR="000A213F" w:rsidRDefault="000A213F" w:rsidP="00B1682B">
      <w:r>
        <w:t>Las consecuencias que puede traer este problema son muchas, como por ejemplo</w:t>
      </w:r>
      <w:r w:rsidR="00D7072E">
        <w:t xml:space="preserve"> la falta de autenticidad de la persona “de quien envía un mensaje o quien firma un documento electrónico” </w:t>
      </w:r>
      <w:r w:rsidR="009E3CBD">
        <w:t xml:space="preserve">o </w:t>
      </w:r>
      <w:r w:rsidR="00D7072E">
        <w:t>“el contenido original del mensaje o del documento electrónico que ha sido enviado no ha sido modificado”</w:t>
      </w:r>
      <w:r w:rsidR="009E3CBD">
        <w:rPr>
          <w:noProof/>
        </w:rPr>
        <w:t xml:space="preserve"> Morales Sandova </w:t>
      </w:r>
      <w:r w:rsidR="009E3CBD" w:rsidRPr="009E3CBD">
        <w:rPr>
          <w:noProof/>
        </w:rPr>
        <w:t>et al</w:t>
      </w:r>
      <w:r w:rsidR="009E3CBD">
        <w:rPr>
          <w:noProof/>
        </w:rPr>
        <w:t>. (2013).</w:t>
      </w:r>
    </w:p>
    <w:p w:rsidR="000A213F" w:rsidRDefault="000A213F" w:rsidP="00B1682B">
      <w:r>
        <w:t>La propuesta para solucionar este problema como profesional de esta área es</w:t>
      </w:r>
      <w:r w:rsidR="00D9674B">
        <w:t>:</w:t>
      </w:r>
      <w:r w:rsidR="003B33C2" w:rsidRPr="003B33C2">
        <w:t xml:space="preserve"> la sistematización de un sello digital, para </w:t>
      </w:r>
      <w:r w:rsidR="003B33C2">
        <w:t xml:space="preserve">brindar </w:t>
      </w:r>
      <w:r w:rsidR="003B33C2" w:rsidRPr="003B33C2">
        <w:t xml:space="preserve">certeza legal </w:t>
      </w:r>
      <w:r w:rsidR="003B33C2">
        <w:t>a</w:t>
      </w:r>
      <w:r w:rsidR="003B33C2" w:rsidRPr="003B33C2">
        <w:t xml:space="preserve"> la documentación oficial que emite el Ayuntamiento de Nicolás Romero</w:t>
      </w:r>
      <w:r w:rsidR="003B33C2">
        <w:t>.</w:t>
      </w:r>
    </w:p>
    <w:p w:rsidR="00B1682B" w:rsidRPr="00B1682B" w:rsidRDefault="00D535B2" w:rsidP="00D535B2">
      <w:pPr>
        <w:jc w:val="left"/>
      </w:pPr>
      <w:r>
        <w:br w:type="page"/>
      </w:r>
    </w:p>
    <w:p w:rsidR="00BB3450" w:rsidRDefault="00BB3450" w:rsidP="00DA58B1">
      <w:pPr>
        <w:pStyle w:val="Ttulo2"/>
      </w:pPr>
      <w:bookmarkStart w:id="13" w:name="_Toc530599083"/>
      <w:r w:rsidRPr="00F23379">
        <w:lastRenderedPageBreak/>
        <w:t>Pregunta central de investigación</w:t>
      </w:r>
      <w:bookmarkEnd w:id="13"/>
    </w:p>
    <w:p w:rsidR="006862EC" w:rsidRPr="006862EC" w:rsidRDefault="006862EC" w:rsidP="006862EC"/>
    <w:p w:rsidR="006862EC" w:rsidRDefault="006862EC" w:rsidP="006862EC">
      <w:r>
        <w:t>Las consideraciones expuestas nos llevan a plantear la siguiente interrogante:</w:t>
      </w:r>
    </w:p>
    <w:p w:rsidR="006862EC" w:rsidRDefault="00D535B2" w:rsidP="006862EC">
      <w:r w:rsidRPr="00D535B2">
        <w:t>¿De qué manera, puede intervenir el sello digital para dar certeza legal en la emisión de la documentación oficial del Ayuntamiento de Nicolás Romero?</w:t>
      </w:r>
    </w:p>
    <w:p w:rsidR="00D535B2" w:rsidRDefault="00D535B2" w:rsidP="006862EC"/>
    <w:p w:rsidR="00D535B2" w:rsidRDefault="00D535B2" w:rsidP="00D535B2">
      <w:pPr>
        <w:pStyle w:val="Ttulo2"/>
      </w:pPr>
      <w:bookmarkStart w:id="14" w:name="_Toc530599084"/>
      <w:r w:rsidRPr="00F23379">
        <w:t>Pregunta</w:t>
      </w:r>
      <w:r>
        <w:t>s de investigación</w:t>
      </w:r>
      <w:bookmarkEnd w:id="14"/>
    </w:p>
    <w:p w:rsidR="00D535B2" w:rsidRDefault="00D535B2" w:rsidP="00D535B2"/>
    <w:p w:rsidR="00D535B2" w:rsidRDefault="00226809" w:rsidP="006862EC">
      <w:r w:rsidRPr="00226809">
        <w:t>¿Qué documento oficial de Ayuntamiento de Nicolás Romero, sería el más conveniente para la implementación del sello digital?</w:t>
      </w:r>
    </w:p>
    <w:p w:rsidR="00E22FF4" w:rsidRDefault="00E22FF4" w:rsidP="006862EC">
      <w:r w:rsidRPr="00E22FF4">
        <w:t>¿Qué función cumplirá este sello digital, en la documentación oficial, del Ayuntamiento de Nicolás Romero?</w:t>
      </w:r>
    </w:p>
    <w:p w:rsidR="00E22FF4" w:rsidRDefault="00E22FF4" w:rsidP="006862EC">
      <w:r w:rsidRPr="00E22FF4">
        <w:t>¿Qué ventajas tiene el uso de un sello digital, en la documentación oficial, del Ayuntamiento de Nicolás Romero?</w:t>
      </w:r>
    </w:p>
    <w:p w:rsidR="00652395" w:rsidRDefault="00E22FF4" w:rsidP="005061B4">
      <w:r w:rsidRPr="00E22FF4">
        <w:t xml:space="preserve">¿Qué tecnología </w:t>
      </w:r>
      <w:r w:rsidR="003F18F4">
        <w:t>es</w:t>
      </w:r>
      <w:r w:rsidRPr="00E22FF4">
        <w:t xml:space="preserve"> la más adecuada para el desarrollo </w:t>
      </w:r>
      <w:r w:rsidR="00AA1D23">
        <w:t xml:space="preserve">del sistema de </w:t>
      </w:r>
      <w:r w:rsidR="00AA1D23" w:rsidRPr="00E22FF4">
        <w:t>sello digital</w:t>
      </w:r>
      <w:r w:rsidRPr="00E22FF4">
        <w:t>?</w:t>
      </w:r>
    </w:p>
    <w:p w:rsidR="00E22FF4" w:rsidRPr="006862EC" w:rsidRDefault="00652395" w:rsidP="00652395">
      <w:pPr>
        <w:jc w:val="left"/>
      </w:pPr>
      <w:r>
        <w:br w:type="page"/>
      </w:r>
    </w:p>
    <w:p w:rsidR="00BB3450" w:rsidRDefault="00BB3450" w:rsidP="00DA58B1">
      <w:pPr>
        <w:pStyle w:val="Ttulo2"/>
      </w:pPr>
      <w:bookmarkStart w:id="15" w:name="_Toc530599085"/>
      <w:r w:rsidRPr="00F23379">
        <w:lastRenderedPageBreak/>
        <w:t>Objetivo general</w:t>
      </w:r>
      <w:bookmarkEnd w:id="15"/>
    </w:p>
    <w:p w:rsidR="00F23C0F" w:rsidRDefault="00F23C0F" w:rsidP="00F23C0F"/>
    <w:p w:rsidR="00A008A7" w:rsidRDefault="00A008A7" w:rsidP="00F23C0F">
      <w:r w:rsidRPr="00A008A7">
        <w:t>Describir la intervención del sello digital, para dar certeza legal en la emisión de la documentación oficial del Ayuntamiento de Nicolás Romero</w:t>
      </w:r>
      <w:r w:rsidR="005C232E">
        <w:t>.</w:t>
      </w:r>
    </w:p>
    <w:p w:rsidR="00A008A7" w:rsidRPr="00F23C0F" w:rsidRDefault="00A008A7" w:rsidP="00F23C0F"/>
    <w:p w:rsidR="00BB3450" w:rsidRDefault="00BB3450" w:rsidP="00DA58B1">
      <w:pPr>
        <w:pStyle w:val="Ttulo2"/>
      </w:pPr>
      <w:bookmarkStart w:id="16" w:name="_Toc530599086"/>
      <w:r w:rsidRPr="00F23379">
        <w:t>Objetivos específicos</w:t>
      </w:r>
      <w:bookmarkEnd w:id="16"/>
    </w:p>
    <w:p w:rsidR="00A008A7" w:rsidRDefault="00A008A7" w:rsidP="00A008A7"/>
    <w:p w:rsidR="00652395" w:rsidRDefault="00652395" w:rsidP="00A008A7">
      <w:r w:rsidRPr="00652395">
        <w:t>Evaluar la documentación oficial de Ayuntamiento de Nicolás Romero, más conveniente para la implementación del sello digital</w:t>
      </w:r>
    </w:p>
    <w:p w:rsidR="005C232E" w:rsidRDefault="005C232E" w:rsidP="00A008A7">
      <w:r>
        <w:t>D</w:t>
      </w:r>
      <w:r w:rsidRPr="005C232E">
        <w:t>eterminar la función que cumplirá este sello digital, en los oficios como documentación oficial</w:t>
      </w:r>
      <w:r>
        <w:t>.</w:t>
      </w:r>
    </w:p>
    <w:p w:rsidR="005C232E" w:rsidRDefault="005C232E" w:rsidP="00A008A7">
      <w:r>
        <w:t>I</w:t>
      </w:r>
      <w:r w:rsidRPr="005C232E">
        <w:t>dentificar las ventajas que tiene el uso de un sello digital, en los oficios como documentación oficial</w:t>
      </w:r>
      <w:r>
        <w:t>.</w:t>
      </w:r>
    </w:p>
    <w:p w:rsidR="005C232E" w:rsidRDefault="005C232E" w:rsidP="00A008A7">
      <w:r>
        <w:t>E</w:t>
      </w:r>
      <w:r w:rsidRPr="005C232E">
        <w:t xml:space="preserve">valuar la tecnología más adecuada para el desarrollo </w:t>
      </w:r>
      <w:r w:rsidR="00AA1D23">
        <w:t xml:space="preserve">del sistema de </w:t>
      </w:r>
      <w:r w:rsidR="00AA1D23" w:rsidRPr="00E22FF4">
        <w:t>sello digital</w:t>
      </w:r>
      <w:r>
        <w:t>.</w:t>
      </w:r>
    </w:p>
    <w:p w:rsidR="00A008A7" w:rsidRPr="00A008A7" w:rsidRDefault="00066D26" w:rsidP="00066D26">
      <w:pPr>
        <w:jc w:val="left"/>
      </w:pPr>
      <w:r>
        <w:br w:type="page"/>
      </w:r>
    </w:p>
    <w:p w:rsidR="00BB3450" w:rsidRDefault="00BB3450" w:rsidP="00DA58B1">
      <w:pPr>
        <w:pStyle w:val="Ttulo2"/>
      </w:pPr>
      <w:bookmarkStart w:id="17" w:name="_Toc530599087"/>
      <w:r w:rsidRPr="00F23379">
        <w:lastRenderedPageBreak/>
        <w:t>Hipótesis</w:t>
      </w:r>
      <w:bookmarkEnd w:id="17"/>
    </w:p>
    <w:p w:rsidR="00A478CA" w:rsidRDefault="00A478CA" w:rsidP="00A478CA"/>
    <w:p w:rsidR="00A478CA" w:rsidRDefault="00A478CA" w:rsidP="00A478CA">
      <w:r w:rsidRPr="00A478CA">
        <w:t>La intervención del sello digital es la manera correcta, para dar certeza legal en la emisión de la documentación oficial del Ayuntamiento de Nicolás Romero.</w:t>
      </w:r>
    </w:p>
    <w:p w:rsidR="00B512A1" w:rsidRDefault="00B512A1" w:rsidP="00A478CA"/>
    <w:p w:rsidR="00B512A1" w:rsidRDefault="00B512A1" w:rsidP="00B512A1">
      <w:pPr>
        <w:pStyle w:val="Ttulo2"/>
      </w:pPr>
      <w:bookmarkStart w:id="18" w:name="_Toc530599088"/>
      <w:r w:rsidRPr="00F23379">
        <w:t>Hipótesis</w:t>
      </w:r>
      <w:r>
        <w:t xml:space="preserve"> especificas</w:t>
      </w:r>
      <w:bookmarkEnd w:id="18"/>
    </w:p>
    <w:p w:rsidR="00B512A1" w:rsidRDefault="00B512A1" w:rsidP="00B512A1"/>
    <w:p w:rsidR="00B512A1" w:rsidRDefault="00066D26" w:rsidP="00B512A1">
      <w:r w:rsidRPr="00066D26">
        <w:t>Los oficios son el documento oficial de Ayuntamiento de Nicolás Romero, más conveniente para la implementación del sello digital</w:t>
      </w:r>
      <w:r>
        <w:t>.</w:t>
      </w:r>
    </w:p>
    <w:p w:rsidR="00066D26" w:rsidRDefault="00066D26" w:rsidP="00B512A1">
      <w:r w:rsidRPr="00066D26">
        <w:t>El sello digital cumple con la función de dar certeza legal a la documentación oficial, del Ayuntamiento de Nicolás Romero</w:t>
      </w:r>
      <w:r>
        <w:t>.</w:t>
      </w:r>
    </w:p>
    <w:p w:rsidR="00066D26" w:rsidRDefault="00066D26" w:rsidP="00B512A1">
      <w:r w:rsidRPr="00066D26">
        <w:t>El sello digital tiene la ventaja de ser una herramienta tecnológica adecuada, como soporte de legitimidad y autenticidad para la documentación oficial, del Ayuntamiento de Nicolás Romero</w:t>
      </w:r>
      <w:r>
        <w:t>.</w:t>
      </w:r>
    </w:p>
    <w:p w:rsidR="00A478CA" w:rsidRDefault="00066D26" w:rsidP="00A478CA">
      <w:r w:rsidRPr="00066D26">
        <w:t xml:space="preserve">El código </w:t>
      </w:r>
      <w:proofErr w:type="spellStart"/>
      <w:r w:rsidR="008F2AF3">
        <w:t>QR</w:t>
      </w:r>
      <w:proofErr w:type="spellEnd"/>
      <w:r w:rsidR="008F2AF3">
        <w:t xml:space="preserve"> (QUICK RESPONSE - RESPUESTA RÁPIDA)</w:t>
      </w:r>
      <w:r w:rsidRPr="00066D26">
        <w:t xml:space="preserve"> es la tecnología más adecuada para el desarrollo del sistema de sello digital</w:t>
      </w:r>
      <w:r>
        <w:t>.</w:t>
      </w:r>
    </w:p>
    <w:p w:rsidR="00066D26" w:rsidRPr="00A478CA" w:rsidRDefault="00770037" w:rsidP="00770037">
      <w:pPr>
        <w:jc w:val="left"/>
      </w:pPr>
      <w:r>
        <w:br w:type="page"/>
      </w:r>
    </w:p>
    <w:p w:rsidR="00BB3450" w:rsidRDefault="00BB3450" w:rsidP="00DA58B1">
      <w:pPr>
        <w:pStyle w:val="Ttulo2"/>
      </w:pPr>
      <w:bookmarkStart w:id="19" w:name="_Toc530599089"/>
      <w:r w:rsidRPr="00F23379">
        <w:lastRenderedPageBreak/>
        <w:t>Justificación</w:t>
      </w:r>
      <w:bookmarkEnd w:id="19"/>
    </w:p>
    <w:p w:rsidR="00EC6F36" w:rsidRPr="00EC6F36" w:rsidRDefault="00EC6F36" w:rsidP="00EC6F36"/>
    <w:p w:rsidR="00EC6F36" w:rsidRDefault="00EC6F36" w:rsidP="00EC6F36">
      <w:r w:rsidRPr="0013666F">
        <w:rPr>
          <w:b/>
        </w:rPr>
        <w:t>Justificación teórica</w:t>
      </w:r>
      <w:r>
        <w:t xml:space="preserve">.- </w:t>
      </w:r>
      <w:r w:rsidR="001B4D88">
        <w:t>A</w:t>
      </w:r>
      <w:r>
        <w:t>plicar teorías de argumentación jurídica que sustenten la implementación del sello digital como certeza legal en la documentación oficial del Ayuntamiento de Nicolás Romero.</w:t>
      </w:r>
    </w:p>
    <w:p w:rsidR="00EC6F36" w:rsidRDefault="00EC6F36" w:rsidP="00EC6F36">
      <w:r w:rsidRPr="0013666F">
        <w:rPr>
          <w:b/>
        </w:rPr>
        <w:t>Justificación metodológica</w:t>
      </w:r>
      <w:r>
        <w:t xml:space="preserve">.- </w:t>
      </w:r>
      <w:r w:rsidR="001B4D88">
        <w:t>E</w:t>
      </w:r>
      <w:r>
        <w:t>n el estudio se ha creado un cuestionario en línea con la finalidad de determinar, que medio tecnológico es el más empleado dentro del ayuntamiento de Nicolás Romero, (móvil o pc) y así evaluar qué tipo de tecnología es la más adecuada para implementar el sistema de sello digital.</w:t>
      </w:r>
    </w:p>
    <w:p w:rsidR="00CF52C8" w:rsidRDefault="00CF52C8" w:rsidP="00CF52C8">
      <w:r w:rsidRPr="0013666F">
        <w:rPr>
          <w:b/>
        </w:rPr>
        <w:t>Justificación práctica</w:t>
      </w:r>
      <w:r>
        <w:t xml:space="preserve">.- </w:t>
      </w:r>
      <w:r w:rsidR="001B4D88">
        <w:t>E</w:t>
      </w:r>
      <w:r>
        <w:t>l estudio dará soluciones concretas al problema de certeza legal en la documentación oficial del Ayuntamiento de Nicolás Romero, mediante el desarrollo e implementación de un sistema de sello digital.</w:t>
      </w:r>
    </w:p>
    <w:p w:rsidR="00CF52C8" w:rsidRDefault="00CF52C8" w:rsidP="00CF52C8">
      <w:r w:rsidRPr="0013666F">
        <w:rPr>
          <w:b/>
        </w:rPr>
        <w:t>Justificación económica</w:t>
      </w:r>
      <w:r>
        <w:t xml:space="preserve">.- </w:t>
      </w:r>
      <w:r w:rsidR="001B4D88">
        <w:t>E</w:t>
      </w:r>
      <w:r>
        <w:t xml:space="preserve">ste estudio mostrará la forma de mejorar oficios en el Ayuntamiento de Nicolás Romero, haciendo uso más eficiente de las </w:t>
      </w:r>
      <w:r w:rsidR="00E94032">
        <w:t>TIC (TECNOLOGÍAS DE LA INFORMACIÓN Y LA COMUNICACIÓN</w:t>
      </w:r>
      <w:proofErr w:type="gramStart"/>
      <w:r w:rsidR="00E94032">
        <w:t>)</w:t>
      </w:r>
      <w:r>
        <w:t>como</w:t>
      </w:r>
      <w:proofErr w:type="gramEnd"/>
      <w:r>
        <w:t xml:space="preserve"> herramienta, para la reducción de medios impresos.</w:t>
      </w:r>
    </w:p>
    <w:p w:rsidR="00EC6F36" w:rsidRDefault="00CF52C8" w:rsidP="00CF52C8">
      <w:r w:rsidRPr="0013666F">
        <w:rPr>
          <w:b/>
        </w:rPr>
        <w:t>Justificación social</w:t>
      </w:r>
      <w:r>
        <w:t xml:space="preserve">.- </w:t>
      </w:r>
      <w:r w:rsidR="001B4D88">
        <w:t>E</w:t>
      </w:r>
      <w:r>
        <w:t>ste estudio es un aporte a la sociedad en la medida que mejorará la calidad de los oficios como documentación oficial del Ayuntamiento de Nicolás Romero, brindando seguridad en su contenido, alienado a los fines de promover una cultura de transparencia y rendición de cuentas, siendo este un medio de vanguardia en el marco de la Nueva Gestión Pública.</w:t>
      </w:r>
    </w:p>
    <w:p w:rsidR="007D562F" w:rsidRPr="00EC6F36" w:rsidRDefault="007D562F" w:rsidP="007D562F">
      <w:pPr>
        <w:jc w:val="left"/>
      </w:pPr>
      <w:r>
        <w:br w:type="page"/>
      </w:r>
    </w:p>
    <w:p w:rsidR="00BB3450" w:rsidRDefault="00BB3450" w:rsidP="00DA58B1">
      <w:pPr>
        <w:pStyle w:val="Ttulo2"/>
      </w:pPr>
      <w:bookmarkStart w:id="20" w:name="_Toc530599090"/>
      <w:r w:rsidRPr="00F23379">
        <w:lastRenderedPageBreak/>
        <w:t>Alcances y limitaciones</w:t>
      </w:r>
      <w:bookmarkEnd w:id="20"/>
    </w:p>
    <w:p w:rsidR="00422473" w:rsidRDefault="00422473" w:rsidP="00422473"/>
    <w:p w:rsidR="00422473" w:rsidRPr="00C66909" w:rsidRDefault="00422473" w:rsidP="00422473">
      <w:pPr>
        <w:rPr>
          <w:b/>
        </w:rPr>
      </w:pPr>
      <w:r w:rsidRPr="00C66909">
        <w:rPr>
          <w:b/>
        </w:rPr>
        <w:t>Alcances</w:t>
      </w:r>
    </w:p>
    <w:p w:rsidR="00E01162" w:rsidRDefault="00E01162" w:rsidP="00422473">
      <w:pPr>
        <w:rPr>
          <w:b/>
        </w:rPr>
      </w:pPr>
    </w:p>
    <w:p w:rsidR="003C7C03" w:rsidRDefault="003C7C03" w:rsidP="00422473">
      <w:r w:rsidRPr="003C7C03">
        <w:t>Alcance social</w:t>
      </w:r>
      <w:r w:rsidR="00F21056">
        <w:t xml:space="preserve">: El estudio está </w:t>
      </w:r>
      <w:r w:rsidR="00663E25">
        <w:t xml:space="preserve">tesina está </w:t>
      </w:r>
      <w:r w:rsidR="00F21056">
        <w:t>enfocado al personal con cargo administrativo, que genere oficios como documento oficial, en el Ayuntamiento de Nicolás Romero.</w:t>
      </w:r>
    </w:p>
    <w:p w:rsidR="00F21056" w:rsidRDefault="00F21056" w:rsidP="00422473">
      <w:r>
        <w:t>Alcance geográfico: La experiencia de sistematización de sello digital, se refiere al Ayuntamiento de Nicolás Romero, Estado de México.</w:t>
      </w:r>
    </w:p>
    <w:p w:rsidR="00F21056" w:rsidRPr="003C7C03" w:rsidRDefault="00F21056" w:rsidP="00422473">
      <w:r>
        <w:t xml:space="preserve">Alcance temporal: </w:t>
      </w:r>
      <w:r w:rsidR="00663E25">
        <w:t>2016 – 2018.</w:t>
      </w:r>
    </w:p>
    <w:p w:rsidR="003C7C03" w:rsidRDefault="003C7C03" w:rsidP="00422473">
      <w:pPr>
        <w:rPr>
          <w:b/>
        </w:rPr>
      </w:pPr>
    </w:p>
    <w:p w:rsidR="00C66909" w:rsidRPr="00E01162" w:rsidRDefault="00E01162" w:rsidP="00422473">
      <w:pPr>
        <w:rPr>
          <w:b/>
        </w:rPr>
      </w:pPr>
      <w:r w:rsidRPr="00E01162">
        <w:rPr>
          <w:b/>
        </w:rPr>
        <w:t>Limitaciones</w:t>
      </w:r>
    </w:p>
    <w:p w:rsidR="00027C3D" w:rsidRDefault="00027C3D" w:rsidP="00A05B35">
      <w:r>
        <w:t xml:space="preserve">Existe mucha información referente al tema de “sellos digitales”, “gobierno electrónico”, “código </w:t>
      </w:r>
      <w:proofErr w:type="spellStart"/>
      <w:r w:rsidR="008F2AF3">
        <w:t>QR</w:t>
      </w:r>
      <w:proofErr w:type="spellEnd"/>
      <w:r w:rsidR="008F2AF3">
        <w:t xml:space="preserve"> (QUICK RESPONSE - RESPUESTA RÁPIDA)</w:t>
      </w:r>
      <w:r>
        <w:t>”, pero realmente son escasas las fuentes certificadas que avalen el estudio de este tema, haciendo referencia a: tesis, gacetas y manuales de gobierno, lo cual dificulto el estudio de esta investigación.</w:t>
      </w:r>
    </w:p>
    <w:p w:rsidR="00027C3D" w:rsidRDefault="00027C3D" w:rsidP="00A05B35">
      <w:r>
        <w:t xml:space="preserve">Otro problema durante el desarrollo de la aplicación fue: a principios del 2016 en Administración pública de Nicolás Romero, el personal administrativo se mostraba un poco renuente o apático en la implementación del sistema de sellos digitales, esto debido al desconocimiento tecnológico y a los usos y costumbres del como “realizaban” anteriormente los oficios. </w:t>
      </w:r>
    </w:p>
    <w:p w:rsidR="00E01162" w:rsidRPr="00422473" w:rsidRDefault="00267541" w:rsidP="00267541">
      <w:pPr>
        <w:jc w:val="left"/>
      </w:pPr>
      <w:r>
        <w:br w:type="page"/>
      </w:r>
    </w:p>
    <w:p w:rsidR="00BB3450" w:rsidRDefault="00BB3450" w:rsidP="00DA58B1">
      <w:pPr>
        <w:pStyle w:val="Ttulo2"/>
      </w:pPr>
      <w:bookmarkStart w:id="21" w:name="_Toc530599091"/>
      <w:r w:rsidRPr="00F23379">
        <w:lastRenderedPageBreak/>
        <w:t>Definición de variables</w:t>
      </w:r>
      <w:bookmarkEnd w:id="21"/>
    </w:p>
    <w:p w:rsidR="00442AE3" w:rsidRDefault="00442AE3" w:rsidP="00442AE3"/>
    <w:p w:rsidR="00442AE3" w:rsidRPr="00267541" w:rsidRDefault="00442AE3" w:rsidP="00442AE3">
      <w:pPr>
        <w:rPr>
          <w:b/>
        </w:rPr>
      </w:pPr>
      <w:r w:rsidRPr="00267541">
        <w:rPr>
          <w:b/>
        </w:rPr>
        <w:t>Definiciones conceptuales:</w:t>
      </w:r>
    </w:p>
    <w:p w:rsidR="009B77D1" w:rsidRDefault="00267541" w:rsidP="009B77D1">
      <w:r>
        <w:rPr>
          <w:b/>
        </w:rPr>
        <w:t>S</w:t>
      </w:r>
      <w:r w:rsidRPr="00267541">
        <w:rPr>
          <w:b/>
        </w:rPr>
        <w:t xml:space="preserve">ello </w:t>
      </w:r>
      <w:r>
        <w:rPr>
          <w:b/>
        </w:rPr>
        <w:t>D</w:t>
      </w:r>
      <w:r w:rsidRPr="00267541">
        <w:rPr>
          <w:b/>
        </w:rPr>
        <w:t>igital</w:t>
      </w:r>
      <w:r>
        <w:t>:</w:t>
      </w:r>
    </w:p>
    <w:p w:rsidR="009B77D1" w:rsidRDefault="009B77D1" w:rsidP="009B77D1">
      <w:r>
        <w:t>Se define como "</w:t>
      </w:r>
      <w:r w:rsidRPr="00267541">
        <w:rPr>
          <w:b/>
        </w:rPr>
        <w:t>Sello Digital</w:t>
      </w:r>
      <w:r>
        <w:t>" o "</w:t>
      </w:r>
      <w:r w:rsidRPr="00267541">
        <w:rPr>
          <w:b/>
        </w:rPr>
        <w:t xml:space="preserve">Firma </w:t>
      </w:r>
      <w:r w:rsidR="00267541" w:rsidRPr="00267541">
        <w:rPr>
          <w:b/>
        </w:rPr>
        <w:t>electrónica</w:t>
      </w:r>
      <w:r>
        <w:t xml:space="preserve">": el uso de cualquier medio electrónico para firmar un documento. Es este sentido, el simple escaneo de una firma autógrafa y su inserción como imagen en un documento digital puede considerarse como firma </w:t>
      </w:r>
      <w:r w:rsidR="00267541">
        <w:t>electrónica</w:t>
      </w:r>
      <w:sdt>
        <w:sdtPr>
          <w:id w:val="675233351"/>
          <w:citation/>
        </w:sdtPr>
        <w:sdtEndPr/>
        <w:sdtContent>
          <w:r w:rsidR="009B698D">
            <w:fldChar w:fldCharType="begin"/>
          </w:r>
          <w:r w:rsidR="009B698D">
            <w:instrText xml:space="preserve"> CITATION Mor13 \l 2058 </w:instrText>
          </w:r>
          <w:r w:rsidR="009B698D">
            <w:fldChar w:fldCharType="separate"/>
          </w:r>
          <w:r w:rsidR="00691C44">
            <w:rPr>
              <w:noProof/>
            </w:rPr>
            <w:t xml:space="preserve"> (Morales Sandova, Díaz Pérez, &amp; Domínguez Pérez, 2013)</w:t>
          </w:r>
          <w:r w:rsidR="009B698D">
            <w:fldChar w:fldCharType="end"/>
          </w:r>
        </w:sdtContent>
      </w:sdt>
      <w:r w:rsidR="00267541">
        <w:t xml:space="preserve">. </w:t>
      </w:r>
    </w:p>
    <w:p w:rsidR="009B77D1" w:rsidRDefault="009B77D1" w:rsidP="009B77D1">
      <w:r>
        <w:t>"</w:t>
      </w:r>
      <w:r w:rsidRPr="00267541">
        <w:rPr>
          <w:b/>
        </w:rPr>
        <w:t>Sello Digital</w:t>
      </w:r>
      <w:r>
        <w:t>" o "</w:t>
      </w:r>
      <w:r w:rsidRPr="00267541">
        <w:rPr>
          <w:b/>
        </w:rPr>
        <w:t>Firma digital</w:t>
      </w:r>
      <w:r>
        <w:t>". Se entenderá como un valor</w:t>
      </w:r>
      <w:r w:rsidR="00267541">
        <w:t xml:space="preserve"> </w:t>
      </w:r>
      <w:r>
        <w:t>numérico que se adhiere a un mensaje de datos y que, utilizando un procedimiento matemático conocido, vinculado a la clave del iniciador</w:t>
      </w:r>
      <w:r w:rsidR="00267541">
        <w:t xml:space="preserve"> </w:t>
      </w:r>
      <w:r>
        <w:t>y al texto del mensaje permite determinar que</w:t>
      </w:r>
      <w:r w:rsidR="00267541">
        <w:t xml:space="preserve"> </w:t>
      </w:r>
      <w:r>
        <w:t>este valor se ha obtenido exclusivamente con</w:t>
      </w:r>
      <w:r w:rsidR="00267541">
        <w:t xml:space="preserve"> </w:t>
      </w:r>
      <w:r>
        <w:t>la clave del iniciador y que el mensaje inicial</w:t>
      </w:r>
      <w:r w:rsidR="00267541">
        <w:t xml:space="preserve"> </w:t>
      </w:r>
      <w:r>
        <w:t>no ha sido modificado después de efectuada la</w:t>
      </w:r>
      <w:r w:rsidR="00267541">
        <w:t xml:space="preserve"> </w:t>
      </w:r>
      <w:r>
        <w:t>transformación</w:t>
      </w:r>
      <w:sdt>
        <w:sdtPr>
          <w:id w:val="-1234394268"/>
          <w:citation/>
        </w:sdtPr>
        <w:sdtEndPr/>
        <w:sdtContent>
          <w:r w:rsidR="009B698D">
            <w:fldChar w:fldCharType="begin"/>
          </w:r>
          <w:r w:rsidR="009B698D">
            <w:instrText xml:space="preserve"> CITATION Qui11 \l 2058 </w:instrText>
          </w:r>
          <w:r w:rsidR="009B698D">
            <w:fldChar w:fldCharType="separate"/>
          </w:r>
          <w:r w:rsidR="00691C44">
            <w:rPr>
              <w:noProof/>
            </w:rPr>
            <w:t xml:space="preserve"> (Quintero Navas, 2011)</w:t>
          </w:r>
          <w:r w:rsidR="009B698D">
            <w:fldChar w:fldCharType="end"/>
          </w:r>
        </w:sdtContent>
      </w:sdt>
      <w:r w:rsidR="00267541">
        <w:t>.</w:t>
      </w:r>
    </w:p>
    <w:p w:rsidR="00267541" w:rsidRDefault="009B77D1" w:rsidP="009B77D1">
      <w:r>
        <w:t>"</w:t>
      </w:r>
      <w:r w:rsidRPr="00267541">
        <w:rPr>
          <w:b/>
        </w:rPr>
        <w:t>Sello Digital</w:t>
      </w:r>
      <w:r>
        <w:t>" o "</w:t>
      </w:r>
      <w:r w:rsidRPr="00267541">
        <w:rPr>
          <w:b/>
        </w:rPr>
        <w:t>Sello Electrónico</w:t>
      </w:r>
      <w:r>
        <w:t xml:space="preserve">" </w:t>
      </w:r>
      <w:sdt>
        <w:sdtPr>
          <w:id w:val="809672723"/>
          <w:citation/>
        </w:sdtPr>
        <w:sdtEndPr/>
        <w:sdtContent>
          <w:r w:rsidR="006D7E5D">
            <w:fldChar w:fldCharType="begin"/>
          </w:r>
          <w:r w:rsidR="006D7E5D">
            <w:instrText xml:space="preserve"> CITATION LEY15 \l 2058 </w:instrText>
          </w:r>
          <w:r w:rsidR="006D7E5D">
            <w:fldChar w:fldCharType="separate"/>
          </w:r>
          <w:r w:rsidR="00691C44">
            <w:rPr>
              <w:noProof/>
            </w:rPr>
            <w:t>(Ley de Gobierno digital del Estado de México y Municipios, 2015)</w:t>
          </w:r>
          <w:r w:rsidR="006D7E5D">
            <w:fldChar w:fldCharType="end"/>
          </w:r>
        </w:sdtContent>
      </w:sdt>
      <w:r w:rsidR="006D7E5D">
        <w:t xml:space="preserve"> </w:t>
      </w:r>
      <w:r>
        <w:t>Artículo 5</w:t>
      </w:r>
      <w:r w:rsidR="00F6253E">
        <w:t xml:space="preserve"> Fracción</w:t>
      </w:r>
      <w:r>
        <w:t xml:space="preserve"> XXVII. Sello Electrónico al conjunto de datos electrónicos asociados a una </w:t>
      </w:r>
      <w:proofErr w:type="spellStart"/>
      <w:r>
        <w:t>CUTS</w:t>
      </w:r>
      <w:proofErr w:type="spellEnd"/>
      <w:r>
        <w:t>, a través</w:t>
      </w:r>
      <w:r w:rsidR="00267541">
        <w:t xml:space="preserve"> </w:t>
      </w:r>
      <w:r>
        <w:t>del cual se reconoce la identidad electrónica de los sujetos de la presente Ley y cuyo</w:t>
      </w:r>
      <w:r w:rsidR="00267541">
        <w:t xml:space="preserve"> </w:t>
      </w:r>
      <w:r>
        <w:t>propósito es identificarlos unívocamente como autores legítimos de un mensaje de datos o</w:t>
      </w:r>
      <w:r w:rsidR="00267541">
        <w:t xml:space="preserve"> </w:t>
      </w:r>
      <w:r>
        <w:t>documento electrónico, así como la fecha y hora de su emisión.</w:t>
      </w:r>
    </w:p>
    <w:p w:rsidR="009B77D1" w:rsidRDefault="00267541" w:rsidP="009B77D1">
      <w:r>
        <w:rPr>
          <w:b/>
        </w:rPr>
        <w:t>C</w:t>
      </w:r>
      <w:r w:rsidRPr="00267541">
        <w:rPr>
          <w:b/>
        </w:rPr>
        <w:t xml:space="preserve">erteza </w:t>
      </w:r>
      <w:r>
        <w:rPr>
          <w:b/>
        </w:rPr>
        <w:t>L</w:t>
      </w:r>
      <w:r w:rsidRPr="00267541">
        <w:rPr>
          <w:b/>
        </w:rPr>
        <w:t>egal</w:t>
      </w:r>
      <w:r>
        <w:t>:</w:t>
      </w:r>
    </w:p>
    <w:p w:rsidR="009B77D1" w:rsidRDefault="009B77D1" w:rsidP="009B77D1">
      <w:r>
        <w:t xml:space="preserve">Se define como </w:t>
      </w:r>
      <w:r w:rsidRPr="00267541">
        <w:rPr>
          <w:b/>
        </w:rPr>
        <w:t>Certeza Legal</w:t>
      </w:r>
      <w:r>
        <w:t xml:space="preserve"> o </w:t>
      </w:r>
      <w:r w:rsidRPr="00267541">
        <w:rPr>
          <w:b/>
        </w:rPr>
        <w:t xml:space="preserve">Certeza </w:t>
      </w:r>
      <w:r w:rsidR="00267541" w:rsidRPr="00267541">
        <w:rPr>
          <w:b/>
        </w:rPr>
        <w:t>Jurídica</w:t>
      </w:r>
      <w:r>
        <w:t xml:space="preserve"> a: la evidencia que demuestra o acredita la legitimidad o autenticidad de un elemento clave, condición o situación de lo que constituyen actos legales</w:t>
      </w:r>
      <w:r w:rsidR="00267541">
        <w:t xml:space="preserve"> </w:t>
      </w:r>
      <w:sdt>
        <w:sdtPr>
          <w:id w:val="1538400762"/>
          <w:citation/>
        </w:sdtPr>
        <w:sdtEndPr/>
        <w:sdtContent>
          <w:r w:rsidR="00020B32">
            <w:fldChar w:fldCharType="begin"/>
          </w:r>
          <w:r w:rsidR="00020B32">
            <w:instrText xml:space="preserve"> CITATION Qui11 \l 2058 </w:instrText>
          </w:r>
          <w:r w:rsidR="00020B32">
            <w:fldChar w:fldCharType="separate"/>
          </w:r>
          <w:r w:rsidR="00691C44">
            <w:rPr>
              <w:noProof/>
            </w:rPr>
            <w:t>(Quintero Navas, 2011)</w:t>
          </w:r>
          <w:r w:rsidR="00020B32">
            <w:fldChar w:fldCharType="end"/>
          </w:r>
        </w:sdtContent>
      </w:sdt>
      <w:r w:rsidR="00267541">
        <w:t>.</w:t>
      </w:r>
    </w:p>
    <w:p w:rsidR="009B77D1" w:rsidRDefault="009B77D1" w:rsidP="009B77D1">
      <w:r w:rsidRPr="00267541">
        <w:rPr>
          <w:b/>
        </w:rPr>
        <w:t>Certeza Legal</w:t>
      </w:r>
      <w:r>
        <w:t>: "es decir, en la certidumbre de los ciudadanos de que las leyes se cumplen"</w:t>
      </w:r>
      <w:sdt>
        <w:sdtPr>
          <w:id w:val="-986781838"/>
          <w:citation/>
        </w:sdtPr>
        <w:sdtEndPr/>
        <w:sdtContent>
          <w:r w:rsidR="00020B32">
            <w:fldChar w:fldCharType="begin"/>
          </w:r>
          <w:r w:rsidR="00310D74">
            <w:instrText xml:space="preserve">CITATION PND18 \l 2058 </w:instrText>
          </w:r>
          <w:r w:rsidR="00020B32">
            <w:fldChar w:fldCharType="separate"/>
          </w:r>
          <w:r w:rsidR="00691C44">
            <w:rPr>
              <w:noProof/>
            </w:rPr>
            <w:t xml:space="preserve"> (Plan Nacional de Desarrollo Gobierno de la Republica Méxicana, Eje 1. Estado de Derecho y seguridad, 2013-2018)</w:t>
          </w:r>
          <w:r w:rsidR="00020B32">
            <w:fldChar w:fldCharType="end"/>
          </w:r>
        </w:sdtContent>
      </w:sdt>
    </w:p>
    <w:p w:rsidR="004F5391" w:rsidRDefault="004F5391">
      <w:pPr>
        <w:jc w:val="left"/>
      </w:pPr>
      <w:r>
        <w:br w:type="page"/>
      </w:r>
    </w:p>
    <w:p w:rsidR="003D1EC3" w:rsidRDefault="003D1EC3" w:rsidP="00442AE3"/>
    <w:p w:rsidR="00442AE3" w:rsidRDefault="00442AE3" w:rsidP="00442AE3">
      <w:pPr>
        <w:rPr>
          <w:b/>
        </w:rPr>
      </w:pPr>
      <w:r w:rsidRPr="009B698D">
        <w:rPr>
          <w:b/>
        </w:rPr>
        <w:t>Definiciones operacionales:</w:t>
      </w:r>
    </w:p>
    <w:p w:rsidR="004F5391" w:rsidRPr="009B698D" w:rsidRDefault="00D555CF" w:rsidP="00442AE3">
      <w:pPr>
        <w:rPr>
          <w:b/>
        </w:rPr>
      </w:pPr>
      <w:bookmarkStart w:id="22" w:name="_Hlk530116689"/>
      <w:r>
        <w:rPr>
          <w:b/>
        </w:rPr>
        <w:t>S</w:t>
      </w:r>
      <w:r w:rsidRPr="00267541">
        <w:rPr>
          <w:b/>
        </w:rPr>
        <w:t xml:space="preserve">ello </w:t>
      </w:r>
      <w:r>
        <w:rPr>
          <w:b/>
        </w:rPr>
        <w:t>D</w:t>
      </w:r>
      <w:r w:rsidRPr="00267541">
        <w:rPr>
          <w:b/>
        </w:rPr>
        <w:t>igital</w:t>
      </w:r>
      <w:bookmarkEnd w:id="22"/>
      <w:r>
        <w:rPr>
          <w:b/>
        </w:rPr>
        <w:t xml:space="preserve">: </w:t>
      </w:r>
      <w:r w:rsidR="009C6739" w:rsidRPr="009C6739">
        <w:t>Para medir esta variable</w:t>
      </w:r>
      <w:r w:rsidR="009C6739">
        <w:t xml:space="preserve"> se utilizará un cuestionario en línea, basados en el método “Métricas de uso</w:t>
      </w:r>
      <w:r w:rsidR="006735C7">
        <w:rPr>
          <w:rStyle w:val="Refdenotaalpie"/>
        </w:rPr>
        <w:footnoteReference w:id="8"/>
      </w:r>
      <w:r w:rsidR="009C6739">
        <w:t xml:space="preserve">” el cual de divide en 2 vertientes: </w:t>
      </w:r>
      <w:r w:rsidR="009C6739" w:rsidRPr="009C6739">
        <w:t>"Número de usuarios activos en un periodo de tiempo" y "Dispositivos y sistemas operativos en uso"</w:t>
      </w:r>
      <w:r w:rsidR="009C6739">
        <w:t xml:space="preserve">, </w:t>
      </w:r>
      <w:r w:rsidR="009C6739" w:rsidRPr="009C6739">
        <w:t>estudio que permitirá entender la forma en la que los usuarios utilizan el sistema de sello digital y las características técnicas de los diferentes dispositivos que usan</w:t>
      </w:r>
      <w:sdt>
        <w:sdtPr>
          <w:id w:val="-2102706760"/>
          <w:citation/>
        </w:sdtPr>
        <w:sdtEndPr/>
        <w:sdtContent>
          <w:r w:rsidR="006735C7">
            <w:fldChar w:fldCharType="begin"/>
          </w:r>
          <w:r w:rsidR="006735C7">
            <w:instrText xml:space="preserve"> CITATION Ala16 \l 2058 </w:instrText>
          </w:r>
          <w:r w:rsidR="006735C7">
            <w:fldChar w:fldCharType="separate"/>
          </w:r>
          <w:r w:rsidR="00691C44">
            <w:rPr>
              <w:noProof/>
            </w:rPr>
            <w:t xml:space="preserve"> (Martinez, Indicadores clave para aplicaciones , 2016)</w:t>
          </w:r>
          <w:r w:rsidR="006735C7">
            <w:fldChar w:fldCharType="end"/>
          </w:r>
        </w:sdtContent>
      </w:sdt>
      <w:r w:rsidR="009C6739">
        <w:t>.</w:t>
      </w:r>
    </w:p>
    <w:p w:rsidR="0013666F" w:rsidRDefault="00C87F89" w:rsidP="004F5391">
      <w:bookmarkStart w:id="23" w:name="_Hlk530116701"/>
      <w:r w:rsidRPr="004F5391">
        <w:rPr>
          <w:b/>
        </w:rPr>
        <w:t>Certeza Legal</w:t>
      </w:r>
      <w:bookmarkEnd w:id="23"/>
      <w:r w:rsidRPr="004F5391">
        <w:rPr>
          <w:b/>
        </w:rPr>
        <w:t>:</w:t>
      </w:r>
      <w:r w:rsidRPr="004F5391">
        <w:t xml:space="preserve"> Para medir</w:t>
      </w:r>
      <w:r w:rsidR="00762386" w:rsidRPr="004F5391">
        <w:t xml:space="preserve"> esta variable se utilizará</w:t>
      </w:r>
      <w:r w:rsidR="004F5391">
        <w:t xml:space="preserve"> un cuestionario</w:t>
      </w:r>
      <w:r w:rsidR="00D555CF">
        <w:t xml:space="preserve"> en línea</w:t>
      </w:r>
      <w:r w:rsidR="004F5391">
        <w:t>,</w:t>
      </w:r>
      <w:r w:rsidR="00D555CF">
        <w:t xml:space="preserve"> basados en el</w:t>
      </w:r>
      <w:r w:rsidR="00762386" w:rsidRPr="004F5391">
        <w:t xml:space="preserve"> </w:t>
      </w:r>
      <w:r w:rsidR="00D555CF">
        <w:t xml:space="preserve">método </w:t>
      </w:r>
      <w:r w:rsidR="00762386" w:rsidRPr="004F5391">
        <w:t>propuesto por: (El Observatorio de Transparencia y Anticorrupción</w:t>
      </w:r>
      <w:r w:rsidR="004F5391">
        <w:rPr>
          <w:rStyle w:val="Refdenotaalpie"/>
        </w:rPr>
        <w:footnoteReference w:id="9"/>
      </w:r>
      <w:r w:rsidR="00762386" w:rsidRPr="004F5391">
        <w:t>)</w:t>
      </w:r>
      <w:r w:rsidR="004F5391">
        <w:t>, llamado:</w:t>
      </w:r>
      <w:r w:rsidR="00762386" w:rsidRPr="004F5391">
        <w:t xml:space="preserve"> “Indicador Compuesto: Cultura de la Legalidad” </w:t>
      </w:r>
      <w:r w:rsidR="004F5391">
        <w:t>Este</w:t>
      </w:r>
      <w:r w:rsidR="004F5391" w:rsidRPr="004F5391">
        <w:t xml:space="preserve"> </w:t>
      </w:r>
      <w:r w:rsidR="00762386" w:rsidRPr="004F5391">
        <w:t xml:space="preserve">indicador se </w:t>
      </w:r>
      <w:r w:rsidR="004F5391">
        <w:t>divide</w:t>
      </w:r>
      <w:r w:rsidR="00762386" w:rsidRPr="004F5391">
        <w:t xml:space="preserve"> en tres </w:t>
      </w:r>
      <w:r w:rsidR="004F5391">
        <w:t>dimensiones</w:t>
      </w:r>
      <w:r w:rsidR="00762386" w:rsidRPr="004F5391">
        <w:t xml:space="preserve">, a saber: </w:t>
      </w:r>
      <w:r w:rsidR="004F5391" w:rsidRPr="004F5391">
        <w:t xml:space="preserve">“Conducta, </w:t>
      </w:r>
      <w:r w:rsidR="004F5391">
        <w:t>Opinión</w:t>
      </w:r>
      <w:r w:rsidR="004F5391" w:rsidRPr="004F5391">
        <w:t>, Participación”</w:t>
      </w:r>
      <w:r w:rsidR="004F5391">
        <w:t>.</w:t>
      </w:r>
    </w:p>
    <w:p w:rsidR="00D555CF" w:rsidRPr="004F5391" w:rsidRDefault="00D810EB" w:rsidP="00D810EB">
      <w:pPr>
        <w:jc w:val="left"/>
      </w:pPr>
      <w:r>
        <w:br w:type="page"/>
      </w:r>
    </w:p>
    <w:p w:rsidR="00BB3450" w:rsidRDefault="00BB3450" w:rsidP="00DA58B1">
      <w:pPr>
        <w:pStyle w:val="Ttulo2"/>
      </w:pPr>
      <w:bookmarkStart w:id="24" w:name="_Toc530599092"/>
      <w:r w:rsidRPr="00F23379">
        <w:lastRenderedPageBreak/>
        <w:t>Descri</w:t>
      </w:r>
      <w:r w:rsidR="0004558E">
        <w:t>pción d</w:t>
      </w:r>
      <w:r w:rsidRPr="00F23379">
        <w:t>el contenido</w:t>
      </w:r>
      <w:bookmarkEnd w:id="24"/>
      <w:r w:rsidRPr="00F23379">
        <w:t xml:space="preserve"> </w:t>
      </w:r>
    </w:p>
    <w:p w:rsidR="001076DD" w:rsidRPr="001076DD" w:rsidRDefault="001076DD" w:rsidP="001076DD"/>
    <w:p w:rsidR="00BB3450" w:rsidRDefault="00F42CC2" w:rsidP="00F42CC2">
      <w:r w:rsidRPr="00F42CC2">
        <w:t>La presente tesina se encuentra organizada en 3 capítulos, cuyo contenido se describe a continuación:</w:t>
      </w:r>
    </w:p>
    <w:p w:rsidR="001076DD" w:rsidRDefault="001076DD" w:rsidP="00F42CC2"/>
    <w:p w:rsidR="00F36FCF" w:rsidRDefault="00B2137B" w:rsidP="00F42CC2">
      <w:r w:rsidRPr="00B2137B">
        <w:rPr>
          <w:b/>
        </w:rPr>
        <w:t>Capítulo 1. PLANTEAMIENTO DEL PROBLEMA</w:t>
      </w:r>
      <w:r>
        <w:t>.- Se habla de los antecedentes bibliográficos, planteamiento del problema, preguntas de investigación, objetivos e hipótesis.</w:t>
      </w:r>
    </w:p>
    <w:p w:rsidR="00C15057" w:rsidRDefault="00C15057" w:rsidP="00C15057">
      <w:r w:rsidRPr="00B2137B">
        <w:rPr>
          <w:b/>
        </w:rPr>
        <w:t xml:space="preserve">Capítulo </w:t>
      </w:r>
      <w:r>
        <w:rPr>
          <w:b/>
        </w:rPr>
        <w:t>2</w:t>
      </w:r>
      <w:r w:rsidRPr="00B2137B">
        <w:rPr>
          <w:b/>
        </w:rPr>
        <w:t xml:space="preserve">. </w:t>
      </w:r>
      <w:r>
        <w:rPr>
          <w:b/>
        </w:rPr>
        <w:t>MARCO TEÓRICO</w:t>
      </w:r>
      <w:r>
        <w:t xml:space="preserve">.- Se habla del Marco Histórico del Sello Digital, del Marco Historio de la certeza legan en documentos oficiales, se habla de las teorías del sello digital y de las teorías de la certeza legal de los documentos oficiales, se describen los conceptos de Sello digital, Criptografía, llave </w:t>
      </w:r>
      <w:proofErr w:type="spellStart"/>
      <w:r>
        <w:t>publica</w:t>
      </w:r>
      <w:proofErr w:type="spellEnd"/>
      <w:r>
        <w:t xml:space="preserve"> y privada, del concepto de firma digital, código </w:t>
      </w:r>
      <w:proofErr w:type="spellStart"/>
      <w:r w:rsidR="008F2AF3">
        <w:t>QR</w:t>
      </w:r>
      <w:proofErr w:type="spellEnd"/>
      <w:r w:rsidR="008F2AF3">
        <w:t xml:space="preserve"> (QUICK RESPONSE - RESPUESTA RÁPIDA)</w:t>
      </w:r>
      <w:r>
        <w:t xml:space="preserve">, </w:t>
      </w:r>
      <w:proofErr w:type="spellStart"/>
      <w:r>
        <w:t>PKI</w:t>
      </w:r>
      <w:proofErr w:type="spellEnd"/>
      <w:r>
        <w:t>, e-</w:t>
      </w:r>
      <w:proofErr w:type="spellStart"/>
      <w:r>
        <w:t>administrción</w:t>
      </w:r>
      <w:proofErr w:type="spellEnd"/>
      <w:r>
        <w:t xml:space="preserve">, certificados electrónicos, de firma electrónica avanzada, open </w:t>
      </w:r>
      <w:proofErr w:type="spellStart"/>
      <w:r>
        <w:t>source</w:t>
      </w:r>
      <w:proofErr w:type="spellEnd"/>
      <w:r>
        <w:t>, certeza legal y expediente digital.</w:t>
      </w:r>
    </w:p>
    <w:p w:rsidR="00C15057" w:rsidRDefault="00C15057" w:rsidP="00C15057">
      <w:r w:rsidRPr="00B2137B">
        <w:rPr>
          <w:b/>
        </w:rPr>
        <w:t xml:space="preserve">Capítulo </w:t>
      </w:r>
      <w:r>
        <w:rPr>
          <w:b/>
        </w:rPr>
        <w:t>3</w:t>
      </w:r>
      <w:r w:rsidRPr="00B2137B">
        <w:rPr>
          <w:b/>
        </w:rPr>
        <w:t xml:space="preserve">. </w:t>
      </w:r>
      <w:r>
        <w:rPr>
          <w:b/>
        </w:rPr>
        <w:t>METODOLOGÍA DE INVESTIGACIÓN</w:t>
      </w:r>
      <w:r>
        <w:t>.- Se explica el diseño de investigación.</w:t>
      </w:r>
    </w:p>
    <w:p w:rsidR="00B2137B" w:rsidRDefault="00B2137B" w:rsidP="00F42CC2"/>
    <w:p w:rsidR="00F42CC2" w:rsidRPr="00BB3450" w:rsidRDefault="00D810EB" w:rsidP="00D810EB">
      <w:pPr>
        <w:jc w:val="left"/>
      </w:pPr>
      <w:r>
        <w:br w:type="page"/>
      </w:r>
    </w:p>
    <w:p w:rsidR="00BB3450" w:rsidRPr="00DA58B1" w:rsidRDefault="0036691C" w:rsidP="00DA58B1">
      <w:pPr>
        <w:pStyle w:val="Ttulo1"/>
        <w:rPr>
          <w:b/>
        </w:rPr>
      </w:pPr>
      <w:bookmarkStart w:id="25" w:name="_Toc530599093"/>
      <w:r w:rsidRPr="00DA58B1">
        <w:rPr>
          <w:b/>
        </w:rPr>
        <w:lastRenderedPageBreak/>
        <w:t>MARCO TEÓRICO</w:t>
      </w:r>
      <w:r w:rsidR="00130872">
        <w:rPr>
          <w:b/>
        </w:rPr>
        <w:t xml:space="preserve"> Y CONCEPTUAL</w:t>
      </w:r>
      <w:bookmarkEnd w:id="25"/>
    </w:p>
    <w:p w:rsidR="00BB3450" w:rsidRPr="00BB3450" w:rsidRDefault="00BB3450" w:rsidP="00BB3450">
      <w:pPr>
        <w:spacing w:after="0" w:line="360" w:lineRule="auto"/>
        <w:rPr>
          <w:rFonts w:cs="Arial"/>
          <w:sz w:val="28"/>
          <w:szCs w:val="28"/>
        </w:rPr>
      </w:pPr>
    </w:p>
    <w:p w:rsidR="001152B3" w:rsidRPr="001152B3" w:rsidRDefault="00BB3450" w:rsidP="00130872">
      <w:pPr>
        <w:pStyle w:val="Ttulo2"/>
        <w:numPr>
          <w:ilvl w:val="1"/>
          <w:numId w:val="5"/>
        </w:numPr>
      </w:pPr>
      <w:bookmarkStart w:id="26" w:name="_Toc530599094"/>
      <w:r w:rsidRPr="00F23379">
        <w:t>Marco histórico</w:t>
      </w:r>
      <w:r w:rsidR="00130872">
        <w:t xml:space="preserve"> </w:t>
      </w:r>
      <w:r w:rsidR="00130872" w:rsidRPr="009D6A55">
        <w:t>del Sello Digital</w:t>
      </w:r>
      <w:bookmarkEnd w:id="26"/>
    </w:p>
    <w:p w:rsidR="008F22B9" w:rsidRDefault="00845217" w:rsidP="00A926D3">
      <w:r>
        <w:t xml:space="preserve">El </w:t>
      </w:r>
      <w:r w:rsidRPr="00845217">
        <w:rPr>
          <w:b/>
        </w:rPr>
        <w:t xml:space="preserve">Sello </w:t>
      </w:r>
      <w:proofErr w:type="gramStart"/>
      <w:r w:rsidRPr="00845217">
        <w:rPr>
          <w:b/>
        </w:rPr>
        <w:t>digital</w:t>
      </w:r>
      <w:r>
        <w:t xml:space="preserve"> .</w:t>
      </w:r>
      <w:proofErr w:type="gramEnd"/>
      <w:r>
        <w:t xml:space="preserve">- </w:t>
      </w:r>
      <w:r w:rsidR="00A03800" w:rsidRPr="00A03800">
        <w:t xml:space="preserve"> </w:t>
      </w:r>
      <w:r w:rsidR="00A03800">
        <w:t xml:space="preserve">Son </w:t>
      </w:r>
      <w:r w:rsidR="00A03800" w:rsidRPr="00A03800">
        <w:t>firmas electrónicas de uso específico, reconocidos para firmar o sellar comprobantes o documentos</w:t>
      </w:r>
      <w:r w:rsidR="00FB0FCF">
        <w:t>.</w:t>
      </w:r>
      <w:r w:rsidR="00A03800" w:rsidRPr="00A03800">
        <w:t xml:space="preserve"> </w:t>
      </w:r>
    </w:p>
    <w:p w:rsidR="001152B3" w:rsidRDefault="00A926D3" w:rsidP="00A926D3">
      <w:r>
        <w:t xml:space="preserve">Para </w:t>
      </w:r>
      <w:r w:rsidR="008F22B9">
        <w:t xml:space="preserve">comprender </w:t>
      </w:r>
      <w:r>
        <w:t xml:space="preserve">el tema </w:t>
      </w:r>
      <w:r w:rsidR="008F22B9">
        <w:t xml:space="preserve">de estudio </w:t>
      </w:r>
      <w:r>
        <w:t xml:space="preserve">“Sello digital” es necesario </w:t>
      </w:r>
      <w:r w:rsidR="008F22B9">
        <w:t>comprender sus etapas. Desde sus inicios como “Criptografía” a su evolución de “Firma digital”</w:t>
      </w:r>
      <w:r>
        <w:t>:</w:t>
      </w:r>
    </w:p>
    <w:p w:rsidR="00A926D3" w:rsidRDefault="00B166A4" w:rsidP="00B166A4">
      <w:pPr>
        <w:rPr>
          <w:color w:val="333333"/>
          <w:shd w:val="clear" w:color="auto" w:fill="FFFFFF"/>
        </w:rPr>
      </w:pPr>
      <w:r w:rsidRPr="00B166A4">
        <w:rPr>
          <w:color w:val="333333"/>
          <w:shd w:val="clear" w:color="auto" w:fill="FFFFFF"/>
        </w:rPr>
        <w:t>Comenzando con la</w:t>
      </w:r>
      <w:r>
        <w:rPr>
          <w:b/>
          <w:color w:val="333333"/>
          <w:shd w:val="clear" w:color="auto" w:fill="FFFFFF"/>
        </w:rPr>
        <w:t xml:space="preserve"> </w:t>
      </w:r>
      <w:r w:rsidR="00A926D3" w:rsidRPr="00127DF6">
        <w:rPr>
          <w:b/>
          <w:color w:val="333333"/>
          <w:shd w:val="clear" w:color="auto" w:fill="FFFFFF"/>
        </w:rPr>
        <w:t>Criptografía</w:t>
      </w:r>
      <w:r>
        <w:rPr>
          <w:color w:val="333333"/>
          <w:shd w:val="clear" w:color="auto" w:fill="FFFFFF"/>
        </w:rPr>
        <w:t>. La Criptografía es el c</w:t>
      </w:r>
      <w:r w:rsidR="00A926D3">
        <w:rPr>
          <w:color w:val="333333"/>
          <w:shd w:val="clear" w:color="auto" w:fill="FFFFFF"/>
        </w:rPr>
        <w:t xml:space="preserve">ifrado de mensajes </w:t>
      </w:r>
      <w:r>
        <w:rPr>
          <w:color w:val="333333"/>
          <w:shd w:val="clear" w:color="auto" w:fill="FFFFFF"/>
        </w:rPr>
        <w:t xml:space="preserve">que </w:t>
      </w:r>
      <w:r w:rsidR="00A926D3">
        <w:rPr>
          <w:color w:val="333333"/>
          <w:shd w:val="clear" w:color="auto" w:fill="FFFFFF"/>
        </w:rPr>
        <w:t>se lleva practicando desde hace más de 4.000 años y precisamente, el origen de la palabra criptografía lo encontramos en el griego: </w:t>
      </w:r>
      <w:proofErr w:type="spellStart"/>
      <w:r w:rsidR="00A926D3">
        <w:rPr>
          <w:rStyle w:val="nfasis"/>
          <w:color w:val="333333"/>
          <w:shd w:val="clear" w:color="auto" w:fill="FFFFFF"/>
        </w:rPr>
        <w:t>krypto</w:t>
      </w:r>
      <w:proofErr w:type="spellEnd"/>
      <w:r w:rsidR="00A926D3">
        <w:rPr>
          <w:color w:val="333333"/>
          <w:shd w:val="clear" w:color="auto" w:fill="FFFFFF"/>
        </w:rPr>
        <w:t>, «oculto», y </w:t>
      </w:r>
      <w:proofErr w:type="spellStart"/>
      <w:r w:rsidR="00A926D3">
        <w:rPr>
          <w:rStyle w:val="nfasis"/>
          <w:color w:val="333333"/>
          <w:shd w:val="clear" w:color="auto" w:fill="FFFFFF"/>
        </w:rPr>
        <w:t>graphos</w:t>
      </w:r>
      <w:proofErr w:type="spellEnd"/>
      <w:r w:rsidR="00A926D3">
        <w:rPr>
          <w:color w:val="333333"/>
          <w:shd w:val="clear" w:color="auto" w:fill="FFFFFF"/>
        </w:rPr>
        <w:t>, «escribir»; es decir, </w:t>
      </w:r>
      <w:r w:rsidR="00A926D3">
        <w:rPr>
          <w:rStyle w:val="Textoennegrita"/>
          <w:color w:val="333333"/>
          <w:shd w:val="clear" w:color="auto" w:fill="FFFFFF"/>
        </w:rPr>
        <w:t>escritura oculta</w:t>
      </w:r>
      <w:r w:rsidR="00A926D3">
        <w:rPr>
          <w:color w:val="333333"/>
          <w:shd w:val="clear" w:color="auto" w:fill="FFFFFF"/>
        </w:rPr>
        <w:t>.</w:t>
      </w:r>
      <w:r w:rsidR="00826A04">
        <w:rPr>
          <w:rStyle w:val="Refdenotaalpie"/>
          <w:color w:val="333333"/>
          <w:shd w:val="clear" w:color="auto" w:fill="FFFFFF"/>
        </w:rPr>
        <w:footnoteReference w:id="10"/>
      </w:r>
    </w:p>
    <w:p w:rsidR="00826A04" w:rsidRDefault="00826A04" w:rsidP="00826A04">
      <w:pPr>
        <w:ind w:left="708"/>
      </w:pPr>
      <w:r w:rsidRPr="00826A04">
        <w:t>La criptografía se encarga, precisamente, de cifrar o codificar mensajes para evitar que su contenido pueda ser leído por un tercero no autorizado; es decir, la generación de códigos y algoritmos de cifrado que buscan ofuscar la información y protegerla de "ojos curiosos" es el cometido principal de esta disciplina</w:t>
      </w:r>
      <w:sdt>
        <w:sdtPr>
          <w:id w:val="321626565"/>
          <w:citation/>
        </w:sdtPr>
        <w:sdtEndPr/>
        <w:sdtContent>
          <w:r w:rsidR="00EE6347">
            <w:fldChar w:fldCharType="begin"/>
          </w:r>
          <w:r w:rsidR="00EE6347">
            <w:instrText xml:space="preserve"> CITATION SAN14 \l 2058 </w:instrText>
          </w:r>
          <w:r w:rsidR="00EE6347">
            <w:fldChar w:fldCharType="separate"/>
          </w:r>
          <w:r w:rsidR="00691C44">
            <w:rPr>
              <w:noProof/>
            </w:rPr>
            <w:t xml:space="preserve"> (Sandoval &amp; Robert Stephano, 2014)</w:t>
          </w:r>
          <w:r w:rsidR="00EE6347">
            <w:fldChar w:fldCharType="end"/>
          </w:r>
        </w:sdtContent>
      </w:sdt>
      <w:r w:rsidR="00EE6347">
        <w:t>.</w:t>
      </w:r>
    </w:p>
    <w:p w:rsidR="001152B3" w:rsidRDefault="001152B3" w:rsidP="00826A04">
      <w:pPr>
        <w:ind w:left="708"/>
      </w:pPr>
    </w:p>
    <w:p w:rsidR="00EE6347" w:rsidRPr="00B166A4" w:rsidRDefault="00B166A4" w:rsidP="00EE6347">
      <w:pPr>
        <w:rPr>
          <w:b/>
        </w:rPr>
      </w:pPr>
      <w:r w:rsidRPr="00B166A4">
        <w:t>Después fue la</w:t>
      </w:r>
      <w:r>
        <w:rPr>
          <w:b/>
        </w:rPr>
        <w:t xml:space="preserve"> </w:t>
      </w:r>
      <w:r w:rsidR="00EE6347" w:rsidRPr="00127DF6">
        <w:rPr>
          <w:b/>
        </w:rPr>
        <w:t>Firma digital</w:t>
      </w:r>
      <w:r>
        <w:rPr>
          <w:b/>
        </w:rPr>
        <w:t xml:space="preserve">. </w:t>
      </w:r>
      <w:r w:rsidR="00EE6347">
        <w:t>L</w:t>
      </w:r>
      <w:r w:rsidR="00EE6347" w:rsidRPr="00127DF6">
        <w:t>a idea surge con el concepto de “</w:t>
      </w:r>
      <w:hyperlink r:id="rId11" w:tooltip="Protocolo criptográfico" w:history="1">
        <w:r w:rsidR="00EE6347" w:rsidRPr="00127DF6">
          <w:rPr>
            <w:rStyle w:val="Hipervnculo"/>
            <w:color w:val="auto"/>
            <w:u w:val="none"/>
          </w:rPr>
          <w:t>protocolo criptográfico</w:t>
        </w:r>
      </w:hyperlink>
      <w:r w:rsidR="00EE6347" w:rsidRPr="00127DF6">
        <w:t>” propuesta creada por “</w:t>
      </w:r>
      <w:proofErr w:type="spellStart"/>
      <w:r w:rsidR="00EE6347" w:rsidRPr="00127DF6">
        <w:fldChar w:fldCharType="begin"/>
      </w:r>
      <w:r w:rsidR="00EE6347" w:rsidRPr="00127DF6">
        <w:instrText xml:space="preserve"> HYPERLINK "https://es.wikipedia.org/wiki/Whitfield_Diffie" \o "Whitfield Diffie" </w:instrText>
      </w:r>
      <w:r w:rsidR="00EE6347" w:rsidRPr="00127DF6">
        <w:fldChar w:fldCharType="separate"/>
      </w:r>
      <w:r w:rsidR="00EE6347" w:rsidRPr="00127DF6">
        <w:rPr>
          <w:rStyle w:val="Hipervnculo"/>
          <w:color w:val="auto"/>
          <w:u w:val="none"/>
        </w:rPr>
        <w:t>Whitfield</w:t>
      </w:r>
      <w:proofErr w:type="spellEnd"/>
      <w:r w:rsidR="00EE6347" w:rsidRPr="00127DF6">
        <w:rPr>
          <w:rStyle w:val="Hipervnculo"/>
          <w:color w:val="auto"/>
          <w:u w:val="none"/>
        </w:rPr>
        <w:t xml:space="preserve"> </w:t>
      </w:r>
      <w:proofErr w:type="spellStart"/>
      <w:r w:rsidR="00EE6347" w:rsidRPr="00127DF6">
        <w:rPr>
          <w:rStyle w:val="Hipervnculo"/>
          <w:color w:val="auto"/>
          <w:u w:val="none"/>
        </w:rPr>
        <w:t>Diffie</w:t>
      </w:r>
      <w:proofErr w:type="spellEnd"/>
      <w:r w:rsidR="00EE6347" w:rsidRPr="00127DF6">
        <w:fldChar w:fldCharType="end"/>
      </w:r>
      <w:r w:rsidR="00EE6347" w:rsidRPr="00127DF6">
        <w:t> y </w:t>
      </w:r>
      <w:hyperlink r:id="rId12" w:tooltip="Martin Hellman" w:history="1">
        <w:r w:rsidR="00EE6347" w:rsidRPr="00127DF6">
          <w:rPr>
            <w:rStyle w:val="Hipervnculo"/>
            <w:color w:val="auto"/>
            <w:u w:val="none"/>
          </w:rPr>
          <w:t xml:space="preserve">Martin </w:t>
        </w:r>
        <w:proofErr w:type="spellStart"/>
        <w:r w:rsidR="00EE6347" w:rsidRPr="00127DF6">
          <w:rPr>
            <w:rStyle w:val="Hipervnculo"/>
            <w:color w:val="auto"/>
            <w:u w:val="none"/>
          </w:rPr>
          <w:t>Hellman</w:t>
        </w:r>
        <w:proofErr w:type="spellEnd"/>
      </w:hyperlink>
      <w:r w:rsidR="00EE6347" w:rsidRPr="00127DF6">
        <w:t>” en 1976 criptografía de llave pública</w:t>
      </w:r>
      <w:sdt>
        <w:sdtPr>
          <w:id w:val="-1159380999"/>
          <w:citation/>
        </w:sdtPr>
        <w:sdtEndPr/>
        <w:sdtContent>
          <w:r w:rsidR="00EE6347">
            <w:fldChar w:fldCharType="begin"/>
          </w:r>
          <w:r w:rsidR="00EE6347">
            <w:instrText xml:space="preserve"> CITATION Dif \l 2058 </w:instrText>
          </w:r>
          <w:r w:rsidR="00EE6347">
            <w:fldChar w:fldCharType="separate"/>
          </w:r>
          <w:r w:rsidR="00691C44">
            <w:rPr>
              <w:noProof/>
            </w:rPr>
            <w:t xml:space="preserve"> (Diffie &amp; Hellman, 1996)</w:t>
          </w:r>
          <w:r w:rsidR="00EE6347">
            <w:fldChar w:fldCharType="end"/>
          </w:r>
        </w:sdtContent>
      </w:sdt>
      <w:r w:rsidR="00EE6347">
        <w:t>.</w:t>
      </w:r>
    </w:p>
    <w:p w:rsidR="00EE6347" w:rsidRDefault="00EE6347" w:rsidP="00EE6347">
      <w:r>
        <w:t>La seguridad de estos algoritmos se basa en la dificultad para resolver computacionalmente problemas en el dominio del álgebra abstracta. En particular, los problemas en los que los esquemas de firma digital basan su seguridad son el problema de la factorización de números enteros grandes</w:t>
      </w:r>
      <w:sdt>
        <w:sdtPr>
          <w:id w:val="-182902278"/>
          <w:citation/>
        </w:sdtPr>
        <w:sdtEndPr/>
        <w:sdtContent>
          <w:r w:rsidR="001152B3">
            <w:fldChar w:fldCharType="begin"/>
          </w:r>
          <w:r w:rsidR="001152B3">
            <w:instrText xml:space="preserve"> CITATION Riv78 \l 2058 </w:instrText>
          </w:r>
          <w:r w:rsidR="001152B3">
            <w:fldChar w:fldCharType="separate"/>
          </w:r>
          <w:r w:rsidR="00691C44">
            <w:rPr>
              <w:noProof/>
            </w:rPr>
            <w:t xml:space="preserve"> (Rivest, 1978)</w:t>
          </w:r>
          <w:r w:rsidR="001152B3">
            <w:fldChar w:fldCharType="end"/>
          </w:r>
        </w:sdtContent>
      </w:sdt>
      <w:r w:rsidR="001152B3">
        <w:t>.</w:t>
      </w:r>
    </w:p>
    <w:p w:rsidR="001152B3" w:rsidRDefault="001152B3" w:rsidP="00EE6347">
      <w:r>
        <w:t xml:space="preserve">Para implementar este concepto se hace uso de la teoría de números del álgebra abstracta, en lo que respecta a la teoría de grupos y campos finitos </w:t>
      </w:r>
      <w:sdt>
        <w:sdtPr>
          <w:id w:val="1059982352"/>
          <w:citation/>
        </w:sdtPr>
        <w:sdtEndPr/>
        <w:sdtContent>
          <w:r>
            <w:fldChar w:fldCharType="begin"/>
          </w:r>
          <w:r>
            <w:instrText xml:space="preserve"> CITATION Lid86 \l 2058 </w:instrText>
          </w:r>
          <w:r>
            <w:fldChar w:fldCharType="separate"/>
          </w:r>
          <w:r w:rsidR="00691C44">
            <w:rPr>
              <w:noProof/>
            </w:rPr>
            <w:t>(Lidl &amp; Niederreiter, 1986)</w:t>
          </w:r>
          <w:r>
            <w:fldChar w:fldCharType="end"/>
          </w:r>
        </w:sdtContent>
      </w:sdt>
      <w:r>
        <w:t>.</w:t>
      </w:r>
    </w:p>
    <w:p w:rsidR="001152B3" w:rsidRDefault="001152B3" w:rsidP="00EE6347">
      <w:pPr>
        <w:rPr>
          <w:noProof/>
        </w:rPr>
      </w:pPr>
      <w:r w:rsidRPr="001D0594">
        <w:t xml:space="preserve">La </w:t>
      </w:r>
      <w:r w:rsidRPr="00127DF6">
        <w:rPr>
          <w:b/>
        </w:rPr>
        <w:t xml:space="preserve">firma digital </w:t>
      </w:r>
      <w:r w:rsidRPr="001D0594">
        <w:t>es un concepto que nace con la</w:t>
      </w:r>
      <w:r w:rsidR="00B166A4">
        <w:t>:</w:t>
      </w:r>
      <w:r w:rsidRPr="001D0594">
        <w:t xml:space="preserve"> </w:t>
      </w:r>
      <w:r w:rsidR="00B166A4">
        <w:t>“</w:t>
      </w:r>
      <w:r w:rsidRPr="001D0594">
        <w:t>criptografía de llave pública</w:t>
      </w:r>
      <w:r w:rsidR="00B166A4">
        <w:t>”</w:t>
      </w:r>
      <w:r>
        <w:rPr>
          <w:noProof/>
        </w:rPr>
        <w:t xml:space="preserve"> (Menezes </w:t>
      </w:r>
      <w:r w:rsidRPr="001D0594">
        <w:t>et al</w:t>
      </w:r>
      <w:r>
        <w:rPr>
          <w:noProof/>
        </w:rPr>
        <w:t>, 1996).</w:t>
      </w:r>
    </w:p>
    <w:p w:rsidR="001152B3" w:rsidRDefault="001152B3" w:rsidP="00EE6347">
      <w:r>
        <w:lastRenderedPageBreak/>
        <w:t xml:space="preserve">Tiempo después, como parte natural de su evolución surgen nuevas propuestas de algoritmos crípticos, como es el caso del </w:t>
      </w:r>
      <w:r w:rsidRPr="001152B3">
        <w:t>logaritmo discreto</w:t>
      </w:r>
      <w:r>
        <w:t>, en grupo multiplicativo</w:t>
      </w:r>
      <w:sdt>
        <w:sdtPr>
          <w:id w:val="1144769955"/>
          <w:citation/>
        </w:sdtPr>
        <w:sdtEndPr/>
        <w:sdtContent>
          <w:r>
            <w:fldChar w:fldCharType="begin"/>
          </w:r>
          <w:r>
            <w:instrText xml:space="preserve"> CITATION Gal00 \l 2058 </w:instrText>
          </w:r>
          <w:r>
            <w:fldChar w:fldCharType="separate"/>
          </w:r>
          <w:r w:rsidR="00691C44">
            <w:rPr>
              <w:noProof/>
            </w:rPr>
            <w:t xml:space="preserve"> (Gal, 2000)</w:t>
          </w:r>
          <w:r>
            <w:fldChar w:fldCharType="end"/>
          </w:r>
        </w:sdtContent>
      </w:sdt>
      <w:r>
        <w:t>.</w:t>
      </w:r>
      <w:r w:rsidRPr="001152B3">
        <w:t xml:space="preserve"> </w:t>
      </w:r>
      <w:r>
        <w:t>(</w:t>
      </w:r>
      <w:proofErr w:type="spellStart"/>
      <w:r w:rsidRPr="001152B3">
        <w:rPr>
          <w:i/>
        </w:rPr>
        <w:t>Criptosistema</w:t>
      </w:r>
      <w:proofErr w:type="spellEnd"/>
      <w:r w:rsidRPr="001152B3">
        <w:rPr>
          <w:i/>
        </w:rPr>
        <w:t xml:space="preserve"> </w:t>
      </w:r>
      <w:proofErr w:type="spellStart"/>
      <w:r w:rsidRPr="001152B3">
        <w:rPr>
          <w:i/>
        </w:rPr>
        <w:t>DSA</w:t>
      </w:r>
      <w:proofErr w:type="spellEnd"/>
      <w:r>
        <w:rPr>
          <w:b/>
          <w:i/>
        </w:rPr>
        <w:t>)</w:t>
      </w:r>
      <w:r>
        <w:t xml:space="preserve"> y el grupo </w:t>
      </w:r>
      <w:proofErr w:type="spellStart"/>
      <w:r>
        <w:t>abeliano</w:t>
      </w:r>
      <w:proofErr w:type="spellEnd"/>
      <w:r>
        <w:t xml:space="preserve"> de curvas elípticas</w:t>
      </w:r>
      <w:sdt>
        <w:sdtPr>
          <w:id w:val="-826198080"/>
          <w:citation/>
        </w:sdtPr>
        <w:sdtEndPr/>
        <w:sdtContent>
          <w:r>
            <w:fldChar w:fldCharType="begin"/>
          </w:r>
          <w:r>
            <w:instrText xml:space="preserve"> CITATION Joh01 \l 2058 </w:instrText>
          </w:r>
          <w:r>
            <w:fldChar w:fldCharType="separate"/>
          </w:r>
          <w:r w:rsidR="00691C44">
            <w:rPr>
              <w:noProof/>
            </w:rPr>
            <w:t xml:space="preserve"> (Johnson, 2001)</w:t>
          </w:r>
          <w:r>
            <w:fldChar w:fldCharType="end"/>
          </w:r>
        </w:sdtContent>
      </w:sdt>
      <w:r>
        <w:t>(</w:t>
      </w:r>
      <w:proofErr w:type="spellStart"/>
      <w:r w:rsidRPr="001076DD">
        <w:rPr>
          <w:i/>
        </w:rPr>
        <w:t>Criptosistema</w:t>
      </w:r>
      <w:proofErr w:type="spellEnd"/>
      <w:r w:rsidRPr="001076DD">
        <w:rPr>
          <w:i/>
        </w:rPr>
        <w:t xml:space="preserve"> </w:t>
      </w:r>
      <w:proofErr w:type="spellStart"/>
      <w:r w:rsidRPr="001076DD">
        <w:rPr>
          <w:i/>
        </w:rPr>
        <w:t>ECC</w:t>
      </w:r>
      <w:proofErr w:type="spellEnd"/>
      <w:r>
        <w:t>).</w:t>
      </w:r>
    </w:p>
    <w:p w:rsidR="001152B3" w:rsidRDefault="001076DD" w:rsidP="00EE6347">
      <w:r>
        <w:t>La firma digital puede aplicarse a cualquier tipo de información electrónica, ya sea que se encuentre cifrada o en texto claro</w:t>
      </w:r>
      <w:sdt>
        <w:sdtPr>
          <w:id w:val="1096205127"/>
          <w:citation/>
        </w:sdtPr>
        <w:sdtEndPr/>
        <w:sdtContent>
          <w:r>
            <w:fldChar w:fldCharType="begin"/>
          </w:r>
          <w:r>
            <w:instrText xml:space="preserve"> CITATION Gup04 \l 2058 </w:instrText>
          </w:r>
          <w:r>
            <w:fldChar w:fldCharType="separate"/>
          </w:r>
          <w:r w:rsidR="00691C44">
            <w:rPr>
              <w:noProof/>
            </w:rPr>
            <w:t xml:space="preserve"> ( Gupta, Tung, Y, &amp; Marsden, J. R, 2004)</w:t>
          </w:r>
          <w:r>
            <w:fldChar w:fldCharType="end"/>
          </w:r>
        </w:sdtContent>
      </w:sdt>
    </w:p>
    <w:p w:rsidR="00F25EAB" w:rsidRDefault="00BB42F5" w:rsidP="00F25EAB">
      <w:r>
        <w:t>T</w:t>
      </w:r>
      <w:r w:rsidR="00F25EAB">
        <w:t>abla 1 se muestra una comparación entre la firma digital y otros mecanismos de autenticación</w:t>
      </w:r>
      <w:r>
        <w:t>:</w:t>
      </w:r>
    </w:p>
    <w:p w:rsidR="00F25EAB" w:rsidRDefault="00F25EAB" w:rsidP="00F25EAB">
      <w:pPr>
        <w:jc w:val="center"/>
      </w:pPr>
    </w:p>
    <w:tbl>
      <w:tblPr>
        <w:tblW w:w="6100" w:type="dxa"/>
        <w:tblInd w:w="1369" w:type="dxa"/>
        <w:tblCellMar>
          <w:left w:w="70" w:type="dxa"/>
          <w:right w:w="70" w:type="dxa"/>
        </w:tblCellMar>
        <w:tblLook w:val="04A0" w:firstRow="1" w:lastRow="0" w:firstColumn="1" w:lastColumn="0" w:noHBand="0" w:noVBand="1"/>
      </w:tblPr>
      <w:tblGrid>
        <w:gridCol w:w="3280"/>
        <w:gridCol w:w="1560"/>
        <w:gridCol w:w="1260"/>
      </w:tblGrid>
      <w:tr w:rsidR="00F25EAB" w:rsidRPr="001D0594" w:rsidTr="00F25EAB">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Propiedad</w:t>
            </w:r>
          </w:p>
        </w:tc>
        <w:tc>
          <w:tcPr>
            <w:tcW w:w="15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autógrafa</w:t>
            </w:r>
          </w:p>
        </w:tc>
        <w:tc>
          <w:tcPr>
            <w:tcW w:w="12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digital</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Se puede aplicar a documentos electrónicos y transacciones</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El proceso de verificación de firma digital puede automatizarse</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 xml:space="preserve">La firma permite detectar alteraciones en el documento </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bl>
    <w:p w:rsidR="00F25EAB" w:rsidRDefault="00F25EAB" w:rsidP="00F25EAB">
      <w:pPr>
        <w:jc w:val="center"/>
      </w:pPr>
    </w:p>
    <w:p w:rsidR="00F25EAB" w:rsidRDefault="00F25EAB" w:rsidP="00F25EAB">
      <w:pPr>
        <w:jc w:val="center"/>
        <w:rPr>
          <w:sz w:val="18"/>
        </w:rPr>
      </w:pPr>
      <w:r w:rsidRPr="00BB42F5">
        <w:rPr>
          <w:sz w:val="18"/>
        </w:rPr>
        <w:t>Tabla 1: Ventajas de la firma electrónica avanzada (firma digital) frente a la firma autógrafa.</w:t>
      </w:r>
    </w:p>
    <w:p w:rsidR="00BB42F5" w:rsidRPr="00BB42F5" w:rsidRDefault="00BB42F5" w:rsidP="00F25EAB">
      <w:pPr>
        <w:jc w:val="center"/>
        <w:rPr>
          <w:sz w:val="18"/>
        </w:rPr>
      </w:pPr>
    </w:p>
    <w:p w:rsidR="00F25EAB" w:rsidRDefault="00BB42F5" w:rsidP="00BB42F5">
      <w:pPr>
        <w:ind w:left="708"/>
        <w:rPr>
          <w:i/>
        </w:rPr>
      </w:pPr>
      <w:r w:rsidRPr="0039365E">
        <w:rPr>
          <w:i/>
        </w:rPr>
        <w:t>El término firma electrónica (o firma electrónica simple) implica el uso de cualquier medio electrónico para firmar un documento. Es este sentido, el simple escaneo de una firma autógrafa y su inserción como imagen en un documento digital puede considerarse como firma electrónica</w:t>
      </w:r>
      <w:sdt>
        <w:sdtPr>
          <w:rPr>
            <w:i/>
          </w:rPr>
          <w:id w:val="-115294499"/>
          <w:citation/>
        </w:sdtPr>
        <w:sdtEndPr/>
        <w:sdtContent>
          <w:r>
            <w:rPr>
              <w:i/>
            </w:rPr>
            <w:fldChar w:fldCharType="begin"/>
          </w:r>
          <w:r>
            <w:rPr>
              <w:i/>
            </w:rPr>
            <w:instrText xml:space="preserve"> CITATION Mor13 \l 2058 </w:instrText>
          </w:r>
          <w:r>
            <w:rPr>
              <w:i/>
            </w:rPr>
            <w:fldChar w:fldCharType="separate"/>
          </w:r>
          <w:r w:rsidR="00691C44">
            <w:rPr>
              <w:i/>
              <w:noProof/>
            </w:rPr>
            <w:t xml:space="preserve"> </w:t>
          </w:r>
          <w:r w:rsidR="00691C44">
            <w:rPr>
              <w:noProof/>
            </w:rPr>
            <w:t>(Morales Sandova, Díaz Pérez, &amp; Domínguez Pérez, 2013)</w:t>
          </w:r>
          <w:r>
            <w:rPr>
              <w:i/>
            </w:rPr>
            <w:fldChar w:fldCharType="end"/>
          </w:r>
        </w:sdtContent>
      </w:sdt>
      <w:r>
        <w:rPr>
          <w:i/>
        </w:rPr>
        <w:t>.</w:t>
      </w:r>
    </w:p>
    <w:p w:rsidR="00BB42F5" w:rsidRDefault="00BB42F5" w:rsidP="00BB42F5"/>
    <w:p w:rsidR="001152B3" w:rsidRDefault="00BB42F5" w:rsidP="00EE6347">
      <w:r>
        <w:t xml:space="preserve">Con la </w:t>
      </w:r>
      <w:r w:rsidRPr="00EC5B18">
        <w:rPr>
          <w:b/>
          <w:i/>
        </w:rPr>
        <w:t>criptografía de llave pública</w:t>
      </w:r>
      <w:r>
        <w:t xml:space="preserve"> es posible implementar el concepto de </w:t>
      </w:r>
      <w:r w:rsidRPr="00EC5B18">
        <w:rPr>
          <w:b/>
          <w:i/>
        </w:rPr>
        <w:t>firma digital</w:t>
      </w:r>
      <w:r>
        <w:t>. En lugar de usar tinta y papel para firmar un documento, la firma digital usa "llaves" digitales generadas de acuerdo a la teoría de la criptografía de llave pública</w:t>
      </w:r>
      <w:r>
        <w:rPr>
          <w:rStyle w:val="Refdenotaalpie"/>
        </w:rPr>
        <w:footnoteReference w:id="11"/>
      </w:r>
      <w:r>
        <w:t>.</w:t>
      </w:r>
    </w:p>
    <w:p w:rsidR="005B317E" w:rsidRDefault="005B317E" w:rsidP="005B317E">
      <w:r w:rsidRPr="00933524">
        <w:lastRenderedPageBreak/>
        <w:t xml:space="preserve">Por otra parte, </w:t>
      </w:r>
      <w:r w:rsidR="00B166A4">
        <w:t xml:space="preserve">los </w:t>
      </w:r>
      <w:r w:rsidRPr="00B166A4">
        <w:rPr>
          <w:b/>
        </w:rPr>
        <w:t xml:space="preserve">Códigos </w:t>
      </w:r>
      <w:proofErr w:type="spellStart"/>
      <w:r w:rsidR="008F2AF3">
        <w:rPr>
          <w:b/>
        </w:rPr>
        <w:t>QR</w:t>
      </w:r>
      <w:proofErr w:type="spellEnd"/>
      <w:r w:rsidR="008F2AF3">
        <w:rPr>
          <w:b/>
        </w:rPr>
        <w:t xml:space="preserve"> (QUICK RESPONSE - RESPUESTA RÁPIDA)</w:t>
      </w:r>
      <w:r w:rsidRPr="00933524">
        <w:t xml:space="preserve"> fueron creados en 1994 por Denso Wave, subsidiaria japonesa en el Grupo Toyota. El uso de esta tecnología es ahora libre. El Código </w:t>
      </w:r>
      <w:proofErr w:type="spellStart"/>
      <w:r w:rsidR="008F2AF3">
        <w:t>QR</w:t>
      </w:r>
      <w:proofErr w:type="spellEnd"/>
      <w:r w:rsidR="008F2AF3">
        <w:t xml:space="preserve"> (QUICK RESPONSE - RESPUESTA RÁPIDA)</w:t>
      </w:r>
      <w:r w:rsidRPr="00933524">
        <w:t xml:space="preserve"> no es el único código de barras de dos dimensiones en el mercado, otro ejemplo es el código de matriz de datos</w:t>
      </w:r>
      <w:r>
        <w:rPr>
          <w:rStyle w:val="Refdenotaalpie"/>
        </w:rPr>
        <w:footnoteReference w:id="12"/>
      </w:r>
    </w:p>
    <w:p w:rsidR="00CC0394" w:rsidRPr="00933524" w:rsidRDefault="00CC0394" w:rsidP="00CC0394">
      <w:r w:rsidRPr="00933524">
        <w:t xml:space="preserve">El estándar japonés para </w:t>
      </w:r>
      <w:r w:rsidRPr="00317E71">
        <w:rPr>
          <w:b/>
        </w:rPr>
        <w:t xml:space="preserve">códigos </w:t>
      </w:r>
      <w:proofErr w:type="spellStart"/>
      <w:r w:rsidR="008F2AF3">
        <w:rPr>
          <w:b/>
        </w:rPr>
        <w:t>QR</w:t>
      </w:r>
      <w:proofErr w:type="spellEnd"/>
      <w:r w:rsidR="008F2AF3">
        <w:rPr>
          <w:b/>
        </w:rPr>
        <w:t xml:space="preserve"> (QUICK RESPONSE - RESPUESTA RÁPIDA)</w:t>
      </w:r>
      <w:r w:rsidRPr="00933524">
        <w:t xml:space="preserve"> (JIS X 0510) se publicó en enero de 1998 y su correspondiente estándar internacional ISO (ISO/IEC18004) se aprobó en junio de 2000.</w:t>
      </w:r>
    </w:p>
    <w:p w:rsidR="00CC0394" w:rsidRPr="00933524" w:rsidRDefault="00CC0394" w:rsidP="00CC0394">
      <w:r w:rsidRPr="00317E71">
        <w:rPr>
          <w:b/>
        </w:rPr>
        <w:t xml:space="preserve">Código </w:t>
      </w:r>
      <w:proofErr w:type="spellStart"/>
      <w:r w:rsidR="008F2AF3">
        <w:rPr>
          <w:b/>
        </w:rPr>
        <w:t>QR</w:t>
      </w:r>
      <w:proofErr w:type="spellEnd"/>
      <w:r w:rsidR="008F2AF3">
        <w:rPr>
          <w:b/>
        </w:rPr>
        <w:t xml:space="preserve"> (QUICK RESPONSE - RESPUESTA RÁPIDA)</w:t>
      </w:r>
      <w:r w:rsidRPr="00933524">
        <w:t xml:space="preserve"> es el más famoso de código de barras 2D en el mundo. Se ha ganado su éxito en Japón desde la década de 2000, donde ahora es un estándar.</w:t>
      </w:r>
    </w:p>
    <w:p w:rsidR="00CC0394" w:rsidRDefault="00CC0394">
      <w:pPr>
        <w:jc w:val="left"/>
      </w:pPr>
      <w:r>
        <w:br w:type="page"/>
      </w:r>
    </w:p>
    <w:p w:rsidR="00CC0394" w:rsidRDefault="00CC0394" w:rsidP="00CC0394">
      <w:r w:rsidRPr="00933524">
        <w:lastRenderedPageBreak/>
        <w:t xml:space="preserve">Los códigos </w:t>
      </w:r>
      <w:proofErr w:type="spellStart"/>
      <w:r w:rsidR="008F2AF3">
        <w:t>QR</w:t>
      </w:r>
      <w:proofErr w:type="spellEnd"/>
      <w:r w:rsidR="008F2AF3">
        <w:t xml:space="preserve"> (QUICK RESPONSE - RESPUESTA RÁPIDA)</w:t>
      </w:r>
      <w:r w:rsidRPr="00933524">
        <w:t xml:space="preserve"> también 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 programas que lean los datos </w:t>
      </w:r>
      <w:proofErr w:type="spellStart"/>
      <w:r w:rsidR="008F2AF3">
        <w:t>QR</w:t>
      </w:r>
      <w:proofErr w:type="spellEnd"/>
      <w:r w:rsidR="008F2AF3">
        <w:t xml:space="preserve"> (QUICK RESPONSE - RESPUESTA RÁPIDA)</w:t>
      </w:r>
      <w:r w:rsidRPr="00933524">
        <w:t xml:space="preserve"> y una conexión a Internet para las direcciones web.</w:t>
      </w:r>
    </w:p>
    <w:p w:rsidR="00151987" w:rsidRPr="00151987" w:rsidRDefault="00151987" w:rsidP="00151987">
      <w:pPr>
        <w:rPr>
          <w:b/>
        </w:rPr>
      </w:pPr>
      <w:r w:rsidRPr="00151987">
        <w:rPr>
          <w:b/>
        </w:rPr>
        <w:t xml:space="preserve">Información de un código </w:t>
      </w:r>
      <w:proofErr w:type="spellStart"/>
      <w:r w:rsidRPr="00151987">
        <w:rPr>
          <w:b/>
        </w:rPr>
        <w:t>QR</w:t>
      </w:r>
      <w:proofErr w:type="spellEnd"/>
      <w:r w:rsidRPr="00151987">
        <w:rPr>
          <w:b/>
        </w:rPr>
        <w:t xml:space="preserve"> (QUICK RESPONSE - RESPUESTA RÁPIDA)</w:t>
      </w:r>
    </w:p>
    <w:p w:rsidR="00CC0394" w:rsidRDefault="00CC0394" w:rsidP="00CC0394">
      <w:pPr>
        <w:jc w:val="center"/>
      </w:pPr>
      <w:r>
        <w:rPr>
          <w:noProof/>
          <w:lang w:eastAsia="es-MX"/>
        </w:rPr>
        <w:drawing>
          <wp:inline distT="0" distB="0" distL="0" distR="0" wp14:anchorId="31655504" wp14:editId="177B386C">
            <wp:extent cx="3240000" cy="207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6px-QR_Format_Information.svg.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2070000"/>
                    </a:xfrm>
                    <a:prstGeom prst="rect">
                      <a:avLst/>
                    </a:prstGeom>
                  </pic:spPr>
                </pic:pic>
              </a:graphicData>
            </a:graphic>
          </wp:inline>
        </w:drawing>
      </w:r>
    </w:p>
    <w:p w:rsidR="00151987" w:rsidRPr="00E952BA" w:rsidRDefault="00151987" w:rsidP="00151987">
      <w:pPr>
        <w:pStyle w:val="Textonotapie"/>
        <w:rPr>
          <w:sz w:val="18"/>
          <w:szCs w:val="18"/>
        </w:rPr>
      </w:pPr>
      <w:r w:rsidRPr="00151987">
        <w:rPr>
          <w:i/>
          <w:sz w:val="18"/>
        </w:rPr>
        <w:t>Ilustración 1</w:t>
      </w:r>
      <w:r>
        <w:rPr>
          <w:sz w:val="18"/>
        </w:rPr>
        <w:t>. C</w:t>
      </w:r>
      <w:r w:rsidR="00CC0394" w:rsidRPr="00CC0394">
        <w:rPr>
          <w:sz w:val="18"/>
        </w:rPr>
        <w:t xml:space="preserve">ómo leer la información de un código </w:t>
      </w:r>
      <w:proofErr w:type="spellStart"/>
      <w:r w:rsidR="008F2AF3">
        <w:rPr>
          <w:sz w:val="18"/>
        </w:rPr>
        <w:t>QR</w:t>
      </w:r>
      <w:proofErr w:type="spellEnd"/>
      <w:r w:rsidR="008F2AF3">
        <w:rPr>
          <w:sz w:val="18"/>
        </w:rPr>
        <w:t xml:space="preserve"> (QUICK RESPONSE - RESPUESTA RÁPIDA)</w:t>
      </w:r>
      <w:r>
        <w:rPr>
          <w:sz w:val="18"/>
        </w:rPr>
        <w:t xml:space="preserve">, </w:t>
      </w:r>
      <w:r w:rsidR="00E952BA">
        <w:rPr>
          <w:sz w:val="18"/>
        </w:rPr>
        <w:t>Fuente</w:t>
      </w:r>
      <w:r>
        <w:rPr>
          <w:sz w:val="18"/>
        </w:rPr>
        <w:t xml:space="preserve">: </w:t>
      </w:r>
      <w:hyperlink r:id="rId14" w:anchor="/media/File:QR_Format_Information.svg" w:history="1">
        <w:r w:rsidRPr="00E952BA">
          <w:rPr>
            <w:rStyle w:val="Hipervnculo"/>
            <w:sz w:val="18"/>
            <w:szCs w:val="18"/>
          </w:rPr>
          <w:t>https://es.wikipedia.org/wiki/C%C3%B3digo_QR#/media/File:QR_Format_Information.svg</w:t>
        </w:r>
      </w:hyperlink>
    </w:p>
    <w:p w:rsidR="00CC0394" w:rsidRDefault="00CC0394" w:rsidP="00CC0394">
      <w:pPr>
        <w:jc w:val="center"/>
        <w:rPr>
          <w:sz w:val="18"/>
        </w:rPr>
      </w:pPr>
      <w:r w:rsidRPr="00CC0394">
        <w:rPr>
          <w:sz w:val="18"/>
        </w:rPr>
        <w:t>.</w:t>
      </w:r>
    </w:p>
    <w:p w:rsidR="00CC0394" w:rsidRPr="00CC0394" w:rsidRDefault="00CC0394" w:rsidP="00CC0394">
      <w:pPr>
        <w:jc w:val="center"/>
        <w:rPr>
          <w:sz w:val="18"/>
        </w:rPr>
      </w:pPr>
    </w:p>
    <w:p w:rsidR="00CC0394" w:rsidRDefault="00CC0394" w:rsidP="00CC0394">
      <w:pPr>
        <w:jc w:val="center"/>
      </w:pPr>
      <w:r>
        <w:t xml:space="preserve">Estructura de un código </w:t>
      </w:r>
      <w:proofErr w:type="spellStart"/>
      <w:r w:rsidR="008F2AF3">
        <w:t>QR</w:t>
      </w:r>
      <w:proofErr w:type="spellEnd"/>
      <w:r w:rsidR="008F2AF3">
        <w:t xml:space="preserve"> (QUICK RESPONSE - RESPUESTA RÁPIDA)</w:t>
      </w:r>
    </w:p>
    <w:p w:rsidR="00CC0394" w:rsidRDefault="00CC0394" w:rsidP="00CC0394">
      <w:pPr>
        <w:jc w:val="center"/>
      </w:pPr>
      <w:r>
        <w:rPr>
          <w:noProof/>
          <w:lang w:eastAsia="es-MX"/>
        </w:rPr>
        <w:drawing>
          <wp:inline distT="0" distB="0" distL="0" distR="0" wp14:anchorId="78012FAD" wp14:editId="608F0A2A">
            <wp:extent cx="3240000" cy="16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px-Código_QR_Ejemplo_de_Estructura.svg.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1666800"/>
                    </a:xfrm>
                    <a:prstGeom prst="rect">
                      <a:avLst/>
                    </a:prstGeom>
                  </pic:spPr>
                </pic:pic>
              </a:graphicData>
            </a:graphic>
          </wp:inline>
        </w:drawing>
      </w:r>
    </w:p>
    <w:p w:rsidR="00CC0394" w:rsidRPr="00CC0394" w:rsidRDefault="00151987" w:rsidP="00CC0394">
      <w:pPr>
        <w:jc w:val="center"/>
        <w:rPr>
          <w:sz w:val="20"/>
        </w:rPr>
      </w:pPr>
      <w:r w:rsidRPr="00151987">
        <w:rPr>
          <w:i/>
          <w:sz w:val="18"/>
        </w:rPr>
        <w:t xml:space="preserve">Ilustración </w:t>
      </w:r>
      <w:r w:rsidR="00E952BA" w:rsidRPr="00E952BA">
        <w:rPr>
          <w:i/>
          <w:sz w:val="18"/>
          <w:szCs w:val="18"/>
        </w:rPr>
        <w:t>2</w:t>
      </w:r>
      <w:r w:rsidRPr="00E952BA">
        <w:rPr>
          <w:sz w:val="18"/>
          <w:szCs w:val="18"/>
        </w:rPr>
        <w:t>. E</w:t>
      </w:r>
      <w:r w:rsidR="00CC0394" w:rsidRPr="00E952BA">
        <w:rPr>
          <w:sz w:val="18"/>
          <w:szCs w:val="18"/>
        </w:rPr>
        <w:t xml:space="preserve">structura del código </w:t>
      </w:r>
      <w:proofErr w:type="spellStart"/>
      <w:r w:rsidR="008F2AF3" w:rsidRPr="00E952BA">
        <w:rPr>
          <w:sz w:val="18"/>
          <w:szCs w:val="18"/>
        </w:rPr>
        <w:t>QR</w:t>
      </w:r>
      <w:proofErr w:type="spellEnd"/>
      <w:r w:rsidR="008F2AF3" w:rsidRPr="00E952BA">
        <w:rPr>
          <w:sz w:val="18"/>
          <w:szCs w:val="18"/>
        </w:rPr>
        <w:t xml:space="preserve"> (QUICK RESPONSE - RESPUESTA RÁPIDA)</w:t>
      </w:r>
      <w:r w:rsidRPr="00E952BA">
        <w:rPr>
          <w:sz w:val="18"/>
          <w:szCs w:val="18"/>
        </w:rPr>
        <w:t xml:space="preserve">, </w:t>
      </w:r>
      <w:r w:rsidR="00E952BA" w:rsidRPr="00E952BA">
        <w:rPr>
          <w:sz w:val="18"/>
          <w:szCs w:val="18"/>
        </w:rPr>
        <w:t>Fuente</w:t>
      </w:r>
      <w:r w:rsidRPr="00E952BA">
        <w:rPr>
          <w:sz w:val="18"/>
          <w:szCs w:val="18"/>
        </w:rPr>
        <w:t>:</w:t>
      </w:r>
      <w:r>
        <w:rPr>
          <w:sz w:val="20"/>
        </w:rPr>
        <w:t xml:space="preserve"> </w:t>
      </w:r>
      <w:hyperlink r:id="rId16" w:anchor="/media/File:C%C3%B3digo_QR_Ejemplo_de_Estructura.svg" w:history="1">
        <w:r w:rsidRPr="00E952BA">
          <w:rPr>
            <w:rStyle w:val="Hipervnculo"/>
            <w:sz w:val="18"/>
            <w:szCs w:val="18"/>
          </w:rPr>
          <w:t>https://es.wikipedia.org/wiki/C%C3%B3digo_QR#/media/File:C%C3%B3digo_QR_Ejemplo_de_Estructura.svg</w:t>
        </w:r>
      </w:hyperlink>
      <w:r w:rsidR="00CC0394" w:rsidRPr="00E952BA">
        <w:rPr>
          <w:sz w:val="18"/>
          <w:szCs w:val="18"/>
        </w:rPr>
        <w:t>.</w:t>
      </w:r>
    </w:p>
    <w:p w:rsidR="00AE3B2C" w:rsidRDefault="00AE3B2C">
      <w:pPr>
        <w:jc w:val="left"/>
      </w:pPr>
      <w:r>
        <w:br w:type="page"/>
      </w:r>
    </w:p>
    <w:p w:rsidR="00CC0394" w:rsidRDefault="00CC0394" w:rsidP="00CC0394">
      <w:r w:rsidRPr="00933524">
        <w:lastRenderedPageBreak/>
        <w:t>En 20</w:t>
      </w:r>
      <w:r>
        <w:t>01</w:t>
      </w:r>
      <w:r w:rsidRPr="00933524">
        <w:t xml:space="preserve"> Códigos </w:t>
      </w:r>
      <w:proofErr w:type="spellStart"/>
      <w:r w:rsidR="008F2AF3">
        <w:t>QR</w:t>
      </w:r>
      <w:proofErr w:type="spellEnd"/>
      <w:r w:rsidR="008F2AF3">
        <w:t xml:space="preserve"> (QUICK RESPONSE - RESPUESTA RÁPIDA)</w:t>
      </w:r>
      <w:r w:rsidRPr="00933524">
        <w:t xml:space="preserve"> comenzaron a expandirse en los EE.UU. y luego en Europa, donde pueden verse notablemente en los anuncios.</w:t>
      </w:r>
    </w:p>
    <w:p w:rsidR="00CC0394" w:rsidRDefault="00CC0394" w:rsidP="00CC0394"/>
    <w:p w:rsidR="00CC0394" w:rsidRPr="00151987" w:rsidRDefault="00CC0394" w:rsidP="00CC0394">
      <w:pPr>
        <w:jc w:val="center"/>
        <w:rPr>
          <w:b/>
        </w:rPr>
      </w:pPr>
      <w:r w:rsidRPr="00151987">
        <w:rPr>
          <w:b/>
        </w:rPr>
        <w:t xml:space="preserve">Ejemplo de Código </w:t>
      </w:r>
      <w:proofErr w:type="spellStart"/>
      <w:r w:rsidR="008F2AF3" w:rsidRPr="00151987">
        <w:rPr>
          <w:b/>
        </w:rPr>
        <w:t>QR</w:t>
      </w:r>
      <w:proofErr w:type="spellEnd"/>
      <w:r w:rsidR="008F2AF3" w:rsidRPr="00151987">
        <w:rPr>
          <w:b/>
        </w:rPr>
        <w:t xml:space="preserve"> (QUICK RESPONSE - RESPUESTA RÁPIDA)</w:t>
      </w:r>
    </w:p>
    <w:p w:rsidR="00CC0394" w:rsidRDefault="00CC0394" w:rsidP="00CC0394">
      <w:pPr>
        <w:jc w:val="center"/>
      </w:pPr>
      <w:r>
        <w:rPr>
          <w:noProof/>
          <w:lang w:eastAsia="es-MX"/>
        </w:rPr>
        <w:drawing>
          <wp:inline distT="0" distB="0" distL="0" distR="0" wp14:anchorId="68679E0A" wp14:editId="6A26C1DE">
            <wp:extent cx="1260000" cy="12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uloQ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151987" w:rsidRPr="00E952BA" w:rsidRDefault="00151987" w:rsidP="00CC0394">
      <w:pPr>
        <w:jc w:val="center"/>
        <w:rPr>
          <w:sz w:val="18"/>
          <w:szCs w:val="18"/>
        </w:rPr>
      </w:pPr>
      <w:r w:rsidRPr="00E952BA">
        <w:rPr>
          <w:i/>
          <w:sz w:val="18"/>
          <w:szCs w:val="18"/>
        </w:rPr>
        <w:t>Ilustración 3</w:t>
      </w:r>
      <w:r w:rsidRPr="00E952BA">
        <w:rPr>
          <w:sz w:val="18"/>
          <w:szCs w:val="18"/>
        </w:rPr>
        <w:t xml:space="preserve">. Código </w:t>
      </w:r>
      <w:proofErr w:type="spellStart"/>
      <w:r w:rsidRPr="00E952BA">
        <w:rPr>
          <w:sz w:val="18"/>
          <w:szCs w:val="18"/>
        </w:rPr>
        <w:t>QR</w:t>
      </w:r>
      <w:proofErr w:type="spellEnd"/>
      <w:r w:rsidRPr="00E952BA">
        <w:rPr>
          <w:sz w:val="18"/>
          <w:szCs w:val="18"/>
        </w:rPr>
        <w:t xml:space="preserve"> (Quick Response – Código Respuesta Rápida)</w:t>
      </w:r>
    </w:p>
    <w:p w:rsidR="00AE3B2C" w:rsidRDefault="00AE3B2C" w:rsidP="00CC0394">
      <w:pPr>
        <w:jc w:val="center"/>
      </w:pPr>
    </w:p>
    <w:p w:rsidR="00AE3B2C" w:rsidRDefault="00AE3B2C" w:rsidP="00AE3B2C">
      <w:r>
        <w:t>Los certificados digitales son emitidos por una autoridad certificadora, en la cual se confía y es ella quién verifica que una llave pública particular está asociada con un individuo específico, quién posee la llave privada con la que éste genera las firmas digitales.</w:t>
      </w:r>
    </w:p>
    <w:p w:rsidR="00CC0394" w:rsidRDefault="00AE3B2C" w:rsidP="00AE3B2C">
      <w:r>
        <w:t xml:space="preserve">La creación y administración de certificados digitales requiere de una infraestructura, que se conoce como </w:t>
      </w:r>
      <w:proofErr w:type="spellStart"/>
      <w:r w:rsidRPr="00A47582">
        <w:rPr>
          <w:b/>
        </w:rPr>
        <w:t>PKI</w:t>
      </w:r>
      <w:proofErr w:type="spellEnd"/>
      <w:r>
        <w:t xml:space="preserve"> (</w:t>
      </w:r>
      <w:proofErr w:type="spellStart"/>
      <w:r w:rsidRPr="00A47582">
        <w:rPr>
          <w:b/>
        </w:rPr>
        <w:t>Public</w:t>
      </w:r>
      <w:proofErr w:type="spellEnd"/>
      <w:r w:rsidRPr="00A47582">
        <w:rPr>
          <w:b/>
        </w:rPr>
        <w:t xml:space="preserve"> Key </w:t>
      </w:r>
      <w:proofErr w:type="spellStart"/>
      <w:r w:rsidRPr="00A47582">
        <w:rPr>
          <w:b/>
        </w:rPr>
        <w:t>Infraestructure</w:t>
      </w:r>
      <w:proofErr w:type="spellEnd"/>
      <w:r>
        <w:t xml:space="preserve">). Una </w:t>
      </w:r>
      <w:proofErr w:type="spellStart"/>
      <w:r w:rsidRPr="00A47582">
        <w:rPr>
          <w:b/>
        </w:rPr>
        <w:t>PKI</w:t>
      </w:r>
      <w:proofErr w:type="spellEnd"/>
      <w:r>
        <w:t xml:space="preserve"> es el conjunto del hardware, software, recursos humanos, políticas y procedimientos que se necesitan para crear, administrar, distribuir, usar, almacenar y revocar certificados digitales.</w:t>
      </w:r>
    </w:p>
    <w:p w:rsidR="00AE3B2C" w:rsidRDefault="00AE3B2C" w:rsidP="00AE3B2C">
      <w:r>
        <w:t xml:space="preserve">En México, la </w:t>
      </w:r>
      <w:r w:rsidRPr="00A47582">
        <w:rPr>
          <w:b/>
        </w:rPr>
        <w:t>firma electrónica avanzada</w:t>
      </w:r>
      <w:r>
        <w:t xml:space="preserve"> usada por el </w:t>
      </w:r>
      <w:proofErr w:type="spellStart"/>
      <w:r>
        <w:t>SAT</w:t>
      </w:r>
      <w:proofErr w:type="spellEnd"/>
      <w:r>
        <w:t xml:space="preserve"> (Secretaría de Administración Tributaria) se conoce como FIEL y está basada en </w:t>
      </w:r>
      <w:r w:rsidRPr="00A47582">
        <w:rPr>
          <w:b/>
        </w:rPr>
        <w:t xml:space="preserve">certificados digitales, </w:t>
      </w:r>
      <w:proofErr w:type="spellStart"/>
      <w:r w:rsidRPr="00A47582">
        <w:rPr>
          <w:b/>
        </w:rPr>
        <w:t>PKI</w:t>
      </w:r>
      <w:proofErr w:type="spellEnd"/>
      <w:r w:rsidRPr="00A47582">
        <w:rPr>
          <w:b/>
        </w:rPr>
        <w:t>, y criptografía de llave pública</w:t>
      </w:r>
      <w:r>
        <w:t xml:space="preserve">. Esta firma fue propuesta inicialmente para usarse en todos los procesos del </w:t>
      </w:r>
      <w:proofErr w:type="spellStart"/>
      <w:r>
        <w:t>SAT</w:t>
      </w:r>
      <w:proofErr w:type="spellEnd"/>
      <w:r>
        <w:t>. Actualmente se usa también mayoritariamente para implementar trámites burocráticos en gobiernos municipales, estatales y gobierno federal.</w:t>
      </w:r>
    </w:p>
    <w:p w:rsidR="00AE3B2C" w:rsidRDefault="00AE3B2C">
      <w:pPr>
        <w:jc w:val="left"/>
        <w:rPr>
          <w:i/>
        </w:rPr>
      </w:pPr>
      <w:r>
        <w:rPr>
          <w:i/>
        </w:rPr>
        <w:br w:type="page"/>
      </w:r>
    </w:p>
    <w:p w:rsidR="00AE3B2C" w:rsidRDefault="00AE3B2C" w:rsidP="00AE3B2C">
      <w:pPr>
        <w:ind w:left="708"/>
        <w:rPr>
          <w:i/>
        </w:rPr>
      </w:pPr>
      <w:r w:rsidRPr="009B3AD1">
        <w:lastRenderedPageBreak/>
        <w:t>A pesar de sus ventajas, en muchos países incluidos México, queda un amplio camino por recorrer en lo referente al estímulo, aceptación y aplicación de la firma digital y es preciso que para divulgar y extender su usabilidad se realice un mayor esfuerzo desde las instituciones para que tanto los ciudadanos como las empresas puedan aprovechar las ventajas de la innovadora firma digital</w:t>
      </w:r>
      <w:sdt>
        <w:sdtPr>
          <w:rPr>
            <w:i/>
          </w:rPr>
          <w:id w:val="1047184203"/>
          <w:citation/>
        </w:sdtPr>
        <w:sdtEndPr/>
        <w:sdtContent>
          <w:r>
            <w:rPr>
              <w:i/>
            </w:rPr>
            <w:fldChar w:fldCharType="begin"/>
          </w:r>
          <w:r>
            <w:rPr>
              <w:i/>
            </w:rPr>
            <w:instrText xml:space="preserve"> CITATION Enc11 \l 2058 </w:instrText>
          </w:r>
          <w:r>
            <w:rPr>
              <w:i/>
            </w:rPr>
            <w:fldChar w:fldCharType="separate"/>
          </w:r>
          <w:r w:rsidR="00691C44">
            <w:rPr>
              <w:i/>
              <w:noProof/>
            </w:rPr>
            <w:t xml:space="preserve"> </w:t>
          </w:r>
          <w:r w:rsidR="00691C44">
            <w:rPr>
              <w:noProof/>
            </w:rPr>
            <w:t>(Enciso, 2011)</w:t>
          </w:r>
          <w:r>
            <w:rPr>
              <w:i/>
            </w:rPr>
            <w:fldChar w:fldCharType="end"/>
          </w:r>
        </w:sdtContent>
      </w:sdt>
      <w:r>
        <w:rPr>
          <w:i/>
        </w:rPr>
        <w:t>.</w:t>
      </w:r>
    </w:p>
    <w:p w:rsidR="00A47582" w:rsidRDefault="00A47582" w:rsidP="00AE3B2C"/>
    <w:p w:rsidR="00AE3B2C" w:rsidRDefault="00AE3B2C" w:rsidP="00AE3B2C">
      <w:r>
        <w:t>Es hasta el 2004 en México que se comienza a hablar del término “</w:t>
      </w:r>
      <w:r w:rsidRPr="00A47582">
        <w:rPr>
          <w:b/>
        </w:rPr>
        <w:t>sello digital</w:t>
      </w:r>
      <w:r>
        <w:t>”. L</w:t>
      </w:r>
      <w:r w:rsidRPr="00E67A68">
        <w:t xml:space="preserve">as </w:t>
      </w:r>
      <w:r w:rsidR="00A47582">
        <w:t>T</w:t>
      </w:r>
      <w:r w:rsidRPr="00E67A68">
        <w:t>ecnologías de</w:t>
      </w:r>
      <w:r w:rsidR="00A47582">
        <w:t xml:space="preserve"> la</w:t>
      </w:r>
      <w:r w:rsidRPr="00E67A68">
        <w:t xml:space="preserve"> </w:t>
      </w:r>
      <w:r w:rsidR="00A47582">
        <w:t>I</w:t>
      </w:r>
      <w:r w:rsidRPr="00E67A68">
        <w:t>nformación</w:t>
      </w:r>
      <w:r w:rsidR="00A47582">
        <w:t>,</w:t>
      </w:r>
      <w:r w:rsidRPr="00E67A68">
        <w:t xml:space="preserve"> como una herramienta para realizar documentos digitales, </w:t>
      </w:r>
      <w:proofErr w:type="gramStart"/>
      <w:r w:rsidRPr="00E67A68">
        <w:t>obliga</w:t>
      </w:r>
      <w:proofErr w:type="gramEnd"/>
      <w:r w:rsidRPr="00E67A68">
        <w:t xml:space="preserve"> a muchas empresas a adquirir sistemas para realizarlos</w:t>
      </w:r>
      <w:r>
        <w:t>.</w:t>
      </w:r>
    </w:p>
    <w:p w:rsidR="00AE3B2C" w:rsidRDefault="00AE3B2C" w:rsidP="00BE7059">
      <w:pPr>
        <w:ind w:left="708"/>
      </w:pPr>
      <w:r w:rsidRPr="009B3AD1">
        <w:t xml:space="preserve">El </w:t>
      </w:r>
      <w:r w:rsidRPr="00317E71">
        <w:rPr>
          <w:b/>
        </w:rPr>
        <w:t>sello digital</w:t>
      </w:r>
      <w:r w:rsidRPr="009B3AD1">
        <w:t xml:space="preserve"> es una cadena de datos alfanuméricos incorporado a la factura electrónica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r w:rsidR="00BE7059">
        <w:rPr>
          <w:rStyle w:val="Refdenotaalpie"/>
        </w:rPr>
        <w:footnoteReference w:id="13"/>
      </w:r>
    </w:p>
    <w:p w:rsidR="001152B3" w:rsidRDefault="009B3AD1" w:rsidP="00EE6347">
      <w:r>
        <w:t xml:space="preserve">El </w:t>
      </w:r>
      <w:r w:rsidRPr="00A47582">
        <w:rPr>
          <w:b/>
        </w:rPr>
        <w:t>sello digital</w:t>
      </w:r>
      <w:r w:rsidRPr="00BE6B42">
        <w:t xml:space="preserve"> </w:t>
      </w:r>
      <w:r>
        <w:t>se define como:</w:t>
      </w:r>
      <w:r w:rsidRPr="00BE6B42">
        <w:t xml:space="preserve"> la integración de una cadena de algoritmos matemáticos, contenida en un código de barras bidimensional </w:t>
      </w:r>
      <w:proofErr w:type="spellStart"/>
      <w:r w:rsidR="008F2AF3">
        <w:t>QR</w:t>
      </w:r>
      <w:proofErr w:type="spellEnd"/>
      <w:r w:rsidR="008F2AF3">
        <w:t xml:space="preserve"> </w:t>
      </w:r>
      <w:r w:rsidRPr="00BE6B42">
        <w:t>(</w:t>
      </w:r>
      <w:r w:rsidR="00FB2CF8">
        <w:t xml:space="preserve">Quick Response </w:t>
      </w:r>
      <w:proofErr w:type="spellStart"/>
      <w:r w:rsidR="00FB2CF8">
        <w:t>C</w:t>
      </w:r>
      <w:r w:rsidRPr="00BE6B42">
        <w:t>ode</w:t>
      </w:r>
      <w:proofErr w:type="spellEnd"/>
      <w:r w:rsidRPr="00BE6B42">
        <w:t>, código de respuesta rápida) con el que puede verificar la validación de la autenticidad</w:t>
      </w:r>
      <w:r>
        <w:rPr>
          <w:rStyle w:val="Refdenotaalpie"/>
        </w:rPr>
        <w:footnoteReference w:id="14"/>
      </w:r>
    </w:p>
    <w:p w:rsidR="0054009F" w:rsidRPr="00A926D3" w:rsidRDefault="0054009F" w:rsidP="0054009F">
      <w:pPr>
        <w:jc w:val="left"/>
      </w:pPr>
      <w:r>
        <w:br w:type="page"/>
      </w:r>
    </w:p>
    <w:p w:rsidR="0054009F" w:rsidRDefault="00130872" w:rsidP="00130872">
      <w:pPr>
        <w:pStyle w:val="Ttulo2"/>
        <w:numPr>
          <w:ilvl w:val="1"/>
          <w:numId w:val="5"/>
        </w:numPr>
        <w:rPr>
          <w:rFonts w:cs="Times New Roman"/>
          <w:sz w:val="24"/>
          <w:szCs w:val="22"/>
        </w:rPr>
      </w:pPr>
      <w:bookmarkStart w:id="27" w:name="_Toc530599095"/>
      <w:r w:rsidRPr="00F23379">
        <w:lastRenderedPageBreak/>
        <w:t>Marco histórico</w:t>
      </w:r>
      <w:r>
        <w:t xml:space="preserve"> </w:t>
      </w:r>
      <w:r w:rsidRPr="009D6A55">
        <w:t>del Sello Digital</w:t>
      </w:r>
      <w:r>
        <w:t xml:space="preserve"> </w:t>
      </w:r>
      <w:r w:rsidRPr="0054009F">
        <w:t>de la certeza legal en documentos oficiales</w:t>
      </w:r>
      <w:r>
        <w:rPr>
          <w:rFonts w:cs="Times New Roman"/>
          <w:sz w:val="24"/>
          <w:szCs w:val="22"/>
        </w:rPr>
        <w:t>.</w:t>
      </w:r>
      <w:bookmarkEnd w:id="27"/>
    </w:p>
    <w:p w:rsidR="00130872" w:rsidRPr="00130872" w:rsidRDefault="00130872" w:rsidP="00130872"/>
    <w:p w:rsidR="0054009F" w:rsidRPr="003617BD" w:rsidRDefault="0054009F" w:rsidP="0054009F">
      <w:r w:rsidRPr="003617BD">
        <w:t xml:space="preserve">La transformación de la administración pública tradicional hacia la e-administración tiene importantes consecuencias en diferentes ámbitos, entre ellos, en los archivos y los documentos. </w:t>
      </w:r>
    </w:p>
    <w:p w:rsidR="0054009F" w:rsidRPr="003617BD" w:rsidRDefault="0054009F" w:rsidP="0054009F">
      <w:r w:rsidRPr="003617BD">
        <w:t xml:space="preserve">La creación de documentos y de archivos electrónicos, pone en duda muchas de las características que deben cumplir cualquier documento o archivo impreso en papel. </w:t>
      </w:r>
    </w:p>
    <w:p w:rsidR="0054009F" w:rsidRPr="0034431A" w:rsidRDefault="0054009F" w:rsidP="0054009F">
      <w:pPr>
        <w:rPr>
          <w:i/>
        </w:rPr>
      </w:pPr>
      <w:r w:rsidRPr="0034431A">
        <w:rPr>
          <w:i/>
        </w:rPr>
        <w:t>“la apuesta por la e-administración cambia sustancialmente la definición histórica de documento y archivo porque aspectos como la autenticidad, unidad, conservación pueden estar en entredicho en la nueva era digital.”</w:t>
      </w:r>
      <w:r w:rsidR="0034431A" w:rsidRPr="0034431A">
        <w:rPr>
          <w:rStyle w:val="Refdenotaalpie"/>
          <w:i/>
        </w:rPr>
        <w:footnoteReference w:id="15"/>
      </w:r>
    </w:p>
    <w:p w:rsidR="0054009F" w:rsidRPr="003617BD" w:rsidRDefault="0054009F" w:rsidP="0054009F">
      <w:r w:rsidRPr="003617BD">
        <w:t xml:space="preserve">Se puede atribuir los orígenes de los documentos, a los de la escritura de hace más de 4000 A.C., desde las monarquías surgidas en Asia, hasta el Bajo Imperio Romano, pasando por las civilizaciones egipcias y griega, se tiene constancia no sólo de documentos, sino de fondos documentales organizados. </w:t>
      </w:r>
    </w:p>
    <w:p w:rsidR="0054009F" w:rsidRPr="003617BD" w:rsidRDefault="0054009F" w:rsidP="0054009F">
      <w:r w:rsidRPr="003617BD">
        <w:t>“</w:t>
      </w:r>
      <w:r w:rsidRPr="0034431A">
        <w:rPr>
          <w:i/>
        </w:rPr>
        <w:t>Hablar de documentos y archivos es hacer referencia a la organización social de la humanidad desde los inicios de la escritura</w:t>
      </w:r>
      <w:r w:rsidRPr="003617BD">
        <w:t>”</w:t>
      </w:r>
      <w:sdt>
        <w:sdtPr>
          <w:id w:val="319170897"/>
          <w:citation/>
        </w:sdtPr>
        <w:sdtEndPr/>
        <w:sdtContent>
          <w:r w:rsidR="00540020">
            <w:fldChar w:fldCharType="begin"/>
          </w:r>
          <w:r w:rsidR="00540020">
            <w:instrText xml:space="preserve"> CITATION Esc88 \l 2058 </w:instrText>
          </w:r>
          <w:r w:rsidR="00540020">
            <w:fldChar w:fldCharType="separate"/>
          </w:r>
          <w:r w:rsidR="00691C44">
            <w:rPr>
              <w:noProof/>
            </w:rPr>
            <w:t xml:space="preserve"> (Escobar, 1988)</w:t>
          </w:r>
          <w:r w:rsidR="00540020">
            <w:fldChar w:fldCharType="end"/>
          </w:r>
        </w:sdtContent>
      </w:sdt>
      <w:r w:rsidRPr="003617BD">
        <w:t>.</w:t>
      </w:r>
    </w:p>
    <w:p w:rsidR="0054009F" w:rsidRPr="003617BD" w:rsidRDefault="0054009F" w:rsidP="0054009F">
      <w:r w:rsidRPr="003617BD">
        <w:t>Se puede hacer un primer acercamiento al concepto de documento como aquello que proporciona noticia escrita de un acontecimiento.</w:t>
      </w:r>
    </w:p>
    <w:p w:rsidR="0054009F" w:rsidRPr="003617BD" w:rsidRDefault="0054009F" w:rsidP="0054009F">
      <w:r w:rsidRPr="003617BD">
        <w:t xml:space="preserve">Otro concepto que puede ayudar a dar forma, a lo que se puede llamar documento es: a la materialización por escrito de hechos y acontecimientos de la vida y del tráfico </w:t>
      </w:r>
      <w:proofErr w:type="spellStart"/>
      <w:r w:rsidRPr="003617BD">
        <w:t>jurídicoeconómico</w:t>
      </w:r>
      <w:proofErr w:type="spellEnd"/>
      <w:r w:rsidRPr="003617BD">
        <w:t>, en virtud del cual se crea, se modifica o se extingue una determinada situación jurídica</w:t>
      </w:r>
      <w:sdt>
        <w:sdtPr>
          <w:id w:val="2134210177"/>
          <w:citation/>
        </w:sdtPr>
        <w:sdtEndPr/>
        <w:sdtContent>
          <w:r w:rsidR="00CF72B4">
            <w:fldChar w:fldCharType="begin"/>
          </w:r>
          <w:r w:rsidR="00CF72B4">
            <w:instrText xml:space="preserve"> CITATION Sab08 \l 2058 </w:instrText>
          </w:r>
          <w:r w:rsidR="00CF72B4">
            <w:fldChar w:fldCharType="separate"/>
          </w:r>
          <w:r w:rsidR="00691C44">
            <w:rPr>
              <w:noProof/>
            </w:rPr>
            <w:t xml:space="preserve"> (Sabés Turmo, 2008)</w:t>
          </w:r>
          <w:r w:rsidR="00CF72B4">
            <w:fldChar w:fldCharType="end"/>
          </w:r>
        </w:sdtContent>
      </w:sdt>
      <w:r w:rsidRPr="003617BD">
        <w:t>. Y en sentido más restringido, se entiende por documento el escrito en el que se constata y recoge un acto o negocio, por el cual se crea una situación jurídica nueva o se modifica o extingue una existente.</w:t>
      </w:r>
    </w:p>
    <w:p w:rsidR="0054009F" w:rsidRPr="003617BD" w:rsidRDefault="0054009F" w:rsidP="0054009F">
      <w:r w:rsidRPr="003617BD">
        <w:t xml:space="preserve">Partiendo de las civilizaciones griegas y romanas, los documentos y los archivos cobran una doble utilidad administrativa y jurídica. Las administraciones los conservan como fuente de información para su gobierno. Así, el derecho, especialmente el romano, establece el valor probatorio del documento escrito. En </w:t>
      </w:r>
      <w:r w:rsidRPr="003617BD">
        <w:lastRenderedPageBreak/>
        <w:t>ambas civilizaciones, se contempla el principio de autenticidad documental y su consiguiente valor legal, ambos garantizados por procedimientos administrativos</w:t>
      </w:r>
      <w:sdt>
        <w:sdtPr>
          <w:id w:val="544184355"/>
          <w:citation/>
        </w:sdtPr>
        <w:sdtEndPr/>
        <w:sdtContent>
          <w:r w:rsidR="008307E9">
            <w:fldChar w:fldCharType="begin"/>
          </w:r>
          <w:r w:rsidR="008307E9">
            <w:instrText xml:space="preserve"> CITATION Bau61 \l 2058 </w:instrText>
          </w:r>
          <w:r w:rsidR="008307E9">
            <w:fldChar w:fldCharType="separate"/>
          </w:r>
          <w:r w:rsidR="00691C44">
            <w:rPr>
              <w:noProof/>
            </w:rPr>
            <w:t xml:space="preserve"> (Bautier, 1961)</w:t>
          </w:r>
          <w:r w:rsidR="008307E9">
            <w:fldChar w:fldCharType="end"/>
          </w:r>
        </w:sdtContent>
      </w:sdt>
      <w:r w:rsidRPr="003617BD">
        <w:t xml:space="preserve">. </w:t>
      </w:r>
    </w:p>
    <w:p w:rsidR="0054009F" w:rsidRPr="003617BD" w:rsidRDefault="0054009F" w:rsidP="0054009F">
      <w:r w:rsidRPr="003617BD">
        <w:t>En las civilizaciones antiguas, la autenticidad de los documentos y su valor legal venía dado por el lugar de conservación, es decir, los documentos en los archivos públicos eran auténticos y los privados alcanzaban tal categoría cuando eran custodiados en aquellos.</w:t>
      </w:r>
    </w:p>
    <w:p w:rsidR="0054009F" w:rsidRPr="003617BD" w:rsidRDefault="0054009F" w:rsidP="0054009F">
      <w:r w:rsidRPr="003617BD">
        <w:t>En la edad medieval, el documento experimenta un estancamiento, el siglo XII representa un hito, ya que supone la recuperación del derecho romano y del procedimiento administrativo inherente. El mundo europeo revive, de esta forma, el acto documentado como fundamento de su organización jurídico-política</w:t>
      </w:r>
      <w:r w:rsidR="009B26A0">
        <w:t xml:space="preserve"> </w:t>
      </w:r>
      <w:sdt>
        <w:sdtPr>
          <w:id w:val="-1148120861"/>
          <w:citation/>
        </w:sdtPr>
        <w:sdtEndPr/>
        <w:sdtContent>
          <w:r w:rsidR="009B26A0">
            <w:fldChar w:fldCharType="begin"/>
          </w:r>
          <w:r w:rsidR="009B26A0">
            <w:instrText xml:space="preserve"> CITATION Gar80 \l 2058 </w:instrText>
          </w:r>
          <w:r w:rsidR="009B26A0">
            <w:fldChar w:fldCharType="separate"/>
          </w:r>
          <w:r w:rsidR="00691C44">
            <w:rPr>
              <w:noProof/>
            </w:rPr>
            <w:t>(García J. , 1980)</w:t>
          </w:r>
          <w:r w:rsidR="009B26A0">
            <w:fldChar w:fldCharType="end"/>
          </w:r>
        </w:sdtContent>
      </w:sdt>
      <w:r w:rsidRPr="003617BD">
        <w:t>.</w:t>
      </w:r>
    </w:p>
    <w:p w:rsidR="0054009F" w:rsidRPr="003617BD" w:rsidRDefault="0054009F" w:rsidP="0054009F">
      <w:r w:rsidRPr="003617BD">
        <w:t>Los documentos públicos evolucionaron hacia una simplificación diplomática y de procedimiento administrativo; aumentó el número de documentos corrientes; los servicios administrativos se especializaron por áreas de competencia lo que produjo un mayor volumen documental y se recuperan las técnicas en desuso como el registro y la aparición del expediente administrativo.</w:t>
      </w:r>
    </w:p>
    <w:p w:rsidR="0054009F" w:rsidRPr="003617BD" w:rsidRDefault="0054009F" w:rsidP="0054009F">
      <w:r w:rsidRPr="003617BD">
        <w:t>A lo largo de los siglos XIV y XV, los poderes se centralizan, los órganos administrativos se especializan en sectores, se crean fondos documentales diferenciados, se forman los archivos de la Corona, los entes locales emergen con documentos propios y volumen creciente, los archivos eclesiásticos se perfilan como redes potentes y estructuradas y los archivos privados se van formando poco a poco.</w:t>
      </w:r>
    </w:p>
    <w:p w:rsidR="0054009F" w:rsidRPr="003617BD" w:rsidRDefault="0054009F" w:rsidP="0054009F">
      <w:r w:rsidRPr="003617BD">
        <w:t>El siglo XV se caracteriza por uno de los mayores inventos de la historia, la imprenta.</w:t>
      </w:r>
    </w:p>
    <w:p w:rsidR="00AA1473" w:rsidRDefault="0054009F" w:rsidP="0054009F">
      <w:r w:rsidRPr="003617BD">
        <w:t>A finales del siglo XV en 1489, en España los Reyes Católicos ordenaron la concentración de sus archivos en la Cancillería de Valladolid y crear uno delo modelo archivo que se extendiera a otros países a lo largo de ese siglo y del siguiente</w:t>
      </w:r>
      <w:sdt>
        <w:sdtPr>
          <w:id w:val="1706356936"/>
          <w:citation/>
        </w:sdtPr>
        <w:sdtEndPr/>
        <w:sdtContent>
          <w:r w:rsidR="00AA1473">
            <w:fldChar w:fldCharType="begin"/>
          </w:r>
          <w:r w:rsidR="00AA1473">
            <w:instrText xml:space="preserve"> CITATION Cas66 \l 2058 </w:instrText>
          </w:r>
          <w:r w:rsidR="00AA1473">
            <w:fldChar w:fldCharType="separate"/>
          </w:r>
          <w:r w:rsidR="00691C44">
            <w:rPr>
              <w:noProof/>
            </w:rPr>
            <w:t xml:space="preserve"> (Casanova, 1966)</w:t>
          </w:r>
          <w:r w:rsidR="00AA1473">
            <w:fldChar w:fldCharType="end"/>
          </w:r>
        </w:sdtContent>
      </w:sdt>
      <w:r w:rsidR="00AA1473">
        <w:t>.</w:t>
      </w:r>
    </w:p>
    <w:p w:rsidR="0054009F" w:rsidRPr="003617BD" w:rsidRDefault="0054009F" w:rsidP="0054009F">
      <w:r w:rsidRPr="003617BD">
        <w:t>No será hasta siglos después, cuando aparece el concepto de Estado de Derecho con las sociedades modernas y democráticas, apoyado, entre otros aspectos, en la transparencia que la accesibilidad a la documentación pública confiere al ejercicio del poder.</w:t>
      </w:r>
    </w:p>
    <w:p w:rsidR="0054009F" w:rsidRPr="003617BD" w:rsidRDefault="0054009F" w:rsidP="0054009F">
      <w:r w:rsidRPr="003617BD">
        <w:t xml:space="preserve">A pesar de los milenios trascurridos desde la aparición de la primera escritura y con ella del primer documento, se observa que el concepto de documento no ha cambiado en esencia; se añaden connotaciones, características, ampliaciones, etc. a </w:t>
      </w:r>
      <w:r w:rsidRPr="003617BD">
        <w:lastRenderedPageBreak/>
        <w:t>lo largo de los siglos dependiendo de la evolución o involución del hombre y sus sociedades, pero la base sigue siendo la misma</w:t>
      </w:r>
      <w:sdt>
        <w:sdtPr>
          <w:id w:val="2051803553"/>
          <w:citation/>
        </w:sdtPr>
        <w:sdtEndPr/>
        <w:sdtContent>
          <w:r w:rsidR="00AA1473">
            <w:fldChar w:fldCharType="begin"/>
          </w:r>
          <w:r w:rsidR="00AA1473">
            <w:instrText xml:space="preserve"> CITATION Sab08 \l 2058 </w:instrText>
          </w:r>
          <w:r w:rsidR="00AA1473">
            <w:fldChar w:fldCharType="separate"/>
          </w:r>
          <w:r w:rsidR="00691C44">
            <w:rPr>
              <w:noProof/>
            </w:rPr>
            <w:t xml:space="preserve"> (Sabés Turmo, 2008)</w:t>
          </w:r>
          <w:r w:rsidR="00AA1473">
            <w:fldChar w:fldCharType="end"/>
          </w:r>
        </w:sdtContent>
      </w:sdt>
      <w:r w:rsidR="00AA1473">
        <w:t>.</w:t>
      </w:r>
    </w:p>
    <w:p w:rsidR="0054009F" w:rsidRPr="003617BD" w:rsidRDefault="0054009F" w:rsidP="0054009F">
      <w:r w:rsidRPr="003617BD">
        <w:t xml:space="preserve">Si bien desde mediados del siglo XX, con la revolución tecnológica de las infraestructuras de telecomunicaciones y del equipamiento informático, comenzó a variar dicho concepto es ahora, en la actualidad, cuando el cambio ya es una realidad materializada y estándar que deriva en documentos y archivos electrónicos. </w:t>
      </w:r>
    </w:p>
    <w:p w:rsidR="0054009F" w:rsidRPr="003617BD" w:rsidRDefault="0054009F" w:rsidP="0054009F">
      <w:r w:rsidRPr="003617BD">
        <w:t>“Lo único que no ha variado, y que parece consustancial a él, es el poder que conlleva”</w:t>
      </w:r>
      <w:r w:rsidR="00725E91">
        <w:rPr>
          <w:rStyle w:val="Refdenotaalpie"/>
        </w:rPr>
        <w:footnoteReference w:id="16"/>
      </w:r>
      <w:r w:rsidRPr="003617BD">
        <w:t>.</w:t>
      </w:r>
    </w:p>
    <w:p w:rsidR="0054009F" w:rsidRPr="003617BD" w:rsidRDefault="0054009F" w:rsidP="0054009F">
      <w:r w:rsidRPr="003617BD">
        <w:t>En México en el 2004 se comienza hablar de los “sellos digitales” para implementar trámites burocráticos en gobiernos municipales, estatales y gobierno federal. Como resultado de ello, en términos legales, la validez de la firma, su seguridad y garantías pasan a ser las mismas que tendría una firma autógrafa en papel, pero con el consecuente ahorro en gastos por uso de papel, tiempo y recursos, a la vez que se contribuye a favorecer el desarrollo social y medioambiental</w:t>
      </w:r>
      <w:r w:rsidR="00725E91">
        <w:t xml:space="preserve"> </w:t>
      </w:r>
      <w:sdt>
        <w:sdtPr>
          <w:id w:val="-1216196344"/>
          <w:citation/>
        </w:sdtPr>
        <w:sdtEndPr/>
        <w:sdtContent>
          <w:r w:rsidR="00725E91">
            <w:fldChar w:fldCharType="begin"/>
          </w:r>
          <w:r w:rsidR="00725E91">
            <w:instrText xml:space="preserve"> CITATION Mor13 \l 2058 </w:instrText>
          </w:r>
          <w:r w:rsidR="00725E91">
            <w:fldChar w:fldCharType="separate"/>
          </w:r>
          <w:r w:rsidR="00691C44">
            <w:rPr>
              <w:noProof/>
            </w:rPr>
            <w:t>(Morales Sandova, Díaz Pérez, &amp; Domínguez Pérez, 2013)</w:t>
          </w:r>
          <w:r w:rsidR="00725E91">
            <w:fldChar w:fldCharType="end"/>
          </w:r>
        </w:sdtContent>
      </w:sdt>
      <w:r w:rsidRPr="003617BD">
        <w:t>.</w:t>
      </w:r>
    </w:p>
    <w:p w:rsidR="0054009F" w:rsidRPr="003617BD" w:rsidRDefault="0054009F" w:rsidP="0054009F">
      <w:r w:rsidRPr="003617BD">
        <w:t>Algunos años después en el 2010 nace la “LEY PARA EL USO DE MEDIOS ELECTRÓNICOS DEL ESTADO DE MÉXICO”  iniciativa que pretende incorporar a la práctica cotidiana del gobierno y gobernados, la gestión de trámites y servicios mediante el uso de medios electrónicos, firma electrónica avanzada y sello electrónico, bajo los principios de neutralidad tecnológica, equivalencia funcional, autenticidad, conservación, confidencialidad e integridad</w:t>
      </w:r>
      <w:r w:rsidR="00725E91">
        <w:t xml:space="preserve"> </w:t>
      </w:r>
      <w:sdt>
        <w:sdtPr>
          <w:id w:val="453844185"/>
          <w:citation/>
        </w:sdtPr>
        <w:sdtEndPr/>
        <w:sdtContent>
          <w:r w:rsidR="00725E91">
            <w:fldChar w:fldCharType="begin"/>
          </w:r>
          <w:r w:rsidR="00725E91">
            <w:instrText xml:space="preserve"> CITATION LEY10 \l 2058 </w:instrText>
          </w:r>
          <w:r w:rsidR="00725E91">
            <w:fldChar w:fldCharType="separate"/>
          </w:r>
          <w:r w:rsidR="00691C44">
            <w:rPr>
              <w:noProof/>
            </w:rPr>
            <w:t>(Ley para el uso de medios electrónicos del estado de México, 2010)</w:t>
          </w:r>
          <w:r w:rsidR="00725E91">
            <w:fldChar w:fldCharType="end"/>
          </w:r>
        </w:sdtContent>
      </w:sdt>
      <w:r w:rsidR="00725E91">
        <w:t>.</w:t>
      </w:r>
    </w:p>
    <w:p w:rsidR="0054009F" w:rsidRPr="003617BD" w:rsidRDefault="0054009F" w:rsidP="0054009F">
      <w:r w:rsidRPr="003617BD">
        <w:t>En el 2015 entra en vigor la: “LEY DE GOBIERNO DIGITAL DEL ESTADO DE MÉXICO Y MUNICIPIOS” De igual forma, se crea la Comisión Estatal de Gobierno Digital como la instancia encargada de proponer, promover, diseñar, facilitar y aprobar las políticas, programas soluciones, instrumentos y medidas en materia de Gobierno Digital a través del uso y aprovechamiento de las tecnologías de información, a cargo de la Secretaría de Finanzas del Gobierno del Estado de México.</w:t>
      </w:r>
    </w:p>
    <w:p w:rsidR="0054009F" w:rsidRPr="003617BD" w:rsidRDefault="0054009F" w:rsidP="0054009F">
      <w:r w:rsidRPr="003617BD">
        <w:t xml:space="preserve">El uso de “certificados electrónicos,  firma electrónica avanzada y sello electrónico” brinda seguridad en la información que ampara cada uno de los documentos emitidos es este esquema y evita su repudio, al hacer constar que quien lo emite, es el propietario. “De tal manera, que el sello digital funge como elemento clave para </w:t>
      </w:r>
      <w:r w:rsidRPr="003617BD">
        <w:lastRenderedPageBreak/>
        <w:t>otorgar certeza jurídica de los sujetos que intervienen” y “ayuda a la disminución de actos fraudulentos</w:t>
      </w:r>
      <w:proofErr w:type="gramStart"/>
      <w:r w:rsidRPr="003617BD">
        <w:t>”(</w:t>
      </w:r>
      <w:proofErr w:type="spellStart"/>
      <w:proofErr w:type="gramEnd"/>
      <w:r w:rsidR="00725E91" w:rsidRPr="00725E91">
        <w:t>AMEXIPAC</w:t>
      </w:r>
      <w:proofErr w:type="spellEnd"/>
      <w:r w:rsidR="00725E91">
        <w:t>, 2015</w:t>
      </w:r>
      <w:r w:rsidRPr="003617BD">
        <w:t>).</w:t>
      </w:r>
    </w:p>
    <w:p w:rsidR="00176A40" w:rsidRPr="00176A40" w:rsidRDefault="00176A40" w:rsidP="00176A40"/>
    <w:p w:rsidR="00BB3450" w:rsidRDefault="00BB3450" w:rsidP="00DA58B1">
      <w:pPr>
        <w:pStyle w:val="Ttulo2"/>
        <w:numPr>
          <w:ilvl w:val="1"/>
          <w:numId w:val="5"/>
        </w:numPr>
      </w:pPr>
      <w:bookmarkStart w:id="28" w:name="_Toc530599096"/>
      <w:r w:rsidRPr="00F23379">
        <w:t xml:space="preserve">Marco </w:t>
      </w:r>
      <w:r w:rsidR="00CF1944">
        <w:t>T</w:t>
      </w:r>
      <w:r w:rsidRPr="00F23379">
        <w:t>eórico</w:t>
      </w:r>
      <w:bookmarkEnd w:id="28"/>
    </w:p>
    <w:p w:rsidR="00280FA9" w:rsidRDefault="00E416FA" w:rsidP="00B7202B">
      <w:pPr>
        <w:pStyle w:val="Ttulo3"/>
        <w:numPr>
          <w:ilvl w:val="2"/>
          <w:numId w:val="11"/>
        </w:numPr>
      </w:pPr>
      <w:bookmarkStart w:id="29" w:name="_Toc530599097"/>
      <w:r>
        <w:t>Sello Digital</w:t>
      </w:r>
      <w:bookmarkEnd w:id="29"/>
    </w:p>
    <w:p w:rsidR="00494C8C" w:rsidRPr="00EF301E" w:rsidRDefault="00494C8C" w:rsidP="00494C8C">
      <w:r w:rsidRPr="00EF301E">
        <w:t xml:space="preserve">Desde 1994 la empresa japonesa, Denso Wave, desarrollo el código Bidimensional, </w:t>
      </w:r>
      <w:proofErr w:type="spellStart"/>
      <w:r w:rsidR="008F2AF3">
        <w:t>QR</w:t>
      </w:r>
      <w:proofErr w:type="spellEnd"/>
      <w:r w:rsidR="008F2AF3">
        <w:t xml:space="preserve"> (QUICK RESPONSE - RESPUESTA RÁPIDA)</w:t>
      </w:r>
      <w:r w:rsidRPr="00EF301E">
        <w:t xml:space="preserve"> (Quick Response) y es uno de los códigos más populares y extendidos.</w:t>
      </w:r>
    </w:p>
    <w:p w:rsidR="00494C8C" w:rsidRPr="00EF301E" w:rsidRDefault="00494C8C" w:rsidP="00494C8C">
      <w:r w:rsidRPr="00EF301E">
        <w:t xml:space="preserve">Para su lectura se necesita un dispositivo físico y un software para su interpretación, y los </w:t>
      </w:r>
      <w:proofErr w:type="spellStart"/>
      <w:r w:rsidRPr="00EF301E">
        <w:t>smartphones</w:t>
      </w:r>
      <w:proofErr w:type="spellEnd"/>
      <w:r w:rsidRPr="00EF301E">
        <w:t>, o teléfonos inteligentes, son la herramienta que habitualmente se emplea para leerlos.</w:t>
      </w:r>
    </w:p>
    <w:p w:rsidR="00494C8C" w:rsidRPr="00EF301E" w:rsidRDefault="00494C8C" w:rsidP="00494C8C">
      <w:r w:rsidRPr="00EF301E">
        <w:t>Dado que pueden contener diversos tipos de información, se emplean para ofrecer contenidos como:</w:t>
      </w:r>
    </w:p>
    <w:p w:rsidR="00494C8C" w:rsidRPr="00EF301E" w:rsidRDefault="00494C8C" w:rsidP="00494C8C">
      <w:pPr>
        <w:pStyle w:val="Prrafodelista"/>
        <w:numPr>
          <w:ilvl w:val="0"/>
          <w:numId w:val="12"/>
        </w:numPr>
        <w:spacing w:after="160" w:line="259" w:lineRule="auto"/>
        <w:jc w:val="left"/>
      </w:pPr>
      <w:r w:rsidRPr="00EF301E">
        <w:t>Acceso a una dirección web.</w:t>
      </w:r>
    </w:p>
    <w:p w:rsidR="00494C8C" w:rsidRPr="00EF301E" w:rsidRDefault="00494C8C" w:rsidP="00494C8C">
      <w:pPr>
        <w:pStyle w:val="Prrafodelista"/>
        <w:numPr>
          <w:ilvl w:val="0"/>
          <w:numId w:val="12"/>
        </w:numPr>
        <w:spacing w:after="160" w:line="259" w:lineRule="auto"/>
        <w:jc w:val="left"/>
      </w:pPr>
      <w:r w:rsidRPr="00EF301E">
        <w:t>Lectura o llamada a número de teléfono.</w:t>
      </w:r>
    </w:p>
    <w:p w:rsidR="00494C8C" w:rsidRPr="00EF301E" w:rsidRDefault="00494C8C" w:rsidP="00494C8C">
      <w:pPr>
        <w:pStyle w:val="Prrafodelista"/>
        <w:numPr>
          <w:ilvl w:val="0"/>
          <w:numId w:val="12"/>
        </w:numPr>
        <w:spacing w:after="160" w:line="259" w:lineRule="auto"/>
        <w:jc w:val="left"/>
      </w:pPr>
      <w:r w:rsidRPr="00EF301E">
        <w:t>Envío de SMS.</w:t>
      </w:r>
    </w:p>
    <w:p w:rsidR="00494C8C" w:rsidRPr="00EF301E" w:rsidRDefault="00494C8C" w:rsidP="00494C8C">
      <w:pPr>
        <w:pStyle w:val="Prrafodelista"/>
        <w:numPr>
          <w:ilvl w:val="0"/>
          <w:numId w:val="12"/>
        </w:numPr>
        <w:spacing w:after="160" w:line="259" w:lineRule="auto"/>
        <w:jc w:val="left"/>
      </w:pPr>
      <w:r w:rsidRPr="00EF301E">
        <w:t>Adición o envío a dirección de email.</w:t>
      </w:r>
    </w:p>
    <w:p w:rsidR="00494C8C" w:rsidRPr="00EF301E" w:rsidRDefault="00494C8C" w:rsidP="00494C8C">
      <w:pPr>
        <w:pStyle w:val="Prrafodelista"/>
        <w:numPr>
          <w:ilvl w:val="0"/>
          <w:numId w:val="12"/>
        </w:numPr>
        <w:spacing w:after="160" w:line="259" w:lineRule="auto"/>
        <w:jc w:val="left"/>
      </w:pPr>
      <w:r w:rsidRPr="00EF301E">
        <w:t>Consulta de detalles de contacto.</w:t>
      </w:r>
    </w:p>
    <w:p w:rsidR="00494C8C" w:rsidRPr="00EF301E" w:rsidRDefault="00494C8C" w:rsidP="00494C8C">
      <w:pPr>
        <w:pStyle w:val="Prrafodelista"/>
        <w:numPr>
          <w:ilvl w:val="0"/>
          <w:numId w:val="12"/>
        </w:numPr>
        <w:spacing w:after="160" w:line="259" w:lineRule="auto"/>
        <w:jc w:val="left"/>
      </w:pPr>
      <w:r w:rsidRPr="00EF301E">
        <w:t>Acción en social media (Me Gusta en FB, etc.).</w:t>
      </w:r>
    </w:p>
    <w:p w:rsidR="00494C8C" w:rsidRPr="00EF301E" w:rsidRDefault="00494C8C" w:rsidP="00494C8C">
      <w:pPr>
        <w:pStyle w:val="Prrafodelista"/>
        <w:numPr>
          <w:ilvl w:val="0"/>
          <w:numId w:val="12"/>
        </w:numPr>
        <w:spacing w:after="160" w:line="259" w:lineRule="auto"/>
        <w:jc w:val="left"/>
      </w:pPr>
      <w:r w:rsidRPr="00EF301E">
        <w:t>Acceso a enlace en YouTube.</w:t>
      </w:r>
    </w:p>
    <w:p w:rsidR="00494C8C" w:rsidRPr="00EF301E" w:rsidRDefault="00494C8C" w:rsidP="00494C8C">
      <w:pPr>
        <w:pStyle w:val="Prrafodelista"/>
        <w:numPr>
          <w:ilvl w:val="0"/>
          <w:numId w:val="12"/>
        </w:numPr>
        <w:spacing w:after="160" w:line="259" w:lineRule="auto"/>
        <w:jc w:val="left"/>
      </w:pPr>
      <w:r w:rsidRPr="00EF301E">
        <w:t>Consulta de detalles de un evento.</w:t>
      </w:r>
    </w:p>
    <w:p w:rsidR="00494C8C" w:rsidRPr="00EF301E" w:rsidRDefault="00494C8C" w:rsidP="00494C8C">
      <w:pPr>
        <w:pStyle w:val="Prrafodelista"/>
        <w:numPr>
          <w:ilvl w:val="0"/>
          <w:numId w:val="12"/>
        </w:numPr>
        <w:spacing w:after="160" w:line="259" w:lineRule="auto"/>
        <w:jc w:val="left"/>
      </w:pPr>
      <w:r w:rsidRPr="00EF301E">
        <w:t>Adición de un evento al calendario.</w:t>
      </w:r>
    </w:p>
    <w:p w:rsidR="00494C8C" w:rsidRPr="00EF301E" w:rsidRDefault="00494C8C" w:rsidP="00494C8C">
      <w:pPr>
        <w:pStyle w:val="Prrafodelista"/>
        <w:numPr>
          <w:ilvl w:val="0"/>
          <w:numId w:val="12"/>
        </w:numPr>
        <w:spacing w:after="160" w:line="259" w:lineRule="auto"/>
        <w:jc w:val="left"/>
      </w:pPr>
      <w:r w:rsidRPr="00EF301E">
        <w:t>Adquisición de un artículo (Comercio electrónico).</w:t>
      </w:r>
    </w:p>
    <w:p w:rsidR="00494C8C" w:rsidRPr="00EF301E" w:rsidRDefault="00494C8C" w:rsidP="00494C8C">
      <w:pPr>
        <w:pStyle w:val="Prrafodelista"/>
        <w:numPr>
          <w:ilvl w:val="0"/>
          <w:numId w:val="12"/>
        </w:numPr>
        <w:spacing w:after="160" w:line="259" w:lineRule="auto"/>
        <w:jc w:val="left"/>
      </w:pPr>
      <w:r w:rsidRPr="00EF301E">
        <w:t>Descarga de una aplicación móvil.</w:t>
      </w:r>
    </w:p>
    <w:p w:rsidR="00494C8C" w:rsidRPr="00EF301E" w:rsidRDefault="00494C8C" w:rsidP="00494C8C">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494C8C" w:rsidRPr="00EF301E" w:rsidRDefault="00494C8C" w:rsidP="00494C8C">
      <w:r w:rsidRPr="00EF301E">
        <w:t>Al ser una iniciativa Open</w:t>
      </w:r>
      <w:r w:rsidR="00CB1E8A">
        <w:t xml:space="preserve"> </w:t>
      </w:r>
      <w:proofErr w:type="spellStart"/>
      <w:r w:rsidRPr="00EF301E">
        <w:t>source</w:t>
      </w:r>
      <w:proofErr w:type="spellEnd"/>
      <w:r w:rsidRPr="00EF301E">
        <w:t xml:space="preserve"> su uso se ha extendido a nivel mundial, aunque en nuestro país México están empezando a popularizarse.</w:t>
      </w:r>
    </w:p>
    <w:p w:rsidR="00494C8C" w:rsidRPr="00EF301E" w:rsidRDefault="00494C8C" w:rsidP="00494C8C">
      <w:r w:rsidRPr="00EF301E">
        <w:t xml:space="preserve">La teoría de utilizar el “Código </w:t>
      </w:r>
      <w:proofErr w:type="spellStart"/>
      <w:r w:rsidR="008F2AF3">
        <w:t>QR</w:t>
      </w:r>
      <w:proofErr w:type="spellEnd"/>
      <w:r w:rsidR="008F2AF3">
        <w:t xml:space="preserve"> (QUICK RESPONSE - RESPUESTA RÁPIDA)</w:t>
      </w:r>
      <w:r w:rsidRPr="00EF301E">
        <w:t xml:space="preserve">” como acceso a una dirección web desde el 2001 en México, sin duda alguna ha sido un gran acierto para el </w:t>
      </w:r>
      <w:proofErr w:type="spellStart"/>
      <w:r w:rsidRPr="00EF301E">
        <w:t>SAT</w:t>
      </w:r>
      <w:proofErr w:type="spellEnd"/>
      <w:r w:rsidRPr="00EF301E">
        <w:t xml:space="preserve">(Secretaría de Administración Tributaria) como método de </w:t>
      </w:r>
      <w:r w:rsidRPr="00EF301E">
        <w:lastRenderedPageBreak/>
        <w:t>“validación de la autenticidad de la opinión del cumplimiento de obligaciones fiscales</w:t>
      </w:r>
      <w:r>
        <w:rPr>
          <w:rStyle w:val="Refdenotaalpie"/>
        </w:rPr>
        <w:footnoteReference w:id="17"/>
      </w:r>
      <w:r w:rsidRPr="00EF301E">
        <w:t xml:space="preserve">. </w:t>
      </w:r>
    </w:p>
    <w:p w:rsidR="00494C8C" w:rsidRPr="00EF301E" w:rsidRDefault="00494C8C" w:rsidP="00494C8C">
      <w:r w:rsidRPr="00EF301E">
        <w:t>En el 2002 Guanajuato es la primera administración pública en implementar el mecanismo de firma electrónica para la prestación de servicios públicos, obteniendo muy buenos resultados en la gestión de dicho proyecto</w:t>
      </w:r>
      <w:sdt>
        <w:sdtPr>
          <w:id w:val="1134983391"/>
          <w:citation/>
        </w:sdtPr>
        <w:sdtEndPr/>
        <w:sdtContent>
          <w:r>
            <w:fldChar w:fldCharType="begin"/>
          </w:r>
          <w:r>
            <w:instrText xml:space="preserve"> CITATION Mor13 \l 2058 </w:instrText>
          </w:r>
          <w:r>
            <w:fldChar w:fldCharType="separate"/>
          </w:r>
          <w:r w:rsidR="00691C44">
            <w:rPr>
              <w:noProof/>
            </w:rPr>
            <w:t xml:space="preserve"> (Morales Sandova, Díaz Pérez, &amp; Domínguez Pérez, 2013)</w:t>
          </w:r>
          <w:r>
            <w:fldChar w:fldCharType="end"/>
          </w:r>
        </w:sdtContent>
      </w:sdt>
      <w:r w:rsidRPr="00EF301E">
        <w:t>.</w:t>
      </w:r>
    </w:p>
    <w:p w:rsidR="00494C8C" w:rsidRPr="00EF301E" w:rsidRDefault="00494C8C" w:rsidP="00494C8C">
      <w:r w:rsidRPr="00EF301E">
        <w:t xml:space="preserve">En 2008, el estado de México contaba con alrededor de 20 procesos con firma digital basados en “Código </w:t>
      </w:r>
      <w:proofErr w:type="spellStart"/>
      <w:r w:rsidR="008F2AF3">
        <w:t>QR</w:t>
      </w:r>
      <w:proofErr w:type="spellEnd"/>
      <w:r w:rsidR="008F2AF3">
        <w:t xml:space="preserve"> (QUICK RESPONSE - RESPUESTA RÁPIDA)</w:t>
      </w:r>
      <w:r w:rsidRPr="00EF301E">
        <w:t>” como método de verificación.</w:t>
      </w:r>
    </w:p>
    <w:p w:rsidR="00494C8C" w:rsidRPr="00EF301E" w:rsidRDefault="00494C8C" w:rsidP="00494C8C">
      <w:r w:rsidRPr="00EF301E">
        <w:t xml:space="preserve">En el periódico la Jornada el 16 de enero de 2012 se publicó sobre los ahorros obtenidos en el Instituto Mexicano del Seguro Social (IMSS), al generalizarse la firma digital entre empresarios y prestadores de servicios que concursan por las licitaciones gubernamentales, se dijo que solo haber aplicado algunas de estas novedades entre ellas “Código </w:t>
      </w:r>
      <w:proofErr w:type="spellStart"/>
      <w:r w:rsidR="008F2AF3">
        <w:t>QR</w:t>
      </w:r>
      <w:proofErr w:type="spellEnd"/>
      <w:r w:rsidR="008F2AF3">
        <w:t xml:space="preserve"> (QUICK RESPONSE - RESPUESTA RÁPIDA)</w:t>
      </w:r>
      <w:r w:rsidRPr="00EF301E">
        <w:t>”, básicamente en la idea que trae la nueva Ley de Adquisiciones, de licitaciones en reversa, se hablaba de que se habían ahorrado más de 40 mil millones de pesos”</w:t>
      </w:r>
      <w:sdt>
        <w:sdtPr>
          <w:id w:val="1470172109"/>
          <w:citation/>
        </w:sdtPr>
        <w:sdtEndPr/>
        <w:sdtContent>
          <w:r>
            <w:fldChar w:fldCharType="begin"/>
          </w:r>
          <w:r>
            <w:instrText xml:space="preserve"> CITATION Mor13 \l 2058 </w:instrText>
          </w:r>
          <w:r>
            <w:fldChar w:fldCharType="separate"/>
          </w:r>
          <w:r w:rsidR="00691C44">
            <w:rPr>
              <w:noProof/>
            </w:rPr>
            <w:t xml:space="preserve"> (Morales Sandova, Díaz Pérez, &amp; Domínguez Pérez, 2013)</w:t>
          </w:r>
          <w:r>
            <w:fldChar w:fldCharType="end"/>
          </w:r>
        </w:sdtContent>
      </w:sdt>
      <w:r>
        <w:t>.</w:t>
      </w:r>
    </w:p>
    <w:p w:rsidR="00494C8C" w:rsidRPr="00EF301E" w:rsidRDefault="00494C8C" w:rsidP="00494C8C">
      <w:r w:rsidRPr="00EF301E">
        <w:t xml:space="preserve">Expuesto lo anterior, la teoría de implementación de un sello digital con verificación de “Código </w:t>
      </w:r>
      <w:proofErr w:type="spellStart"/>
      <w:r w:rsidR="008F2AF3">
        <w:t>QR</w:t>
      </w:r>
      <w:proofErr w:type="spellEnd"/>
      <w:r w:rsidR="008F2AF3">
        <w:t xml:space="preserve"> (QUICK RESPONSE - RESPUESTA RÁPIDA)</w:t>
      </w:r>
      <w:r w:rsidRPr="00EF301E">
        <w:t>” es la que más se adapta al objeto de estudio para esta tesina.</w:t>
      </w:r>
    </w:p>
    <w:p w:rsidR="000D4875" w:rsidRPr="00B7202B" w:rsidRDefault="00BC4B1D" w:rsidP="00B7202B">
      <w:pPr>
        <w:pStyle w:val="Ttulo3"/>
        <w:numPr>
          <w:ilvl w:val="2"/>
          <w:numId w:val="11"/>
        </w:numPr>
      </w:pPr>
      <w:bookmarkStart w:id="30" w:name="_Toc530599098"/>
      <w:r>
        <w:t>C</w:t>
      </w:r>
      <w:r w:rsidR="000D4875" w:rsidRPr="00B7202B">
        <w:t>erteza legal en documentos oficiales</w:t>
      </w:r>
      <w:bookmarkEnd w:id="30"/>
    </w:p>
    <w:p w:rsidR="000D4875" w:rsidRPr="00687420" w:rsidRDefault="00A76707" w:rsidP="00687420">
      <w:r w:rsidRPr="00687420">
        <w:t xml:space="preserve">Hablar de certeza legal, es hablar de autenticidad en </w:t>
      </w:r>
      <w:r w:rsidR="00A75FBB" w:rsidRPr="00687420">
        <w:t>de un documento: es decir, instrumento fehaciente, que da fe de un hecho y que prueba o justifica certeza o verdad de una cosa</w:t>
      </w:r>
      <w:sdt>
        <w:sdtPr>
          <w:id w:val="-229778664"/>
          <w:citation/>
        </w:sdtPr>
        <w:sdtEndPr/>
        <w:sdtContent>
          <w:r w:rsidR="003174AA" w:rsidRPr="00687420">
            <w:fldChar w:fldCharType="begin"/>
          </w:r>
          <w:r w:rsidR="003174AA" w:rsidRPr="00687420">
            <w:instrText xml:space="preserve"> CITATION Sab08 \l 2058 </w:instrText>
          </w:r>
          <w:r w:rsidR="003174AA" w:rsidRPr="00687420">
            <w:fldChar w:fldCharType="separate"/>
          </w:r>
          <w:r w:rsidR="00691C44">
            <w:rPr>
              <w:noProof/>
            </w:rPr>
            <w:t xml:space="preserve"> (Sabés Turmo, 2008)</w:t>
          </w:r>
          <w:r w:rsidR="003174AA" w:rsidRPr="00687420">
            <w:fldChar w:fldCharType="end"/>
          </w:r>
        </w:sdtContent>
      </w:sdt>
      <w:r w:rsidR="003174AA" w:rsidRPr="00687420">
        <w:t>.</w:t>
      </w:r>
    </w:p>
    <w:p w:rsidR="003174AA" w:rsidRPr="00687420" w:rsidRDefault="003174AA" w:rsidP="00687420">
      <w:r w:rsidRPr="00687420">
        <w:t>El trabajo en los archivos y en los documentos, cuando hablamos de papel, estaba muy definido y con un procedimiento reglado y asumido por el paso del tiempo, consolidado y sobre el que no existían dudas sobre como ejecutarlo.</w:t>
      </w:r>
    </w:p>
    <w:p w:rsidR="003174AA" w:rsidRPr="00687420" w:rsidRDefault="003174AA" w:rsidP="00687420">
      <w:r w:rsidRPr="00687420">
        <w:t>Sin embargo, esta situación cambia con la incorporación de los archivos y de los documentos electrónicos. De hecho, hay investigadores que insisten en que los documentos electrónicos son simplemente información, pero que no deberían tener la calificación de documentos de acuerdo con la definición histórica de este término (</w:t>
      </w:r>
      <w:proofErr w:type="spellStart"/>
      <w:r w:rsidRPr="00687420">
        <w:t>Bonal</w:t>
      </w:r>
      <w:proofErr w:type="spellEnd"/>
      <w:r w:rsidRPr="00687420">
        <w:t>, 2002).</w:t>
      </w:r>
    </w:p>
    <w:p w:rsidR="003174AA" w:rsidRDefault="001F393E" w:rsidP="00687420">
      <w:r w:rsidRPr="00687420">
        <w:lastRenderedPageBreak/>
        <w:t>La teoría de copias digitales de los documentos asociados a un trámite o servicio validados con la firma electrónica avanzada y el sello electrónico en los expedientes digitales</w:t>
      </w:r>
      <w:r w:rsidR="00687420">
        <w:t xml:space="preserve"> </w:t>
      </w:r>
      <w:sdt>
        <w:sdtPr>
          <w:id w:val="1046018132"/>
          <w:citation/>
        </w:sdtPr>
        <w:sdtEndPr/>
        <w:sdtContent>
          <w:r w:rsidR="00687420">
            <w:fldChar w:fldCharType="begin"/>
          </w:r>
          <w:r w:rsidR="00687420">
            <w:instrText xml:space="preserve"> CITATION LEY15 \l 2058 </w:instrText>
          </w:r>
          <w:r w:rsidR="00687420">
            <w:fldChar w:fldCharType="separate"/>
          </w:r>
          <w:r w:rsidR="00691C44">
            <w:rPr>
              <w:noProof/>
            </w:rPr>
            <w:t>(Ley de Gobierno digital del Estado de México y Municipios, 2015)</w:t>
          </w:r>
          <w:r w:rsidR="00687420">
            <w:fldChar w:fldCharType="end"/>
          </w:r>
        </w:sdtContent>
      </w:sdt>
      <w:r w:rsidRPr="00687420">
        <w:t xml:space="preserve">, sin duda </w:t>
      </w:r>
      <w:r w:rsidR="00687420">
        <w:t>esta es</w:t>
      </w:r>
      <w:r w:rsidRPr="00687420">
        <w:t xml:space="preserve"> la teoría que adoptaremos en esta tesina, ya que </w:t>
      </w:r>
      <w:r w:rsidR="00687420">
        <w:t xml:space="preserve">es </w:t>
      </w:r>
      <w:r w:rsidRPr="00687420">
        <w:t>la más propicia para la investigación</w:t>
      </w:r>
      <w:r w:rsidR="00687420">
        <w:t xml:space="preserve"> y desarrollo</w:t>
      </w:r>
      <w:r w:rsidRPr="00687420">
        <w:t xml:space="preserve"> de este tema.</w:t>
      </w:r>
    </w:p>
    <w:p w:rsidR="00E8525F" w:rsidRPr="00687420" w:rsidRDefault="00E8525F" w:rsidP="00E8525F">
      <w:pPr>
        <w:jc w:val="left"/>
      </w:pPr>
      <w:r>
        <w:br w:type="page"/>
      </w:r>
    </w:p>
    <w:p w:rsidR="00BB3450" w:rsidRDefault="00BB3450" w:rsidP="00DA58B1">
      <w:pPr>
        <w:pStyle w:val="Ttulo2"/>
        <w:numPr>
          <w:ilvl w:val="1"/>
          <w:numId w:val="5"/>
        </w:numPr>
      </w:pPr>
      <w:bookmarkStart w:id="31" w:name="_Toc530599099"/>
      <w:r w:rsidRPr="00F23379">
        <w:lastRenderedPageBreak/>
        <w:t>Marco Co</w:t>
      </w:r>
      <w:r w:rsidR="00026DA0">
        <w:t>nceptual</w:t>
      </w:r>
      <w:bookmarkEnd w:id="31"/>
    </w:p>
    <w:p w:rsidR="00F066DD" w:rsidRDefault="00F066DD" w:rsidP="00F066DD"/>
    <w:p w:rsidR="00F066DD" w:rsidRDefault="00F066DD" w:rsidP="00F066DD">
      <w:pPr>
        <w:pStyle w:val="Ttulo3"/>
        <w:numPr>
          <w:ilvl w:val="2"/>
          <w:numId w:val="14"/>
        </w:numPr>
      </w:pPr>
      <w:bookmarkStart w:id="32" w:name="_Toc530599100"/>
      <w:r w:rsidRPr="00F066DD">
        <w:t>Sello digital</w:t>
      </w:r>
      <w:bookmarkEnd w:id="32"/>
      <w:r w:rsidRPr="00F066DD">
        <w:t xml:space="preserve"> </w:t>
      </w:r>
    </w:p>
    <w:p w:rsidR="00EB4E69" w:rsidRPr="00EB4E69" w:rsidRDefault="00EB4E69" w:rsidP="00EB4E69">
      <w:r>
        <w:t>El sello digital es: U</w:t>
      </w:r>
      <w:r w:rsidRPr="00EB4E69">
        <w:t>na cadena de datos alfanuméricos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p>
    <w:p w:rsidR="00F066DD" w:rsidRDefault="00F066DD" w:rsidP="00F066DD">
      <w:pPr>
        <w:pStyle w:val="Ttulo3"/>
        <w:numPr>
          <w:ilvl w:val="2"/>
          <w:numId w:val="14"/>
        </w:numPr>
      </w:pPr>
      <w:bookmarkStart w:id="33" w:name="_Toc530599101"/>
      <w:r w:rsidRPr="00F066DD">
        <w:t>Criptografía</w:t>
      </w:r>
      <w:bookmarkEnd w:id="33"/>
    </w:p>
    <w:p w:rsidR="006032B6" w:rsidRPr="006032B6" w:rsidRDefault="006032B6" w:rsidP="006032B6">
      <w:r>
        <w:t xml:space="preserve">Criptografía: </w:t>
      </w:r>
      <w:r w:rsidRPr="006032B6">
        <w:t xml:space="preserve">es el cifrado de mensajes. El origen de la palabra criptografía lo encontramos en el griego: </w:t>
      </w:r>
      <w:proofErr w:type="spellStart"/>
      <w:r w:rsidRPr="006032B6">
        <w:t>krypto</w:t>
      </w:r>
      <w:proofErr w:type="spellEnd"/>
      <w:r w:rsidRPr="006032B6">
        <w:t xml:space="preserve">, «oculto», y </w:t>
      </w:r>
      <w:proofErr w:type="spellStart"/>
      <w:r w:rsidRPr="006032B6">
        <w:t>graphos</w:t>
      </w:r>
      <w:proofErr w:type="spellEnd"/>
      <w:r w:rsidRPr="006032B6">
        <w:t>, «escribir»; es decir, escritura oculta</w:t>
      </w:r>
      <w:r>
        <w:t>.</w:t>
      </w:r>
    </w:p>
    <w:p w:rsidR="00F066DD" w:rsidRDefault="00F066DD" w:rsidP="00F066DD">
      <w:pPr>
        <w:pStyle w:val="Ttulo3"/>
        <w:numPr>
          <w:ilvl w:val="2"/>
          <w:numId w:val="14"/>
        </w:numPr>
      </w:pPr>
      <w:bookmarkStart w:id="34" w:name="_Toc530599102"/>
      <w:r w:rsidRPr="00F066DD">
        <w:t>Criptografía de llave pública</w:t>
      </w:r>
      <w:bookmarkEnd w:id="34"/>
    </w:p>
    <w:p w:rsidR="006032B6" w:rsidRDefault="006032B6" w:rsidP="006032B6">
      <w:r>
        <w:t xml:space="preserve">La criptografía de llave publica: </w:t>
      </w:r>
      <w:r w:rsidRPr="006032B6">
        <w:t>criptografía asimétrica</w:t>
      </w:r>
      <w:r>
        <w:t xml:space="preserve">, que </w:t>
      </w:r>
      <w:r w:rsidRPr="006032B6">
        <w:t>se utiliza para cifrar la información</w:t>
      </w:r>
      <w:r>
        <w:t>. También se le conoce como cualquier entidad emisora que quiera enviar información cifrada a dicho receptor.</w:t>
      </w:r>
    </w:p>
    <w:p w:rsidR="006032B6" w:rsidRDefault="006032B6" w:rsidP="006032B6">
      <w:pPr>
        <w:pStyle w:val="Ttulo3"/>
        <w:numPr>
          <w:ilvl w:val="2"/>
          <w:numId w:val="14"/>
        </w:numPr>
      </w:pPr>
      <w:bookmarkStart w:id="35" w:name="_Toc530599103"/>
      <w:r w:rsidRPr="00F066DD">
        <w:t xml:space="preserve">Criptografía de llave </w:t>
      </w:r>
      <w:r>
        <w:t>privada.</w:t>
      </w:r>
      <w:bookmarkEnd w:id="35"/>
    </w:p>
    <w:p w:rsidR="006032B6" w:rsidRPr="006032B6" w:rsidRDefault="006032B6" w:rsidP="006032B6">
      <w:r>
        <w:t xml:space="preserve">La criptografía de llave privada: </w:t>
      </w:r>
      <w:r w:rsidRPr="006032B6">
        <w:t>criptografía asimétrica</w:t>
      </w:r>
      <w:r>
        <w:t>, que se utiliza para descifrar la información y es conocida y salvaguardada únicamente por el receptor.</w:t>
      </w:r>
      <w:r>
        <w:tab/>
      </w:r>
    </w:p>
    <w:p w:rsidR="00F066DD" w:rsidRDefault="00F066DD" w:rsidP="00F066DD">
      <w:pPr>
        <w:pStyle w:val="Ttulo3"/>
        <w:numPr>
          <w:ilvl w:val="2"/>
          <w:numId w:val="14"/>
        </w:numPr>
      </w:pPr>
      <w:bookmarkStart w:id="36" w:name="_Toc530599104"/>
      <w:r w:rsidRPr="00F066DD">
        <w:t>Firma digital</w:t>
      </w:r>
      <w:bookmarkEnd w:id="36"/>
    </w:p>
    <w:p w:rsidR="006032B6" w:rsidRDefault="006032B6" w:rsidP="006032B6">
      <w:r>
        <w:t xml:space="preserve">La firma digital es: Un instrumento por el que es posible comprobar la procedencia, integridad y fiabilidad de los mensajes </w:t>
      </w:r>
      <w:r w:rsidRPr="006032B6">
        <w:t>que se intercambian a través de redes abiertas de telecomunicación.</w:t>
      </w:r>
    </w:p>
    <w:p w:rsidR="006032B6" w:rsidRDefault="006032B6" w:rsidP="006032B6">
      <w:pPr>
        <w:jc w:val="left"/>
      </w:pPr>
      <w:r>
        <w:br w:type="page"/>
      </w:r>
    </w:p>
    <w:p w:rsidR="00F066DD" w:rsidRDefault="00F066DD" w:rsidP="00F066DD">
      <w:pPr>
        <w:pStyle w:val="Ttulo3"/>
        <w:numPr>
          <w:ilvl w:val="2"/>
          <w:numId w:val="14"/>
        </w:numPr>
      </w:pPr>
      <w:bookmarkStart w:id="37" w:name="_Toc530599105"/>
      <w:r w:rsidRPr="00F066DD">
        <w:lastRenderedPageBreak/>
        <w:t xml:space="preserve">Códigos </w:t>
      </w:r>
      <w:proofErr w:type="spellStart"/>
      <w:r w:rsidR="008F2AF3">
        <w:t>QR</w:t>
      </w:r>
      <w:proofErr w:type="spellEnd"/>
      <w:r w:rsidR="008F2AF3">
        <w:t xml:space="preserve"> (QUICK RESPONSE - RESPUESTA RÁPIDA)</w:t>
      </w:r>
      <w:r w:rsidR="00A97151">
        <w:t xml:space="preserve"> </w:t>
      </w:r>
      <w:r w:rsidR="00A97151" w:rsidRPr="00EF301E">
        <w:t>(Quick Response</w:t>
      </w:r>
      <w:r w:rsidR="00A97151">
        <w:t xml:space="preserve"> – Respuesta </w:t>
      </w:r>
      <w:proofErr w:type="spellStart"/>
      <w:r w:rsidR="00A97151">
        <w:t>Rapida</w:t>
      </w:r>
      <w:proofErr w:type="spellEnd"/>
      <w:r w:rsidR="00A97151" w:rsidRPr="00EF301E">
        <w:t>)</w:t>
      </w:r>
      <w:bookmarkEnd w:id="37"/>
    </w:p>
    <w:p w:rsidR="006032B6" w:rsidRPr="00EF301E" w:rsidRDefault="006032B6" w:rsidP="006032B6">
      <w:r>
        <w:t xml:space="preserve">El código </w:t>
      </w:r>
      <w:proofErr w:type="spellStart"/>
      <w:r w:rsidR="008F2AF3">
        <w:t>QR</w:t>
      </w:r>
      <w:proofErr w:type="spellEnd"/>
      <w:r w:rsidR="008F2AF3">
        <w:t xml:space="preserve"> (QUICK RESPONSE - RESPUESTA RÁPIDA)</w:t>
      </w:r>
      <w:r>
        <w:t xml:space="preserve"> </w:t>
      </w:r>
      <w:r w:rsidRPr="00EF301E">
        <w:t>(Quick Response)</w:t>
      </w:r>
      <w:r>
        <w:t xml:space="preserve"> son: Códigos Bidimensionales, </w:t>
      </w:r>
      <w:r w:rsidRPr="00933524">
        <w:t>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w:t>
      </w:r>
      <w:r>
        <w:t xml:space="preserve"> y </w:t>
      </w:r>
      <w:r w:rsidRPr="00EF301E">
        <w:t>que pueden contener diversos tipos de información, se emplean para ofrecer contenidos como:</w:t>
      </w:r>
    </w:p>
    <w:p w:rsidR="006032B6" w:rsidRPr="00EF301E" w:rsidRDefault="006032B6" w:rsidP="006032B6">
      <w:pPr>
        <w:pStyle w:val="Prrafodelista"/>
        <w:numPr>
          <w:ilvl w:val="0"/>
          <w:numId w:val="12"/>
        </w:numPr>
        <w:spacing w:after="160" w:line="259" w:lineRule="auto"/>
        <w:jc w:val="left"/>
      </w:pPr>
      <w:r w:rsidRPr="00EF301E">
        <w:t>Acceso a una dirección web.</w:t>
      </w:r>
    </w:p>
    <w:p w:rsidR="006032B6" w:rsidRPr="00EF301E" w:rsidRDefault="006032B6" w:rsidP="006032B6">
      <w:pPr>
        <w:pStyle w:val="Prrafodelista"/>
        <w:numPr>
          <w:ilvl w:val="0"/>
          <w:numId w:val="12"/>
        </w:numPr>
        <w:spacing w:after="160" w:line="259" w:lineRule="auto"/>
        <w:jc w:val="left"/>
      </w:pPr>
      <w:r w:rsidRPr="00EF301E">
        <w:t>Lectura o llamada a número de teléfono.</w:t>
      </w:r>
    </w:p>
    <w:p w:rsidR="006032B6" w:rsidRPr="00EF301E" w:rsidRDefault="006032B6" w:rsidP="006032B6">
      <w:pPr>
        <w:pStyle w:val="Prrafodelista"/>
        <w:numPr>
          <w:ilvl w:val="0"/>
          <w:numId w:val="12"/>
        </w:numPr>
        <w:spacing w:after="160" w:line="259" w:lineRule="auto"/>
        <w:jc w:val="left"/>
      </w:pPr>
      <w:r w:rsidRPr="00EF301E">
        <w:t>Envío de SMS.</w:t>
      </w:r>
    </w:p>
    <w:p w:rsidR="006032B6" w:rsidRPr="00EF301E" w:rsidRDefault="006032B6" w:rsidP="006032B6">
      <w:pPr>
        <w:pStyle w:val="Prrafodelista"/>
        <w:numPr>
          <w:ilvl w:val="0"/>
          <w:numId w:val="12"/>
        </w:numPr>
        <w:spacing w:after="160" w:line="259" w:lineRule="auto"/>
        <w:jc w:val="left"/>
      </w:pPr>
      <w:r w:rsidRPr="00EF301E">
        <w:t>Adición o envío a dirección de email.</w:t>
      </w:r>
    </w:p>
    <w:p w:rsidR="006032B6" w:rsidRPr="00EF301E" w:rsidRDefault="006032B6" w:rsidP="006032B6">
      <w:pPr>
        <w:pStyle w:val="Prrafodelista"/>
        <w:numPr>
          <w:ilvl w:val="0"/>
          <w:numId w:val="12"/>
        </w:numPr>
        <w:spacing w:after="160" w:line="259" w:lineRule="auto"/>
        <w:jc w:val="left"/>
      </w:pPr>
      <w:r w:rsidRPr="00EF301E">
        <w:t>Consulta de detalles de contacto.</w:t>
      </w:r>
    </w:p>
    <w:p w:rsidR="006032B6" w:rsidRPr="00EF301E" w:rsidRDefault="006032B6" w:rsidP="006032B6">
      <w:pPr>
        <w:pStyle w:val="Prrafodelista"/>
        <w:numPr>
          <w:ilvl w:val="0"/>
          <w:numId w:val="12"/>
        </w:numPr>
        <w:spacing w:after="160" w:line="259" w:lineRule="auto"/>
        <w:jc w:val="left"/>
      </w:pPr>
      <w:r w:rsidRPr="00EF301E">
        <w:t>Acción en social media (Me Gusta en FB, etc.).</w:t>
      </w:r>
    </w:p>
    <w:p w:rsidR="006032B6" w:rsidRPr="00EF301E" w:rsidRDefault="006032B6" w:rsidP="006032B6">
      <w:pPr>
        <w:pStyle w:val="Prrafodelista"/>
        <w:numPr>
          <w:ilvl w:val="0"/>
          <w:numId w:val="12"/>
        </w:numPr>
        <w:spacing w:after="160" w:line="259" w:lineRule="auto"/>
        <w:jc w:val="left"/>
      </w:pPr>
      <w:r w:rsidRPr="00EF301E">
        <w:t>Acceso a enlace en YouTube.</w:t>
      </w:r>
    </w:p>
    <w:p w:rsidR="006032B6" w:rsidRPr="00EF301E" w:rsidRDefault="006032B6" w:rsidP="006032B6">
      <w:pPr>
        <w:pStyle w:val="Prrafodelista"/>
        <w:numPr>
          <w:ilvl w:val="0"/>
          <w:numId w:val="12"/>
        </w:numPr>
        <w:spacing w:after="160" w:line="259" w:lineRule="auto"/>
        <w:jc w:val="left"/>
      </w:pPr>
      <w:r w:rsidRPr="00EF301E">
        <w:t>Consulta de detalles de un evento.</w:t>
      </w:r>
    </w:p>
    <w:p w:rsidR="006032B6" w:rsidRPr="00EF301E" w:rsidRDefault="006032B6" w:rsidP="006032B6">
      <w:pPr>
        <w:pStyle w:val="Prrafodelista"/>
        <w:numPr>
          <w:ilvl w:val="0"/>
          <w:numId w:val="12"/>
        </w:numPr>
        <w:spacing w:after="160" w:line="259" w:lineRule="auto"/>
        <w:jc w:val="left"/>
      </w:pPr>
      <w:r w:rsidRPr="00EF301E">
        <w:t>Adición de un evento al calendario.</w:t>
      </w:r>
    </w:p>
    <w:p w:rsidR="006032B6" w:rsidRPr="00EF301E" w:rsidRDefault="006032B6" w:rsidP="006032B6">
      <w:pPr>
        <w:pStyle w:val="Prrafodelista"/>
        <w:numPr>
          <w:ilvl w:val="0"/>
          <w:numId w:val="12"/>
        </w:numPr>
        <w:spacing w:after="160" w:line="259" w:lineRule="auto"/>
        <w:jc w:val="left"/>
      </w:pPr>
      <w:r w:rsidRPr="00EF301E">
        <w:t>Adquisición de un artículo (Comercio electrónico).</w:t>
      </w:r>
    </w:p>
    <w:p w:rsidR="006032B6" w:rsidRPr="00EF301E" w:rsidRDefault="006032B6" w:rsidP="006032B6">
      <w:pPr>
        <w:pStyle w:val="Prrafodelista"/>
        <w:numPr>
          <w:ilvl w:val="0"/>
          <w:numId w:val="12"/>
        </w:numPr>
        <w:spacing w:after="160" w:line="259" w:lineRule="auto"/>
        <w:jc w:val="left"/>
      </w:pPr>
      <w:r w:rsidRPr="00EF301E">
        <w:t>Descarga de una aplicación móvil.</w:t>
      </w:r>
    </w:p>
    <w:p w:rsidR="006032B6" w:rsidRDefault="006032B6" w:rsidP="006032B6">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6032B6" w:rsidRPr="006032B6" w:rsidRDefault="006032B6" w:rsidP="006032B6">
      <w:pPr>
        <w:pStyle w:val="Prrafodelista"/>
        <w:spacing w:after="160" w:line="259" w:lineRule="auto"/>
        <w:jc w:val="left"/>
      </w:pPr>
    </w:p>
    <w:p w:rsidR="00F066DD" w:rsidRDefault="00F066DD" w:rsidP="00F066DD">
      <w:pPr>
        <w:pStyle w:val="Ttulo3"/>
        <w:numPr>
          <w:ilvl w:val="2"/>
          <w:numId w:val="14"/>
        </w:numPr>
      </w:pPr>
      <w:bookmarkStart w:id="38" w:name="_Toc530599106"/>
      <w:proofErr w:type="spellStart"/>
      <w:r w:rsidRPr="00F066DD">
        <w:t>PKI</w:t>
      </w:r>
      <w:proofErr w:type="spellEnd"/>
      <w:r w:rsidR="00FC4594">
        <w:t xml:space="preserve"> (</w:t>
      </w:r>
      <w:proofErr w:type="spellStart"/>
      <w:r w:rsidR="00FC4594">
        <w:t>Public</w:t>
      </w:r>
      <w:proofErr w:type="spellEnd"/>
      <w:r w:rsidR="00FC4594">
        <w:t xml:space="preserve"> Key </w:t>
      </w:r>
      <w:proofErr w:type="spellStart"/>
      <w:r w:rsidR="00FC4594">
        <w:t>Infraestructure</w:t>
      </w:r>
      <w:proofErr w:type="spellEnd"/>
      <w:r w:rsidR="00FC4594">
        <w:t xml:space="preserve"> – Infraestructura de Clave Pública)</w:t>
      </w:r>
      <w:bookmarkEnd w:id="38"/>
    </w:p>
    <w:p w:rsidR="006032B6" w:rsidRPr="006032B6" w:rsidRDefault="006032B6" w:rsidP="006032B6">
      <w:proofErr w:type="spellStart"/>
      <w:r>
        <w:t>PKI</w:t>
      </w:r>
      <w:proofErr w:type="spellEnd"/>
      <w:r>
        <w:t xml:space="preserve"> (</w:t>
      </w:r>
      <w:proofErr w:type="spellStart"/>
      <w:r>
        <w:t>Public</w:t>
      </w:r>
      <w:proofErr w:type="spellEnd"/>
      <w:r>
        <w:t xml:space="preserve"> Key </w:t>
      </w:r>
      <w:proofErr w:type="spellStart"/>
      <w:r>
        <w:t>Infraestructure</w:t>
      </w:r>
      <w:proofErr w:type="spellEnd"/>
      <w:r>
        <w:t xml:space="preserve">). Una </w:t>
      </w:r>
      <w:proofErr w:type="spellStart"/>
      <w:r>
        <w:t>PKI</w:t>
      </w:r>
      <w:proofErr w:type="spellEnd"/>
      <w:r>
        <w:t xml:space="preserve"> es el conjunto del hardware, software, recursos humanos, políticas y procedimientos que se necesitan para crear, administrar, distribuir, usar, almacenar y revocar certificados digitales.</w:t>
      </w:r>
    </w:p>
    <w:p w:rsidR="00F066DD" w:rsidRDefault="0020797C" w:rsidP="00F066DD">
      <w:pPr>
        <w:pStyle w:val="Ttulo3"/>
        <w:numPr>
          <w:ilvl w:val="2"/>
          <w:numId w:val="14"/>
        </w:numPr>
      </w:pPr>
      <w:bookmarkStart w:id="39" w:name="_Toc530599107"/>
      <w:r>
        <w:t>e-A</w:t>
      </w:r>
      <w:r w:rsidR="00F066DD" w:rsidRPr="00F066DD">
        <w:t>dministración</w:t>
      </w:r>
      <w:r>
        <w:t xml:space="preserve"> (</w:t>
      </w:r>
      <w:proofErr w:type="spellStart"/>
      <w:r>
        <w:t>Electronic</w:t>
      </w:r>
      <w:proofErr w:type="spellEnd"/>
      <w:r>
        <w:t xml:space="preserve"> </w:t>
      </w:r>
      <w:proofErr w:type="spellStart"/>
      <w:r>
        <w:t>Administration</w:t>
      </w:r>
      <w:proofErr w:type="spellEnd"/>
      <w:r>
        <w:t xml:space="preserve"> - Administración Electrónica)</w:t>
      </w:r>
      <w:bookmarkEnd w:id="39"/>
    </w:p>
    <w:p w:rsidR="006032B6" w:rsidRPr="006032B6" w:rsidRDefault="006E7488" w:rsidP="006032B6">
      <w:r w:rsidRPr="006E7488">
        <w:t>Administración electrónica es la incorporación de las tecnologías de la información y las comunicaciones en la administración pública.</w:t>
      </w:r>
    </w:p>
    <w:p w:rsidR="00F066DD" w:rsidRDefault="00F066DD" w:rsidP="00F066DD">
      <w:pPr>
        <w:pStyle w:val="Ttulo3"/>
        <w:numPr>
          <w:ilvl w:val="2"/>
          <w:numId w:val="14"/>
        </w:numPr>
      </w:pPr>
      <w:bookmarkStart w:id="40" w:name="_Toc530599108"/>
      <w:r w:rsidRPr="00F066DD">
        <w:t>Certificados electrónicos</w:t>
      </w:r>
      <w:bookmarkEnd w:id="40"/>
    </w:p>
    <w:p w:rsidR="006E7488" w:rsidRPr="006E7488" w:rsidRDefault="006E7488" w:rsidP="006E7488">
      <w:r>
        <w:t xml:space="preserve">Los Certificados electrónicos son herramientas que </w:t>
      </w:r>
      <w:r w:rsidRPr="004B7B5B">
        <w:t>ofrece</w:t>
      </w:r>
      <w:r>
        <w:t>n</w:t>
      </w:r>
      <w:r w:rsidRPr="004B7B5B">
        <w:t xml:space="preserve"> la posibilidad de identificarnos, de forma inequívoca, electrónicamente y con plena validez jurídica</w:t>
      </w:r>
      <w:r>
        <w:t>.</w:t>
      </w:r>
    </w:p>
    <w:p w:rsidR="00F066DD" w:rsidRDefault="00F066DD" w:rsidP="00F066DD">
      <w:pPr>
        <w:pStyle w:val="Ttulo3"/>
        <w:numPr>
          <w:ilvl w:val="2"/>
          <w:numId w:val="14"/>
        </w:numPr>
      </w:pPr>
      <w:bookmarkStart w:id="41" w:name="_Toc530599109"/>
      <w:r w:rsidRPr="00F066DD">
        <w:t>Firma electrónica avanzada</w:t>
      </w:r>
      <w:bookmarkEnd w:id="41"/>
      <w:r w:rsidRPr="00F066DD">
        <w:t xml:space="preserve"> </w:t>
      </w:r>
    </w:p>
    <w:p w:rsidR="006E7488" w:rsidRPr="006E7488" w:rsidRDefault="006E7488" w:rsidP="006E7488">
      <w:r w:rsidRPr="006E7488">
        <w:lastRenderedPageBreak/>
        <w:t>La Firma electrónica avanzada es: Un instrumento de seguridad diseñado para identificar de manera única y segura a cada contribuyente empleando como medida de seguridad algoritmos de cifrado de datos.</w:t>
      </w:r>
    </w:p>
    <w:p w:rsidR="00F066DD" w:rsidRDefault="00F066DD" w:rsidP="00F066DD">
      <w:pPr>
        <w:pStyle w:val="Ttulo3"/>
        <w:numPr>
          <w:ilvl w:val="2"/>
          <w:numId w:val="14"/>
        </w:numPr>
      </w:pPr>
      <w:bookmarkStart w:id="42" w:name="_Toc530599110"/>
      <w:r w:rsidRPr="00F066DD">
        <w:t>Open</w:t>
      </w:r>
      <w:r w:rsidR="00CB1E8A">
        <w:t xml:space="preserve"> </w:t>
      </w:r>
      <w:proofErr w:type="spellStart"/>
      <w:r w:rsidRPr="00F066DD">
        <w:t>source</w:t>
      </w:r>
      <w:bookmarkEnd w:id="42"/>
      <w:proofErr w:type="spellEnd"/>
      <w:r w:rsidRPr="00F066DD">
        <w:t xml:space="preserve"> </w:t>
      </w:r>
    </w:p>
    <w:p w:rsidR="00CB1E8A" w:rsidRPr="00CB1E8A" w:rsidRDefault="00CB1E8A" w:rsidP="00CB1E8A">
      <w:r w:rsidRPr="00CB1E8A">
        <w:t xml:space="preserve">Open </w:t>
      </w:r>
      <w:proofErr w:type="spellStart"/>
      <w:r w:rsidRPr="00CB1E8A">
        <w:t>Source</w:t>
      </w:r>
      <w:proofErr w:type="spellEnd"/>
      <w:r w:rsidRPr="00CB1E8A">
        <w:t>, también llamado “Código Abierto” es un término que se utiliza para denominar a cierto tipo de software que se distribuye mediante una licencia que le permite al usuario final, si tiene los conocimientos necesarios, utilizar el código fuente del programa para estudiarlo,  modificarlo y realizar mejoras en el mismo, pudiendo incluso hasta redistribuirlo</w:t>
      </w:r>
      <w:r>
        <w:rPr>
          <w:rStyle w:val="Refdenotaalpie"/>
        </w:rPr>
        <w:footnoteReference w:id="18"/>
      </w:r>
      <w:r w:rsidRPr="00CB1E8A">
        <w:t>.</w:t>
      </w:r>
    </w:p>
    <w:p w:rsidR="00F066DD" w:rsidRDefault="00F066DD" w:rsidP="00F066DD">
      <w:pPr>
        <w:pStyle w:val="Ttulo3"/>
        <w:numPr>
          <w:ilvl w:val="2"/>
          <w:numId w:val="14"/>
        </w:numPr>
      </w:pPr>
      <w:bookmarkStart w:id="43" w:name="_Toc530599111"/>
      <w:r w:rsidRPr="00F066DD">
        <w:t>Certeza legal</w:t>
      </w:r>
      <w:bookmarkEnd w:id="43"/>
      <w:r w:rsidRPr="00F066DD">
        <w:t xml:space="preserve"> </w:t>
      </w:r>
    </w:p>
    <w:p w:rsidR="00CB1E8A" w:rsidRPr="00CB1E8A" w:rsidRDefault="00CB1E8A" w:rsidP="00CB1E8A">
      <w:r>
        <w:t>Se entiende como c</w:t>
      </w:r>
      <w:r w:rsidRPr="00CB1E8A">
        <w:t xml:space="preserve">erteza </w:t>
      </w:r>
      <w:r>
        <w:t>l</w:t>
      </w:r>
      <w:r w:rsidRPr="00CB1E8A">
        <w:t xml:space="preserve">egal o </w:t>
      </w:r>
      <w:r>
        <w:t>c</w:t>
      </w:r>
      <w:r w:rsidRPr="00CB1E8A">
        <w:t xml:space="preserve">erteza Jurídica a: la evidencia que demuestra o acredita la legitimidad o autenticidad de un elemento clave, condición o situación de lo que constituyen actos legales </w:t>
      </w:r>
      <w:sdt>
        <w:sdtPr>
          <w:id w:val="1479499750"/>
          <w:citation/>
        </w:sdtPr>
        <w:sdtEndPr/>
        <w:sdtContent>
          <w:r w:rsidRPr="00CB1E8A">
            <w:fldChar w:fldCharType="begin"/>
          </w:r>
          <w:r w:rsidRPr="00CB1E8A">
            <w:instrText xml:space="preserve"> CITATION Qui11 \l 2058 </w:instrText>
          </w:r>
          <w:r w:rsidRPr="00CB1E8A">
            <w:fldChar w:fldCharType="separate"/>
          </w:r>
          <w:r w:rsidR="00691C44">
            <w:rPr>
              <w:noProof/>
            </w:rPr>
            <w:t>(Quintero Navas, 2011)</w:t>
          </w:r>
          <w:r w:rsidRPr="00CB1E8A">
            <w:fldChar w:fldCharType="end"/>
          </w:r>
        </w:sdtContent>
      </w:sdt>
      <w:r w:rsidRPr="00CB1E8A">
        <w:t>.</w:t>
      </w:r>
    </w:p>
    <w:p w:rsidR="00BB3450" w:rsidRDefault="00F066DD" w:rsidP="00952DEB">
      <w:pPr>
        <w:pStyle w:val="Ttulo3"/>
        <w:numPr>
          <w:ilvl w:val="2"/>
          <w:numId w:val="14"/>
        </w:numPr>
      </w:pPr>
      <w:bookmarkStart w:id="44" w:name="_Toc530599112"/>
      <w:r w:rsidRPr="00F066DD">
        <w:t>Expediente digital</w:t>
      </w:r>
      <w:bookmarkEnd w:id="44"/>
    </w:p>
    <w:p w:rsidR="00952DEB" w:rsidRDefault="00952DEB" w:rsidP="00952DEB">
      <w:r>
        <w:t>Expediente digital: Conjunto de documentos electrónicos que, sujetos a los requisitos de esta ley, se utilicen en la gestión electrónica de trámites y servicios en el Estado de México, de acuerdo con las disposiciones legales en la materia</w:t>
      </w:r>
      <w:sdt>
        <w:sdtPr>
          <w:id w:val="2093266456"/>
          <w:citation/>
        </w:sdtPr>
        <w:sdtEndPr/>
        <w:sdtContent>
          <w:r>
            <w:fldChar w:fldCharType="begin"/>
          </w:r>
          <w:r>
            <w:instrText xml:space="preserve"> CITATION LEY10 \l 2058 </w:instrText>
          </w:r>
          <w:r>
            <w:fldChar w:fldCharType="separate"/>
          </w:r>
          <w:r w:rsidR="00691C44">
            <w:rPr>
              <w:noProof/>
            </w:rPr>
            <w:t xml:space="preserve"> (Ley para el uso de medios electrónicos del estado de México, 2010)</w:t>
          </w:r>
          <w:r>
            <w:fldChar w:fldCharType="end"/>
          </w:r>
        </w:sdtContent>
      </w:sdt>
      <w:r>
        <w:t>.</w:t>
      </w:r>
    </w:p>
    <w:p w:rsidR="00952DEB" w:rsidRPr="00952DEB" w:rsidRDefault="00952DEB" w:rsidP="00952DEB">
      <w:pPr>
        <w:jc w:val="left"/>
      </w:pPr>
      <w:r>
        <w:br w:type="page"/>
      </w:r>
    </w:p>
    <w:p w:rsidR="00BB3450" w:rsidRDefault="0036691C" w:rsidP="0036691C">
      <w:pPr>
        <w:pStyle w:val="Ttulo1"/>
        <w:rPr>
          <w:b/>
        </w:rPr>
      </w:pPr>
      <w:r w:rsidRPr="0036691C">
        <w:rPr>
          <w:b/>
        </w:rPr>
        <w:lastRenderedPageBreak/>
        <w:t xml:space="preserve"> </w:t>
      </w:r>
      <w:bookmarkStart w:id="45" w:name="_Toc530599113"/>
      <w:r w:rsidR="00DD3ECF">
        <w:rPr>
          <w:b/>
        </w:rPr>
        <w:t>SISTEMATIZACIÓN DE SELLO DIGITAL PARA LA CERTEZA LEGAL DE LA DOCUMENTACIÓN OFICIAL DE NICOLÁS ROMERO</w:t>
      </w:r>
      <w:bookmarkEnd w:id="45"/>
    </w:p>
    <w:p w:rsidR="00794342" w:rsidRPr="00794342" w:rsidRDefault="00794342" w:rsidP="00794342"/>
    <w:p w:rsidR="00BB3450" w:rsidRDefault="00C15057" w:rsidP="00DA58B1">
      <w:pPr>
        <w:pStyle w:val="Ttulo2"/>
        <w:numPr>
          <w:ilvl w:val="1"/>
          <w:numId w:val="6"/>
        </w:numPr>
      </w:pPr>
      <w:bookmarkStart w:id="46" w:name="_Toc530599114"/>
      <w:r w:rsidRPr="00C15057">
        <w:t>Diseño de investigación</w:t>
      </w:r>
      <w:bookmarkEnd w:id="46"/>
    </w:p>
    <w:p w:rsidR="00C15057" w:rsidRPr="00C15057" w:rsidRDefault="00C15057" w:rsidP="00C15057">
      <w:r w:rsidRPr="00C15057">
        <w:t>Esta es una investigación de tipo básica que por el número de variables es multivariada (más de una variable). De acuerdo al período en que se capta la información es retrospectiva. Según la evolución del fenómeno estudiado es transversal y según la interferencia del investigador con el hecho que se analiza es observacional y experimental</w:t>
      </w:r>
      <w:r>
        <w:t>.</w:t>
      </w:r>
    </w:p>
    <w:p w:rsidR="00BB3450" w:rsidRPr="00BB3450" w:rsidRDefault="006C1F43" w:rsidP="006C1F43">
      <w:pPr>
        <w:jc w:val="left"/>
        <w:rPr>
          <w:rFonts w:cs="Arial"/>
          <w:sz w:val="28"/>
          <w:szCs w:val="28"/>
        </w:rPr>
      </w:pPr>
      <w:r>
        <w:rPr>
          <w:rFonts w:cs="Arial"/>
          <w:sz w:val="28"/>
          <w:szCs w:val="28"/>
        </w:rPr>
        <w:br w:type="page"/>
      </w:r>
    </w:p>
    <w:p w:rsidR="00BB3450" w:rsidRPr="00514AB9" w:rsidRDefault="0036691C" w:rsidP="00F23379">
      <w:pPr>
        <w:pStyle w:val="Ttulo1"/>
        <w:numPr>
          <w:ilvl w:val="0"/>
          <w:numId w:val="0"/>
        </w:numPr>
        <w:rPr>
          <w:b/>
        </w:rPr>
      </w:pPr>
      <w:bookmarkStart w:id="47" w:name="_Toc530599115"/>
      <w:r w:rsidRPr="00514AB9">
        <w:rPr>
          <w:b/>
        </w:rPr>
        <w:lastRenderedPageBreak/>
        <w:t>CONCLUSIONES</w:t>
      </w:r>
      <w:bookmarkEnd w:id="47"/>
    </w:p>
    <w:p w:rsidR="00C371CC" w:rsidRPr="00C371CC" w:rsidRDefault="006C1F43" w:rsidP="006C1F43">
      <w:pPr>
        <w:jc w:val="left"/>
      </w:pPr>
      <w:r>
        <w:br w:type="page"/>
      </w:r>
    </w:p>
    <w:p w:rsidR="00BB3450" w:rsidRPr="00514AB9" w:rsidRDefault="0036691C" w:rsidP="00F23379">
      <w:pPr>
        <w:pStyle w:val="Ttulo1"/>
        <w:numPr>
          <w:ilvl w:val="0"/>
          <w:numId w:val="0"/>
        </w:numPr>
        <w:rPr>
          <w:b/>
        </w:rPr>
      </w:pPr>
      <w:bookmarkStart w:id="48" w:name="_Toc530599116"/>
      <w:r w:rsidRPr="00514AB9">
        <w:rPr>
          <w:b/>
        </w:rPr>
        <w:lastRenderedPageBreak/>
        <w:t>PROPUESTAS</w:t>
      </w:r>
      <w:bookmarkEnd w:id="48"/>
    </w:p>
    <w:p w:rsidR="00F80BEA" w:rsidRPr="00F80BEA" w:rsidRDefault="00FB30BF" w:rsidP="00FB30BF">
      <w:pPr>
        <w:jc w:val="left"/>
      </w:pPr>
      <w:r>
        <w:br w:type="page"/>
      </w:r>
    </w:p>
    <w:bookmarkStart w:id="49" w:name="_Toc530599117" w:displacedByCustomXml="next"/>
    <w:sdt>
      <w:sdtPr>
        <w:rPr>
          <w:rFonts w:cs="Times New Roman"/>
          <w:sz w:val="24"/>
          <w:szCs w:val="22"/>
          <w:lang w:val="es-ES"/>
        </w:rPr>
        <w:id w:val="47123538"/>
        <w:docPartObj>
          <w:docPartGallery w:val="Bibliographies"/>
          <w:docPartUnique/>
        </w:docPartObj>
      </w:sdtPr>
      <w:sdtEndPr>
        <w:rPr>
          <w:lang w:val="es-MX"/>
        </w:rPr>
      </w:sdtEndPr>
      <w:sdtContent>
        <w:p w:rsidR="00F80BEA" w:rsidRPr="00514AB9" w:rsidRDefault="00F80BEA" w:rsidP="00F80BEA">
          <w:pPr>
            <w:pStyle w:val="Ttulo1"/>
            <w:numPr>
              <w:ilvl w:val="0"/>
              <w:numId w:val="0"/>
            </w:numPr>
            <w:rPr>
              <w:b/>
            </w:rPr>
          </w:pPr>
          <w:r w:rsidRPr="00514AB9">
            <w:rPr>
              <w:b/>
              <w:lang w:val="es-ES"/>
            </w:rPr>
            <w:t>REFERENCIAS</w:t>
          </w:r>
          <w:bookmarkEnd w:id="49"/>
        </w:p>
        <w:sdt>
          <w:sdtPr>
            <w:id w:val="-573587230"/>
            <w:bibliography/>
          </w:sdtPr>
          <w:sdtEndPr/>
          <w:sdtContent>
            <w:p w:rsidR="00691C44" w:rsidRDefault="00F80BEA" w:rsidP="00691C44">
              <w:pPr>
                <w:pStyle w:val="Bibliografa"/>
                <w:ind w:left="720" w:hanging="720"/>
                <w:rPr>
                  <w:noProof/>
                  <w:lang w:val="es-ES"/>
                </w:rPr>
              </w:pPr>
              <w:r>
                <w:fldChar w:fldCharType="begin"/>
              </w:r>
              <w:r>
                <w:instrText>BIBLIOGRAPHY</w:instrText>
              </w:r>
              <w:r>
                <w:fldChar w:fldCharType="separate"/>
              </w:r>
              <w:r w:rsidR="00691C44">
                <w:rPr>
                  <w:noProof/>
                  <w:lang w:val="es-ES"/>
                </w:rPr>
                <w:t xml:space="preserve">Gupta, A., Tung, Y, &amp; Marsden, J. R. (2004). </w:t>
              </w:r>
              <w:r w:rsidR="00691C44">
                <w:rPr>
                  <w:i/>
                  <w:iCs/>
                  <w:noProof/>
                  <w:lang w:val="es-ES"/>
                </w:rPr>
                <w:t>Digital signature: use and modification to achieve success in next generational e-business processes.</w:t>
              </w:r>
              <w:r w:rsidR="00691C44">
                <w:rPr>
                  <w:noProof/>
                  <w:lang w:val="es-ES"/>
                </w:rPr>
                <w:t xml:space="preserve"> Information &amp; Management, 41(5):561 – 575.</w:t>
              </w:r>
            </w:p>
            <w:p w:rsidR="00691C44" w:rsidRDefault="00691C44" w:rsidP="00691C44">
              <w:pPr>
                <w:pStyle w:val="Bibliografa"/>
                <w:ind w:left="720" w:hanging="720"/>
                <w:rPr>
                  <w:noProof/>
                  <w:lang w:val="es-ES"/>
                </w:rPr>
              </w:pPr>
              <w:r>
                <w:rPr>
                  <w:noProof/>
                  <w:lang w:val="es-ES"/>
                </w:rPr>
                <w:t>Manual de Comunicación formal de la Administración Pública Estatal (Primera edición 2001).</w:t>
              </w:r>
            </w:p>
            <w:p w:rsidR="00691C44" w:rsidRDefault="00691C44" w:rsidP="00691C44">
              <w:pPr>
                <w:pStyle w:val="Bibliografa"/>
                <w:ind w:left="720" w:hanging="720"/>
                <w:rPr>
                  <w:noProof/>
                  <w:lang w:val="es-ES"/>
                </w:rPr>
              </w:pPr>
              <w:r>
                <w:rPr>
                  <w:noProof/>
                  <w:lang w:val="es-ES"/>
                </w:rPr>
                <w:t>Ley de transparencia y acceso a la información pública (27 de noviembre de 2003).</w:t>
              </w:r>
            </w:p>
            <w:p w:rsidR="00691C44" w:rsidRDefault="00691C44" w:rsidP="00691C44">
              <w:pPr>
                <w:pStyle w:val="Bibliografa"/>
                <w:ind w:left="720" w:hanging="720"/>
                <w:rPr>
                  <w:noProof/>
                  <w:lang w:val="es-ES"/>
                </w:rPr>
              </w:pPr>
              <w:r>
                <w:rPr>
                  <w:noProof/>
                  <w:lang w:val="es-ES"/>
                </w:rPr>
                <w:t>Manual de Comunicación formal de la Administración Pública Estatal (Segunda edición 2007).</w:t>
              </w:r>
            </w:p>
            <w:p w:rsidR="00691C44" w:rsidRDefault="00691C44" w:rsidP="00691C44">
              <w:pPr>
                <w:pStyle w:val="Bibliografa"/>
                <w:ind w:left="720" w:hanging="720"/>
                <w:rPr>
                  <w:noProof/>
                  <w:lang w:val="es-ES"/>
                </w:rPr>
              </w:pPr>
              <w:r>
                <w:rPr>
                  <w:noProof/>
                  <w:lang w:val="es-ES"/>
                </w:rPr>
                <w:t>Ley para el uso de medios electrónicos del estado de México (28 de julio de 2010).</w:t>
              </w:r>
            </w:p>
            <w:p w:rsidR="00691C44" w:rsidRDefault="00691C44" w:rsidP="00691C44">
              <w:pPr>
                <w:pStyle w:val="Bibliografa"/>
                <w:ind w:left="720" w:hanging="720"/>
                <w:rPr>
                  <w:noProof/>
                  <w:lang w:val="es-ES"/>
                </w:rPr>
              </w:pPr>
              <w:r>
                <w:rPr>
                  <w:noProof/>
                  <w:lang w:val="es-ES"/>
                </w:rPr>
                <w:t>Planeación para el Desarrollo Gobierno del Estado de México, Gobierno del Estado de México (2011 - 2017).</w:t>
              </w:r>
            </w:p>
            <w:p w:rsidR="00691C44" w:rsidRDefault="00691C44" w:rsidP="00691C44">
              <w:pPr>
                <w:pStyle w:val="Bibliografa"/>
                <w:ind w:left="720" w:hanging="720"/>
                <w:rPr>
                  <w:noProof/>
                  <w:lang w:val="es-ES"/>
                </w:rPr>
              </w:pPr>
              <w:r>
                <w:rPr>
                  <w:i/>
                  <w:iCs/>
                  <w:noProof/>
                  <w:lang w:val="es-ES"/>
                </w:rPr>
                <w:t>Plan Nacional de Desarrollo Gobierno de la Republica Méxicana, Eje 1. Estado de Derecho y seguridad.</w:t>
              </w:r>
              <w:r>
                <w:rPr>
                  <w:noProof/>
                  <w:lang w:val="es-ES"/>
                </w:rPr>
                <w:t xml:space="preserve"> (2013-2018). Recuperado de: http://pnd.gob.mx/.</w:t>
              </w:r>
            </w:p>
            <w:p w:rsidR="00691C44" w:rsidRDefault="00691C44" w:rsidP="00691C44">
              <w:pPr>
                <w:pStyle w:val="Bibliografa"/>
                <w:ind w:left="720" w:hanging="720"/>
                <w:rPr>
                  <w:noProof/>
                  <w:lang w:val="es-ES"/>
                </w:rPr>
              </w:pPr>
              <w:r>
                <w:rPr>
                  <w:noProof/>
                  <w:lang w:val="es-ES"/>
                </w:rPr>
                <w:t>Ley de Gobierno digital del Estado de México y Municipios (14 de octubre de 2015).</w:t>
              </w:r>
            </w:p>
            <w:p w:rsidR="00691C44" w:rsidRDefault="00691C44" w:rsidP="00691C44">
              <w:pPr>
                <w:pStyle w:val="Bibliografa"/>
                <w:ind w:left="720" w:hanging="720"/>
                <w:rPr>
                  <w:noProof/>
                  <w:lang w:val="es-ES"/>
                </w:rPr>
              </w:pPr>
              <w:r>
                <w:rPr>
                  <w:noProof/>
                  <w:lang w:val="es-ES"/>
                </w:rPr>
                <w:t>Reglamento Orgánico de la Administración Pública Municipal de Nicolás Romero, Estado de México, Articulo 72, Fracción VII (2016 - 2018).</w:t>
              </w:r>
            </w:p>
            <w:p w:rsidR="00691C44" w:rsidRDefault="00691C44" w:rsidP="00691C44">
              <w:pPr>
                <w:pStyle w:val="Bibliografa"/>
                <w:ind w:left="720" w:hanging="720"/>
                <w:rPr>
                  <w:noProof/>
                  <w:lang w:val="es-ES"/>
                </w:rPr>
              </w:pPr>
              <w:r>
                <w:rPr>
                  <w:noProof/>
                  <w:lang w:val="es-ES"/>
                </w:rPr>
                <w:t>Manual de Comunicación Formal de la Administración Pública Estatal, Gobierno del Estado de México (Octubre de de 2016).</w:t>
              </w:r>
            </w:p>
            <w:p w:rsidR="00691C44" w:rsidRDefault="00691C44" w:rsidP="00691C44">
              <w:pPr>
                <w:pStyle w:val="Bibliografa"/>
                <w:ind w:left="720" w:hanging="720"/>
                <w:rPr>
                  <w:noProof/>
                  <w:lang w:val="es-ES"/>
                </w:rPr>
              </w:pPr>
              <w:r>
                <w:rPr>
                  <w:noProof/>
                  <w:lang w:val="es-ES"/>
                </w:rPr>
                <w:t>Bando Municipal del H. Ayuntamiento de Nicolás Romero, ARTÍCULO 7, FRACCIÓN IV (2017).</w:t>
              </w:r>
            </w:p>
            <w:p w:rsidR="00691C44" w:rsidRDefault="00691C44" w:rsidP="00691C44">
              <w:pPr>
                <w:pStyle w:val="Bibliografa"/>
                <w:ind w:left="720" w:hanging="720"/>
                <w:rPr>
                  <w:noProof/>
                  <w:lang w:val="es-ES"/>
                </w:rPr>
              </w:pPr>
              <w:r>
                <w:rPr>
                  <w:noProof/>
                  <w:lang w:val="es-ES"/>
                </w:rPr>
                <w:t>Manual de Identidad Gráfica Gobierno del Estado de México (2017-2023).</w:t>
              </w:r>
            </w:p>
            <w:p w:rsidR="00691C44" w:rsidRDefault="00691C44" w:rsidP="00691C44">
              <w:pPr>
                <w:pStyle w:val="Bibliografa"/>
                <w:ind w:left="720" w:hanging="720"/>
                <w:rPr>
                  <w:noProof/>
                  <w:lang w:val="es-ES"/>
                </w:rPr>
              </w:pPr>
              <w:r>
                <w:rPr>
                  <w:noProof/>
                  <w:lang w:val="es-ES"/>
                </w:rPr>
                <w:t xml:space="preserve">Adobe Inc. (1996). </w:t>
              </w:r>
              <w:r>
                <w:rPr>
                  <w:i/>
                  <w:iCs/>
                  <w:noProof/>
                  <w:lang w:val="es-ES"/>
                </w:rPr>
                <w:t>Panorama mundial de la aplicación de la firma digital.</w:t>
              </w:r>
              <w:r>
                <w:rPr>
                  <w:noProof/>
                  <w:lang w:val="es-ES"/>
                </w:rPr>
                <w:t xml:space="preserve"> Recuperado de: https://www.echosign.adobe.com/en/misc/international-Esignatures.html.</w:t>
              </w:r>
            </w:p>
            <w:p w:rsidR="00691C44" w:rsidRDefault="00691C44" w:rsidP="00691C44">
              <w:pPr>
                <w:pStyle w:val="Bibliografa"/>
                <w:ind w:left="720" w:hanging="720"/>
                <w:rPr>
                  <w:noProof/>
                  <w:lang w:val="es-ES"/>
                </w:rPr>
              </w:pPr>
              <w:r>
                <w:rPr>
                  <w:noProof/>
                  <w:lang w:val="es-ES"/>
                </w:rPr>
                <w:t xml:space="preserve">Amexipac. (2017). </w:t>
              </w:r>
              <w:r>
                <w:rPr>
                  <w:i/>
                  <w:iCs/>
                  <w:noProof/>
                  <w:lang w:val="es-ES"/>
                </w:rPr>
                <w:t>Servicios Fiscales Digitales en México: Evolución SAT.</w:t>
              </w:r>
              <w:r>
                <w:rPr>
                  <w:noProof/>
                  <w:lang w:val="es-ES"/>
                </w:rPr>
                <w:t xml:space="preserve"> Estado de Mexico: Comercio y Firma Electrónica SE.</w:t>
              </w:r>
            </w:p>
            <w:p w:rsidR="00691C44" w:rsidRDefault="00691C44" w:rsidP="00691C44">
              <w:pPr>
                <w:pStyle w:val="Bibliografa"/>
                <w:ind w:left="720" w:hanging="720"/>
                <w:rPr>
                  <w:noProof/>
                  <w:lang w:val="es-ES"/>
                </w:rPr>
              </w:pPr>
              <w:r>
                <w:rPr>
                  <w:noProof/>
                  <w:lang w:val="es-ES"/>
                </w:rPr>
                <w:t xml:space="preserve">Bautier, R. (1961). </w:t>
              </w:r>
              <w:r>
                <w:rPr>
                  <w:i/>
                  <w:iCs/>
                  <w:noProof/>
                  <w:lang w:val="es-ES"/>
                </w:rPr>
                <w:t>Archives. En Samaran Charles: L’Histoire et ses méthodes (Vol. XI, pp. 1120- 1166).</w:t>
              </w:r>
              <w:r>
                <w:rPr>
                  <w:noProof/>
                  <w:lang w:val="es-ES"/>
                </w:rPr>
                <w:t xml:space="preserve"> Paris, Francia: Encyclopédie de la Pléiade.</w:t>
              </w:r>
            </w:p>
            <w:p w:rsidR="00691C44" w:rsidRDefault="00691C44" w:rsidP="00691C44">
              <w:pPr>
                <w:pStyle w:val="Bibliografa"/>
                <w:ind w:left="720" w:hanging="720"/>
                <w:rPr>
                  <w:noProof/>
                  <w:lang w:val="es-ES"/>
                </w:rPr>
              </w:pPr>
              <w:r>
                <w:rPr>
                  <w:noProof/>
                  <w:lang w:val="es-ES"/>
                </w:rPr>
                <w:lastRenderedPageBreak/>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691C44" w:rsidRDefault="00691C44" w:rsidP="00691C44">
              <w:pPr>
                <w:pStyle w:val="Bibliografa"/>
                <w:ind w:left="720" w:hanging="720"/>
                <w:rPr>
                  <w:noProof/>
                  <w:lang w:val="es-ES"/>
                </w:rPr>
              </w:pPr>
              <w:r>
                <w:rPr>
                  <w:noProof/>
                  <w:lang w:val="es-ES"/>
                </w:rPr>
                <w:t xml:space="preserve">Cardona Madariaga, D. F. (2004). </w:t>
              </w:r>
              <w:r>
                <w:rPr>
                  <w:i/>
                  <w:iCs/>
                  <w:noProof/>
                  <w:lang w:val="es-ES"/>
                </w:rPr>
                <w:t>LAS TECNOLOGIAS DE LA INFORMACIÓN Y LAS COMUNICACIONES (TIC) EN LA RELACIÓN ADMINISTRACIÓN PÚBLICA-CIUDADANOS.</w:t>
              </w:r>
              <w:r>
                <w:rPr>
                  <w:noProof/>
                  <w:lang w:val="es-ES"/>
                </w:rPr>
                <w:t xml:space="preserve"> Barcelona, España: UNIVERSIDAD RAMON LLULL.</w:t>
              </w:r>
            </w:p>
            <w:p w:rsidR="00691C44" w:rsidRDefault="00691C44" w:rsidP="00691C44">
              <w:pPr>
                <w:pStyle w:val="Bibliografa"/>
                <w:ind w:left="720" w:hanging="720"/>
                <w:rPr>
                  <w:noProof/>
                  <w:lang w:val="es-ES"/>
                </w:rPr>
              </w:pPr>
              <w:r>
                <w:rPr>
                  <w:noProof/>
                  <w:lang w:val="es-ES"/>
                </w:rPr>
                <w:t xml:space="preserve">Carrion, H. D. (2016). </w:t>
              </w:r>
              <w:r>
                <w:rPr>
                  <w:i/>
                  <w:iCs/>
                  <w:noProof/>
                  <w:lang w:val="es-ES"/>
                </w:rPr>
                <w:t>Análisis comparativo de la legislación y proyectos a nivel mundial sobre firmas y certificados digitales.</w:t>
              </w:r>
              <w:r>
                <w:rPr>
                  <w:noProof/>
                  <w:lang w:val="es-ES"/>
                </w:rPr>
                <w:t xml:space="preserve"> Recuperado de: http://www.informatica-juridica.com/trabajos/analisis-comparativo-de-la-legislacion-y-proyectos-a-nivel-mundial-sobre-firmas-y-certificados-digitales/.</w:t>
              </w:r>
            </w:p>
            <w:p w:rsidR="00691C44" w:rsidRDefault="00691C44" w:rsidP="00691C44">
              <w:pPr>
                <w:pStyle w:val="Bibliografa"/>
                <w:ind w:left="720" w:hanging="720"/>
                <w:rPr>
                  <w:noProof/>
                  <w:lang w:val="es-ES"/>
                </w:rPr>
              </w:pPr>
              <w:r>
                <w:rPr>
                  <w:noProof/>
                  <w:lang w:val="es-ES"/>
                </w:rPr>
                <w:t xml:space="preserve">Casanova, E. (1966). </w:t>
              </w:r>
              <w:r>
                <w:rPr>
                  <w:i/>
                  <w:iCs/>
                  <w:noProof/>
                  <w:lang w:val="es-ES"/>
                </w:rPr>
                <w:t>Archivística.</w:t>
              </w:r>
              <w:r>
                <w:rPr>
                  <w:noProof/>
                  <w:lang w:val="es-ES"/>
                </w:rPr>
                <w:t xml:space="preserve"> Torino, Italia.</w:t>
              </w:r>
            </w:p>
            <w:p w:rsidR="00691C44" w:rsidRDefault="00691C44" w:rsidP="00691C44">
              <w:pPr>
                <w:pStyle w:val="Bibliografa"/>
                <w:ind w:left="720" w:hanging="720"/>
                <w:rPr>
                  <w:noProof/>
                  <w:lang w:val="es-ES"/>
                </w:rPr>
              </w:pPr>
              <w:r>
                <w:rPr>
                  <w:noProof/>
                  <w:lang w:val="es-ES"/>
                </w:rPr>
                <w:t xml:space="preserve">Denso Wave Incorporated. (2016). </w:t>
              </w:r>
              <w:r>
                <w:rPr>
                  <w:i/>
                  <w:iCs/>
                  <w:noProof/>
                  <w:lang w:val="es-ES"/>
                </w:rPr>
                <w:t>What is a QR Code?</w:t>
              </w:r>
              <w:r>
                <w:rPr>
                  <w:noProof/>
                  <w:lang w:val="es-ES"/>
                </w:rPr>
                <w:t xml:space="preserve"> Recuperado de: http://www.denso-wave.com/qrcode/index-e.html .</w:t>
              </w:r>
            </w:p>
            <w:p w:rsidR="00691C44" w:rsidRDefault="00691C44" w:rsidP="00691C44">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Recuperado de http://www.upo.es/revistas/index.php/RevMetCuant/article/view/2528.</w:t>
              </w:r>
            </w:p>
            <w:p w:rsidR="00691C44" w:rsidRDefault="00691C44" w:rsidP="00691C44">
              <w:pPr>
                <w:pStyle w:val="Bibliografa"/>
                <w:ind w:left="720" w:hanging="720"/>
                <w:rPr>
                  <w:noProof/>
                  <w:lang w:val="es-ES"/>
                </w:rPr>
              </w:pPr>
              <w:r>
                <w:rPr>
                  <w:noProof/>
                  <w:lang w:val="es-ES"/>
                </w:rPr>
                <w:t xml:space="preserve">Diffie, W., &amp; Hellman, M. (1996). </w:t>
              </w:r>
              <w:r>
                <w:rPr>
                  <w:i/>
                  <w:iCs/>
                  <w:noProof/>
                  <w:lang w:val="es-ES"/>
                </w:rPr>
                <w:t>New directions in cryptography. Information.</w:t>
              </w:r>
            </w:p>
            <w:p w:rsidR="00691C44" w:rsidRDefault="00691C44" w:rsidP="00691C44">
              <w:pPr>
                <w:pStyle w:val="Bibliografa"/>
                <w:ind w:left="720" w:hanging="720"/>
                <w:rPr>
                  <w:noProof/>
                  <w:lang w:val="es-ES"/>
                </w:rPr>
              </w:pPr>
              <w:r>
                <w:rPr>
                  <w:noProof/>
                  <w:lang w:val="es-ES"/>
                </w:rPr>
                <w:t xml:space="preserve">Enciso, L. (2011). </w:t>
              </w:r>
              <w:r>
                <w:rPr>
                  <w:i/>
                  <w:iCs/>
                  <w:noProof/>
                  <w:lang w:val="es-ES"/>
                </w:rPr>
                <w:t>La implementación de la Firma Electrónica en México.</w:t>
              </w:r>
              <w:r>
                <w:rPr>
                  <w:noProof/>
                  <w:lang w:val="es-ES"/>
                </w:rPr>
                <w:t xml:space="preserve"> Economía Informa, (369):97–103.</w:t>
              </w:r>
            </w:p>
            <w:p w:rsidR="00691C44" w:rsidRDefault="00691C44" w:rsidP="00691C44">
              <w:pPr>
                <w:pStyle w:val="Bibliografa"/>
                <w:ind w:left="720" w:hanging="720"/>
                <w:rPr>
                  <w:noProof/>
                  <w:lang w:val="es-ES"/>
                </w:rPr>
              </w:pPr>
              <w:r>
                <w:rPr>
                  <w:noProof/>
                  <w:lang w:val="es-ES"/>
                </w:rPr>
                <w:t xml:space="preserve">Escobar, H. (1988). </w:t>
              </w:r>
              <w:r>
                <w:rPr>
                  <w:i/>
                  <w:iCs/>
                  <w:noProof/>
                  <w:lang w:val="es-ES"/>
                </w:rPr>
                <w:t>Historia del libro.</w:t>
              </w:r>
              <w:r>
                <w:rPr>
                  <w:noProof/>
                  <w:lang w:val="es-ES"/>
                </w:rPr>
                <w:t xml:space="preserve"> Madrid, España: Fundación Germán Sánchez Ruipérez.</w:t>
              </w:r>
            </w:p>
            <w:p w:rsidR="00691C44" w:rsidRDefault="00691C44" w:rsidP="00691C44">
              <w:pPr>
                <w:pStyle w:val="Bibliografa"/>
                <w:ind w:left="720" w:hanging="720"/>
                <w:rPr>
                  <w:noProof/>
                  <w:lang w:val="es-ES"/>
                </w:rPr>
              </w:pPr>
              <w:r>
                <w:rPr>
                  <w:noProof/>
                  <w:lang w:val="es-ES"/>
                </w:rPr>
                <w:t xml:space="preserve">G. d. (2014). Plan municipal de desarrollo urbano de Nicolás Romero estado de México mayo 2014. </w:t>
              </w:r>
              <w:r>
                <w:rPr>
                  <w:i/>
                  <w:iCs/>
                  <w:noProof/>
                  <w:lang w:val="es-ES"/>
                </w:rPr>
                <w:t>A:202/3/001/02</w:t>
              </w:r>
              <w:r>
                <w:rPr>
                  <w:noProof/>
                  <w:lang w:val="es-ES"/>
                </w:rPr>
                <w:t xml:space="preserve"> (pág. 10). Recuperado de: https://legislacion.edomex.gob.mx/sites/legislacion.edomex.gob.mx/files/files/pdf/gct/2014/sep044.PDF.</w:t>
              </w:r>
            </w:p>
            <w:p w:rsidR="00691C44" w:rsidRDefault="00691C44" w:rsidP="00691C44">
              <w:pPr>
                <w:pStyle w:val="Bibliografa"/>
                <w:ind w:left="720" w:hanging="720"/>
                <w:rPr>
                  <w:noProof/>
                  <w:lang w:val="es-ES"/>
                </w:rPr>
              </w:pPr>
              <w:r>
                <w:rPr>
                  <w:noProof/>
                  <w:lang w:val="es-ES"/>
                </w:rPr>
                <w:t xml:space="preserve">Gal. (2000). </w:t>
              </w:r>
              <w:r>
                <w:rPr>
                  <w:i/>
                  <w:iCs/>
                  <w:noProof/>
                  <w:lang w:val="es-ES"/>
                </w:rPr>
                <w:t>Digital signature standard (DSS). National Institute of Standards and Technology.</w:t>
              </w:r>
              <w:r>
                <w:rPr>
                  <w:noProof/>
                  <w:lang w:val="es-ES"/>
                </w:rPr>
                <w:t xml:space="preserve"> Washington: Recuperado de: http://csrc.nist.gov/publications/fips/.</w:t>
              </w:r>
            </w:p>
            <w:p w:rsidR="00691C44" w:rsidRDefault="00691C44" w:rsidP="00691C44">
              <w:pPr>
                <w:pStyle w:val="Bibliografa"/>
                <w:ind w:left="720" w:hanging="720"/>
                <w:rPr>
                  <w:noProof/>
                  <w:lang w:val="es-ES"/>
                </w:rPr>
              </w:pPr>
              <w:r>
                <w:rPr>
                  <w:noProof/>
                  <w:lang w:val="es-ES"/>
                </w:rPr>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691C44" w:rsidRDefault="00691C44" w:rsidP="00691C44">
              <w:pPr>
                <w:pStyle w:val="Bibliografa"/>
                <w:ind w:left="720" w:hanging="720"/>
                <w:rPr>
                  <w:noProof/>
                  <w:lang w:val="es-ES"/>
                </w:rPr>
              </w:pPr>
              <w:r>
                <w:rPr>
                  <w:noProof/>
                  <w:lang w:val="es-ES"/>
                </w:rPr>
                <w:lastRenderedPageBreak/>
                <w:t xml:space="preserve">García, J. (1980). </w:t>
              </w:r>
              <w:r>
                <w:rPr>
                  <w:i/>
                  <w:iCs/>
                  <w:noProof/>
                  <w:lang w:val="es-ES"/>
                </w:rPr>
                <w:t>La época medieval. En García de Cortázar, J. A. y Ruiz de Aguirre, J.A. Historia de España Alfaguara. (Vol. V).</w:t>
              </w:r>
              <w:r>
                <w:rPr>
                  <w:noProof/>
                  <w:lang w:val="es-ES"/>
                </w:rPr>
                <w:t xml:space="preserve"> Madrid, España: Alianza Editorial.</w:t>
              </w:r>
            </w:p>
            <w:p w:rsidR="00691C44" w:rsidRDefault="00691C44" w:rsidP="00691C44">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691C44" w:rsidRDefault="00691C44" w:rsidP="00691C44">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691C44" w:rsidRDefault="00691C44" w:rsidP="00691C44">
              <w:pPr>
                <w:pStyle w:val="Bibliografa"/>
                <w:ind w:left="720" w:hanging="720"/>
                <w:rPr>
                  <w:noProof/>
                  <w:lang w:val="es-ES"/>
                </w:rPr>
              </w:pPr>
              <w:r>
                <w:rPr>
                  <w:noProof/>
                  <w:lang w:val="es-ES"/>
                </w:rPr>
                <w:t xml:space="preserve">Huidobro, J. M. (2009). Código QR. </w:t>
              </w:r>
              <w:r>
                <w:rPr>
                  <w:i/>
                  <w:iCs/>
                  <w:noProof/>
                  <w:lang w:val="es-ES"/>
                </w:rPr>
                <w:t>Qué es...</w:t>
              </w:r>
              <w:r>
                <w:rPr>
                  <w:noProof/>
                  <w:lang w:val="es-ES"/>
                </w:rPr>
                <w:t>, 47-49.</w:t>
              </w:r>
            </w:p>
            <w:p w:rsidR="00691C44" w:rsidRDefault="00691C44" w:rsidP="00691C44">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Recuperado de http://revista.unisinu.edu.co/revista/index.php/ingenieriaaldia/article/view/18.</w:t>
              </w:r>
            </w:p>
            <w:p w:rsidR="00691C44" w:rsidRDefault="00691C44" w:rsidP="00691C44">
              <w:pPr>
                <w:pStyle w:val="Bibliografa"/>
                <w:ind w:left="720" w:hanging="720"/>
                <w:rPr>
                  <w:noProof/>
                  <w:lang w:val="es-ES"/>
                </w:rPr>
              </w:pPr>
              <w:r>
                <w:rPr>
                  <w:noProof/>
                  <w:lang w:val="es-ES"/>
                </w:rPr>
                <w:t xml:space="preserve">Johnson, D. M. (2001). </w:t>
              </w:r>
              <w:r>
                <w:rPr>
                  <w:i/>
                  <w:iCs/>
                  <w:noProof/>
                  <w:lang w:val="es-ES"/>
                </w:rPr>
                <w:t>The elliptic curve digital signature algorithm (ecdsa).</w:t>
              </w:r>
              <w:r>
                <w:rPr>
                  <w:noProof/>
                  <w:lang w:val="es-ES"/>
                </w:rPr>
                <w:t xml:space="preserve"> International Journal of Information Security, 1(1):36–63.</w:t>
              </w:r>
            </w:p>
            <w:p w:rsidR="00691C44" w:rsidRDefault="00691C44" w:rsidP="00691C44">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691C44" w:rsidRDefault="00691C44" w:rsidP="00691C44">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691C44" w:rsidRDefault="00691C44" w:rsidP="00691C44">
              <w:pPr>
                <w:pStyle w:val="Bibliografa"/>
                <w:ind w:left="720" w:hanging="720"/>
                <w:rPr>
                  <w:noProof/>
                  <w:lang w:val="es-ES"/>
                </w:rPr>
              </w:pPr>
              <w:r>
                <w:rPr>
                  <w:noProof/>
                  <w:lang w:val="es-ES"/>
                </w:rPr>
                <w:t xml:space="preserve">Lidl, R., &amp; Niederreiter, H. (1986). </w:t>
              </w:r>
              <w:r>
                <w:rPr>
                  <w:i/>
                  <w:iCs/>
                  <w:noProof/>
                  <w:lang w:val="es-ES"/>
                </w:rPr>
                <w:t>Introduction to finite fields and their.</w:t>
              </w:r>
              <w:r>
                <w:rPr>
                  <w:noProof/>
                  <w:lang w:val="es-ES"/>
                </w:rPr>
                <w:t xml:space="preserve"> New York, NY, USA: Cambridge University Press.</w:t>
              </w:r>
            </w:p>
            <w:p w:rsidR="00691C44" w:rsidRDefault="00691C44" w:rsidP="00691C44">
              <w:pPr>
                <w:pStyle w:val="Bibliografa"/>
                <w:ind w:left="720" w:hanging="720"/>
                <w:rPr>
                  <w:noProof/>
                  <w:lang w:val="es-ES"/>
                </w:rPr>
              </w:pPr>
              <w:r>
                <w:rPr>
                  <w:noProof/>
                  <w:lang w:val="es-ES"/>
                </w:rPr>
                <w:t xml:space="preserve">López Moreno, M. E., &amp; Louvier Hernández, L. A. (2015). </w:t>
              </w:r>
              <w:r>
                <w:rPr>
                  <w:i/>
                  <w:iCs/>
                  <w:noProof/>
                  <w:lang w:val="es-ES"/>
                </w:rPr>
                <w:t>CONSULTA AVANZADA EN LINEA: LA APLICACIÓN DE LAS TICS EN BIBLIOGRAFIA.</w:t>
              </w:r>
              <w:r>
                <w:rPr>
                  <w:noProof/>
                  <w:lang w:val="es-ES"/>
                </w:rPr>
                <w:t xml:space="preserve"> Puebla, México: Benemérita Universidad Autónoma de Puebla, México.</w:t>
              </w:r>
            </w:p>
            <w:p w:rsidR="00691C44" w:rsidRDefault="00691C44" w:rsidP="00691C44">
              <w:pPr>
                <w:pStyle w:val="Bibliografa"/>
                <w:ind w:left="720" w:hanging="720"/>
                <w:rPr>
                  <w:noProof/>
                  <w:lang w:val="es-ES"/>
                </w:rPr>
              </w:pPr>
              <w:r>
                <w:rPr>
                  <w:noProof/>
                  <w:lang w:val="es-ES"/>
                </w:rPr>
                <w:t xml:space="preserve">Martinez, A. (2016). </w:t>
              </w:r>
              <w:r>
                <w:rPr>
                  <w:i/>
                  <w:iCs/>
                  <w:noProof/>
                  <w:lang w:val="es-ES"/>
                </w:rPr>
                <w:t>Indicadores clave para aplicaciones .</w:t>
              </w:r>
              <w:r>
                <w:rPr>
                  <w:noProof/>
                  <w:lang w:val="es-ES"/>
                </w:rPr>
                <w:t xml:space="preserve"> Amazon Registrar, Inc. Mobile Developer/ Project Sherpa/ Technical Leader. Recuperado de: https://medium.com/@alanmartinez/https-medium-com-alanmartinez-indicadores-clave-para-aplicaciones-9287d298c20e.</w:t>
              </w:r>
            </w:p>
            <w:p w:rsidR="00691C44" w:rsidRDefault="00691C44" w:rsidP="00691C44">
              <w:pPr>
                <w:pStyle w:val="Bibliografa"/>
                <w:ind w:left="720" w:hanging="720"/>
                <w:rPr>
                  <w:noProof/>
                  <w:lang w:val="es-ES"/>
                </w:rPr>
              </w:pPr>
              <w:r>
                <w:rPr>
                  <w:noProof/>
                  <w:lang w:val="es-ES"/>
                </w:rPr>
                <w:lastRenderedPageBreak/>
                <w:t xml:space="preserve">Martinez, A. (Octubre 21, 2016). </w:t>
              </w:r>
              <w:r>
                <w:rPr>
                  <w:i/>
                  <w:iCs/>
                  <w:noProof/>
                  <w:lang w:val="es-ES"/>
                </w:rPr>
                <w:t>Indicadores clave para aplicaciones móviles.</w:t>
              </w:r>
              <w:r>
                <w:rPr>
                  <w:noProof/>
                  <w:lang w:val="es-ES"/>
                </w:rPr>
                <w:t xml:space="preserve"> Recuperado de: https://medium.com/@alanmartinez/https-medium-com-alanmartinez-indicadores-clave-para-aplicaciones-9287d298c20e.</w:t>
              </w:r>
            </w:p>
            <w:p w:rsidR="00691C44" w:rsidRDefault="00691C44" w:rsidP="00691C44">
              <w:pPr>
                <w:pStyle w:val="Bibliografa"/>
                <w:ind w:left="720" w:hanging="720"/>
                <w:rPr>
                  <w:noProof/>
                  <w:lang w:val="es-ES"/>
                </w:rPr>
              </w:pPr>
              <w:r>
                <w:rPr>
                  <w:noProof/>
                  <w:lang w:val="es-ES"/>
                </w:rPr>
                <w:t xml:space="preserve">Menezes, A. J., Vanstone, S. A., &amp; Oorschot, P. C. (1996). </w:t>
              </w:r>
              <w:r>
                <w:rPr>
                  <w:i/>
                  <w:iCs/>
                  <w:noProof/>
                  <w:lang w:val="es-ES"/>
                </w:rPr>
                <w:t>Handbook of Applied.</w:t>
              </w:r>
              <w:r>
                <w:rPr>
                  <w:noProof/>
                  <w:lang w:val="es-ES"/>
                </w:rPr>
                <w:t xml:space="preserve"> FL, USA: CRC Press, Inc., Boca Raton.</w:t>
              </w:r>
            </w:p>
            <w:p w:rsidR="00691C44" w:rsidRDefault="00691C44" w:rsidP="00691C44">
              <w:pPr>
                <w:pStyle w:val="Bibliografa"/>
                <w:ind w:left="720" w:hanging="720"/>
                <w:rPr>
                  <w:noProof/>
                  <w:lang w:val="es-ES"/>
                </w:rPr>
              </w:pPr>
              <w:r>
                <w:rPr>
                  <w:noProof/>
                  <w:lang w:val="es-ES"/>
                </w:rPr>
                <w:t xml:space="preserve">Mitsunari, S., Sakai, R., &amp; Kasahara, M. (2002). </w:t>
              </w:r>
              <w:r>
                <w:rPr>
                  <w:i/>
                  <w:iCs/>
                  <w:noProof/>
                  <w:lang w:val="es-ES"/>
                </w:rPr>
                <w:t>A new traitor tracing. IEICE.</w:t>
              </w:r>
            </w:p>
            <w:p w:rsidR="00691C44" w:rsidRDefault="00691C44" w:rsidP="00691C44">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691C44" w:rsidRDefault="00691C44" w:rsidP="00691C44">
              <w:pPr>
                <w:pStyle w:val="Bibliografa"/>
                <w:ind w:left="720" w:hanging="720"/>
                <w:rPr>
                  <w:noProof/>
                  <w:lang w:val="es-ES"/>
                </w:rPr>
              </w:pPr>
              <w:r>
                <w:rPr>
                  <w:noProof/>
                  <w:lang w:val="es-ES"/>
                </w:rPr>
                <w:t xml:space="preserve">Morales Sandova, M., Díaz Pérez, A., &amp; Domínguez Pérez, L. J. (2013). </w:t>
              </w:r>
              <w:r>
                <w:rPr>
                  <w:i/>
                  <w:iCs/>
                  <w:noProof/>
                  <w:lang w:val="es-ES"/>
                </w:rPr>
                <w:t>Firma electrónica: concepto y requerimientos para su puesta en práctica.</w:t>
              </w:r>
              <w:r>
                <w:rPr>
                  <w:noProof/>
                  <w:lang w:val="es-ES"/>
                </w:rPr>
                <w:t xml:space="preserve"> Cd. Victoria, Tamaulipas, México: CINVESTAV TAMAULIPAS.</w:t>
              </w:r>
            </w:p>
            <w:p w:rsidR="00691C44" w:rsidRDefault="00691C44" w:rsidP="00691C44">
              <w:pPr>
                <w:pStyle w:val="Bibliografa"/>
                <w:ind w:left="720" w:hanging="720"/>
                <w:rPr>
                  <w:noProof/>
                  <w:lang w:val="es-ES"/>
                </w:rPr>
              </w:pPr>
              <w:r>
                <w:rPr>
                  <w:noProof/>
                  <w:lang w:val="es-ES"/>
                </w:rPr>
                <w:t xml:space="preserve">Observatorio de Transparencia y Anticorrupción. (2016). </w:t>
              </w:r>
              <w:r>
                <w:rPr>
                  <w:i/>
                  <w:iCs/>
                  <w:noProof/>
                  <w:lang w:val="es-ES"/>
                </w:rPr>
                <w:t>Indicador Compuesto: Cultura de la Legalidad.</w:t>
              </w:r>
              <w:r>
                <w:rPr>
                  <w:noProof/>
                  <w:lang w:val="es-ES"/>
                </w:rPr>
                <w:t xml:space="preserve"> Recuperado de: http://www.anticorrupcion.gov.co/Paginas/Indicador-Compuesto-de-Cultura-de-la-Legalidad.aspx.</w:t>
              </w:r>
            </w:p>
            <w:p w:rsidR="00691C44" w:rsidRDefault="00691C44" w:rsidP="00691C44">
              <w:pPr>
                <w:pStyle w:val="Bibliografa"/>
                <w:ind w:left="720" w:hanging="720"/>
                <w:rPr>
                  <w:noProof/>
                  <w:lang w:val="es-ES"/>
                </w:rPr>
              </w:pPr>
              <w:r>
                <w:rPr>
                  <w:noProof/>
                  <w:lang w:val="es-ES"/>
                </w:rPr>
                <w:t xml:space="preserve">Poder Judicial del Estado de Guanajuato. (2012). </w:t>
              </w:r>
              <w:r>
                <w:rPr>
                  <w:i/>
                  <w:iCs/>
                  <w:noProof/>
                  <w:lang w:val="es-ES"/>
                </w:rPr>
                <w:t>Ceremonia de atestiguamiento de la autoridad certificadora del Poder Judicial del Estado de Guanajuato.</w:t>
              </w:r>
              <w:r>
                <w:rPr>
                  <w:noProof/>
                  <w:lang w:val="es-ES"/>
                </w:rPr>
                <w:t xml:space="preserve"> Recuperado de: http://fec.poderjudicial-gto.gob.mx.</w:t>
              </w:r>
            </w:p>
            <w:p w:rsidR="00691C44" w:rsidRDefault="00691C44" w:rsidP="00691C44">
              <w:pPr>
                <w:pStyle w:val="Bibliografa"/>
                <w:ind w:left="720" w:hanging="720"/>
                <w:rPr>
                  <w:noProof/>
                  <w:lang w:val="es-ES"/>
                </w:rPr>
              </w:pPr>
              <w:r>
                <w:rPr>
                  <w:noProof/>
                  <w:lang w:val="es-ES"/>
                </w:rPr>
                <w:t xml:space="preserve">Quintanilla, G. (2005). </w:t>
              </w:r>
              <w:r>
                <w:rPr>
                  <w:i/>
                  <w:iCs/>
                  <w:noProof/>
                  <w:lang w:val="es-ES"/>
                </w:rPr>
                <w:t>Gobierno Electrónico, realidad para unos cuantos. Revista Digital Universitaria.</w:t>
              </w:r>
              <w:r>
                <w:rPr>
                  <w:noProof/>
                  <w:lang w:val="es-ES"/>
                </w:rPr>
                <w:t xml:space="preserve"> México, D.F: Recuperado de http://www.revista.unam.mx/vol.6/num6/art52/jun_art52.pdf.</w:t>
              </w:r>
            </w:p>
            <w:p w:rsidR="00691C44" w:rsidRDefault="00691C44" w:rsidP="00691C44">
              <w:pPr>
                <w:pStyle w:val="Bibliografa"/>
                <w:ind w:left="720" w:hanging="720"/>
                <w:rPr>
                  <w:noProof/>
                  <w:lang w:val="es-ES"/>
                </w:rPr>
              </w:pPr>
              <w:r>
                <w:rPr>
                  <w:noProof/>
                  <w:lang w:val="es-ES"/>
                </w:rPr>
                <w:t xml:space="preserve">Quintero Navas, G. (Diciembre de 2011). Contencioso Administrativo y medios electrónicos: un gran paso hacia la modernización del ejercicio de la justicia administrativa. </w:t>
              </w:r>
              <w:r>
                <w:rPr>
                  <w:i/>
                  <w:iCs/>
                  <w:noProof/>
                  <w:lang w:val="es-ES"/>
                </w:rPr>
                <w:t>Revista de Derecho Comunicaciones y Nuevas Tecnologías</w:t>
              </w:r>
              <w:r>
                <w:rPr>
                  <w:noProof/>
                  <w:lang w:val="es-ES"/>
                </w:rPr>
                <w:t>, 27.</w:t>
              </w:r>
            </w:p>
            <w:p w:rsidR="00691C44" w:rsidRDefault="00691C44" w:rsidP="00691C44">
              <w:pPr>
                <w:pStyle w:val="Bibliografa"/>
                <w:ind w:left="720" w:hanging="720"/>
                <w:rPr>
                  <w:noProof/>
                  <w:lang w:val="es-ES"/>
                </w:rPr>
              </w:pPr>
              <w:r>
                <w:rPr>
                  <w:noProof/>
                  <w:lang w:val="es-ES"/>
                </w:rPr>
                <w:t xml:space="preserve">Rivest, R. L. (1978). </w:t>
              </w:r>
              <w:r>
                <w:rPr>
                  <w:i/>
                  <w:iCs/>
                  <w:noProof/>
                  <w:lang w:val="es-ES"/>
                </w:rPr>
                <w:t>A method for obtaining digital signatures and public-key cryptosystems.</w:t>
              </w:r>
              <w:r>
                <w:rPr>
                  <w:noProof/>
                  <w:lang w:val="es-ES"/>
                </w:rPr>
                <w:t xml:space="preserve"> Commun. ACM, 21(2):120–126.</w:t>
              </w:r>
            </w:p>
            <w:p w:rsidR="00691C44" w:rsidRDefault="00691C44" w:rsidP="00691C44">
              <w:pPr>
                <w:pStyle w:val="Bibliografa"/>
                <w:ind w:left="720" w:hanging="720"/>
                <w:rPr>
                  <w:noProof/>
                  <w:lang w:val="es-ES"/>
                </w:rPr>
              </w:pPr>
              <w:r>
                <w:rPr>
                  <w:noProof/>
                  <w:lang w:val="es-ES"/>
                </w:rPr>
                <w:t xml:space="preserve">Roasetel. (2006). </w:t>
              </w:r>
              <w:r>
                <w:rPr>
                  <w:i/>
                  <w:iCs/>
                  <w:noProof/>
                  <w:lang w:val="es-ES"/>
                </w:rPr>
                <w:t>Utilización de la Firma Electrónica.</w:t>
              </w:r>
              <w:r>
                <w:rPr>
                  <w:noProof/>
                  <w:lang w:val="es-ES"/>
                </w:rPr>
                <w:t xml:space="preserve"> Recuperado de: http://www.proasetel.com/paginas/articulos/utilizacion_firma.htm.</w:t>
              </w:r>
            </w:p>
            <w:p w:rsidR="00691C44" w:rsidRDefault="00691C44" w:rsidP="00691C44">
              <w:pPr>
                <w:pStyle w:val="Bibliografa"/>
                <w:ind w:left="720" w:hanging="720"/>
                <w:rPr>
                  <w:noProof/>
                  <w:lang w:val="es-ES"/>
                </w:rPr>
              </w:pPr>
              <w:r>
                <w:rPr>
                  <w:noProof/>
                  <w:lang w:val="es-ES"/>
                </w:rPr>
                <w:t xml:space="preserve">Roberto, C. (15 de Febrero de 2017). </w:t>
              </w:r>
              <w:r>
                <w:rPr>
                  <w:i/>
                  <w:iCs/>
                  <w:noProof/>
                  <w:lang w:val="es-ES"/>
                </w:rPr>
                <w:t>Certificado digital, todo lo que necesitas saber para solicitar e instalarlo en tu navegador.</w:t>
              </w:r>
              <w:r>
                <w:rPr>
                  <w:noProof/>
                  <w:lang w:val="es-ES"/>
                </w:rPr>
                <w:t xml:space="preserve"> Recuperado de: </w:t>
              </w:r>
              <w:r>
                <w:rPr>
                  <w:noProof/>
                  <w:lang w:val="es-ES"/>
                </w:rPr>
                <w:lastRenderedPageBreak/>
                <w:t>https://www.xataka.com/aplicaciones/certificado-digital-todo-lo-que-necesitas-saber-para-solicitar-e-instalarlo-en-tu-navegador.</w:t>
              </w:r>
            </w:p>
            <w:p w:rsidR="00691C44" w:rsidRDefault="00691C44" w:rsidP="00691C44">
              <w:pPr>
                <w:pStyle w:val="Bibliografa"/>
                <w:ind w:left="720" w:hanging="720"/>
                <w:rPr>
                  <w:noProof/>
                  <w:lang w:val="es-ES"/>
                </w:rPr>
              </w:pPr>
              <w:r>
                <w:rPr>
                  <w:noProof/>
                  <w:lang w:val="es-ES"/>
                </w:rPr>
                <w:t xml:space="preserve">Ruelas, A. L. (2013). </w:t>
              </w:r>
              <w:r>
                <w:rPr>
                  <w:i/>
                  <w:iCs/>
                  <w:noProof/>
                  <w:lang w:val="es-ES"/>
                </w:rPr>
                <w:t>México y Estados Unidos en la revolución mundial de las telecomunicaciones.</w:t>
              </w:r>
              <w:r>
                <w:rPr>
                  <w:noProof/>
                  <w:lang w:val="es-ES"/>
                </w:rPr>
                <w:t xml:space="preserve"> México, D.F: Recuperado de http://www.revista.unam.mx/vol.11/num2/art19/art19.pdf.</w:t>
              </w:r>
            </w:p>
            <w:p w:rsidR="00691C44" w:rsidRDefault="00691C44" w:rsidP="00691C44">
              <w:pPr>
                <w:pStyle w:val="Bibliografa"/>
                <w:ind w:left="720" w:hanging="720"/>
                <w:rPr>
                  <w:noProof/>
                  <w:lang w:val="es-ES"/>
                </w:rPr>
              </w:pPr>
              <w:r>
                <w:rPr>
                  <w:noProof/>
                  <w:lang w:val="es-ES"/>
                </w:rPr>
                <w:t xml:space="preserve">Sabés Turmo, F. (2008). </w:t>
              </w:r>
              <w:r>
                <w:rPr>
                  <w:i/>
                  <w:iCs/>
                  <w:noProof/>
                  <w:lang w:val="es-ES"/>
                </w:rPr>
                <w:t>Los documentos y archivos. Una necesaria revisión histórica para afrontar el reto de la e-administración pública.</w:t>
              </w:r>
              <w:r>
                <w:rPr>
                  <w:noProof/>
                  <w:lang w:val="es-ES"/>
                </w:rPr>
                <w:t xml:space="preserve"> Barcelona - España: Ciencias de la Comunicación de la Universidad Autónoma de Barcelona.</w:t>
              </w:r>
            </w:p>
            <w:p w:rsidR="00691C44" w:rsidRDefault="00691C44" w:rsidP="00691C44">
              <w:pPr>
                <w:pStyle w:val="Bibliografa"/>
                <w:ind w:left="720" w:hanging="720"/>
                <w:rPr>
                  <w:noProof/>
                  <w:lang w:val="es-ES"/>
                </w:rPr>
              </w:pPr>
              <w:r>
                <w:rPr>
                  <w:noProof/>
                  <w:lang w:val="es-ES"/>
                </w:rPr>
                <w:t xml:space="preserve">Sandoval, A., &amp; Robert Stephano, S. (2014). </w:t>
              </w:r>
              <w:r>
                <w:rPr>
                  <w:i/>
                  <w:iCs/>
                  <w:noProof/>
                  <w:lang w:val="es-ES"/>
                </w:rPr>
                <w:t>LA CRIPTOGRAFÍA.</w:t>
              </w:r>
              <w:r>
                <w:rPr>
                  <w:noProof/>
                  <w:lang w:val="es-ES"/>
                </w:rPr>
                <w:t xml:space="preserve"> IQUITOS – PERÚ: Facultad de Ingeniería de Sistemas e Informática - Universidad Nacional de la Amazonia Peruana.</w:t>
              </w:r>
            </w:p>
            <w:p w:rsidR="00691C44" w:rsidRDefault="00691C44" w:rsidP="00691C44">
              <w:pPr>
                <w:pStyle w:val="Bibliografa"/>
                <w:ind w:left="720" w:hanging="720"/>
                <w:rPr>
                  <w:noProof/>
                  <w:lang w:val="es-ES"/>
                </w:rPr>
              </w:pPr>
              <w:r>
                <w:rPr>
                  <w:noProof/>
                  <w:lang w:val="es-ES"/>
                </w:rPr>
                <w:t xml:space="preserve">Secretaría de Hacienda y Crédito Público. (2016). </w:t>
              </w:r>
              <w:r>
                <w:rPr>
                  <w:i/>
                  <w:iCs/>
                  <w:noProof/>
                  <w:lang w:val="es-ES"/>
                </w:rPr>
                <w:t>Validación de la Autenticidad de la opinión del cumplimiento de Obligaciones Fiscales.</w:t>
              </w:r>
              <w:r>
                <w:rPr>
                  <w:noProof/>
                  <w:lang w:val="es-ES"/>
                </w:rPr>
                <w:t xml:space="preserve"> Recuperado de: http://m.sat.gob.mx/informacion_fiscal/tramites/opinion_cumplimiento/Paginas/autenticidad_opinion.aspx.</w:t>
              </w:r>
            </w:p>
            <w:p w:rsidR="00691C44" w:rsidRDefault="00691C44" w:rsidP="00691C44">
              <w:pPr>
                <w:pStyle w:val="Bibliografa"/>
                <w:ind w:left="720" w:hanging="720"/>
                <w:rPr>
                  <w:noProof/>
                  <w:lang w:val="es-ES"/>
                </w:rPr>
              </w:pPr>
              <w:r>
                <w:rPr>
                  <w:noProof/>
                  <w:lang w:val="es-ES"/>
                </w:rPr>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691C44" w:rsidRDefault="00691C44" w:rsidP="00691C44">
              <w:pPr>
                <w:pStyle w:val="Bibliografa"/>
                <w:ind w:left="720" w:hanging="720"/>
                <w:rPr>
                  <w:noProof/>
                  <w:lang w:val="es-ES"/>
                </w:rPr>
              </w:pPr>
              <w:r>
                <w:rPr>
                  <w:noProof/>
                  <w:lang w:val="es-ES"/>
                </w:rPr>
                <w:t xml:space="preserve">Subsecretaría de Desarrollo Municipal. (2017). </w:t>
              </w:r>
              <w:r>
                <w:rPr>
                  <w:i/>
                  <w:iCs/>
                  <w:noProof/>
                  <w:lang w:val="es-ES"/>
                </w:rPr>
                <w:t>Desarrollo de TIC's.</w:t>
              </w:r>
              <w:r>
                <w:rPr>
                  <w:noProof/>
                  <w:lang w:val="es-ES"/>
                </w:rPr>
                <w:t xml:space="preserve"> Estado de México: Recuperado de: http://ssdm.edomex.gob.mx/desarrollo_tics.</w:t>
              </w:r>
            </w:p>
            <w:p w:rsidR="00691C44" w:rsidRDefault="00691C44" w:rsidP="00691C44">
              <w:pPr>
                <w:pStyle w:val="Bibliografa"/>
                <w:ind w:left="720" w:hanging="720"/>
                <w:rPr>
                  <w:noProof/>
                  <w:lang w:val="es-ES"/>
                </w:rPr>
              </w:pPr>
              <w:r>
                <w:rPr>
                  <w:noProof/>
                  <w:lang w:val="es-ES"/>
                </w:rPr>
                <w:t xml:space="preserve">Tecnología Fácil . (2014). </w:t>
              </w:r>
              <w:r>
                <w:rPr>
                  <w:i/>
                  <w:iCs/>
                  <w:noProof/>
                  <w:lang w:val="es-ES"/>
                </w:rPr>
                <w:t>¿QUÉ ES OPEN SOURCE?</w:t>
              </w:r>
              <w:r>
                <w:rPr>
                  <w:noProof/>
                  <w:lang w:val="es-ES"/>
                </w:rPr>
                <w:t xml:space="preserve"> Reguperado de: https://tecnologia-facil.com/que-es/que-es-open-source/.</w:t>
              </w:r>
            </w:p>
            <w:p w:rsidR="00691C44" w:rsidRDefault="00691C44" w:rsidP="00691C44">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691C44" w:rsidRDefault="00691C44" w:rsidP="00691C44">
              <w:pPr>
                <w:pStyle w:val="Bibliografa"/>
                <w:ind w:left="720" w:hanging="720"/>
                <w:rPr>
                  <w:noProof/>
                  <w:lang w:val="es-ES"/>
                </w:rPr>
              </w:pPr>
              <w:r>
                <w:rPr>
                  <w:noProof/>
                  <w:lang w:val="es-ES"/>
                </w:rPr>
                <w:t xml:space="preserve">Turning, D. (2014). </w:t>
              </w:r>
              <w:r>
                <w:rPr>
                  <w:i/>
                  <w:iCs/>
                  <w:noProof/>
                  <w:lang w:val="es-ES"/>
                </w:rPr>
                <w:t>Breve historia de la criptografía.</w:t>
              </w:r>
              <w:r>
                <w:rPr>
                  <w:noProof/>
                  <w:lang w:val="es-ES"/>
                </w:rPr>
                <w:t xml:space="preserve"> Recuperado de: https://www.eldiario.es/turing/criptografia/Breve-historia-criptografia_0_261773822.html.</w:t>
              </w:r>
            </w:p>
            <w:p w:rsidR="00691C44" w:rsidRDefault="00691C44" w:rsidP="00691C44">
              <w:pPr>
                <w:pStyle w:val="Bibliografa"/>
                <w:ind w:left="720" w:hanging="720"/>
                <w:rPr>
                  <w:noProof/>
                  <w:lang w:val="es-ES"/>
                </w:rPr>
              </w:pPr>
              <w:r>
                <w:rPr>
                  <w:noProof/>
                  <w:lang w:val="es-ES"/>
                </w:rPr>
                <w:t xml:space="preserve">Unitag. (2018). </w:t>
              </w:r>
              <w:r>
                <w:rPr>
                  <w:i/>
                  <w:iCs/>
                  <w:noProof/>
                  <w:lang w:val="es-ES"/>
                </w:rPr>
                <w:t>¿Qué es un código QR?</w:t>
              </w:r>
              <w:r>
                <w:rPr>
                  <w:noProof/>
                  <w:lang w:val="es-ES"/>
                </w:rPr>
                <w:t xml:space="preserve"> Recuperado de: https://www.unitag.io/es/qrcode/what-is-a-qrcode.</w:t>
              </w:r>
            </w:p>
            <w:p w:rsidR="00691C44" w:rsidRDefault="00691C44" w:rsidP="00691C44">
              <w:pPr>
                <w:pStyle w:val="Bibliografa"/>
                <w:ind w:left="720" w:hanging="720"/>
                <w:rPr>
                  <w:noProof/>
                  <w:lang w:val="es-ES"/>
                </w:rPr>
              </w:pPr>
              <w:r>
                <w:rPr>
                  <w:noProof/>
                  <w:lang w:val="es-ES"/>
                </w:rPr>
                <w:lastRenderedPageBreak/>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691C44" w:rsidRDefault="00691C44" w:rsidP="00691C44">
              <w:pPr>
                <w:pStyle w:val="Bibliografa"/>
                <w:ind w:left="720" w:hanging="720"/>
                <w:rPr>
                  <w:noProof/>
                  <w:lang w:val="es-ES"/>
                </w:rPr>
              </w:pPr>
              <w:r>
                <w:rPr>
                  <w:noProof/>
                  <w:lang w:val="es-ES"/>
                </w:rPr>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691C44" w:rsidRDefault="00691C44" w:rsidP="00691C44">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F80BEA" w:rsidRDefault="00F80BEA" w:rsidP="00691C44">
              <w:r>
                <w:rPr>
                  <w:b/>
                  <w:bCs/>
                </w:rPr>
                <w:fldChar w:fldCharType="end"/>
              </w:r>
            </w:p>
          </w:sdtContent>
        </w:sdt>
      </w:sdtContent>
    </w:sdt>
    <w:p w:rsidR="00BB3450" w:rsidRPr="00BB3450" w:rsidRDefault="00BB3450">
      <w:pPr>
        <w:spacing w:after="0" w:line="360" w:lineRule="auto"/>
        <w:rPr>
          <w:rFonts w:cs="Arial"/>
          <w:sz w:val="28"/>
          <w:szCs w:val="28"/>
        </w:rPr>
      </w:pPr>
    </w:p>
    <w:sectPr w:rsidR="00BB3450" w:rsidRPr="00BB3450" w:rsidSect="00BD23FE">
      <w:footerReference w:type="default" r:id="rId18"/>
      <w:pgSz w:w="12240" w:h="15840" w:code="1"/>
      <w:pgMar w:top="1701" w:right="1418"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049" w:rsidRDefault="00F25049" w:rsidP="00BA0428">
      <w:pPr>
        <w:spacing w:after="0" w:line="240" w:lineRule="auto"/>
      </w:pPr>
      <w:r>
        <w:separator/>
      </w:r>
    </w:p>
  </w:endnote>
  <w:endnote w:type="continuationSeparator" w:id="0">
    <w:p w:rsidR="00F25049" w:rsidRDefault="00F25049" w:rsidP="00BA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530433"/>
      <w:docPartObj>
        <w:docPartGallery w:val="Page Numbers (Bottom of Page)"/>
        <w:docPartUnique/>
      </w:docPartObj>
    </w:sdtPr>
    <w:sdtEndPr/>
    <w:sdtContent>
      <w:p w:rsidR="00ED6831" w:rsidRDefault="00ED6831">
        <w:pPr>
          <w:pStyle w:val="Piedepgina"/>
          <w:jc w:val="center"/>
        </w:pPr>
        <w:r>
          <w:fldChar w:fldCharType="begin"/>
        </w:r>
        <w:r>
          <w:instrText>PAGE   \* MERGEFORMAT</w:instrText>
        </w:r>
        <w:r>
          <w:fldChar w:fldCharType="separate"/>
        </w:r>
        <w:r w:rsidR="00691C44" w:rsidRPr="00691C44">
          <w:rPr>
            <w:noProof/>
            <w:lang w:val="es-ES"/>
          </w:rPr>
          <w:t>2</w:t>
        </w:r>
        <w:r>
          <w:fldChar w:fldCharType="end"/>
        </w:r>
      </w:p>
    </w:sdtContent>
  </w:sdt>
  <w:p w:rsidR="00ED6831" w:rsidRDefault="00ED68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049" w:rsidRDefault="00F25049" w:rsidP="00BA0428">
      <w:pPr>
        <w:spacing w:after="0" w:line="240" w:lineRule="auto"/>
      </w:pPr>
      <w:r>
        <w:separator/>
      </w:r>
    </w:p>
  </w:footnote>
  <w:footnote w:type="continuationSeparator" w:id="0">
    <w:p w:rsidR="00F25049" w:rsidRDefault="00F25049" w:rsidP="00BA0428">
      <w:pPr>
        <w:spacing w:after="0" w:line="240" w:lineRule="auto"/>
      </w:pPr>
      <w:r>
        <w:continuationSeparator/>
      </w:r>
    </w:p>
  </w:footnote>
  <w:footnote w:id="1">
    <w:p w:rsidR="00ED6831" w:rsidRDefault="00ED6831" w:rsidP="001B4D88">
      <w:pPr>
        <w:pStyle w:val="Textonotapie"/>
      </w:pPr>
      <w:r>
        <w:rPr>
          <w:rStyle w:val="Refdenotaalpie"/>
        </w:rPr>
        <w:footnoteRef/>
      </w:r>
      <w:r>
        <w:t xml:space="preserve"> </w:t>
      </w:r>
      <w:sdt>
        <w:sdtPr>
          <w:id w:val="-181054223"/>
          <w:citation/>
        </w:sdtPr>
        <w:sdtEndPr/>
        <w:sdtContent>
          <w:r w:rsidR="000C12CA">
            <w:fldChar w:fldCharType="begin"/>
          </w:r>
          <w:r w:rsidR="0097491F">
            <w:instrText xml:space="preserve">CITATION AME17 \l 2058 </w:instrText>
          </w:r>
          <w:r w:rsidR="000C12CA">
            <w:fldChar w:fldCharType="separate"/>
          </w:r>
          <w:r w:rsidR="00691C44">
            <w:rPr>
              <w:noProof/>
            </w:rPr>
            <w:t>(Amexipac, 2017)</w:t>
          </w:r>
          <w:r w:rsidR="000C12CA">
            <w:fldChar w:fldCharType="end"/>
          </w:r>
        </w:sdtContent>
      </w:sdt>
    </w:p>
  </w:footnote>
  <w:footnote w:id="2">
    <w:p w:rsidR="00ED6831" w:rsidRDefault="00ED6831" w:rsidP="005A04A4">
      <w:pPr>
        <w:pStyle w:val="Textonotapie"/>
      </w:pPr>
      <w:r>
        <w:rPr>
          <w:rStyle w:val="Refdenotaalpie"/>
        </w:rPr>
        <w:footnoteRef/>
      </w:r>
      <w:r>
        <w:t xml:space="preserve"> </w:t>
      </w:r>
      <w:sdt>
        <w:sdtPr>
          <w:id w:val="1815830402"/>
          <w:citation/>
        </w:sdtPr>
        <w:sdtEndPr/>
        <w:sdtContent>
          <w:r w:rsidR="000C12CA">
            <w:fldChar w:fldCharType="begin"/>
          </w:r>
          <w:r w:rsidR="000C12CA">
            <w:instrText xml:space="preserve"> CITATION Sub17 \l 2058 </w:instrText>
          </w:r>
          <w:r w:rsidR="000C12CA">
            <w:fldChar w:fldCharType="separate"/>
          </w:r>
          <w:r w:rsidR="00691C44">
            <w:rPr>
              <w:noProof/>
            </w:rPr>
            <w:t>(Subsecretaría de Desarrollo Municipal, 2017)</w:t>
          </w:r>
          <w:r w:rsidR="000C12CA">
            <w:fldChar w:fldCharType="end"/>
          </w:r>
        </w:sdtContent>
      </w:sdt>
    </w:p>
  </w:footnote>
  <w:footnote w:id="3">
    <w:p w:rsidR="00ED6831" w:rsidRDefault="00ED6831">
      <w:pPr>
        <w:pStyle w:val="Textonotapie"/>
      </w:pPr>
      <w:r>
        <w:rPr>
          <w:rStyle w:val="Refdenotaalpie"/>
        </w:rPr>
        <w:footnoteRef/>
      </w:r>
      <w:r>
        <w:t xml:space="preserve"> </w:t>
      </w:r>
      <w:sdt>
        <w:sdtPr>
          <w:id w:val="-341009078"/>
          <w:citation/>
        </w:sdtPr>
        <w:sdtEndPr/>
        <w:sdtContent>
          <w:r w:rsidR="000C12CA">
            <w:fldChar w:fldCharType="begin"/>
          </w:r>
          <w:r w:rsidR="000C12CA">
            <w:instrText xml:space="preserve">CITATION roa06 \l 2058 </w:instrText>
          </w:r>
          <w:r w:rsidR="000C12CA">
            <w:fldChar w:fldCharType="separate"/>
          </w:r>
          <w:r w:rsidR="00691C44">
            <w:rPr>
              <w:noProof/>
            </w:rPr>
            <w:t>(Roasetel, 2006)</w:t>
          </w:r>
          <w:r w:rsidR="000C12CA">
            <w:fldChar w:fldCharType="end"/>
          </w:r>
        </w:sdtContent>
      </w:sdt>
    </w:p>
    <w:p w:rsidR="00ED6831" w:rsidRDefault="00ED6831">
      <w:pPr>
        <w:pStyle w:val="Textonotapie"/>
      </w:pPr>
    </w:p>
  </w:footnote>
  <w:footnote w:id="4">
    <w:p w:rsidR="00ED6831" w:rsidRDefault="00ED6831">
      <w:pPr>
        <w:pStyle w:val="Textonotapie"/>
      </w:pPr>
      <w:r>
        <w:rPr>
          <w:rStyle w:val="Refdenotaalpie"/>
        </w:rPr>
        <w:footnoteRef/>
      </w:r>
      <w:r>
        <w:t xml:space="preserve"> </w:t>
      </w:r>
      <w:sdt>
        <w:sdtPr>
          <w:id w:val="-259919869"/>
          <w:citation/>
        </w:sdtPr>
        <w:sdtEndPr/>
        <w:sdtContent>
          <w:r w:rsidR="007E3CDF">
            <w:fldChar w:fldCharType="begin"/>
          </w:r>
          <w:r w:rsidR="007E3CDF">
            <w:instrText xml:space="preserve"> CITATION Car16 \l 2058 </w:instrText>
          </w:r>
          <w:r w:rsidR="007E3CDF">
            <w:fldChar w:fldCharType="separate"/>
          </w:r>
          <w:r w:rsidR="00691C44">
            <w:rPr>
              <w:noProof/>
            </w:rPr>
            <w:t>(Carrion, 2016)</w:t>
          </w:r>
          <w:r w:rsidR="007E3CDF">
            <w:fldChar w:fldCharType="end"/>
          </w:r>
        </w:sdtContent>
      </w:sdt>
    </w:p>
  </w:footnote>
  <w:footnote w:id="5">
    <w:p w:rsidR="00ED6831" w:rsidRDefault="00ED6831">
      <w:pPr>
        <w:pStyle w:val="Textonotapie"/>
      </w:pPr>
      <w:r>
        <w:rPr>
          <w:rStyle w:val="Refdenotaalpie"/>
        </w:rPr>
        <w:footnoteRef/>
      </w:r>
      <w:r>
        <w:t xml:space="preserve"> </w:t>
      </w:r>
      <w:sdt>
        <w:sdtPr>
          <w:id w:val="-1018610265"/>
          <w:citation/>
        </w:sdtPr>
        <w:sdtEndPr/>
        <w:sdtContent>
          <w:r w:rsidR="0097491F">
            <w:fldChar w:fldCharType="begin"/>
          </w:r>
          <w:r w:rsidR="0097491F">
            <w:instrText xml:space="preserve"> CITATION Den16 \l 2058 </w:instrText>
          </w:r>
          <w:r w:rsidR="0097491F">
            <w:fldChar w:fldCharType="separate"/>
          </w:r>
          <w:r w:rsidR="00691C44">
            <w:rPr>
              <w:noProof/>
            </w:rPr>
            <w:t>(Denso Wave Incorporated, 2016)</w:t>
          </w:r>
          <w:r w:rsidR="0097491F">
            <w:fldChar w:fldCharType="end"/>
          </w:r>
        </w:sdtContent>
      </w:sdt>
    </w:p>
  </w:footnote>
  <w:footnote w:id="6">
    <w:p w:rsidR="00ED6831" w:rsidRDefault="00ED6831">
      <w:pPr>
        <w:pStyle w:val="Textonotapie"/>
      </w:pPr>
      <w:r>
        <w:rPr>
          <w:rStyle w:val="Refdenotaalpie"/>
        </w:rPr>
        <w:footnoteRef/>
      </w:r>
      <w:r>
        <w:t xml:space="preserve"> </w:t>
      </w:r>
      <w:sdt>
        <w:sdtPr>
          <w:id w:val="-559085378"/>
          <w:citation/>
        </w:sdtPr>
        <w:sdtEndPr/>
        <w:sdtContent>
          <w:r w:rsidR="008862B0">
            <w:fldChar w:fldCharType="begin"/>
          </w:r>
          <w:r w:rsidR="008862B0">
            <w:instrText xml:space="preserve"> CITATION CAR17 \l 2058 </w:instrText>
          </w:r>
          <w:r w:rsidR="008862B0">
            <w:fldChar w:fldCharType="separate"/>
          </w:r>
          <w:r w:rsidR="00691C44">
            <w:rPr>
              <w:noProof/>
            </w:rPr>
            <w:t>(Roberto, 2017)</w:t>
          </w:r>
          <w:r w:rsidR="008862B0">
            <w:fldChar w:fldCharType="end"/>
          </w:r>
        </w:sdtContent>
      </w:sdt>
    </w:p>
    <w:p w:rsidR="00ED6831" w:rsidRDefault="00ED6831">
      <w:pPr>
        <w:pStyle w:val="Textonotapie"/>
      </w:pPr>
    </w:p>
  </w:footnote>
  <w:footnote w:id="7">
    <w:p w:rsidR="00ED6831" w:rsidRDefault="00ED6831" w:rsidP="00BA0428">
      <w:pPr>
        <w:pStyle w:val="Textonotapie"/>
      </w:pPr>
      <w:r>
        <w:rPr>
          <w:rStyle w:val="Refdenotaalpie"/>
        </w:rPr>
        <w:footnoteRef/>
      </w:r>
      <w:r>
        <w:t xml:space="preserve"> </w:t>
      </w:r>
      <w:sdt>
        <w:sdtPr>
          <w:id w:val="-383096771"/>
          <w:citation/>
        </w:sdtPr>
        <w:sdtEndPr/>
        <w:sdtContent>
          <w:r>
            <w:fldChar w:fldCharType="begin"/>
          </w:r>
          <w:r>
            <w:instrText xml:space="preserve"> CITATION Man07 \l 2058 </w:instrText>
          </w:r>
          <w:r>
            <w:fldChar w:fldCharType="separate"/>
          </w:r>
          <w:r w:rsidR="00691C44">
            <w:rPr>
              <w:noProof/>
            </w:rPr>
            <w:t>(Manual de Comunicación formal de la Administración Pública Estatal, 2007)</w:t>
          </w:r>
          <w:r>
            <w:fldChar w:fldCharType="end"/>
          </w:r>
        </w:sdtContent>
      </w:sdt>
    </w:p>
  </w:footnote>
  <w:footnote w:id="8">
    <w:p w:rsidR="00ED6831" w:rsidRDefault="00ED6831">
      <w:pPr>
        <w:pStyle w:val="Textonotapie"/>
      </w:pPr>
      <w:r>
        <w:rPr>
          <w:rStyle w:val="Refdenotaalpie"/>
        </w:rPr>
        <w:footnoteRef/>
      </w:r>
      <w:r>
        <w:t xml:space="preserve"> </w:t>
      </w:r>
      <w:sdt>
        <w:sdtPr>
          <w:id w:val="-1243255168"/>
          <w:citation/>
        </w:sdtPr>
        <w:sdtEndPr/>
        <w:sdtContent>
          <w:r w:rsidR="008862B0">
            <w:fldChar w:fldCharType="begin"/>
          </w:r>
          <w:r w:rsidR="008862B0">
            <w:instrText xml:space="preserve"> CITATION Ala16 \l 2058 </w:instrText>
          </w:r>
          <w:r w:rsidR="008862B0">
            <w:fldChar w:fldCharType="separate"/>
          </w:r>
          <w:r w:rsidR="00691C44">
            <w:rPr>
              <w:noProof/>
            </w:rPr>
            <w:t>(Martinez, Indicadores clave para aplicaciones , 2016)</w:t>
          </w:r>
          <w:r w:rsidR="008862B0">
            <w:fldChar w:fldCharType="end"/>
          </w:r>
        </w:sdtContent>
      </w:sdt>
    </w:p>
    <w:p w:rsidR="00ED6831" w:rsidRDefault="00ED6831">
      <w:pPr>
        <w:pStyle w:val="Textonotapie"/>
      </w:pPr>
    </w:p>
  </w:footnote>
  <w:footnote w:id="9">
    <w:p w:rsidR="00ED6831" w:rsidRDefault="00ED6831">
      <w:pPr>
        <w:pStyle w:val="Textonotapie"/>
      </w:pPr>
      <w:r>
        <w:rPr>
          <w:rStyle w:val="Refdenotaalpie"/>
        </w:rPr>
        <w:footnoteRef/>
      </w:r>
      <w:r>
        <w:t xml:space="preserve"> </w:t>
      </w:r>
      <w:sdt>
        <w:sdtPr>
          <w:id w:val="-1606645439"/>
          <w:citation/>
        </w:sdtPr>
        <w:sdtEndPr/>
        <w:sdtContent>
          <w:r w:rsidR="008862B0">
            <w:fldChar w:fldCharType="begin"/>
          </w:r>
          <w:r w:rsidR="008862B0">
            <w:instrText xml:space="preserve"> CITATION Obs16 \l 2058 </w:instrText>
          </w:r>
          <w:r w:rsidR="008862B0">
            <w:fldChar w:fldCharType="separate"/>
          </w:r>
          <w:r w:rsidR="00691C44">
            <w:rPr>
              <w:noProof/>
            </w:rPr>
            <w:t>(Observatorio de Transparencia y Anticorrupción, 2016)</w:t>
          </w:r>
          <w:r w:rsidR="008862B0">
            <w:fldChar w:fldCharType="end"/>
          </w:r>
        </w:sdtContent>
      </w:sdt>
    </w:p>
  </w:footnote>
  <w:footnote w:id="10">
    <w:p w:rsidR="00ED6831" w:rsidRDefault="00ED6831">
      <w:pPr>
        <w:pStyle w:val="Textonotapie"/>
      </w:pPr>
      <w:r>
        <w:rPr>
          <w:rStyle w:val="Refdenotaalpie"/>
        </w:rPr>
        <w:footnoteRef/>
      </w:r>
      <w:r>
        <w:t xml:space="preserve"> </w:t>
      </w:r>
      <w:sdt>
        <w:sdtPr>
          <w:id w:val="-1081978023"/>
          <w:citation/>
        </w:sdtPr>
        <w:sdtEndPr/>
        <w:sdtContent>
          <w:r w:rsidR="00386B4E">
            <w:fldChar w:fldCharType="begin"/>
          </w:r>
          <w:r w:rsidR="00386B4E">
            <w:instrText xml:space="preserve"> CITATION Tur14 \l 2058 </w:instrText>
          </w:r>
          <w:r w:rsidR="00386B4E">
            <w:fldChar w:fldCharType="separate"/>
          </w:r>
          <w:r w:rsidR="00691C44">
            <w:rPr>
              <w:noProof/>
            </w:rPr>
            <w:t>(Turning, 2014)</w:t>
          </w:r>
          <w:r w:rsidR="00386B4E">
            <w:fldChar w:fldCharType="end"/>
          </w:r>
        </w:sdtContent>
      </w:sdt>
    </w:p>
    <w:p w:rsidR="00ED6831" w:rsidRDefault="00ED6831">
      <w:pPr>
        <w:pStyle w:val="Textonotapie"/>
      </w:pPr>
    </w:p>
  </w:footnote>
  <w:footnote w:id="11">
    <w:p w:rsidR="00ED6831" w:rsidRDefault="00ED6831">
      <w:pPr>
        <w:pStyle w:val="Textonotapie"/>
      </w:pPr>
      <w:r>
        <w:rPr>
          <w:rStyle w:val="Refdenotaalpie"/>
        </w:rPr>
        <w:footnoteRef/>
      </w:r>
      <w:r>
        <w:t xml:space="preserve"> </w:t>
      </w:r>
      <w:sdt>
        <w:sdtPr>
          <w:id w:val="-2057611727"/>
          <w:citation/>
        </w:sdtPr>
        <w:sdtEndPr/>
        <w:sdtContent>
          <w:r w:rsidR="009867DC">
            <w:fldChar w:fldCharType="begin"/>
          </w:r>
          <w:r w:rsidR="009867DC">
            <w:instrText xml:space="preserve"> CITATION Ado96 \l 2058 </w:instrText>
          </w:r>
          <w:r w:rsidR="009867DC">
            <w:fldChar w:fldCharType="separate"/>
          </w:r>
          <w:r w:rsidR="00691C44">
            <w:rPr>
              <w:noProof/>
            </w:rPr>
            <w:t>(Adobe Inc., 1996)</w:t>
          </w:r>
          <w:r w:rsidR="009867DC">
            <w:fldChar w:fldCharType="end"/>
          </w:r>
        </w:sdtContent>
      </w:sdt>
    </w:p>
    <w:p w:rsidR="00ED6831" w:rsidRDefault="00ED6831">
      <w:pPr>
        <w:pStyle w:val="Textonotapie"/>
      </w:pPr>
    </w:p>
  </w:footnote>
  <w:footnote w:id="12">
    <w:p w:rsidR="00ED6831" w:rsidRDefault="00ED6831">
      <w:pPr>
        <w:pStyle w:val="Textonotapie"/>
      </w:pPr>
      <w:r>
        <w:rPr>
          <w:rStyle w:val="Refdenotaalpie"/>
        </w:rPr>
        <w:footnoteRef/>
      </w:r>
      <w:r>
        <w:t xml:space="preserve"> </w:t>
      </w:r>
      <w:sdt>
        <w:sdtPr>
          <w:id w:val="1283307576"/>
          <w:citation/>
        </w:sdtPr>
        <w:sdtEndPr/>
        <w:sdtContent>
          <w:r w:rsidR="0084330C">
            <w:fldChar w:fldCharType="begin"/>
          </w:r>
          <w:r w:rsidR="0084330C">
            <w:instrText xml:space="preserve"> CITATION Uni18 \l 2058 </w:instrText>
          </w:r>
          <w:r w:rsidR="0084330C">
            <w:fldChar w:fldCharType="separate"/>
          </w:r>
          <w:r w:rsidR="00691C44">
            <w:rPr>
              <w:noProof/>
            </w:rPr>
            <w:t>(Unitag, 2018)</w:t>
          </w:r>
          <w:r w:rsidR="0084330C">
            <w:fldChar w:fldCharType="end"/>
          </w:r>
        </w:sdtContent>
      </w:sdt>
    </w:p>
    <w:p w:rsidR="00ED6831" w:rsidRPr="005B317E" w:rsidRDefault="00ED6831">
      <w:pPr>
        <w:pStyle w:val="Textonotapie"/>
      </w:pPr>
    </w:p>
  </w:footnote>
  <w:footnote w:id="13">
    <w:p w:rsidR="00ED6831" w:rsidRDefault="00ED6831">
      <w:pPr>
        <w:pStyle w:val="Textonotapie"/>
      </w:pPr>
      <w:r>
        <w:rPr>
          <w:rStyle w:val="Refdenotaalpie"/>
        </w:rPr>
        <w:footnoteRef/>
      </w:r>
      <w:r w:rsidRPr="009B3AD1">
        <w:rPr>
          <w:sz w:val="18"/>
        </w:rPr>
        <w:t xml:space="preserve"> </w:t>
      </w:r>
      <w:sdt>
        <w:sdtPr>
          <w:rPr>
            <w:sz w:val="18"/>
          </w:rPr>
          <w:id w:val="-838235641"/>
          <w:citation/>
        </w:sdtPr>
        <w:sdtEndPr/>
        <w:sdtContent>
          <w:r w:rsidR="002E4B4C">
            <w:rPr>
              <w:sz w:val="18"/>
            </w:rPr>
            <w:fldChar w:fldCharType="begin"/>
          </w:r>
          <w:r w:rsidR="002E4B4C">
            <w:instrText xml:space="preserve"> CITATION AME17 \l 2058 </w:instrText>
          </w:r>
          <w:r w:rsidR="002E4B4C">
            <w:rPr>
              <w:sz w:val="18"/>
            </w:rPr>
            <w:fldChar w:fldCharType="separate"/>
          </w:r>
          <w:r w:rsidR="00691C44">
            <w:rPr>
              <w:noProof/>
            </w:rPr>
            <w:t>(Amexipac, 2017)</w:t>
          </w:r>
          <w:r w:rsidR="002E4B4C">
            <w:rPr>
              <w:sz w:val="18"/>
            </w:rPr>
            <w:fldChar w:fldCharType="end"/>
          </w:r>
        </w:sdtContent>
      </w:sdt>
    </w:p>
    <w:p w:rsidR="00ED6831" w:rsidRDefault="00ED6831">
      <w:pPr>
        <w:pStyle w:val="Textonotapie"/>
      </w:pPr>
    </w:p>
  </w:footnote>
  <w:footnote w:id="14">
    <w:p w:rsidR="00ED6831" w:rsidRPr="009B3AD1" w:rsidRDefault="00ED6831">
      <w:pPr>
        <w:pStyle w:val="Textonotapie"/>
        <w:rPr>
          <w:sz w:val="18"/>
        </w:rPr>
      </w:pPr>
      <w:r>
        <w:rPr>
          <w:rStyle w:val="Refdenotaalpie"/>
        </w:rPr>
        <w:footnoteRef/>
      </w:r>
      <w:r>
        <w:rPr>
          <w:sz w:val="18"/>
        </w:rPr>
        <w:t xml:space="preserve"> </w:t>
      </w:r>
      <w:sdt>
        <w:sdtPr>
          <w:rPr>
            <w:sz w:val="18"/>
          </w:rPr>
          <w:id w:val="-566416782"/>
          <w:citation/>
        </w:sdtPr>
        <w:sdtEndPr/>
        <w:sdtContent>
          <w:r w:rsidR="002E4B4C">
            <w:rPr>
              <w:sz w:val="18"/>
            </w:rPr>
            <w:fldChar w:fldCharType="begin"/>
          </w:r>
          <w:r w:rsidR="002E4B4C">
            <w:instrText xml:space="preserve"> CITATION Sec16 \l 2058 </w:instrText>
          </w:r>
          <w:r w:rsidR="002E4B4C">
            <w:rPr>
              <w:sz w:val="18"/>
            </w:rPr>
            <w:fldChar w:fldCharType="separate"/>
          </w:r>
          <w:r w:rsidR="00691C44">
            <w:rPr>
              <w:noProof/>
            </w:rPr>
            <w:t>(Secretaría de Hacienda y Crédito Público, 2016)</w:t>
          </w:r>
          <w:r w:rsidR="002E4B4C">
            <w:rPr>
              <w:sz w:val="18"/>
            </w:rPr>
            <w:fldChar w:fldCharType="end"/>
          </w:r>
        </w:sdtContent>
      </w:sdt>
    </w:p>
    <w:p w:rsidR="00ED6831" w:rsidRDefault="00ED6831">
      <w:pPr>
        <w:pStyle w:val="Textonotapie"/>
      </w:pPr>
    </w:p>
  </w:footnote>
  <w:footnote w:id="15">
    <w:p w:rsidR="00ED6831" w:rsidRDefault="00ED6831">
      <w:pPr>
        <w:pStyle w:val="Textonotapie"/>
      </w:pPr>
      <w:r>
        <w:rPr>
          <w:rStyle w:val="Refdenotaalpie"/>
        </w:rPr>
        <w:footnoteRef/>
      </w:r>
      <w:r>
        <w:t xml:space="preserve"> </w:t>
      </w:r>
      <w:sdt>
        <w:sdtPr>
          <w:id w:val="-179433433"/>
          <w:citation/>
        </w:sdtPr>
        <w:sdtEndPr/>
        <w:sdtContent>
          <w:r w:rsidR="0038790C">
            <w:fldChar w:fldCharType="begin"/>
          </w:r>
          <w:r w:rsidR="0038790C">
            <w:instrText xml:space="preserve"> CITATION Sab08 \l 2058 </w:instrText>
          </w:r>
          <w:r w:rsidR="0038790C">
            <w:fldChar w:fldCharType="separate"/>
          </w:r>
          <w:r w:rsidR="00691C44">
            <w:rPr>
              <w:noProof/>
            </w:rPr>
            <w:t>(Sabés Turmo, 2008)</w:t>
          </w:r>
          <w:r w:rsidR="0038790C">
            <w:fldChar w:fldCharType="end"/>
          </w:r>
        </w:sdtContent>
      </w:sdt>
    </w:p>
    <w:p w:rsidR="00ED6831" w:rsidRDefault="00ED6831">
      <w:pPr>
        <w:pStyle w:val="Textonotapie"/>
      </w:pPr>
    </w:p>
  </w:footnote>
  <w:footnote w:id="16">
    <w:p w:rsidR="00ED6831" w:rsidRDefault="00ED6831">
      <w:pPr>
        <w:pStyle w:val="Textonotapie"/>
      </w:pPr>
      <w:r>
        <w:rPr>
          <w:rStyle w:val="Refdenotaalpie"/>
        </w:rPr>
        <w:footnoteRef/>
      </w:r>
      <w:r>
        <w:t xml:space="preserve"> </w:t>
      </w:r>
      <w:sdt>
        <w:sdtPr>
          <w:id w:val="659510816"/>
          <w:citation/>
        </w:sdtPr>
        <w:sdtEndPr/>
        <w:sdtContent>
          <w:r w:rsidR="00AB54CF">
            <w:fldChar w:fldCharType="begin"/>
          </w:r>
          <w:r w:rsidR="00AB54CF">
            <w:instrText xml:space="preserve"> CITATION Sab08 \l 2058 </w:instrText>
          </w:r>
          <w:r w:rsidR="00AB54CF">
            <w:fldChar w:fldCharType="separate"/>
          </w:r>
          <w:r w:rsidR="00691C44">
            <w:rPr>
              <w:noProof/>
            </w:rPr>
            <w:t>(Sabés Turmo, 2008)</w:t>
          </w:r>
          <w:r w:rsidR="00AB54CF">
            <w:fldChar w:fldCharType="end"/>
          </w:r>
        </w:sdtContent>
      </w:sdt>
    </w:p>
    <w:p w:rsidR="00ED6831" w:rsidRDefault="00ED6831">
      <w:pPr>
        <w:pStyle w:val="Textonotapie"/>
      </w:pPr>
    </w:p>
  </w:footnote>
  <w:footnote w:id="17">
    <w:p w:rsidR="00ED6831" w:rsidRDefault="00ED6831">
      <w:pPr>
        <w:pStyle w:val="Textonotapie"/>
      </w:pPr>
      <w:r>
        <w:rPr>
          <w:rStyle w:val="Refdenotaalpie"/>
        </w:rPr>
        <w:footnoteRef/>
      </w:r>
      <w:r>
        <w:t xml:space="preserve"> </w:t>
      </w:r>
      <w:sdt>
        <w:sdtPr>
          <w:id w:val="1836648396"/>
          <w:citation/>
        </w:sdtPr>
        <w:sdtEndPr/>
        <w:sdtContent>
          <w:r w:rsidR="0001296A">
            <w:fldChar w:fldCharType="begin"/>
          </w:r>
          <w:r w:rsidR="0044509E">
            <w:instrText xml:space="preserve">CITATION Pod12 \l 2058 </w:instrText>
          </w:r>
          <w:r w:rsidR="0001296A">
            <w:fldChar w:fldCharType="separate"/>
          </w:r>
          <w:r w:rsidR="00691C44">
            <w:rPr>
              <w:noProof/>
            </w:rPr>
            <w:t>(Poder Judicial del Estado de Guanajuato, 2012)</w:t>
          </w:r>
          <w:r w:rsidR="0001296A">
            <w:fldChar w:fldCharType="end"/>
          </w:r>
        </w:sdtContent>
      </w:sdt>
    </w:p>
  </w:footnote>
  <w:footnote w:id="18">
    <w:p w:rsidR="00ED6831" w:rsidRDefault="00ED6831">
      <w:pPr>
        <w:pStyle w:val="Textonotapie"/>
      </w:pPr>
      <w:r>
        <w:rPr>
          <w:rStyle w:val="Refdenotaalpie"/>
        </w:rPr>
        <w:footnoteRef/>
      </w:r>
      <w:r>
        <w:t xml:space="preserve"> </w:t>
      </w:r>
      <w:sdt>
        <w:sdtPr>
          <w:id w:val="993063798"/>
          <w:citation/>
        </w:sdtPr>
        <w:sdtEndPr/>
        <w:sdtContent>
          <w:r w:rsidR="00DF4074">
            <w:fldChar w:fldCharType="begin"/>
          </w:r>
          <w:r w:rsidR="00DF4074">
            <w:instrText xml:space="preserve"> CITATION Tec14 \l 2058 </w:instrText>
          </w:r>
          <w:r w:rsidR="00DF4074">
            <w:fldChar w:fldCharType="separate"/>
          </w:r>
          <w:r w:rsidR="00691C44">
            <w:rPr>
              <w:noProof/>
            </w:rPr>
            <w:t>(Tecnología Fácil , 2014)</w:t>
          </w:r>
          <w:r w:rsidR="00DF4074">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A46"/>
    <w:multiLevelType w:val="multilevel"/>
    <w:tmpl w:val="8544FC9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670CC5"/>
    <w:multiLevelType w:val="multilevel"/>
    <w:tmpl w:val="50F893C0"/>
    <w:lvl w:ilvl="0">
      <w:start w:val="1"/>
      <w:numFmt w:val="decimal"/>
      <w:pStyle w:val="Ttulo1"/>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D9F1696"/>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92B099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AD02C14"/>
    <w:multiLevelType w:val="hybridMultilevel"/>
    <w:tmpl w:val="9006A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8213EE"/>
    <w:multiLevelType w:val="multilevel"/>
    <w:tmpl w:val="9B7EAEA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0C622F8"/>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A4037E3"/>
    <w:multiLevelType w:val="multilevel"/>
    <w:tmpl w:val="D996F2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99A2508"/>
    <w:multiLevelType w:val="multilevel"/>
    <w:tmpl w:val="F29C0EC8"/>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9AC751A"/>
    <w:multiLevelType w:val="multilevel"/>
    <w:tmpl w:val="630E6BFE"/>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63C962F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1290357"/>
    <w:multiLevelType w:val="multilevel"/>
    <w:tmpl w:val="91A276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9"/>
  </w:num>
  <w:num w:numId="4">
    <w:abstractNumId w:val="5"/>
  </w:num>
  <w:num w:numId="5">
    <w:abstractNumId w:val="10"/>
  </w:num>
  <w:num w:numId="6">
    <w:abstractNumId w:val="6"/>
  </w:num>
  <w:num w:numId="7">
    <w:abstractNumId w:val="2"/>
  </w:num>
  <w:num w:numId="8">
    <w:abstractNumId w:val="3"/>
  </w:num>
  <w:num w:numId="9">
    <w:abstractNumId w:val="11"/>
  </w:num>
  <w:num w:numId="10">
    <w:abstractNumId w:val="7"/>
  </w:num>
  <w:num w:numId="11">
    <w:abstractNumId w:val="0"/>
  </w:num>
  <w:num w:numId="12">
    <w:abstractNumId w:val="4"/>
  </w:num>
  <w:num w:numId="13">
    <w:abstractNumId w:val="7"/>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pStyle w:val="Ttulo3"/>
        <w:lvlText w:val="2.3.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BB"/>
    <w:rsid w:val="000024D4"/>
    <w:rsid w:val="00007188"/>
    <w:rsid w:val="0001296A"/>
    <w:rsid w:val="00020B32"/>
    <w:rsid w:val="00026DA0"/>
    <w:rsid w:val="00027C3D"/>
    <w:rsid w:val="00030F08"/>
    <w:rsid w:val="0004558E"/>
    <w:rsid w:val="00066D26"/>
    <w:rsid w:val="000A213F"/>
    <w:rsid w:val="000C12CA"/>
    <w:rsid w:val="000D164E"/>
    <w:rsid w:val="000D4875"/>
    <w:rsid w:val="000E42FB"/>
    <w:rsid w:val="001076DD"/>
    <w:rsid w:val="001152B3"/>
    <w:rsid w:val="00130872"/>
    <w:rsid w:val="0013666F"/>
    <w:rsid w:val="001432CD"/>
    <w:rsid w:val="00151987"/>
    <w:rsid w:val="00152768"/>
    <w:rsid w:val="00160206"/>
    <w:rsid w:val="00171DC3"/>
    <w:rsid w:val="00176A40"/>
    <w:rsid w:val="001B4D88"/>
    <w:rsid w:val="001D2A3C"/>
    <w:rsid w:val="001D4842"/>
    <w:rsid w:val="001E0D12"/>
    <w:rsid w:val="001F393E"/>
    <w:rsid w:val="002033DA"/>
    <w:rsid w:val="0020797C"/>
    <w:rsid w:val="00226809"/>
    <w:rsid w:val="00263F71"/>
    <w:rsid w:val="00267541"/>
    <w:rsid w:val="00280FA9"/>
    <w:rsid w:val="002B41BB"/>
    <w:rsid w:val="002C75D5"/>
    <w:rsid w:val="002E4B4C"/>
    <w:rsid w:val="002F7BB0"/>
    <w:rsid w:val="00310D74"/>
    <w:rsid w:val="003144CE"/>
    <w:rsid w:val="00315C57"/>
    <w:rsid w:val="003174AA"/>
    <w:rsid w:val="00317E71"/>
    <w:rsid w:val="00333944"/>
    <w:rsid w:val="0034431A"/>
    <w:rsid w:val="003519D3"/>
    <w:rsid w:val="0036691C"/>
    <w:rsid w:val="0037332D"/>
    <w:rsid w:val="00386B4E"/>
    <w:rsid w:val="0038790C"/>
    <w:rsid w:val="003B33C2"/>
    <w:rsid w:val="003C4996"/>
    <w:rsid w:val="003C7C03"/>
    <w:rsid w:val="003D1EC3"/>
    <w:rsid w:val="003D4B48"/>
    <w:rsid w:val="003E548C"/>
    <w:rsid w:val="003F18F4"/>
    <w:rsid w:val="003F40D8"/>
    <w:rsid w:val="00422473"/>
    <w:rsid w:val="00442AE3"/>
    <w:rsid w:val="0044509E"/>
    <w:rsid w:val="00452B49"/>
    <w:rsid w:val="00494C8C"/>
    <w:rsid w:val="00495518"/>
    <w:rsid w:val="004964FB"/>
    <w:rsid w:val="004B716B"/>
    <w:rsid w:val="004B7B5B"/>
    <w:rsid w:val="004D4646"/>
    <w:rsid w:val="004F5391"/>
    <w:rsid w:val="005061B4"/>
    <w:rsid w:val="00510D70"/>
    <w:rsid w:val="00514AB9"/>
    <w:rsid w:val="00540020"/>
    <w:rsid w:val="0054009F"/>
    <w:rsid w:val="005533DF"/>
    <w:rsid w:val="005643D5"/>
    <w:rsid w:val="00595297"/>
    <w:rsid w:val="005A04A4"/>
    <w:rsid w:val="005B317E"/>
    <w:rsid w:val="005C232E"/>
    <w:rsid w:val="005C2CE5"/>
    <w:rsid w:val="006032B6"/>
    <w:rsid w:val="0061187A"/>
    <w:rsid w:val="00613F4A"/>
    <w:rsid w:val="00652395"/>
    <w:rsid w:val="00654943"/>
    <w:rsid w:val="00663E25"/>
    <w:rsid w:val="00667CD5"/>
    <w:rsid w:val="006735C7"/>
    <w:rsid w:val="006862EC"/>
    <w:rsid w:val="00687420"/>
    <w:rsid w:val="00691C44"/>
    <w:rsid w:val="00696CC1"/>
    <w:rsid w:val="006C1F43"/>
    <w:rsid w:val="006D7E5D"/>
    <w:rsid w:val="006E468C"/>
    <w:rsid w:val="006E7488"/>
    <w:rsid w:val="00700892"/>
    <w:rsid w:val="00711DB5"/>
    <w:rsid w:val="007142E4"/>
    <w:rsid w:val="00725E91"/>
    <w:rsid w:val="00745AE2"/>
    <w:rsid w:val="00752164"/>
    <w:rsid w:val="00762386"/>
    <w:rsid w:val="00770037"/>
    <w:rsid w:val="0077489A"/>
    <w:rsid w:val="0078369D"/>
    <w:rsid w:val="00794342"/>
    <w:rsid w:val="007A6591"/>
    <w:rsid w:val="007D562F"/>
    <w:rsid w:val="007E3BDF"/>
    <w:rsid w:val="007E3CDF"/>
    <w:rsid w:val="00813AED"/>
    <w:rsid w:val="00814EDC"/>
    <w:rsid w:val="00826A04"/>
    <w:rsid w:val="008307E9"/>
    <w:rsid w:val="00836FE6"/>
    <w:rsid w:val="0084330C"/>
    <w:rsid w:val="00845217"/>
    <w:rsid w:val="00850AEE"/>
    <w:rsid w:val="00852ADB"/>
    <w:rsid w:val="0085756B"/>
    <w:rsid w:val="00867362"/>
    <w:rsid w:val="00872ACE"/>
    <w:rsid w:val="008862B0"/>
    <w:rsid w:val="00892025"/>
    <w:rsid w:val="008A0D1C"/>
    <w:rsid w:val="008A6C6C"/>
    <w:rsid w:val="008F22B9"/>
    <w:rsid w:val="008F2AF3"/>
    <w:rsid w:val="00903298"/>
    <w:rsid w:val="00915DE7"/>
    <w:rsid w:val="009226B7"/>
    <w:rsid w:val="00936C45"/>
    <w:rsid w:val="00952DEB"/>
    <w:rsid w:val="00956AEE"/>
    <w:rsid w:val="0097491F"/>
    <w:rsid w:val="0098211B"/>
    <w:rsid w:val="009867DC"/>
    <w:rsid w:val="009B20E2"/>
    <w:rsid w:val="009B26A0"/>
    <w:rsid w:val="009B3AD1"/>
    <w:rsid w:val="009B4CC3"/>
    <w:rsid w:val="009B698D"/>
    <w:rsid w:val="009B77D1"/>
    <w:rsid w:val="009C6739"/>
    <w:rsid w:val="009D2D89"/>
    <w:rsid w:val="009D6A55"/>
    <w:rsid w:val="009E3CBD"/>
    <w:rsid w:val="009F38B3"/>
    <w:rsid w:val="00A008A7"/>
    <w:rsid w:val="00A01A27"/>
    <w:rsid w:val="00A03800"/>
    <w:rsid w:val="00A05B35"/>
    <w:rsid w:val="00A1662F"/>
    <w:rsid w:val="00A227D5"/>
    <w:rsid w:val="00A41138"/>
    <w:rsid w:val="00A47582"/>
    <w:rsid w:val="00A478CA"/>
    <w:rsid w:val="00A75FBB"/>
    <w:rsid w:val="00A76707"/>
    <w:rsid w:val="00A926D3"/>
    <w:rsid w:val="00A97151"/>
    <w:rsid w:val="00AA1473"/>
    <w:rsid w:val="00AA1D23"/>
    <w:rsid w:val="00AA5306"/>
    <w:rsid w:val="00AB54CF"/>
    <w:rsid w:val="00AE3B2C"/>
    <w:rsid w:val="00B166A4"/>
    <w:rsid w:val="00B1682B"/>
    <w:rsid w:val="00B2137B"/>
    <w:rsid w:val="00B40842"/>
    <w:rsid w:val="00B512A1"/>
    <w:rsid w:val="00B7202B"/>
    <w:rsid w:val="00B84655"/>
    <w:rsid w:val="00B932AB"/>
    <w:rsid w:val="00B93851"/>
    <w:rsid w:val="00BA0428"/>
    <w:rsid w:val="00BA066E"/>
    <w:rsid w:val="00BA1C5C"/>
    <w:rsid w:val="00BB3450"/>
    <w:rsid w:val="00BB42F5"/>
    <w:rsid w:val="00BB462F"/>
    <w:rsid w:val="00BB4DAD"/>
    <w:rsid w:val="00BC1D61"/>
    <w:rsid w:val="00BC30C7"/>
    <w:rsid w:val="00BC4B1D"/>
    <w:rsid w:val="00BD23FE"/>
    <w:rsid w:val="00BD41A8"/>
    <w:rsid w:val="00BD5D94"/>
    <w:rsid w:val="00BE7059"/>
    <w:rsid w:val="00C05384"/>
    <w:rsid w:val="00C15057"/>
    <w:rsid w:val="00C16C41"/>
    <w:rsid w:val="00C20531"/>
    <w:rsid w:val="00C365CC"/>
    <w:rsid w:val="00C371CC"/>
    <w:rsid w:val="00C4529C"/>
    <w:rsid w:val="00C5495F"/>
    <w:rsid w:val="00C563EE"/>
    <w:rsid w:val="00C66909"/>
    <w:rsid w:val="00C74FDC"/>
    <w:rsid w:val="00C85F00"/>
    <w:rsid w:val="00C87F89"/>
    <w:rsid w:val="00C95024"/>
    <w:rsid w:val="00CB1E8A"/>
    <w:rsid w:val="00CC0394"/>
    <w:rsid w:val="00CE4A4B"/>
    <w:rsid w:val="00CF1944"/>
    <w:rsid w:val="00CF281D"/>
    <w:rsid w:val="00CF52C8"/>
    <w:rsid w:val="00CF72B4"/>
    <w:rsid w:val="00D43B95"/>
    <w:rsid w:val="00D51E58"/>
    <w:rsid w:val="00D535B2"/>
    <w:rsid w:val="00D555CF"/>
    <w:rsid w:val="00D7072E"/>
    <w:rsid w:val="00D810EB"/>
    <w:rsid w:val="00D9674B"/>
    <w:rsid w:val="00DA4855"/>
    <w:rsid w:val="00DA58B1"/>
    <w:rsid w:val="00DA61C5"/>
    <w:rsid w:val="00DB1B8D"/>
    <w:rsid w:val="00DC5C15"/>
    <w:rsid w:val="00DD2EF6"/>
    <w:rsid w:val="00DD3ECF"/>
    <w:rsid w:val="00DD6273"/>
    <w:rsid w:val="00DF0FAE"/>
    <w:rsid w:val="00DF4074"/>
    <w:rsid w:val="00E01162"/>
    <w:rsid w:val="00E12731"/>
    <w:rsid w:val="00E15476"/>
    <w:rsid w:val="00E16B8D"/>
    <w:rsid w:val="00E22FF4"/>
    <w:rsid w:val="00E2372A"/>
    <w:rsid w:val="00E416FA"/>
    <w:rsid w:val="00E433AD"/>
    <w:rsid w:val="00E644D0"/>
    <w:rsid w:val="00E81118"/>
    <w:rsid w:val="00E8525F"/>
    <w:rsid w:val="00E94032"/>
    <w:rsid w:val="00E952BA"/>
    <w:rsid w:val="00EB4E69"/>
    <w:rsid w:val="00EC6F36"/>
    <w:rsid w:val="00ED0877"/>
    <w:rsid w:val="00ED6831"/>
    <w:rsid w:val="00EE6347"/>
    <w:rsid w:val="00EF5102"/>
    <w:rsid w:val="00F039A1"/>
    <w:rsid w:val="00F066DD"/>
    <w:rsid w:val="00F11989"/>
    <w:rsid w:val="00F14BAB"/>
    <w:rsid w:val="00F21056"/>
    <w:rsid w:val="00F23379"/>
    <w:rsid w:val="00F23C0F"/>
    <w:rsid w:val="00F25049"/>
    <w:rsid w:val="00F25EAB"/>
    <w:rsid w:val="00F36FCF"/>
    <w:rsid w:val="00F42CC2"/>
    <w:rsid w:val="00F43E77"/>
    <w:rsid w:val="00F47309"/>
    <w:rsid w:val="00F51B07"/>
    <w:rsid w:val="00F6253E"/>
    <w:rsid w:val="00F80BEA"/>
    <w:rsid w:val="00FA12FB"/>
    <w:rsid w:val="00FB0FCF"/>
    <w:rsid w:val="00FB2CF8"/>
    <w:rsid w:val="00FB30BF"/>
    <w:rsid w:val="00FC4594"/>
    <w:rsid w:val="00FF4C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numPr>
        <w:ilvl w:val="2"/>
        <w:numId w:val="10"/>
      </w:numPr>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numPr>
        <w:ilvl w:val="2"/>
        <w:numId w:val="10"/>
      </w:numPr>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562">
      <w:bodyDiv w:val="1"/>
      <w:marLeft w:val="0"/>
      <w:marRight w:val="0"/>
      <w:marTop w:val="0"/>
      <w:marBottom w:val="0"/>
      <w:divBdr>
        <w:top w:val="none" w:sz="0" w:space="0" w:color="auto"/>
        <w:left w:val="none" w:sz="0" w:space="0" w:color="auto"/>
        <w:bottom w:val="none" w:sz="0" w:space="0" w:color="auto"/>
        <w:right w:val="none" w:sz="0" w:space="0" w:color="auto"/>
      </w:divBdr>
    </w:div>
    <w:div w:id="16974835">
      <w:bodyDiv w:val="1"/>
      <w:marLeft w:val="0"/>
      <w:marRight w:val="0"/>
      <w:marTop w:val="0"/>
      <w:marBottom w:val="0"/>
      <w:divBdr>
        <w:top w:val="none" w:sz="0" w:space="0" w:color="auto"/>
        <w:left w:val="none" w:sz="0" w:space="0" w:color="auto"/>
        <w:bottom w:val="none" w:sz="0" w:space="0" w:color="auto"/>
        <w:right w:val="none" w:sz="0" w:space="0" w:color="auto"/>
      </w:divBdr>
    </w:div>
    <w:div w:id="19010230">
      <w:bodyDiv w:val="1"/>
      <w:marLeft w:val="0"/>
      <w:marRight w:val="0"/>
      <w:marTop w:val="0"/>
      <w:marBottom w:val="0"/>
      <w:divBdr>
        <w:top w:val="none" w:sz="0" w:space="0" w:color="auto"/>
        <w:left w:val="none" w:sz="0" w:space="0" w:color="auto"/>
        <w:bottom w:val="none" w:sz="0" w:space="0" w:color="auto"/>
        <w:right w:val="none" w:sz="0" w:space="0" w:color="auto"/>
      </w:divBdr>
    </w:div>
    <w:div w:id="25372735">
      <w:bodyDiv w:val="1"/>
      <w:marLeft w:val="0"/>
      <w:marRight w:val="0"/>
      <w:marTop w:val="0"/>
      <w:marBottom w:val="0"/>
      <w:divBdr>
        <w:top w:val="none" w:sz="0" w:space="0" w:color="auto"/>
        <w:left w:val="none" w:sz="0" w:space="0" w:color="auto"/>
        <w:bottom w:val="none" w:sz="0" w:space="0" w:color="auto"/>
        <w:right w:val="none" w:sz="0" w:space="0" w:color="auto"/>
      </w:divBdr>
    </w:div>
    <w:div w:id="31539484">
      <w:bodyDiv w:val="1"/>
      <w:marLeft w:val="0"/>
      <w:marRight w:val="0"/>
      <w:marTop w:val="0"/>
      <w:marBottom w:val="0"/>
      <w:divBdr>
        <w:top w:val="none" w:sz="0" w:space="0" w:color="auto"/>
        <w:left w:val="none" w:sz="0" w:space="0" w:color="auto"/>
        <w:bottom w:val="none" w:sz="0" w:space="0" w:color="auto"/>
        <w:right w:val="none" w:sz="0" w:space="0" w:color="auto"/>
      </w:divBdr>
    </w:div>
    <w:div w:id="35278606">
      <w:bodyDiv w:val="1"/>
      <w:marLeft w:val="0"/>
      <w:marRight w:val="0"/>
      <w:marTop w:val="0"/>
      <w:marBottom w:val="0"/>
      <w:divBdr>
        <w:top w:val="none" w:sz="0" w:space="0" w:color="auto"/>
        <w:left w:val="none" w:sz="0" w:space="0" w:color="auto"/>
        <w:bottom w:val="none" w:sz="0" w:space="0" w:color="auto"/>
        <w:right w:val="none" w:sz="0" w:space="0" w:color="auto"/>
      </w:divBdr>
    </w:div>
    <w:div w:id="39790734">
      <w:bodyDiv w:val="1"/>
      <w:marLeft w:val="0"/>
      <w:marRight w:val="0"/>
      <w:marTop w:val="0"/>
      <w:marBottom w:val="0"/>
      <w:divBdr>
        <w:top w:val="none" w:sz="0" w:space="0" w:color="auto"/>
        <w:left w:val="none" w:sz="0" w:space="0" w:color="auto"/>
        <w:bottom w:val="none" w:sz="0" w:space="0" w:color="auto"/>
        <w:right w:val="none" w:sz="0" w:space="0" w:color="auto"/>
      </w:divBdr>
    </w:div>
    <w:div w:id="58410363">
      <w:bodyDiv w:val="1"/>
      <w:marLeft w:val="0"/>
      <w:marRight w:val="0"/>
      <w:marTop w:val="0"/>
      <w:marBottom w:val="0"/>
      <w:divBdr>
        <w:top w:val="none" w:sz="0" w:space="0" w:color="auto"/>
        <w:left w:val="none" w:sz="0" w:space="0" w:color="auto"/>
        <w:bottom w:val="none" w:sz="0" w:space="0" w:color="auto"/>
        <w:right w:val="none" w:sz="0" w:space="0" w:color="auto"/>
      </w:divBdr>
    </w:div>
    <w:div w:id="58942227">
      <w:bodyDiv w:val="1"/>
      <w:marLeft w:val="0"/>
      <w:marRight w:val="0"/>
      <w:marTop w:val="0"/>
      <w:marBottom w:val="0"/>
      <w:divBdr>
        <w:top w:val="none" w:sz="0" w:space="0" w:color="auto"/>
        <w:left w:val="none" w:sz="0" w:space="0" w:color="auto"/>
        <w:bottom w:val="none" w:sz="0" w:space="0" w:color="auto"/>
        <w:right w:val="none" w:sz="0" w:space="0" w:color="auto"/>
      </w:divBdr>
    </w:div>
    <w:div w:id="62798771">
      <w:bodyDiv w:val="1"/>
      <w:marLeft w:val="0"/>
      <w:marRight w:val="0"/>
      <w:marTop w:val="0"/>
      <w:marBottom w:val="0"/>
      <w:divBdr>
        <w:top w:val="none" w:sz="0" w:space="0" w:color="auto"/>
        <w:left w:val="none" w:sz="0" w:space="0" w:color="auto"/>
        <w:bottom w:val="none" w:sz="0" w:space="0" w:color="auto"/>
        <w:right w:val="none" w:sz="0" w:space="0" w:color="auto"/>
      </w:divBdr>
    </w:div>
    <w:div w:id="67505567">
      <w:bodyDiv w:val="1"/>
      <w:marLeft w:val="0"/>
      <w:marRight w:val="0"/>
      <w:marTop w:val="0"/>
      <w:marBottom w:val="0"/>
      <w:divBdr>
        <w:top w:val="none" w:sz="0" w:space="0" w:color="auto"/>
        <w:left w:val="none" w:sz="0" w:space="0" w:color="auto"/>
        <w:bottom w:val="none" w:sz="0" w:space="0" w:color="auto"/>
        <w:right w:val="none" w:sz="0" w:space="0" w:color="auto"/>
      </w:divBdr>
    </w:div>
    <w:div w:id="68819888">
      <w:bodyDiv w:val="1"/>
      <w:marLeft w:val="0"/>
      <w:marRight w:val="0"/>
      <w:marTop w:val="0"/>
      <w:marBottom w:val="0"/>
      <w:divBdr>
        <w:top w:val="none" w:sz="0" w:space="0" w:color="auto"/>
        <w:left w:val="none" w:sz="0" w:space="0" w:color="auto"/>
        <w:bottom w:val="none" w:sz="0" w:space="0" w:color="auto"/>
        <w:right w:val="none" w:sz="0" w:space="0" w:color="auto"/>
      </w:divBdr>
    </w:div>
    <w:div w:id="72433119">
      <w:bodyDiv w:val="1"/>
      <w:marLeft w:val="0"/>
      <w:marRight w:val="0"/>
      <w:marTop w:val="0"/>
      <w:marBottom w:val="0"/>
      <w:divBdr>
        <w:top w:val="none" w:sz="0" w:space="0" w:color="auto"/>
        <w:left w:val="none" w:sz="0" w:space="0" w:color="auto"/>
        <w:bottom w:val="none" w:sz="0" w:space="0" w:color="auto"/>
        <w:right w:val="none" w:sz="0" w:space="0" w:color="auto"/>
      </w:divBdr>
    </w:div>
    <w:div w:id="83232676">
      <w:bodyDiv w:val="1"/>
      <w:marLeft w:val="0"/>
      <w:marRight w:val="0"/>
      <w:marTop w:val="0"/>
      <w:marBottom w:val="0"/>
      <w:divBdr>
        <w:top w:val="none" w:sz="0" w:space="0" w:color="auto"/>
        <w:left w:val="none" w:sz="0" w:space="0" w:color="auto"/>
        <w:bottom w:val="none" w:sz="0" w:space="0" w:color="auto"/>
        <w:right w:val="none" w:sz="0" w:space="0" w:color="auto"/>
      </w:divBdr>
    </w:div>
    <w:div w:id="83843727">
      <w:bodyDiv w:val="1"/>
      <w:marLeft w:val="0"/>
      <w:marRight w:val="0"/>
      <w:marTop w:val="0"/>
      <w:marBottom w:val="0"/>
      <w:divBdr>
        <w:top w:val="none" w:sz="0" w:space="0" w:color="auto"/>
        <w:left w:val="none" w:sz="0" w:space="0" w:color="auto"/>
        <w:bottom w:val="none" w:sz="0" w:space="0" w:color="auto"/>
        <w:right w:val="none" w:sz="0" w:space="0" w:color="auto"/>
      </w:divBdr>
    </w:div>
    <w:div w:id="92436932">
      <w:bodyDiv w:val="1"/>
      <w:marLeft w:val="0"/>
      <w:marRight w:val="0"/>
      <w:marTop w:val="0"/>
      <w:marBottom w:val="0"/>
      <w:divBdr>
        <w:top w:val="none" w:sz="0" w:space="0" w:color="auto"/>
        <w:left w:val="none" w:sz="0" w:space="0" w:color="auto"/>
        <w:bottom w:val="none" w:sz="0" w:space="0" w:color="auto"/>
        <w:right w:val="none" w:sz="0" w:space="0" w:color="auto"/>
      </w:divBdr>
    </w:div>
    <w:div w:id="103502461">
      <w:bodyDiv w:val="1"/>
      <w:marLeft w:val="0"/>
      <w:marRight w:val="0"/>
      <w:marTop w:val="0"/>
      <w:marBottom w:val="0"/>
      <w:divBdr>
        <w:top w:val="none" w:sz="0" w:space="0" w:color="auto"/>
        <w:left w:val="none" w:sz="0" w:space="0" w:color="auto"/>
        <w:bottom w:val="none" w:sz="0" w:space="0" w:color="auto"/>
        <w:right w:val="none" w:sz="0" w:space="0" w:color="auto"/>
      </w:divBdr>
    </w:div>
    <w:div w:id="107164396">
      <w:bodyDiv w:val="1"/>
      <w:marLeft w:val="0"/>
      <w:marRight w:val="0"/>
      <w:marTop w:val="0"/>
      <w:marBottom w:val="0"/>
      <w:divBdr>
        <w:top w:val="none" w:sz="0" w:space="0" w:color="auto"/>
        <w:left w:val="none" w:sz="0" w:space="0" w:color="auto"/>
        <w:bottom w:val="none" w:sz="0" w:space="0" w:color="auto"/>
        <w:right w:val="none" w:sz="0" w:space="0" w:color="auto"/>
      </w:divBdr>
    </w:div>
    <w:div w:id="115485940">
      <w:bodyDiv w:val="1"/>
      <w:marLeft w:val="0"/>
      <w:marRight w:val="0"/>
      <w:marTop w:val="0"/>
      <w:marBottom w:val="0"/>
      <w:divBdr>
        <w:top w:val="none" w:sz="0" w:space="0" w:color="auto"/>
        <w:left w:val="none" w:sz="0" w:space="0" w:color="auto"/>
        <w:bottom w:val="none" w:sz="0" w:space="0" w:color="auto"/>
        <w:right w:val="none" w:sz="0" w:space="0" w:color="auto"/>
      </w:divBdr>
    </w:div>
    <w:div w:id="117800107">
      <w:bodyDiv w:val="1"/>
      <w:marLeft w:val="0"/>
      <w:marRight w:val="0"/>
      <w:marTop w:val="0"/>
      <w:marBottom w:val="0"/>
      <w:divBdr>
        <w:top w:val="none" w:sz="0" w:space="0" w:color="auto"/>
        <w:left w:val="none" w:sz="0" w:space="0" w:color="auto"/>
        <w:bottom w:val="none" w:sz="0" w:space="0" w:color="auto"/>
        <w:right w:val="none" w:sz="0" w:space="0" w:color="auto"/>
      </w:divBdr>
    </w:div>
    <w:div w:id="137848730">
      <w:bodyDiv w:val="1"/>
      <w:marLeft w:val="0"/>
      <w:marRight w:val="0"/>
      <w:marTop w:val="0"/>
      <w:marBottom w:val="0"/>
      <w:divBdr>
        <w:top w:val="none" w:sz="0" w:space="0" w:color="auto"/>
        <w:left w:val="none" w:sz="0" w:space="0" w:color="auto"/>
        <w:bottom w:val="none" w:sz="0" w:space="0" w:color="auto"/>
        <w:right w:val="none" w:sz="0" w:space="0" w:color="auto"/>
      </w:divBdr>
    </w:div>
    <w:div w:id="147210761">
      <w:bodyDiv w:val="1"/>
      <w:marLeft w:val="0"/>
      <w:marRight w:val="0"/>
      <w:marTop w:val="0"/>
      <w:marBottom w:val="0"/>
      <w:divBdr>
        <w:top w:val="none" w:sz="0" w:space="0" w:color="auto"/>
        <w:left w:val="none" w:sz="0" w:space="0" w:color="auto"/>
        <w:bottom w:val="none" w:sz="0" w:space="0" w:color="auto"/>
        <w:right w:val="none" w:sz="0" w:space="0" w:color="auto"/>
      </w:divBdr>
    </w:div>
    <w:div w:id="147983427">
      <w:bodyDiv w:val="1"/>
      <w:marLeft w:val="0"/>
      <w:marRight w:val="0"/>
      <w:marTop w:val="0"/>
      <w:marBottom w:val="0"/>
      <w:divBdr>
        <w:top w:val="none" w:sz="0" w:space="0" w:color="auto"/>
        <w:left w:val="none" w:sz="0" w:space="0" w:color="auto"/>
        <w:bottom w:val="none" w:sz="0" w:space="0" w:color="auto"/>
        <w:right w:val="none" w:sz="0" w:space="0" w:color="auto"/>
      </w:divBdr>
    </w:div>
    <w:div w:id="153381431">
      <w:bodyDiv w:val="1"/>
      <w:marLeft w:val="0"/>
      <w:marRight w:val="0"/>
      <w:marTop w:val="0"/>
      <w:marBottom w:val="0"/>
      <w:divBdr>
        <w:top w:val="none" w:sz="0" w:space="0" w:color="auto"/>
        <w:left w:val="none" w:sz="0" w:space="0" w:color="auto"/>
        <w:bottom w:val="none" w:sz="0" w:space="0" w:color="auto"/>
        <w:right w:val="none" w:sz="0" w:space="0" w:color="auto"/>
      </w:divBdr>
    </w:div>
    <w:div w:id="155264100">
      <w:bodyDiv w:val="1"/>
      <w:marLeft w:val="0"/>
      <w:marRight w:val="0"/>
      <w:marTop w:val="0"/>
      <w:marBottom w:val="0"/>
      <w:divBdr>
        <w:top w:val="none" w:sz="0" w:space="0" w:color="auto"/>
        <w:left w:val="none" w:sz="0" w:space="0" w:color="auto"/>
        <w:bottom w:val="none" w:sz="0" w:space="0" w:color="auto"/>
        <w:right w:val="none" w:sz="0" w:space="0" w:color="auto"/>
      </w:divBdr>
    </w:div>
    <w:div w:id="156576122">
      <w:bodyDiv w:val="1"/>
      <w:marLeft w:val="0"/>
      <w:marRight w:val="0"/>
      <w:marTop w:val="0"/>
      <w:marBottom w:val="0"/>
      <w:divBdr>
        <w:top w:val="none" w:sz="0" w:space="0" w:color="auto"/>
        <w:left w:val="none" w:sz="0" w:space="0" w:color="auto"/>
        <w:bottom w:val="none" w:sz="0" w:space="0" w:color="auto"/>
        <w:right w:val="none" w:sz="0" w:space="0" w:color="auto"/>
      </w:divBdr>
    </w:div>
    <w:div w:id="156771788">
      <w:bodyDiv w:val="1"/>
      <w:marLeft w:val="0"/>
      <w:marRight w:val="0"/>
      <w:marTop w:val="0"/>
      <w:marBottom w:val="0"/>
      <w:divBdr>
        <w:top w:val="none" w:sz="0" w:space="0" w:color="auto"/>
        <w:left w:val="none" w:sz="0" w:space="0" w:color="auto"/>
        <w:bottom w:val="none" w:sz="0" w:space="0" w:color="auto"/>
        <w:right w:val="none" w:sz="0" w:space="0" w:color="auto"/>
      </w:divBdr>
    </w:div>
    <w:div w:id="161971278">
      <w:bodyDiv w:val="1"/>
      <w:marLeft w:val="0"/>
      <w:marRight w:val="0"/>
      <w:marTop w:val="0"/>
      <w:marBottom w:val="0"/>
      <w:divBdr>
        <w:top w:val="none" w:sz="0" w:space="0" w:color="auto"/>
        <w:left w:val="none" w:sz="0" w:space="0" w:color="auto"/>
        <w:bottom w:val="none" w:sz="0" w:space="0" w:color="auto"/>
        <w:right w:val="none" w:sz="0" w:space="0" w:color="auto"/>
      </w:divBdr>
    </w:div>
    <w:div w:id="163398886">
      <w:bodyDiv w:val="1"/>
      <w:marLeft w:val="0"/>
      <w:marRight w:val="0"/>
      <w:marTop w:val="0"/>
      <w:marBottom w:val="0"/>
      <w:divBdr>
        <w:top w:val="none" w:sz="0" w:space="0" w:color="auto"/>
        <w:left w:val="none" w:sz="0" w:space="0" w:color="auto"/>
        <w:bottom w:val="none" w:sz="0" w:space="0" w:color="auto"/>
        <w:right w:val="none" w:sz="0" w:space="0" w:color="auto"/>
      </w:divBdr>
    </w:div>
    <w:div w:id="167795291">
      <w:bodyDiv w:val="1"/>
      <w:marLeft w:val="0"/>
      <w:marRight w:val="0"/>
      <w:marTop w:val="0"/>
      <w:marBottom w:val="0"/>
      <w:divBdr>
        <w:top w:val="none" w:sz="0" w:space="0" w:color="auto"/>
        <w:left w:val="none" w:sz="0" w:space="0" w:color="auto"/>
        <w:bottom w:val="none" w:sz="0" w:space="0" w:color="auto"/>
        <w:right w:val="none" w:sz="0" w:space="0" w:color="auto"/>
      </w:divBdr>
    </w:div>
    <w:div w:id="173232756">
      <w:bodyDiv w:val="1"/>
      <w:marLeft w:val="0"/>
      <w:marRight w:val="0"/>
      <w:marTop w:val="0"/>
      <w:marBottom w:val="0"/>
      <w:divBdr>
        <w:top w:val="none" w:sz="0" w:space="0" w:color="auto"/>
        <w:left w:val="none" w:sz="0" w:space="0" w:color="auto"/>
        <w:bottom w:val="none" w:sz="0" w:space="0" w:color="auto"/>
        <w:right w:val="none" w:sz="0" w:space="0" w:color="auto"/>
      </w:divBdr>
    </w:div>
    <w:div w:id="177547608">
      <w:bodyDiv w:val="1"/>
      <w:marLeft w:val="0"/>
      <w:marRight w:val="0"/>
      <w:marTop w:val="0"/>
      <w:marBottom w:val="0"/>
      <w:divBdr>
        <w:top w:val="none" w:sz="0" w:space="0" w:color="auto"/>
        <w:left w:val="none" w:sz="0" w:space="0" w:color="auto"/>
        <w:bottom w:val="none" w:sz="0" w:space="0" w:color="auto"/>
        <w:right w:val="none" w:sz="0" w:space="0" w:color="auto"/>
      </w:divBdr>
    </w:div>
    <w:div w:id="179010556">
      <w:bodyDiv w:val="1"/>
      <w:marLeft w:val="0"/>
      <w:marRight w:val="0"/>
      <w:marTop w:val="0"/>
      <w:marBottom w:val="0"/>
      <w:divBdr>
        <w:top w:val="none" w:sz="0" w:space="0" w:color="auto"/>
        <w:left w:val="none" w:sz="0" w:space="0" w:color="auto"/>
        <w:bottom w:val="none" w:sz="0" w:space="0" w:color="auto"/>
        <w:right w:val="none" w:sz="0" w:space="0" w:color="auto"/>
      </w:divBdr>
    </w:div>
    <w:div w:id="179512399">
      <w:bodyDiv w:val="1"/>
      <w:marLeft w:val="0"/>
      <w:marRight w:val="0"/>
      <w:marTop w:val="0"/>
      <w:marBottom w:val="0"/>
      <w:divBdr>
        <w:top w:val="none" w:sz="0" w:space="0" w:color="auto"/>
        <w:left w:val="none" w:sz="0" w:space="0" w:color="auto"/>
        <w:bottom w:val="none" w:sz="0" w:space="0" w:color="auto"/>
        <w:right w:val="none" w:sz="0" w:space="0" w:color="auto"/>
      </w:divBdr>
    </w:div>
    <w:div w:id="189996908">
      <w:bodyDiv w:val="1"/>
      <w:marLeft w:val="0"/>
      <w:marRight w:val="0"/>
      <w:marTop w:val="0"/>
      <w:marBottom w:val="0"/>
      <w:divBdr>
        <w:top w:val="none" w:sz="0" w:space="0" w:color="auto"/>
        <w:left w:val="none" w:sz="0" w:space="0" w:color="auto"/>
        <w:bottom w:val="none" w:sz="0" w:space="0" w:color="auto"/>
        <w:right w:val="none" w:sz="0" w:space="0" w:color="auto"/>
      </w:divBdr>
    </w:div>
    <w:div w:id="201671414">
      <w:bodyDiv w:val="1"/>
      <w:marLeft w:val="0"/>
      <w:marRight w:val="0"/>
      <w:marTop w:val="0"/>
      <w:marBottom w:val="0"/>
      <w:divBdr>
        <w:top w:val="none" w:sz="0" w:space="0" w:color="auto"/>
        <w:left w:val="none" w:sz="0" w:space="0" w:color="auto"/>
        <w:bottom w:val="none" w:sz="0" w:space="0" w:color="auto"/>
        <w:right w:val="none" w:sz="0" w:space="0" w:color="auto"/>
      </w:divBdr>
    </w:div>
    <w:div w:id="202182990">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5147360">
      <w:bodyDiv w:val="1"/>
      <w:marLeft w:val="0"/>
      <w:marRight w:val="0"/>
      <w:marTop w:val="0"/>
      <w:marBottom w:val="0"/>
      <w:divBdr>
        <w:top w:val="none" w:sz="0" w:space="0" w:color="auto"/>
        <w:left w:val="none" w:sz="0" w:space="0" w:color="auto"/>
        <w:bottom w:val="none" w:sz="0" w:space="0" w:color="auto"/>
        <w:right w:val="none" w:sz="0" w:space="0" w:color="auto"/>
      </w:divBdr>
    </w:div>
    <w:div w:id="208420570">
      <w:bodyDiv w:val="1"/>
      <w:marLeft w:val="0"/>
      <w:marRight w:val="0"/>
      <w:marTop w:val="0"/>
      <w:marBottom w:val="0"/>
      <w:divBdr>
        <w:top w:val="none" w:sz="0" w:space="0" w:color="auto"/>
        <w:left w:val="none" w:sz="0" w:space="0" w:color="auto"/>
        <w:bottom w:val="none" w:sz="0" w:space="0" w:color="auto"/>
        <w:right w:val="none" w:sz="0" w:space="0" w:color="auto"/>
      </w:divBdr>
    </w:div>
    <w:div w:id="215901406">
      <w:bodyDiv w:val="1"/>
      <w:marLeft w:val="0"/>
      <w:marRight w:val="0"/>
      <w:marTop w:val="0"/>
      <w:marBottom w:val="0"/>
      <w:divBdr>
        <w:top w:val="none" w:sz="0" w:space="0" w:color="auto"/>
        <w:left w:val="none" w:sz="0" w:space="0" w:color="auto"/>
        <w:bottom w:val="none" w:sz="0" w:space="0" w:color="auto"/>
        <w:right w:val="none" w:sz="0" w:space="0" w:color="auto"/>
      </w:divBdr>
    </w:div>
    <w:div w:id="228615242">
      <w:bodyDiv w:val="1"/>
      <w:marLeft w:val="0"/>
      <w:marRight w:val="0"/>
      <w:marTop w:val="0"/>
      <w:marBottom w:val="0"/>
      <w:divBdr>
        <w:top w:val="none" w:sz="0" w:space="0" w:color="auto"/>
        <w:left w:val="none" w:sz="0" w:space="0" w:color="auto"/>
        <w:bottom w:val="none" w:sz="0" w:space="0" w:color="auto"/>
        <w:right w:val="none" w:sz="0" w:space="0" w:color="auto"/>
      </w:divBdr>
    </w:div>
    <w:div w:id="229267879">
      <w:bodyDiv w:val="1"/>
      <w:marLeft w:val="0"/>
      <w:marRight w:val="0"/>
      <w:marTop w:val="0"/>
      <w:marBottom w:val="0"/>
      <w:divBdr>
        <w:top w:val="none" w:sz="0" w:space="0" w:color="auto"/>
        <w:left w:val="none" w:sz="0" w:space="0" w:color="auto"/>
        <w:bottom w:val="none" w:sz="0" w:space="0" w:color="auto"/>
        <w:right w:val="none" w:sz="0" w:space="0" w:color="auto"/>
      </w:divBdr>
    </w:div>
    <w:div w:id="235477718">
      <w:bodyDiv w:val="1"/>
      <w:marLeft w:val="0"/>
      <w:marRight w:val="0"/>
      <w:marTop w:val="0"/>
      <w:marBottom w:val="0"/>
      <w:divBdr>
        <w:top w:val="none" w:sz="0" w:space="0" w:color="auto"/>
        <w:left w:val="none" w:sz="0" w:space="0" w:color="auto"/>
        <w:bottom w:val="none" w:sz="0" w:space="0" w:color="auto"/>
        <w:right w:val="none" w:sz="0" w:space="0" w:color="auto"/>
      </w:divBdr>
    </w:div>
    <w:div w:id="247079703">
      <w:bodyDiv w:val="1"/>
      <w:marLeft w:val="0"/>
      <w:marRight w:val="0"/>
      <w:marTop w:val="0"/>
      <w:marBottom w:val="0"/>
      <w:divBdr>
        <w:top w:val="none" w:sz="0" w:space="0" w:color="auto"/>
        <w:left w:val="none" w:sz="0" w:space="0" w:color="auto"/>
        <w:bottom w:val="none" w:sz="0" w:space="0" w:color="auto"/>
        <w:right w:val="none" w:sz="0" w:space="0" w:color="auto"/>
      </w:divBdr>
    </w:div>
    <w:div w:id="249781758">
      <w:bodyDiv w:val="1"/>
      <w:marLeft w:val="0"/>
      <w:marRight w:val="0"/>
      <w:marTop w:val="0"/>
      <w:marBottom w:val="0"/>
      <w:divBdr>
        <w:top w:val="none" w:sz="0" w:space="0" w:color="auto"/>
        <w:left w:val="none" w:sz="0" w:space="0" w:color="auto"/>
        <w:bottom w:val="none" w:sz="0" w:space="0" w:color="auto"/>
        <w:right w:val="none" w:sz="0" w:space="0" w:color="auto"/>
      </w:divBdr>
    </w:div>
    <w:div w:id="256598691">
      <w:bodyDiv w:val="1"/>
      <w:marLeft w:val="0"/>
      <w:marRight w:val="0"/>
      <w:marTop w:val="0"/>
      <w:marBottom w:val="0"/>
      <w:divBdr>
        <w:top w:val="none" w:sz="0" w:space="0" w:color="auto"/>
        <w:left w:val="none" w:sz="0" w:space="0" w:color="auto"/>
        <w:bottom w:val="none" w:sz="0" w:space="0" w:color="auto"/>
        <w:right w:val="none" w:sz="0" w:space="0" w:color="auto"/>
      </w:divBdr>
    </w:div>
    <w:div w:id="256910492">
      <w:bodyDiv w:val="1"/>
      <w:marLeft w:val="0"/>
      <w:marRight w:val="0"/>
      <w:marTop w:val="0"/>
      <w:marBottom w:val="0"/>
      <w:divBdr>
        <w:top w:val="none" w:sz="0" w:space="0" w:color="auto"/>
        <w:left w:val="none" w:sz="0" w:space="0" w:color="auto"/>
        <w:bottom w:val="none" w:sz="0" w:space="0" w:color="auto"/>
        <w:right w:val="none" w:sz="0" w:space="0" w:color="auto"/>
      </w:divBdr>
    </w:div>
    <w:div w:id="257060430">
      <w:bodyDiv w:val="1"/>
      <w:marLeft w:val="0"/>
      <w:marRight w:val="0"/>
      <w:marTop w:val="0"/>
      <w:marBottom w:val="0"/>
      <w:divBdr>
        <w:top w:val="none" w:sz="0" w:space="0" w:color="auto"/>
        <w:left w:val="none" w:sz="0" w:space="0" w:color="auto"/>
        <w:bottom w:val="none" w:sz="0" w:space="0" w:color="auto"/>
        <w:right w:val="none" w:sz="0" w:space="0" w:color="auto"/>
      </w:divBdr>
    </w:div>
    <w:div w:id="258173643">
      <w:bodyDiv w:val="1"/>
      <w:marLeft w:val="0"/>
      <w:marRight w:val="0"/>
      <w:marTop w:val="0"/>
      <w:marBottom w:val="0"/>
      <w:divBdr>
        <w:top w:val="none" w:sz="0" w:space="0" w:color="auto"/>
        <w:left w:val="none" w:sz="0" w:space="0" w:color="auto"/>
        <w:bottom w:val="none" w:sz="0" w:space="0" w:color="auto"/>
        <w:right w:val="none" w:sz="0" w:space="0" w:color="auto"/>
      </w:divBdr>
    </w:div>
    <w:div w:id="265118148">
      <w:bodyDiv w:val="1"/>
      <w:marLeft w:val="0"/>
      <w:marRight w:val="0"/>
      <w:marTop w:val="0"/>
      <w:marBottom w:val="0"/>
      <w:divBdr>
        <w:top w:val="none" w:sz="0" w:space="0" w:color="auto"/>
        <w:left w:val="none" w:sz="0" w:space="0" w:color="auto"/>
        <w:bottom w:val="none" w:sz="0" w:space="0" w:color="auto"/>
        <w:right w:val="none" w:sz="0" w:space="0" w:color="auto"/>
      </w:divBdr>
    </w:div>
    <w:div w:id="275910701">
      <w:bodyDiv w:val="1"/>
      <w:marLeft w:val="0"/>
      <w:marRight w:val="0"/>
      <w:marTop w:val="0"/>
      <w:marBottom w:val="0"/>
      <w:divBdr>
        <w:top w:val="none" w:sz="0" w:space="0" w:color="auto"/>
        <w:left w:val="none" w:sz="0" w:space="0" w:color="auto"/>
        <w:bottom w:val="none" w:sz="0" w:space="0" w:color="auto"/>
        <w:right w:val="none" w:sz="0" w:space="0" w:color="auto"/>
      </w:divBdr>
    </w:div>
    <w:div w:id="280839434">
      <w:bodyDiv w:val="1"/>
      <w:marLeft w:val="0"/>
      <w:marRight w:val="0"/>
      <w:marTop w:val="0"/>
      <w:marBottom w:val="0"/>
      <w:divBdr>
        <w:top w:val="none" w:sz="0" w:space="0" w:color="auto"/>
        <w:left w:val="none" w:sz="0" w:space="0" w:color="auto"/>
        <w:bottom w:val="none" w:sz="0" w:space="0" w:color="auto"/>
        <w:right w:val="none" w:sz="0" w:space="0" w:color="auto"/>
      </w:divBdr>
    </w:div>
    <w:div w:id="290286669">
      <w:bodyDiv w:val="1"/>
      <w:marLeft w:val="0"/>
      <w:marRight w:val="0"/>
      <w:marTop w:val="0"/>
      <w:marBottom w:val="0"/>
      <w:divBdr>
        <w:top w:val="none" w:sz="0" w:space="0" w:color="auto"/>
        <w:left w:val="none" w:sz="0" w:space="0" w:color="auto"/>
        <w:bottom w:val="none" w:sz="0" w:space="0" w:color="auto"/>
        <w:right w:val="none" w:sz="0" w:space="0" w:color="auto"/>
      </w:divBdr>
    </w:div>
    <w:div w:id="295986515">
      <w:bodyDiv w:val="1"/>
      <w:marLeft w:val="0"/>
      <w:marRight w:val="0"/>
      <w:marTop w:val="0"/>
      <w:marBottom w:val="0"/>
      <w:divBdr>
        <w:top w:val="none" w:sz="0" w:space="0" w:color="auto"/>
        <w:left w:val="none" w:sz="0" w:space="0" w:color="auto"/>
        <w:bottom w:val="none" w:sz="0" w:space="0" w:color="auto"/>
        <w:right w:val="none" w:sz="0" w:space="0" w:color="auto"/>
      </w:divBdr>
    </w:div>
    <w:div w:id="299846473">
      <w:bodyDiv w:val="1"/>
      <w:marLeft w:val="0"/>
      <w:marRight w:val="0"/>
      <w:marTop w:val="0"/>
      <w:marBottom w:val="0"/>
      <w:divBdr>
        <w:top w:val="none" w:sz="0" w:space="0" w:color="auto"/>
        <w:left w:val="none" w:sz="0" w:space="0" w:color="auto"/>
        <w:bottom w:val="none" w:sz="0" w:space="0" w:color="auto"/>
        <w:right w:val="none" w:sz="0" w:space="0" w:color="auto"/>
      </w:divBdr>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35888843">
      <w:bodyDiv w:val="1"/>
      <w:marLeft w:val="0"/>
      <w:marRight w:val="0"/>
      <w:marTop w:val="0"/>
      <w:marBottom w:val="0"/>
      <w:divBdr>
        <w:top w:val="none" w:sz="0" w:space="0" w:color="auto"/>
        <w:left w:val="none" w:sz="0" w:space="0" w:color="auto"/>
        <w:bottom w:val="none" w:sz="0" w:space="0" w:color="auto"/>
        <w:right w:val="none" w:sz="0" w:space="0" w:color="auto"/>
      </w:divBdr>
    </w:div>
    <w:div w:id="346521031">
      <w:bodyDiv w:val="1"/>
      <w:marLeft w:val="0"/>
      <w:marRight w:val="0"/>
      <w:marTop w:val="0"/>
      <w:marBottom w:val="0"/>
      <w:divBdr>
        <w:top w:val="none" w:sz="0" w:space="0" w:color="auto"/>
        <w:left w:val="none" w:sz="0" w:space="0" w:color="auto"/>
        <w:bottom w:val="none" w:sz="0" w:space="0" w:color="auto"/>
        <w:right w:val="none" w:sz="0" w:space="0" w:color="auto"/>
      </w:divBdr>
    </w:div>
    <w:div w:id="348483536">
      <w:bodyDiv w:val="1"/>
      <w:marLeft w:val="0"/>
      <w:marRight w:val="0"/>
      <w:marTop w:val="0"/>
      <w:marBottom w:val="0"/>
      <w:divBdr>
        <w:top w:val="none" w:sz="0" w:space="0" w:color="auto"/>
        <w:left w:val="none" w:sz="0" w:space="0" w:color="auto"/>
        <w:bottom w:val="none" w:sz="0" w:space="0" w:color="auto"/>
        <w:right w:val="none" w:sz="0" w:space="0" w:color="auto"/>
      </w:divBdr>
    </w:div>
    <w:div w:id="353848185">
      <w:bodyDiv w:val="1"/>
      <w:marLeft w:val="0"/>
      <w:marRight w:val="0"/>
      <w:marTop w:val="0"/>
      <w:marBottom w:val="0"/>
      <w:divBdr>
        <w:top w:val="none" w:sz="0" w:space="0" w:color="auto"/>
        <w:left w:val="none" w:sz="0" w:space="0" w:color="auto"/>
        <w:bottom w:val="none" w:sz="0" w:space="0" w:color="auto"/>
        <w:right w:val="none" w:sz="0" w:space="0" w:color="auto"/>
      </w:divBdr>
    </w:div>
    <w:div w:id="356546774">
      <w:bodyDiv w:val="1"/>
      <w:marLeft w:val="0"/>
      <w:marRight w:val="0"/>
      <w:marTop w:val="0"/>
      <w:marBottom w:val="0"/>
      <w:divBdr>
        <w:top w:val="none" w:sz="0" w:space="0" w:color="auto"/>
        <w:left w:val="none" w:sz="0" w:space="0" w:color="auto"/>
        <w:bottom w:val="none" w:sz="0" w:space="0" w:color="auto"/>
        <w:right w:val="none" w:sz="0" w:space="0" w:color="auto"/>
      </w:divBdr>
    </w:div>
    <w:div w:id="358438661">
      <w:bodyDiv w:val="1"/>
      <w:marLeft w:val="0"/>
      <w:marRight w:val="0"/>
      <w:marTop w:val="0"/>
      <w:marBottom w:val="0"/>
      <w:divBdr>
        <w:top w:val="none" w:sz="0" w:space="0" w:color="auto"/>
        <w:left w:val="none" w:sz="0" w:space="0" w:color="auto"/>
        <w:bottom w:val="none" w:sz="0" w:space="0" w:color="auto"/>
        <w:right w:val="none" w:sz="0" w:space="0" w:color="auto"/>
      </w:divBdr>
    </w:div>
    <w:div w:id="360858387">
      <w:bodyDiv w:val="1"/>
      <w:marLeft w:val="0"/>
      <w:marRight w:val="0"/>
      <w:marTop w:val="0"/>
      <w:marBottom w:val="0"/>
      <w:divBdr>
        <w:top w:val="none" w:sz="0" w:space="0" w:color="auto"/>
        <w:left w:val="none" w:sz="0" w:space="0" w:color="auto"/>
        <w:bottom w:val="none" w:sz="0" w:space="0" w:color="auto"/>
        <w:right w:val="none" w:sz="0" w:space="0" w:color="auto"/>
      </w:divBdr>
    </w:div>
    <w:div w:id="367028225">
      <w:bodyDiv w:val="1"/>
      <w:marLeft w:val="0"/>
      <w:marRight w:val="0"/>
      <w:marTop w:val="0"/>
      <w:marBottom w:val="0"/>
      <w:divBdr>
        <w:top w:val="none" w:sz="0" w:space="0" w:color="auto"/>
        <w:left w:val="none" w:sz="0" w:space="0" w:color="auto"/>
        <w:bottom w:val="none" w:sz="0" w:space="0" w:color="auto"/>
        <w:right w:val="none" w:sz="0" w:space="0" w:color="auto"/>
      </w:divBdr>
    </w:div>
    <w:div w:id="373623031">
      <w:bodyDiv w:val="1"/>
      <w:marLeft w:val="0"/>
      <w:marRight w:val="0"/>
      <w:marTop w:val="0"/>
      <w:marBottom w:val="0"/>
      <w:divBdr>
        <w:top w:val="none" w:sz="0" w:space="0" w:color="auto"/>
        <w:left w:val="none" w:sz="0" w:space="0" w:color="auto"/>
        <w:bottom w:val="none" w:sz="0" w:space="0" w:color="auto"/>
        <w:right w:val="none" w:sz="0" w:space="0" w:color="auto"/>
      </w:divBdr>
    </w:div>
    <w:div w:id="373696778">
      <w:bodyDiv w:val="1"/>
      <w:marLeft w:val="0"/>
      <w:marRight w:val="0"/>
      <w:marTop w:val="0"/>
      <w:marBottom w:val="0"/>
      <w:divBdr>
        <w:top w:val="none" w:sz="0" w:space="0" w:color="auto"/>
        <w:left w:val="none" w:sz="0" w:space="0" w:color="auto"/>
        <w:bottom w:val="none" w:sz="0" w:space="0" w:color="auto"/>
        <w:right w:val="none" w:sz="0" w:space="0" w:color="auto"/>
      </w:divBdr>
    </w:div>
    <w:div w:id="375157270">
      <w:bodyDiv w:val="1"/>
      <w:marLeft w:val="0"/>
      <w:marRight w:val="0"/>
      <w:marTop w:val="0"/>
      <w:marBottom w:val="0"/>
      <w:divBdr>
        <w:top w:val="none" w:sz="0" w:space="0" w:color="auto"/>
        <w:left w:val="none" w:sz="0" w:space="0" w:color="auto"/>
        <w:bottom w:val="none" w:sz="0" w:space="0" w:color="auto"/>
        <w:right w:val="none" w:sz="0" w:space="0" w:color="auto"/>
      </w:divBdr>
    </w:div>
    <w:div w:id="391661222">
      <w:bodyDiv w:val="1"/>
      <w:marLeft w:val="0"/>
      <w:marRight w:val="0"/>
      <w:marTop w:val="0"/>
      <w:marBottom w:val="0"/>
      <w:divBdr>
        <w:top w:val="none" w:sz="0" w:space="0" w:color="auto"/>
        <w:left w:val="none" w:sz="0" w:space="0" w:color="auto"/>
        <w:bottom w:val="none" w:sz="0" w:space="0" w:color="auto"/>
        <w:right w:val="none" w:sz="0" w:space="0" w:color="auto"/>
      </w:divBdr>
    </w:div>
    <w:div w:id="392776001">
      <w:bodyDiv w:val="1"/>
      <w:marLeft w:val="0"/>
      <w:marRight w:val="0"/>
      <w:marTop w:val="0"/>
      <w:marBottom w:val="0"/>
      <w:divBdr>
        <w:top w:val="none" w:sz="0" w:space="0" w:color="auto"/>
        <w:left w:val="none" w:sz="0" w:space="0" w:color="auto"/>
        <w:bottom w:val="none" w:sz="0" w:space="0" w:color="auto"/>
        <w:right w:val="none" w:sz="0" w:space="0" w:color="auto"/>
      </w:divBdr>
    </w:div>
    <w:div w:id="397438298">
      <w:bodyDiv w:val="1"/>
      <w:marLeft w:val="0"/>
      <w:marRight w:val="0"/>
      <w:marTop w:val="0"/>
      <w:marBottom w:val="0"/>
      <w:divBdr>
        <w:top w:val="none" w:sz="0" w:space="0" w:color="auto"/>
        <w:left w:val="none" w:sz="0" w:space="0" w:color="auto"/>
        <w:bottom w:val="none" w:sz="0" w:space="0" w:color="auto"/>
        <w:right w:val="none" w:sz="0" w:space="0" w:color="auto"/>
      </w:divBdr>
    </w:div>
    <w:div w:id="400300382">
      <w:bodyDiv w:val="1"/>
      <w:marLeft w:val="0"/>
      <w:marRight w:val="0"/>
      <w:marTop w:val="0"/>
      <w:marBottom w:val="0"/>
      <w:divBdr>
        <w:top w:val="none" w:sz="0" w:space="0" w:color="auto"/>
        <w:left w:val="none" w:sz="0" w:space="0" w:color="auto"/>
        <w:bottom w:val="none" w:sz="0" w:space="0" w:color="auto"/>
        <w:right w:val="none" w:sz="0" w:space="0" w:color="auto"/>
      </w:divBdr>
    </w:div>
    <w:div w:id="404760516">
      <w:bodyDiv w:val="1"/>
      <w:marLeft w:val="0"/>
      <w:marRight w:val="0"/>
      <w:marTop w:val="0"/>
      <w:marBottom w:val="0"/>
      <w:divBdr>
        <w:top w:val="none" w:sz="0" w:space="0" w:color="auto"/>
        <w:left w:val="none" w:sz="0" w:space="0" w:color="auto"/>
        <w:bottom w:val="none" w:sz="0" w:space="0" w:color="auto"/>
        <w:right w:val="none" w:sz="0" w:space="0" w:color="auto"/>
      </w:divBdr>
    </w:div>
    <w:div w:id="422799485">
      <w:bodyDiv w:val="1"/>
      <w:marLeft w:val="0"/>
      <w:marRight w:val="0"/>
      <w:marTop w:val="0"/>
      <w:marBottom w:val="0"/>
      <w:divBdr>
        <w:top w:val="none" w:sz="0" w:space="0" w:color="auto"/>
        <w:left w:val="none" w:sz="0" w:space="0" w:color="auto"/>
        <w:bottom w:val="none" w:sz="0" w:space="0" w:color="auto"/>
        <w:right w:val="none" w:sz="0" w:space="0" w:color="auto"/>
      </w:divBdr>
    </w:div>
    <w:div w:id="443773594">
      <w:bodyDiv w:val="1"/>
      <w:marLeft w:val="0"/>
      <w:marRight w:val="0"/>
      <w:marTop w:val="0"/>
      <w:marBottom w:val="0"/>
      <w:divBdr>
        <w:top w:val="none" w:sz="0" w:space="0" w:color="auto"/>
        <w:left w:val="none" w:sz="0" w:space="0" w:color="auto"/>
        <w:bottom w:val="none" w:sz="0" w:space="0" w:color="auto"/>
        <w:right w:val="none" w:sz="0" w:space="0" w:color="auto"/>
      </w:divBdr>
    </w:div>
    <w:div w:id="467280198">
      <w:bodyDiv w:val="1"/>
      <w:marLeft w:val="0"/>
      <w:marRight w:val="0"/>
      <w:marTop w:val="0"/>
      <w:marBottom w:val="0"/>
      <w:divBdr>
        <w:top w:val="none" w:sz="0" w:space="0" w:color="auto"/>
        <w:left w:val="none" w:sz="0" w:space="0" w:color="auto"/>
        <w:bottom w:val="none" w:sz="0" w:space="0" w:color="auto"/>
        <w:right w:val="none" w:sz="0" w:space="0" w:color="auto"/>
      </w:divBdr>
    </w:div>
    <w:div w:id="478499740">
      <w:bodyDiv w:val="1"/>
      <w:marLeft w:val="0"/>
      <w:marRight w:val="0"/>
      <w:marTop w:val="0"/>
      <w:marBottom w:val="0"/>
      <w:divBdr>
        <w:top w:val="none" w:sz="0" w:space="0" w:color="auto"/>
        <w:left w:val="none" w:sz="0" w:space="0" w:color="auto"/>
        <w:bottom w:val="none" w:sz="0" w:space="0" w:color="auto"/>
        <w:right w:val="none" w:sz="0" w:space="0" w:color="auto"/>
      </w:divBdr>
    </w:div>
    <w:div w:id="481123771">
      <w:bodyDiv w:val="1"/>
      <w:marLeft w:val="0"/>
      <w:marRight w:val="0"/>
      <w:marTop w:val="0"/>
      <w:marBottom w:val="0"/>
      <w:divBdr>
        <w:top w:val="none" w:sz="0" w:space="0" w:color="auto"/>
        <w:left w:val="none" w:sz="0" w:space="0" w:color="auto"/>
        <w:bottom w:val="none" w:sz="0" w:space="0" w:color="auto"/>
        <w:right w:val="none" w:sz="0" w:space="0" w:color="auto"/>
      </w:divBdr>
    </w:div>
    <w:div w:id="481389403">
      <w:bodyDiv w:val="1"/>
      <w:marLeft w:val="0"/>
      <w:marRight w:val="0"/>
      <w:marTop w:val="0"/>
      <w:marBottom w:val="0"/>
      <w:divBdr>
        <w:top w:val="none" w:sz="0" w:space="0" w:color="auto"/>
        <w:left w:val="none" w:sz="0" w:space="0" w:color="auto"/>
        <w:bottom w:val="none" w:sz="0" w:space="0" w:color="auto"/>
        <w:right w:val="none" w:sz="0" w:space="0" w:color="auto"/>
      </w:divBdr>
    </w:div>
    <w:div w:id="485828589">
      <w:bodyDiv w:val="1"/>
      <w:marLeft w:val="0"/>
      <w:marRight w:val="0"/>
      <w:marTop w:val="0"/>
      <w:marBottom w:val="0"/>
      <w:divBdr>
        <w:top w:val="none" w:sz="0" w:space="0" w:color="auto"/>
        <w:left w:val="none" w:sz="0" w:space="0" w:color="auto"/>
        <w:bottom w:val="none" w:sz="0" w:space="0" w:color="auto"/>
        <w:right w:val="none" w:sz="0" w:space="0" w:color="auto"/>
      </w:divBdr>
    </w:div>
    <w:div w:id="488519287">
      <w:bodyDiv w:val="1"/>
      <w:marLeft w:val="0"/>
      <w:marRight w:val="0"/>
      <w:marTop w:val="0"/>
      <w:marBottom w:val="0"/>
      <w:divBdr>
        <w:top w:val="none" w:sz="0" w:space="0" w:color="auto"/>
        <w:left w:val="none" w:sz="0" w:space="0" w:color="auto"/>
        <w:bottom w:val="none" w:sz="0" w:space="0" w:color="auto"/>
        <w:right w:val="none" w:sz="0" w:space="0" w:color="auto"/>
      </w:divBdr>
    </w:div>
    <w:div w:id="491869113">
      <w:bodyDiv w:val="1"/>
      <w:marLeft w:val="0"/>
      <w:marRight w:val="0"/>
      <w:marTop w:val="0"/>
      <w:marBottom w:val="0"/>
      <w:divBdr>
        <w:top w:val="none" w:sz="0" w:space="0" w:color="auto"/>
        <w:left w:val="none" w:sz="0" w:space="0" w:color="auto"/>
        <w:bottom w:val="none" w:sz="0" w:space="0" w:color="auto"/>
        <w:right w:val="none" w:sz="0" w:space="0" w:color="auto"/>
      </w:divBdr>
    </w:div>
    <w:div w:id="504052906">
      <w:bodyDiv w:val="1"/>
      <w:marLeft w:val="0"/>
      <w:marRight w:val="0"/>
      <w:marTop w:val="0"/>
      <w:marBottom w:val="0"/>
      <w:divBdr>
        <w:top w:val="none" w:sz="0" w:space="0" w:color="auto"/>
        <w:left w:val="none" w:sz="0" w:space="0" w:color="auto"/>
        <w:bottom w:val="none" w:sz="0" w:space="0" w:color="auto"/>
        <w:right w:val="none" w:sz="0" w:space="0" w:color="auto"/>
      </w:divBdr>
    </w:div>
    <w:div w:id="504711606">
      <w:bodyDiv w:val="1"/>
      <w:marLeft w:val="0"/>
      <w:marRight w:val="0"/>
      <w:marTop w:val="0"/>
      <w:marBottom w:val="0"/>
      <w:divBdr>
        <w:top w:val="none" w:sz="0" w:space="0" w:color="auto"/>
        <w:left w:val="none" w:sz="0" w:space="0" w:color="auto"/>
        <w:bottom w:val="none" w:sz="0" w:space="0" w:color="auto"/>
        <w:right w:val="none" w:sz="0" w:space="0" w:color="auto"/>
      </w:divBdr>
    </w:div>
    <w:div w:id="507990565">
      <w:bodyDiv w:val="1"/>
      <w:marLeft w:val="0"/>
      <w:marRight w:val="0"/>
      <w:marTop w:val="0"/>
      <w:marBottom w:val="0"/>
      <w:divBdr>
        <w:top w:val="none" w:sz="0" w:space="0" w:color="auto"/>
        <w:left w:val="none" w:sz="0" w:space="0" w:color="auto"/>
        <w:bottom w:val="none" w:sz="0" w:space="0" w:color="auto"/>
        <w:right w:val="none" w:sz="0" w:space="0" w:color="auto"/>
      </w:divBdr>
    </w:div>
    <w:div w:id="509443335">
      <w:bodyDiv w:val="1"/>
      <w:marLeft w:val="0"/>
      <w:marRight w:val="0"/>
      <w:marTop w:val="0"/>
      <w:marBottom w:val="0"/>
      <w:divBdr>
        <w:top w:val="none" w:sz="0" w:space="0" w:color="auto"/>
        <w:left w:val="none" w:sz="0" w:space="0" w:color="auto"/>
        <w:bottom w:val="none" w:sz="0" w:space="0" w:color="auto"/>
        <w:right w:val="none" w:sz="0" w:space="0" w:color="auto"/>
      </w:divBdr>
    </w:div>
    <w:div w:id="553741557">
      <w:bodyDiv w:val="1"/>
      <w:marLeft w:val="0"/>
      <w:marRight w:val="0"/>
      <w:marTop w:val="0"/>
      <w:marBottom w:val="0"/>
      <w:divBdr>
        <w:top w:val="none" w:sz="0" w:space="0" w:color="auto"/>
        <w:left w:val="none" w:sz="0" w:space="0" w:color="auto"/>
        <w:bottom w:val="none" w:sz="0" w:space="0" w:color="auto"/>
        <w:right w:val="none" w:sz="0" w:space="0" w:color="auto"/>
      </w:divBdr>
    </w:div>
    <w:div w:id="554439789">
      <w:bodyDiv w:val="1"/>
      <w:marLeft w:val="0"/>
      <w:marRight w:val="0"/>
      <w:marTop w:val="0"/>
      <w:marBottom w:val="0"/>
      <w:divBdr>
        <w:top w:val="none" w:sz="0" w:space="0" w:color="auto"/>
        <w:left w:val="none" w:sz="0" w:space="0" w:color="auto"/>
        <w:bottom w:val="none" w:sz="0" w:space="0" w:color="auto"/>
        <w:right w:val="none" w:sz="0" w:space="0" w:color="auto"/>
      </w:divBdr>
    </w:div>
    <w:div w:id="559630406">
      <w:bodyDiv w:val="1"/>
      <w:marLeft w:val="0"/>
      <w:marRight w:val="0"/>
      <w:marTop w:val="0"/>
      <w:marBottom w:val="0"/>
      <w:divBdr>
        <w:top w:val="none" w:sz="0" w:space="0" w:color="auto"/>
        <w:left w:val="none" w:sz="0" w:space="0" w:color="auto"/>
        <w:bottom w:val="none" w:sz="0" w:space="0" w:color="auto"/>
        <w:right w:val="none" w:sz="0" w:space="0" w:color="auto"/>
      </w:divBdr>
    </w:div>
    <w:div w:id="572467454">
      <w:bodyDiv w:val="1"/>
      <w:marLeft w:val="0"/>
      <w:marRight w:val="0"/>
      <w:marTop w:val="0"/>
      <w:marBottom w:val="0"/>
      <w:divBdr>
        <w:top w:val="none" w:sz="0" w:space="0" w:color="auto"/>
        <w:left w:val="none" w:sz="0" w:space="0" w:color="auto"/>
        <w:bottom w:val="none" w:sz="0" w:space="0" w:color="auto"/>
        <w:right w:val="none" w:sz="0" w:space="0" w:color="auto"/>
      </w:divBdr>
    </w:div>
    <w:div w:id="577448306">
      <w:bodyDiv w:val="1"/>
      <w:marLeft w:val="0"/>
      <w:marRight w:val="0"/>
      <w:marTop w:val="0"/>
      <w:marBottom w:val="0"/>
      <w:divBdr>
        <w:top w:val="none" w:sz="0" w:space="0" w:color="auto"/>
        <w:left w:val="none" w:sz="0" w:space="0" w:color="auto"/>
        <w:bottom w:val="none" w:sz="0" w:space="0" w:color="auto"/>
        <w:right w:val="none" w:sz="0" w:space="0" w:color="auto"/>
      </w:divBdr>
    </w:div>
    <w:div w:id="583222983">
      <w:bodyDiv w:val="1"/>
      <w:marLeft w:val="0"/>
      <w:marRight w:val="0"/>
      <w:marTop w:val="0"/>
      <w:marBottom w:val="0"/>
      <w:divBdr>
        <w:top w:val="none" w:sz="0" w:space="0" w:color="auto"/>
        <w:left w:val="none" w:sz="0" w:space="0" w:color="auto"/>
        <w:bottom w:val="none" w:sz="0" w:space="0" w:color="auto"/>
        <w:right w:val="none" w:sz="0" w:space="0" w:color="auto"/>
      </w:divBdr>
    </w:div>
    <w:div w:id="591085715">
      <w:bodyDiv w:val="1"/>
      <w:marLeft w:val="0"/>
      <w:marRight w:val="0"/>
      <w:marTop w:val="0"/>
      <w:marBottom w:val="0"/>
      <w:divBdr>
        <w:top w:val="none" w:sz="0" w:space="0" w:color="auto"/>
        <w:left w:val="none" w:sz="0" w:space="0" w:color="auto"/>
        <w:bottom w:val="none" w:sz="0" w:space="0" w:color="auto"/>
        <w:right w:val="none" w:sz="0" w:space="0" w:color="auto"/>
      </w:divBdr>
    </w:div>
    <w:div w:id="591551669">
      <w:bodyDiv w:val="1"/>
      <w:marLeft w:val="0"/>
      <w:marRight w:val="0"/>
      <w:marTop w:val="0"/>
      <w:marBottom w:val="0"/>
      <w:divBdr>
        <w:top w:val="none" w:sz="0" w:space="0" w:color="auto"/>
        <w:left w:val="none" w:sz="0" w:space="0" w:color="auto"/>
        <w:bottom w:val="none" w:sz="0" w:space="0" w:color="auto"/>
        <w:right w:val="none" w:sz="0" w:space="0" w:color="auto"/>
      </w:divBdr>
    </w:div>
    <w:div w:id="596251668">
      <w:bodyDiv w:val="1"/>
      <w:marLeft w:val="0"/>
      <w:marRight w:val="0"/>
      <w:marTop w:val="0"/>
      <w:marBottom w:val="0"/>
      <w:divBdr>
        <w:top w:val="none" w:sz="0" w:space="0" w:color="auto"/>
        <w:left w:val="none" w:sz="0" w:space="0" w:color="auto"/>
        <w:bottom w:val="none" w:sz="0" w:space="0" w:color="auto"/>
        <w:right w:val="none" w:sz="0" w:space="0" w:color="auto"/>
      </w:divBdr>
    </w:div>
    <w:div w:id="596789814">
      <w:bodyDiv w:val="1"/>
      <w:marLeft w:val="0"/>
      <w:marRight w:val="0"/>
      <w:marTop w:val="0"/>
      <w:marBottom w:val="0"/>
      <w:divBdr>
        <w:top w:val="none" w:sz="0" w:space="0" w:color="auto"/>
        <w:left w:val="none" w:sz="0" w:space="0" w:color="auto"/>
        <w:bottom w:val="none" w:sz="0" w:space="0" w:color="auto"/>
        <w:right w:val="none" w:sz="0" w:space="0" w:color="auto"/>
      </w:divBdr>
    </w:div>
    <w:div w:id="597905863">
      <w:bodyDiv w:val="1"/>
      <w:marLeft w:val="0"/>
      <w:marRight w:val="0"/>
      <w:marTop w:val="0"/>
      <w:marBottom w:val="0"/>
      <w:divBdr>
        <w:top w:val="none" w:sz="0" w:space="0" w:color="auto"/>
        <w:left w:val="none" w:sz="0" w:space="0" w:color="auto"/>
        <w:bottom w:val="none" w:sz="0" w:space="0" w:color="auto"/>
        <w:right w:val="none" w:sz="0" w:space="0" w:color="auto"/>
      </w:divBdr>
    </w:div>
    <w:div w:id="623850775">
      <w:bodyDiv w:val="1"/>
      <w:marLeft w:val="0"/>
      <w:marRight w:val="0"/>
      <w:marTop w:val="0"/>
      <w:marBottom w:val="0"/>
      <w:divBdr>
        <w:top w:val="none" w:sz="0" w:space="0" w:color="auto"/>
        <w:left w:val="none" w:sz="0" w:space="0" w:color="auto"/>
        <w:bottom w:val="none" w:sz="0" w:space="0" w:color="auto"/>
        <w:right w:val="none" w:sz="0" w:space="0" w:color="auto"/>
      </w:divBdr>
    </w:div>
    <w:div w:id="633297594">
      <w:bodyDiv w:val="1"/>
      <w:marLeft w:val="0"/>
      <w:marRight w:val="0"/>
      <w:marTop w:val="0"/>
      <w:marBottom w:val="0"/>
      <w:divBdr>
        <w:top w:val="none" w:sz="0" w:space="0" w:color="auto"/>
        <w:left w:val="none" w:sz="0" w:space="0" w:color="auto"/>
        <w:bottom w:val="none" w:sz="0" w:space="0" w:color="auto"/>
        <w:right w:val="none" w:sz="0" w:space="0" w:color="auto"/>
      </w:divBdr>
    </w:div>
    <w:div w:id="639114457">
      <w:bodyDiv w:val="1"/>
      <w:marLeft w:val="0"/>
      <w:marRight w:val="0"/>
      <w:marTop w:val="0"/>
      <w:marBottom w:val="0"/>
      <w:divBdr>
        <w:top w:val="none" w:sz="0" w:space="0" w:color="auto"/>
        <w:left w:val="none" w:sz="0" w:space="0" w:color="auto"/>
        <w:bottom w:val="none" w:sz="0" w:space="0" w:color="auto"/>
        <w:right w:val="none" w:sz="0" w:space="0" w:color="auto"/>
      </w:divBdr>
    </w:div>
    <w:div w:id="649290587">
      <w:bodyDiv w:val="1"/>
      <w:marLeft w:val="0"/>
      <w:marRight w:val="0"/>
      <w:marTop w:val="0"/>
      <w:marBottom w:val="0"/>
      <w:divBdr>
        <w:top w:val="none" w:sz="0" w:space="0" w:color="auto"/>
        <w:left w:val="none" w:sz="0" w:space="0" w:color="auto"/>
        <w:bottom w:val="none" w:sz="0" w:space="0" w:color="auto"/>
        <w:right w:val="none" w:sz="0" w:space="0" w:color="auto"/>
      </w:divBdr>
    </w:div>
    <w:div w:id="652488862">
      <w:bodyDiv w:val="1"/>
      <w:marLeft w:val="0"/>
      <w:marRight w:val="0"/>
      <w:marTop w:val="0"/>
      <w:marBottom w:val="0"/>
      <w:divBdr>
        <w:top w:val="none" w:sz="0" w:space="0" w:color="auto"/>
        <w:left w:val="none" w:sz="0" w:space="0" w:color="auto"/>
        <w:bottom w:val="none" w:sz="0" w:space="0" w:color="auto"/>
        <w:right w:val="none" w:sz="0" w:space="0" w:color="auto"/>
      </w:divBdr>
    </w:div>
    <w:div w:id="657076276">
      <w:bodyDiv w:val="1"/>
      <w:marLeft w:val="0"/>
      <w:marRight w:val="0"/>
      <w:marTop w:val="0"/>
      <w:marBottom w:val="0"/>
      <w:divBdr>
        <w:top w:val="none" w:sz="0" w:space="0" w:color="auto"/>
        <w:left w:val="none" w:sz="0" w:space="0" w:color="auto"/>
        <w:bottom w:val="none" w:sz="0" w:space="0" w:color="auto"/>
        <w:right w:val="none" w:sz="0" w:space="0" w:color="auto"/>
      </w:divBdr>
    </w:div>
    <w:div w:id="667169307">
      <w:bodyDiv w:val="1"/>
      <w:marLeft w:val="0"/>
      <w:marRight w:val="0"/>
      <w:marTop w:val="0"/>
      <w:marBottom w:val="0"/>
      <w:divBdr>
        <w:top w:val="none" w:sz="0" w:space="0" w:color="auto"/>
        <w:left w:val="none" w:sz="0" w:space="0" w:color="auto"/>
        <w:bottom w:val="none" w:sz="0" w:space="0" w:color="auto"/>
        <w:right w:val="none" w:sz="0" w:space="0" w:color="auto"/>
      </w:divBdr>
    </w:div>
    <w:div w:id="668942365">
      <w:bodyDiv w:val="1"/>
      <w:marLeft w:val="0"/>
      <w:marRight w:val="0"/>
      <w:marTop w:val="0"/>
      <w:marBottom w:val="0"/>
      <w:divBdr>
        <w:top w:val="none" w:sz="0" w:space="0" w:color="auto"/>
        <w:left w:val="none" w:sz="0" w:space="0" w:color="auto"/>
        <w:bottom w:val="none" w:sz="0" w:space="0" w:color="auto"/>
        <w:right w:val="none" w:sz="0" w:space="0" w:color="auto"/>
      </w:divBdr>
    </w:div>
    <w:div w:id="672610390">
      <w:bodyDiv w:val="1"/>
      <w:marLeft w:val="0"/>
      <w:marRight w:val="0"/>
      <w:marTop w:val="0"/>
      <w:marBottom w:val="0"/>
      <w:divBdr>
        <w:top w:val="none" w:sz="0" w:space="0" w:color="auto"/>
        <w:left w:val="none" w:sz="0" w:space="0" w:color="auto"/>
        <w:bottom w:val="none" w:sz="0" w:space="0" w:color="auto"/>
        <w:right w:val="none" w:sz="0" w:space="0" w:color="auto"/>
      </w:divBdr>
    </w:div>
    <w:div w:id="683095755">
      <w:bodyDiv w:val="1"/>
      <w:marLeft w:val="0"/>
      <w:marRight w:val="0"/>
      <w:marTop w:val="0"/>
      <w:marBottom w:val="0"/>
      <w:divBdr>
        <w:top w:val="none" w:sz="0" w:space="0" w:color="auto"/>
        <w:left w:val="none" w:sz="0" w:space="0" w:color="auto"/>
        <w:bottom w:val="none" w:sz="0" w:space="0" w:color="auto"/>
        <w:right w:val="none" w:sz="0" w:space="0" w:color="auto"/>
      </w:divBdr>
    </w:div>
    <w:div w:id="686979110">
      <w:bodyDiv w:val="1"/>
      <w:marLeft w:val="0"/>
      <w:marRight w:val="0"/>
      <w:marTop w:val="0"/>
      <w:marBottom w:val="0"/>
      <w:divBdr>
        <w:top w:val="none" w:sz="0" w:space="0" w:color="auto"/>
        <w:left w:val="none" w:sz="0" w:space="0" w:color="auto"/>
        <w:bottom w:val="none" w:sz="0" w:space="0" w:color="auto"/>
        <w:right w:val="none" w:sz="0" w:space="0" w:color="auto"/>
      </w:divBdr>
    </w:div>
    <w:div w:id="690491141">
      <w:bodyDiv w:val="1"/>
      <w:marLeft w:val="0"/>
      <w:marRight w:val="0"/>
      <w:marTop w:val="0"/>
      <w:marBottom w:val="0"/>
      <w:divBdr>
        <w:top w:val="none" w:sz="0" w:space="0" w:color="auto"/>
        <w:left w:val="none" w:sz="0" w:space="0" w:color="auto"/>
        <w:bottom w:val="none" w:sz="0" w:space="0" w:color="auto"/>
        <w:right w:val="none" w:sz="0" w:space="0" w:color="auto"/>
      </w:divBdr>
    </w:div>
    <w:div w:id="694616753">
      <w:bodyDiv w:val="1"/>
      <w:marLeft w:val="0"/>
      <w:marRight w:val="0"/>
      <w:marTop w:val="0"/>
      <w:marBottom w:val="0"/>
      <w:divBdr>
        <w:top w:val="none" w:sz="0" w:space="0" w:color="auto"/>
        <w:left w:val="none" w:sz="0" w:space="0" w:color="auto"/>
        <w:bottom w:val="none" w:sz="0" w:space="0" w:color="auto"/>
        <w:right w:val="none" w:sz="0" w:space="0" w:color="auto"/>
      </w:divBdr>
    </w:div>
    <w:div w:id="698745895">
      <w:bodyDiv w:val="1"/>
      <w:marLeft w:val="0"/>
      <w:marRight w:val="0"/>
      <w:marTop w:val="0"/>
      <w:marBottom w:val="0"/>
      <w:divBdr>
        <w:top w:val="none" w:sz="0" w:space="0" w:color="auto"/>
        <w:left w:val="none" w:sz="0" w:space="0" w:color="auto"/>
        <w:bottom w:val="none" w:sz="0" w:space="0" w:color="auto"/>
        <w:right w:val="none" w:sz="0" w:space="0" w:color="auto"/>
      </w:divBdr>
    </w:div>
    <w:div w:id="708453775">
      <w:bodyDiv w:val="1"/>
      <w:marLeft w:val="0"/>
      <w:marRight w:val="0"/>
      <w:marTop w:val="0"/>
      <w:marBottom w:val="0"/>
      <w:divBdr>
        <w:top w:val="none" w:sz="0" w:space="0" w:color="auto"/>
        <w:left w:val="none" w:sz="0" w:space="0" w:color="auto"/>
        <w:bottom w:val="none" w:sz="0" w:space="0" w:color="auto"/>
        <w:right w:val="none" w:sz="0" w:space="0" w:color="auto"/>
      </w:divBdr>
    </w:div>
    <w:div w:id="709763691">
      <w:bodyDiv w:val="1"/>
      <w:marLeft w:val="0"/>
      <w:marRight w:val="0"/>
      <w:marTop w:val="0"/>
      <w:marBottom w:val="0"/>
      <w:divBdr>
        <w:top w:val="none" w:sz="0" w:space="0" w:color="auto"/>
        <w:left w:val="none" w:sz="0" w:space="0" w:color="auto"/>
        <w:bottom w:val="none" w:sz="0" w:space="0" w:color="auto"/>
        <w:right w:val="none" w:sz="0" w:space="0" w:color="auto"/>
      </w:divBdr>
    </w:div>
    <w:div w:id="718360597">
      <w:bodyDiv w:val="1"/>
      <w:marLeft w:val="0"/>
      <w:marRight w:val="0"/>
      <w:marTop w:val="0"/>
      <w:marBottom w:val="0"/>
      <w:divBdr>
        <w:top w:val="none" w:sz="0" w:space="0" w:color="auto"/>
        <w:left w:val="none" w:sz="0" w:space="0" w:color="auto"/>
        <w:bottom w:val="none" w:sz="0" w:space="0" w:color="auto"/>
        <w:right w:val="none" w:sz="0" w:space="0" w:color="auto"/>
      </w:divBdr>
    </w:div>
    <w:div w:id="721518122">
      <w:bodyDiv w:val="1"/>
      <w:marLeft w:val="0"/>
      <w:marRight w:val="0"/>
      <w:marTop w:val="0"/>
      <w:marBottom w:val="0"/>
      <w:divBdr>
        <w:top w:val="none" w:sz="0" w:space="0" w:color="auto"/>
        <w:left w:val="none" w:sz="0" w:space="0" w:color="auto"/>
        <w:bottom w:val="none" w:sz="0" w:space="0" w:color="auto"/>
        <w:right w:val="none" w:sz="0" w:space="0" w:color="auto"/>
      </w:divBdr>
    </w:div>
    <w:div w:id="727606524">
      <w:bodyDiv w:val="1"/>
      <w:marLeft w:val="0"/>
      <w:marRight w:val="0"/>
      <w:marTop w:val="0"/>
      <w:marBottom w:val="0"/>
      <w:divBdr>
        <w:top w:val="none" w:sz="0" w:space="0" w:color="auto"/>
        <w:left w:val="none" w:sz="0" w:space="0" w:color="auto"/>
        <w:bottom w:val="none" w:sz="0" w:space="0" w:color="auto"/>
        <w:right w:val="none" w:sz="0" w:space="0" w:color="auto"/>
      </w:divBdr>
    </w:div>
    <w:div w:id="728309061">
      <w:bodyDiv w:val="1"/>
      <w:marLeft w:val="0"/>
      <w:marRight w:val="0"/>
      <w:marTop w:val="0"/>
      <w:marBottom w:val="0"/>
      <w:divBdr>
        <w:top w:val="none" w:sz="0" w:space="0" w:color="auto"/>
        <w:left w:val="none" w:sz="0" w:space="0" w:color="auto"/>
        <w:bottom w:val="none" w:sz="0" w:space="0" w:color="auto"/>
        <w:right w:val="none" w:sz="0" w:space="0" w:color="auto"/>
      </w:divBdr>
    </w:div>
    <w:div w:id="734200713">
      <w:bodyDiv w:val="1"/>
      <w:marLeft w:val="0"/>
      <w:marRight w:val="0"/>
      <w:marTop w:val="0"/>
      <w:marBottom w:val="0"/>
      <w:divBdr>
        <w:top w:val="none" w:sz="0" w:space="0" w:color="auto"/>
        <w:left w:val="none" w:sz="0" w:space="0" w:color="auto"/>
        <w:bottom w:val="none" w:sz="0" w:space="0" w:color="auto"/>
        <w:right w:val="none" w:sz="0" w:space="0" w:color="auto"/>
      </w:divBdr>
    </w:div>
    <w:div w:id="741759440">
      <w:bodyDiv w:val="1"/>
      <w:marLeft w:val="0"/>
      <w:marRight w:val="0"/>
      <w:marTop w:val="0"/>
      <w:marBottom w:val="0"/>
      <w:divBdr>
        <w:top w:val="none" w:sz="0" w:space="0" w:color="auto"/>
        <w:left w:val="none" w:sz="0" w:space="0" w:color="auto"/>
        <w:bottom w:val="none" w:sz="0" w:space="0" w:color="auto"/>
        <w:right w:val="none" w:sz="0" w:space="0" w:color="auto"/>
      </w:divBdr>
    </w:div>
    <w:div w:id="751708207">
      <w:bodyDiv w:val="1"/>
      <w:marLeft w:val="0"/>
      <w:marRight w:val="0"/>
      <w:marTop w:val="0"/>
      <w:marBottom w:val="0"/>
      <w:divBdr>
        <w:top w:val="none" w:sz="0" w:space="0" w:color="auto"/>
        <w:left w:val="none" w:sz="0" w:space="0" w:color="auto"/>
        <w:bottom w:val="none" w:sz="0" w:space="0" w:color="auto"/>
        <w:right w:val="none" w:sz="0" w:space="0" w:color="auto"/>
      </w:divBdr>
    </w:div>
    <w:div w:id="756051296">
      <w:bodyDiv w:val="1"/>
      <w:marLeft w:val="0"/>
      <w:marRight w:val="0"/>
      <w:marTop w:val="0"/>
      <w:marBottom w:val="0"/>
      <w:divBdr>
        <w:top w:val="none" w:sz="0" w:space="0" w:color="auto"/>
        <w:left w:val="none" w:sz="0" w:space="0" w:color="auto"/>
        <w:bottom w:val="none" w:sz="0" w:space="0" w:color="auto"/>
        <w:right w:val="none" w:sz="0" w:space="0" w:color="auto"/>
      </w:divBdr>
    </w:div>
    <w:div w:id="771316748">
      <w:bodyDiv w:val="1"/>
      <w:marLeft w:val="0"/>
      <w:marRight w:val="0"/>
      <w:marTop w:val="0"/>
      <w:marBottom w:val="0"/>
      <w:divBdr>
        <w:top w:val="none" w:sz="0" w:space="0" w:color="auto"/>
        <w:left w:val="none" w:sz="0" w:space="0" w:color="auto"/>
        <w:bottom w:val="none" w:sz="0" w:space="0" w:color="auto"/>
        <w:right w:val="none" w:sz="0" w:space="0" w:color="auto"/>
      </w:divBdr>
    </w:div>
    <w:div w:id="773669228">
      <w:bodyDiv w:val="1"/>
      <w:marLeft w:val="0"/>
      <w:marRight w:val="0"/>
      <w:marTop w:val="0"/>
      <w:marBottom w:val="0"/>
      <w:divBdr>
        <w:top w:val="none" w:sz="0" w:space="0" w:color="auto"/>
        <w:left w:val="none" w:sz="0" w:space="0" w:color="auto"/>
        <w:bottom w:val="none" w:sz="0" w:space="0" w:color="auto"/>
        <w:right w:val="none" w:sz="0" w:space="0" w:color="auto"/>
      </w:divBdr>
    </w:div>
    <w:div w:id="777650400">
      <w:bodyDiv w:val="1"/>
      <w:marLeft w:val="0"/>
      <w:marRight w:val="0"/>
      <w:marTop w:val="0"/>
      <w:marBottom w:val="0"/>
      <w:divBdr>
        <w:top w:val="none" w:sz="0" w:space="0" w:color="auto"/>
        <w:left w:val="none" w:sz="0" w:space="0" w:color="auto"/>
        <w:bottom w:val="none" w:sz="0" w:space="0" w:color="auto"/>
        <w:right w:val="none" w:sz="0" w:space="0" w:color="auto"/>
      </w:divBdr>
    </w:div>
    <w:div w:id="777870621">
      <w:bodyDiv w:val="1"/>
      <w:marLeft w:val="0"/>
      <w:marRight w:val="0"/>
      <w:marTop w:val="0"/>
      <w:marBottom w:val="0"/>
      <w:divBdr>
        <w:top w:val="none" w:sz="0" w:space="0" w:color="auto"/>
        <w:left w:val="none" w:sz="0" w:space="0" w:color="auto"/>
        <w:bottom w:val="none" w:sz="0" w:space="0" w:color="auto"/>
        <w:right w:val="none" w:sz="0" w:space="0" w:color="auto"/>
      </w:divBdr>
    </w:div>
    <w:div w:id="781992647">
      <w:bodyDiv w:val="1"/>
      <w:marLeft w:val="0"/>
      <w:marRight w:val="0"/>
      <w:marTop w:val="0"/>
      <w:marBottom w:val="0"/>
      <w:divBdr>
        <w:top w:val="none" w:sz="0" w:space="0" w:color="auto"/>
        <w:left w:val="none" w:sz="0" w:space="0" w:color="auto"/>
        <w:bottom w:val="none" w:sz="0" w:space="0" w:color="auto"/>
        <w:right w:val="none" w:sz="0" w:space="0" w:color="auto"/>
      </w:divBdr>
    </w:div>
    <w:div w:id="801462701">
      <w:bodyDiv w:val="1"/>
      <w:marLeft w:val="0"/>
      <w:marRight w:val="0"/>
      <w:marTop w:val="0"/>
      <w:marBottom w:val="0"/>
      <w:divBdr>
        <w:top w:val="none" w:sz="0" w:space="0" w:color="auto"/>
        <w:left w:val="none" w:sz="0" w:space="0" w:color="auto"/>
        <w:bottom w:val="none" w:sz="0" w:space="0" w:color="auto"/>
        <w:right w:val="none" w:sz="0" w:space="0" w:color="auto"/>
      </w:divBdr>
    </w:div>
    <w:div w:id="806170080">
      <w:bodyDiv w:val="1"/>
      <w:marLeft w:val="0"/>
      <w:marRight w:val="0"/>
      <w:marTop w:val="0"/>
      <w:marBottom w:val="0"/>
      <w:divBdr>
        <w:top w:val="none" w:sz="0" w:space="0" w:color="auto"/>
        <w:left w:val="none" w:sz="0" w:space="0" w:color="auto"/>
        <w:bottom w:val="none" w:sz="0" w:space="0" w:color="auto"/>
        <w:right w:val="none" w:sz="0" w:space="0" w:color="auto"/>
      </w:divBdr>
    </w:div>
    <w:div w:id="810366205">
      <w:bodyDiv w:val="1"/>
      <w:marLeft w:val="0"/>
      <w:marRight w:val="0"/>
      <w:marTop w:val="0"/>
      <w:marBottom w:val="0"/>
      <w:divBdr>
        <w:top w:val="none" w:sz="0" w:space="0" w:color="auto"/>
        <w:left w:val="none" w:sz="0" w:space="0" w:color="auto"/>
        <w:bottom w:val="none" w:sz="0" w:space="0" w:color="auto"/>
        <w:right w:val="none" w:sz="0" w:space="0" w:color="auto"/>
      </w:divBdr>
    </w:div>
    <w:div w:id="814641429">
      <w:bodyDiv w:val="1"/>
      <w:marLeft w:val="0"/>
      <w:marRight w:val="0"/>
      <w:marTop w:val="0"/>
      <w:marBottom w:val="0"/>
      <w:divBdr>
        <w:top w:val="none" w:sz="0" w:space="0" w:color="auto"/>
        <w:left w:val="none" w:sz="0" w:space="0" w:color="auto"/>
        <w:bottom w:val="none" w:sz="0" w:space="0" w:color="auto"/>
        <w:right w:val="none" w:sz="0" w:space="0" w:color="auto"/>
      </w:divBdr>
    </w:div>
    <w:div w:id="835460360">
      <w:bodyDiv w:val="1"/>
      <w:marLeft w:val="0"/>
      <w:marRight w:val="0"/>
      <w:marTop w:val="0"/>
      <w:marBottom w:val="0"/>
      <w:divBdr>
        <w:top w:val="none" w:sz="0" w:space="0" w:color="auto"/>
        <w:left w:val="none" w:sz="0" w:space="0" w:color="auto"/>
        <w:bottom w:val="none" w:sz="0" w:space="0" w:color="auto"/>
        <w:right w:val="none" w:sz="0" w:space="0" w:color="auto"/>
      </w:divBdr>
    </w:div>
    <w:div w:id="841701310">
      <w:bodyDiv w:val="1"/>
      <w:marLeft w:val="0"/>
      <w:marRight w:val="0"/>
      <w:marTop w:val="0"/>
      <w:marBottom w:val="0"/>
      <w:divBdr>
        <w:top w:val="none" w:sz="0" w:space="0" w:color="auto"/>
        <w:left w:val="none" w:sz="0" w:space="0" w:color="auto"/>
        <w:bottom w:val="none" w:sz="0" w:space="0" w:color="auto"/>
        <w:right w:val="none" w:sz="0" w:space="0" w:color="auto"/>
      </w:divBdr>
    </w:div>
    <w:div w:id="841747916">
      <w:bodyDiv w:val="1"/>
      <w:marLeft w:val="0"/>
      <w:marRight w:val="0"/>
      <w:marTop w:val="0"/>
      <w:marBottom w:val="0"/>
      <w:divBdr>
        <w:top w:val="none" w:sz="0" w:space="0" w:color="auto"/>
        <w:left w:val="none" w:sz="0" w:space="0" w:color="auto"/>
        <w:bottom w:val="none" w:sz="0" w:space="0" w:color="auto"/>
        <w:right w:val="none" w:sz="0" w:space="0" w:color="auto"/>
      </w:divBdr>
    </w:div>
    <w:div w:id="853615051">
      <w:bodyDiv w:val="1"/>
      <w:marLeft w:val="0"/>
      <w:marRight w:val="0"/>
      <w:marTop w:val="0"/>
      <w:marBottom w:val="0"/>
      <w:divBdr>
        <w:top w:val="none" w:sz="0" w:space="0" w:color="auto"/>
        <w:left w:val="none" w:sz="0" w:space="0" w:color="auto"/>
        <w:bottom w:val="none" w:sz="0" w:space="0" w:color="auto"/>
        <w:right w:val="none" w:sz="0" w:space="0" w:color="auto"/>
      </w:divBdr>
    </w:div>
    <w:div w:id="859246186">
      <w:bodyDiv w:val="1"/>
      <w:marLeft w:val="0"/>
      <w:marRight w:val="0"/>
      <w:marTop w:val="0"/>
      <w:marBottom w:val="0"/>
      <w:divBdr>
        <w:top w:val="none" w:sz="0" w:space="0" w:color="auto"/>
        <w:left w:val="none" w:sz="0" w:space="0" w:color="auto"/>
        <w:bottom w:val="none" w:sz="0" w:space="0" w:color="auto"/>
        <w:right w:val="none" w:sz="0" w:space="0" w:color="auto"/>
      </w:divBdr>
    </w:div>
    <w:div w:id="862666925">
      <w:bodyDiv w:val="1"/>
      <w:marLeft w:val="0"/>
      <w:marRight w:val="0"/>
      <w:marTop w:val="0"/>
      <w:marBottom w:val="0"/>
      <w:divBdr>
        <w:top w:val="none" w:sz="0" w:space="0" w:color="auto"/>
        <w:left w:val="none" w:sz="0" w:space="0" w:color="auto"/>
        <w:bottom w:val="none" w:sz="0" w:space="0" w:color="auto"/>
        <w:right w:val="none" w:sz="0" w:space="0" w:color="auto"/>
      </w:divBdr>
    </w:div>
    <w:div w:id="871266029">
      <w:bodyDiv w:val="1"/>
      <w:marLeft w:val="0"/>
      <w:marRight w:val="0"/>
      <w:marTop w:val="0"/>
      <w:marBottom w:val="0"/>
      <w:divBdr>
        <w:top w:val="none" w:sz="0" w:space="0" w:color="auto"/>
        <w:left w:val="none" w:sz="0" w:space="0" w:color="auto"/>
        <w:bottom w:val="none" w:sz="0" w:space="0" w:color="auto"/>
        <w:right w:val="none" w:sz="0" w:space="0" w:color="auto"/>
      </w:divBdr>
    </w:div>
    <w:div w:id="871764429">
      <w:bodyDiv w:val="1"/>
      <w:marLeft w:val="0"/>
      <w:marRight w:val="0"/>
      <w:marTop w:val="0"/>
      <w:marBottom w:val="0"/>
      <w:divBdr>
        <w:top w:val="none" w:sz="0" w:space="0" w:color="auto"/>
        <w:left w:val="none" w:sz="0" w:space="0" w:color="auto"/>
        <w:bottom w:val="none" w:sz="0" w:space="0" w:color="auto"/>
        <w:right w:val="none" w:sz="0" w:space="0" w:color="auto"/>
      </w:divBdr>
    </w:div>
    <w:div w:id="876434068">
      <w:bodyDiv w:val="1"/>
      <w:marLeft w:val="0"/>
      <w:marRight w:val="0"/>
      <w:marTop w:val="0"/>
      <w:marBottom w:val="0"/>
      <w:divBdr>
        <w:top w:val="none" w:sz="0" w:space="0" w:color="auto"/>
        <w:left w:val="none" w:sz="0" w:space="0" w:color="auto"/>
        <w:bottom w:val="none" w:sz="0" w:space="0" w:color="auto"/>
        <w:right w:val="none" w:sz="0" w:space="0" w:color="auto"/>
      </w:divBdr>
    </w:div>
    <w:div w:id="876547316">
      <w:bodyDiv w:val="1"/>
      <w:marLeft w:val="0"/>
      <w:marRight w:val="0"/>
      <w:marTop w:val="0"/>
      <w:marBottom w:val="0"/>
      <w:divBdr>
        <w:top w:val="none" w:sz="0" w:space="0" w:color="auto"/>
        <w:left w:val="none" w:sz="0" w:space="0" w:color="auto"/>
        <w:bottom w:val="none" w:sz="0" w:space="0" w:color="auto"/>
        <w:right w:val="none" w:sz="0" w:space="0" w:color="auto"/>
      </w:divBdr>
    </w:div>
    <w:div w:id="885145371">
      <w:bodyDiv w:val="1"/>
      <w:marLeft w:val="0"/>
      <w:marRight w:val="0"/>
      <w:marTop w:val="0"/>
      <w:marBottom w:val="0"/>
      <w:divBdr>
        <w:top w:val="none" w:sz="0" w:space="0" w:color="auto"/>
        <w:left w:val="none" w:sz="0" w:space="0" w:color="auto"/>
        <w:bottom w:val="none" w:sz="0" w:space="0" w:color="auto"/>
        <w:right w:val="none" w:sz="0" w:space="0" w:color="auto"/>
      </w:divBdr>
    </w:div>
    <w:div w:id="885724187">
      <w:bodyDiv w:val="1"/>
      <w:marLeft w:val="0"/>
      <w:marRight w:val="0"/>
      <w:marTop w:val="0"/>
      <w:marBottom w:val="0"/>
      <w:divBdr>
        <w:top w:val="none" w:sz="0" w:space="0" w:color="auto"/>
        <w:left w:val="none" w:sz="0" w:space="0" w:color="auto"/>
        <w:bottom w:val="none" w:sz="0" w:space="0" w:color="auto"/>
        <w:right w:val="none" w:sz="0" w:space="0" w:color="auto"/>
      </w:divBdr>
    </w:div>
    <w:div w:id="888566803">
      <w:bodyDiv w:val="1"/>
      <w:marLeft w:val="0"/>
      <w:marRight w:val="0"/>
      <w:marTop w:val="0"/>
      <w:marBottom w:val="0"/>
      <w:divBdr>
        <w:top w:val="none" w:sz="0" w:space="0" w:color="auto"/>
        <w:left w:val="none" w:sz="0" w:space="0" w:color="auto"/>
        <w:bottom w:val="none" w:sz="0" w:space="0" w:color="auto"/>
        <w:right w:val="none" w:sz="0" w:space="0" w:color="auto"/>
      </w:divBdr>
    </w:div>
    <w:div w:id="910844495">
      <w:bodyDiv w:val="1"/>
      <w:marLeft w:val="0"/>
      <w:marRight w:val="0"/>
      <w:marTop w:val="0"/>
      <w:marBottom w:val="0"/>
      <w:divBdr>
        <w:top w:val="none" w:sz="0" w:space="0" w:color="auto"/>
        <w:left w:val="none" w:sz="0" w:space="0" w:color="auto"/>
        <w:bottom w:val="none" w:sz="0" w:space="0" w:color="auto"/>
        <w:right w:val="none" w:sz="0" w:space="0" w:color="auto"/>
      </w:divBdr>
    </w:div>
    <w:div w:id="917908846">
      <w:bodyDiv w:val="1"/>
      <w:marLeft w:val="0"/>
      <w:marRight w:val="0"/>
      <w:marTop w:val="0"/>
      <w:marBottom w:val="0"/>
      <w:divBdr>
        <w:top w:val="none" w:sz="0" w:space="0" w:color="auto"/>
        <w:left w:val="none" w:sz="0" w:space="0" w:color="auto"/>
        <w:bottom w:val="none" w:sz="0" w:space="0" w:color="auto"/>
        <w:right w:val="none" w:sz="0" w:space="0" w:color="auto"/>
      </w:divBdr>
    </w:div>
    <w:div w:id="921526281">
      <w:bodyDiv w:val="1"/>
      <w:marLeft w:val="0"/>
      <w:marRight w:val="0"/>
      <w:marTop w:val="0"/>
      <w:marBottom w:val="0"/>
      <w:divBdr>
        <w:top w:val="none" w:sz="0" w:space="0" w:color="auto"/>
        <w:left w:val="none" w:sz="0" w:space="0" w:color="auto"/>
        <w:bottom w:val="none" w:sz="0" w:space="0" w:color="auto"/>
        <w:right w:val="none" w:sz="0" w:space="0" w:color="auto"/>
      </w:divBdr>
    </w:div>
    <w:div w:id="927151775">
      <w:bodyDiv w:val="1"/>
      <w:marLeft w:val="0"/>
      <w:marRight w:val="0"/>
      <w:marTop w:val="0"/>
      <w:marBottom w:val="0"/>
      <w:divBdr>
        <w:top w:val="none" w:sz="0" w:space="0" w:color="auto"/>
        <w:left w:val="none" w:sz="0" w:space="0" w:color="auto"/>
        <w:bottom w:val="none" w:sz="0" w:space="0" w:color="auto"/>
        <w:right w:val="none" w:sz="0" w:space="0" w:color="auto"/>
      </w:divBdr>
    </w:div>
    <w:div w:id="930237429">
      <w:bodyDiv w:val="1"/>
      <w:marLeft w:val="0"/>
      <w:marRight w:val="0"/>
      <w:marTop w:val="0"/>
      <w:marBottom w:val="0"/>
      <w:divBdr>
        <w:top w:val="none" w:sz="0" w:space="0" w:color="auto"/>
        <w:left w:val="none" w:sz="0" w:space="0" w:color="auto"/>
        <w:bottom w:val="none" w:sz="0" w:space="0" w:color="auto"/>
        <w:right w:val="none" w:sz="0" w:space="0" w:color="auto"/>
      </w:divBdr>
    </w:div>
    <w:div w:id="930351510">
      <w:bodyDiv w:val="1"/>
      <w:marLeft w:val="0"/>
      <w:marRight w:val="0"/>
      <w:marTop w:val="0"/>
      <w:marBottom w:val="0"/>
      <w:divBdr>
        <w:top w:val="none" w:sz="0" w:space="0" w:color="auto"/>
        <w:left w:val="none" w:sz="0" w:space="0" w:color="auto"/>
        <w:bottom w:val="none" w:sz="0" w:space="0" w:color="auto"/>
        <w:right w:val="none" w:sz="0" w:space="0" w:color="auto"/>
      </w:divBdr>
    </w:div>
    <w:div w:id="934706692">
      <w:bodyDiv w:val="1"/>
      <w:marLeft w:val="0"/>
      <w:marRight w:val="0"/>
      <w:marTop w:val="0"/>
      <w:marBottom w:val="0"/>
      <w:divBdr>
        <w:top w:val="none" w:sz="0" w:space="0" w:color="auto"/>
        <w:left w:val="none" w:sz="0" w:space="0" w:color="auto"/>
        <w:bottom w:val="none" w:sz="0" w:space="0" w:color="auto"/>
        <w:right w:val="none" w:sz="0" w:space="0" w:color="auto"/>
      </w:divBdr>
    </w:div>
    <w:div w:id="946541201">
      <w:bodyDiv w:val="1"/>
      <w:marLeft w:val="0"/>
      <w:marRight w:val="0"/>
      <w:marTop w:val="0"/>
      <w:marBottom w:val="0"/>
      <w:divBdr>
        <w:top w:val="none" w:sz="0" w:space="0" w:color="auto"/>
        <w:left w:val="none" w:sz="0" w:space="0" w:color="auto"/>
        <w:bottom w:val="none" w:sz="0" w:space="0" w:color="auto"/>
        <w:right w:val="none" w:sz="0" w:space="0" w:color="auto"/>
      </w:divBdr>
    </w:div>
    <w:div w:id="947390123">
      <w:bodyDiv w:val="1"/>
      <w:marLeft w:val="0"/>
      <w:marRight w:val="0"/>
      <w:marTop w:val="0"/>
      <w:marBottom w:val="0"/>
      <w:divBdr>
        <w:top w:val="none" w:sz="0" w:space="0" w:color="auto"/>
        <w:left w:val="none" w:sz="0" w:space="0" w:color="auto"/>
        <w:bottom w:val="none" w:sz="0" w:space="0" w:color="auto"/>
        <w:right w:val="none" w:sz="0" w:space="0" w:color="auto"/>
      </w:divBdr>
    </w:div>
    <w:div w:id="960188916">
      <w:bodyDiv w:val="1"/>
      <w:marLeft w:val="0"/>
      <w:marRight w:val="0"/>
      <w:marTop w:val="0"/>
      <w:marBottom w:val="0"/>
      <w:divBdr>
        <w:top w:val="none" w:sz="0" w:space="0" w:color="auto"/>
        <w:left w:val="none" w:sz="0" w:space="0" w:color="auto"/>
        <w:bottom w:val="none" w:sz="0" w:space="0" w:color="auto"/>
        <w:right w:val="none" w:sz="0" w:space="0" w:color="auto"/>
      </w:divBdr>
    </w:div>
    <w:div w:id="961570460">
      <w:bodyDiv w:val="1"/>
      <w:marLeft w:val="0"/>
      <w:marRight w:val="0"/>
      <w:marTop w:val="0"/>
      <w:marBottom w:val="0"/>
      <w:divBdr>
        <w:top w:val="none" w:sz="0" w:space="0" w:color="auto"/>
        <w:left w:val="none" w:sz="0" w:space="0" w:color="auto"/>
        <w:bottom w:val="none" w:sz="0" w:space="0" w:color="auto"/>
        <w:right w:val="none" w:sz="0" w:space="0" w:color="auto"/>
      </w:divBdr>
    </w:div>
    <w:div w:id="963343486">
      <w:bodyDiv w:val="1"/>
      <w:marLeft w:val="0"/>
      <w:marRight w:val="0"/>
      <w:marTop w:val="0"/>
      <w:marBottom w:val="0"/>
      <w:divBdr>
        <w:top w:val="none" w:sz="0" w:space="0" w:color="auto"/>
        <w:left w:val="none" w:sz="0" w:space="0" w:color="auto"/>
        <w:bottom w:val="none" w:sz="0" w:space="0" w:color="auto"/>
        <w:right w:val="none" w:sz="0" w:space="0" w:color="auto"/>
      </w:divBdr>
    </w:div>
    <w:div w:id="968321800">
      <w:bodyDiv w:val="1"/>
      <w:marLeft w:val="0"/>
      <w:marRight w:val="0"/>
      <w:marTop w:val="0"/>
      <w:marBottom w:val="0"/>
      <w:divBdr>
        <w:top w:val="none" w:sz="0" w:space="0" w:color="auto"/>
        <w:left w:val="none" w:sz="0" w:space="0" w:color="auto"/>
        <w:bottom w:val="none" w:sz="0" w:space="0" w:color="auto"/>
        <w:right w:val="none" w:sz="0" w:space="0" w:color="auto"/>
      </w:divBdr>
    </w:div>
    <w:div w:id="975374438">
      <w:bodyDiv w:val="1"/>
      <w:marLeft w:val="0"/>
      <w:marRight w:val="0"/>
      <w:marTop w:val="0"/>
      <w:marBottom w:val="0"/>
      <w:divBdr>
        <w:top w:val="none" w:sz="0" w:space="0" w:color="auto"/>
        <w:left w:val="none" w:sz="0" w:space="0" w:color="auto"/>
        <w:bottom w:val="none" w:sz="0" w:space="0" w:color="auto"/>
        <w:right w:val="none" w:sz="0" w:space="0" w:color="auto"/>
      </w:divBdr>
    </w:div>
    <w:div w:id="1003123797">
      <w:bodyDiv w:val="1"/>
      <w:marLeft w:val="0"/>
      <w:marRight w:val="0"/>
      <w:marTop w:val="0"/>
      <w:marBottom w:val="0"/>
      <w:divBdr>
        <w:top w:val="none" w:sz="0" w:space="0" w:color="auto"/>
        <w:left w:val="none" w:sz="0" w:space="0" w:color="auto"/>
        <w:bottom w:val="none" w:sz="0" w:space="0" w:color="auto"/>
        <w:right w:val="none" w:sz="0" w:space="0" w:color="auto"/>
      </w:divBdr>
    </w:div>
    <w:div w:id="1014307894">
      <w:bodyDiv w:val="1"/>
      <w:marLeft w:val="0"/>
      <w:marRight w:val="0"/>
      <w:marTop w:val="0"/>
      <w:marBottom w:val="0"/>
      <w:divBdr>
        <w:top w:val="none" w:sz="0" w:space="0" w:color="auto"/>
        <w:left w:val="none" w:sz="0" w:space="0" w:color="auto"/>
        <w:bottom w:val="none" w:sz="0" w:space="0" w:color="auto"/>
        <w:right w:val="none" w:sz="0" w:space="0" w:color="auto"/>
      </w:divBdr>
    </w:div>
    <w:div w:id="1023244721">
      <w:bodyDiv w:val="1"/>
      <w:marLeft w:val="0"/>
      <w:marRight w:val="0"/>
      <w:marTop w:val="0"/>
      <w:marBottom w:val="0"/>
      <w:divBdr>
        <w:top w:val="none" w:sz="0" w:space="0" w:color="auto"/>
        <w:left w:val="none" w:sz="0" w:space="0" w:color="auto"/>
        <w:bottom w:val="none" w:sz="0" w:space="0" w:color="auto"/>
        <w:right w:val="none" w:sz="0" w:space="0" w:color="auto"/>
      </w:divBdr>
    </w:div>
    <w:div w:id="1028335437">
      <w:bodyDiv w:val="1"/>
      <w:marLeft w:val="0"/>
      <w:marRight w:val="0"/>
      <w:marTop w:val="0"/>
      <w:marBottom w:val="0"/>
      <w:divBdr>
        <w:top w:val="none" w:sz="0" w:space="0" w:color="auto"/>
        <w:left w:val="none" w:sz="0" w:space="0" w:color="auto"/>
        <w:bottom w:val="none" w:sz="0" w:space="0" w:color="auto"/>
        <w:right w:val="none" w:sz="0" w:space="0" w:color="auto"/>
      </w:divBdr>
    </w:div>
    <w:div w:id="1040206711">
      <w:bodyDiv w:val="1"/>
      <w:marLeft w:val="0"/>
      <w:marRight w:val="0"/>
      <w:marTop w:val="0"/>
      <w:marBottom w:val="0"/>
      <w:divBdr>
        <w:top w:val="none" w:sz="0" w:space="0" w:color="auto"/>
        <w:left w:val="none" w:sz="0" w:space="0" w:color="auto"/>
        <w:bottom w:val="none" w:sz="0" w:space="0" w:color="auto"/>
        <w:right w:val="none" w:sz="0" w:space="0" w:color="auto"/>
      </w:divBdr>
    </w:div>
    <w:div w:id="1043018527">
      <w:bodyDiv w:val="1"/>
      <w:marLeft w:val="0"/>
      <w:marRight w:val="0"/>
      <w:marTop w:val="0"/>
      <w:marBottom w:val="0"/>
      <w:divBdr>
        <w:top w:val="none" w:sz="0" w:space="0" w:color="auto"/>
        <w:left w:val="none" w:sz="0" w:space="0" w:color="auto"/>
        <w:bottom w:val="none" w:sz="0" w:space="0" w:color="auto"/>
        <w:right w:val="none" w:sz="0" w:space="0" w:color="auto"/>
      </w:divBdr>
    </w:div>
    <w:div w:id="1053457284">
      <w:bodyDiv w:val="1"/>
      <w:marLeft w:val="0"/>
      <w:marRight w:val="0"/>
      <w:marTop w:val="0"/>
      <w:marBottom w:val="0"/>
      <w:divBdr>
        <w:top w:val="none" w:sz="0" w:space="0" w:color="auto"/>
        <w:left w:val="none" w:sz="0" w:space="0" w:color="auto"/>
        <w:bottom w:val="none" w:sz="0" w:space="0" w:color="auto"/>
        <w:right w:val="none" w:sz="0" w:space="0" w:color="auto"/>
      </w:divBdr>
    </w:div>
    <w:div w:id="1060909250">
      <w:bodyDiv w:val="1"/>
      <w:marLeft w:val="0"/>
      <w:marRight w:val="0"/>
      <w:marTop w:val="0"/>
      <w:marBottom w:val="0"/>
      <w:divBdr>
        <w:top w:val="none" w:sz="0" w:space="0" w:color="auto"/>
        <w:left w:val="none" w:sz="0" w:space="0" w:color="auto"/>
        <w:bottom w:val="none" w:sz="0" w:space="0" w:color="auto"/>
        <w:right w:val="none" w:sz="0" w:space="0" w:color="auto"/>
      </w:divBdr>
    </w:div>
    <w:div w:id="1064912551">
      <w:bodyDiv w:val="1"/>
      <w:marLeft w:val="0"/>
      <w:marRight w:val="0"/>
      <w:marTop w:val="0"/>
      <w:marBottom w:val="0"/>
      <w:divBdr>
        <w:top w:val="none" w:sz="0" w:space="0" w:color="auto"/>
        <w:left w:val="none" w:sz="0" w:space="0" w:color="auto"/>
        <w:bottom w:val="none" w:sz="0" w:space="0" w:color="auto"/>
        <w:right w:val="none" w:sz="0" w:space="0" w:color="auto"/>
      </w:divBdr>
    </w:div>
    <w:div w:id="1069890161">
      <w:bodyDiv w:val="1"/>
      <w:marLeft w:val="0"/>
      <w:marRight w:val="0"/>
      <w:marTop w:val="0"/>
      <w:marBottom w:val="0"/>
      <w:divBdr>
        <w:top w:val="none" w:sz="0" w:space="0" w:color="auto"/>
        <w:left w:val="none" w:sz="0" w:space="0" w:color="auto"/>
        <w:bottom w:val="none" w:sz="0" w:space="0" w:color="auto"/>
        <w:right w:val="none" w:sz="0" w:space="0" w:color="auto"/>
      </w:divBdr>
    </w:div>
    <w:div w:id="1071390418">
      <w:bodyDiv w:val="1"/>
      <w:marLeft w:val="0"/>
      <w:marRight w:val="0"/>
      <w:marTop w:val="0"/>
      <w:marBottom w:val="0"/>
      <w:divBdr>
        <w:top w:val="none" w:sz="0" w:space="0" w:color="auto"/>
        <w:left w:val="none" w:sz="0" w:space="0" w:color="auto"/>
        <w:bottom w:val="none" w:sz="0" w:space="0" w:color="auto"/>
        <w:right w:val="none" w:sz="0" w:space="0" w:color="auto"/>
      </w:divBdr>
    </w:div>
    <w:div w:id="1072697736">
      <w:bodyDiv w:val="1"/>
      <w:marLeft w:val="0"/>
      <w:marRight w:val="0"/>
      <w:marTop w:val="0"/>
      <w:marBottom w:val="0"/>
      <w:divBdr>
        <w:top w:val="none" w:sz="0" w:space="0" w:color="auto"/>
        <w:left w:val="none" w:sz="0" w:space="0" w:color="auto"/>
        <w:bottom w:val="none" w:sz="0" w:space="0" w:color="auto"/>
        <w:right w:val="none" w:sz="0" w:space="0" w:color="auto"/>
      </w:divBdr>
    </w:div>
    <w:div w:id="1079718390">
      <w:bodyDiv w:val="1"/>
      <w:marLeft w:val="0"/>
      <w:marRight w:val="0"/>
      <w:marTop w:val="0"/>
      <w:marBottom w:val="0"/>
      <w:divBdr>
        <w:top w:val="none" w:sz="0" w:space="0" w:color="auto"/>
        <w:left w:val="none" w:sz="0" w:space="0" w:color="auto"/>
        <w:bottom w:val="none" w:sz="0" w:space="0" w:color="auto"/>
        <w:right w:val="none" w:sz="0" w:space="0" w:color="auto"/>
      </w:divBdr>
    </w:div>
    <w:div w:id="1089885554">
      <w:bodyDiv w:val="1"/>
      <w:marLeft w:val="0"/>
      <w:marRight w:val="0"/>
      <w:marTop w:val="0"/>
      <w:marBottom w:val="0"/>
      <w:divBdr>
        <w:top w:val="none" w:sz="0" w:space="0" w:color="auto"/>
        <w:left w:val="none" w:sz="0" w:space="0" w:color="auto"/>
        <w:bottom w:val="none" w:sz="0" w:space="0" w:color="auto"/>
        <w:right w:val="none" w:sz="0" w:space="0" w:color="auto"/>
      </w:divBdr>
    </w:div>
    <w:div w:id="1091974280">
      <w:bodyDiv w:val="1"/>
      <w:marLeft w:val="0"/>
      <w:marRight w:val="0"/>
      <w:marTop w:val="0"/>
      <w:marBottom w:val="0"/>
      <w:divBdr>
        <w:top w:val="none" w:sz="0" w:space="0" w:color="auto"/>
        <w:left w:val="none" w:sz="0" w:space="0" w:color="auto"/>
        <w:bottom w:val="none" w:sz="0" w:space="0" w:color="auto"/>
        <w:right w:val="none" w:sz="0" w:space="0" w:color="auto"/>
      </w:divBdr>
    </w:div>
    <w:div w:id="1094863294">
      <w:bodyDiv w:val="1"/>
      <w:marLeft w:val="0"/>
      <w:marRight w:val="0"/>
      <w:marTop w:val="0"/>
      <w:marBottom w:val="0"/>
      <w:divBdr>
        <w:top w:val="none" w:sz="0" w:space="0" w:color="auto"/>
        <w:left w:val="none" w:sz="0" w:space="0" w:color="auto"/>
        <w:bottom w:val="none" w:sz="0" w:space="0" w:color="auto"/>
        <w:right w:val="none" w:sz="0" w:space="0" w:color="auto"/>
      </w:divBdr>
    </w:div>
    <w:div w:id="1110511294">
      <w:bodyDiv w:val="1"/>
      <w:marLeft w:val="0"/>
      <w:marRight w:val="0"/>
      <w:marTop w:val="0"/>
      <w:marBottom w:val="0"/>
      <w:divBdr>
        <w:top w:val="none" w:sz="0" w:space="0" w:color="auto"/>
        <w:left w:val="none" w:sz="0" w:space="0" w:color="auto"/>
        <w:bottom w:val="none" w:sz="0" w:space="0" w:color="auto"/>
        <w:right w:val="none" w:sz="0" w:space="0" w:color="auto"/>
      </w:divBdr>
    </w:div>
    <w:div w:id="1113670794">
      <w:bodyDiv w:val="1"/>
      <w:marLeft w:val="0"/>
      <w:marRight w:val="0"/>
      <w:marTop w:val="0"/>
      <w:marBottom w:val="0"/>
      <w:divBdr>
        <w:top w:val="none" w:sz="0" w:space="0" w:color="auto"/>
        <w:left w:val="none" w:sz="0" w:space="0" w:color="auto"/>
        <w:bottom w:val="none" w:sz="0" w:space="0" w:color="auto"/>
        <w:right w:val="none" w:sz="0" w:space="0" w:color="auto"/>
      </w:divBdr>
    </w:div>
    <w:div w:id="1114061662">
      <w:bodyDiv w:val="1"/>
      <w:marLeft w:val="0"/>
      <w:marRight w:val="0"/>
      <w:marTop w:val="0"/>
      <w:marBottom w:val="0"/>
      <w:divBdr>
        <w:top w:val="none" w:sz="0" w:space="0" w:color="auto"/>
        <w:left w:val="none" w:sz="0" w:space="0" w:color="auto"/>
        <w:bottom w:val="none" w:sz="0" w:space="0" w:color="auto"/>
        <w:right w:val="none" w:sz="0" w:space="0" w:color="auto"/>
      </w:divBdr>
    </w:div>
    <w:div w:id="1116756790">
      <w:bodyDiv w:val="1"/>
      <w:marLeft w:val="0"/>
      <w:marRight w:val="0"/>
      <w:marTop w:val="0"/>
      <w:marBottom w:val="0"/>
      <w:divBdr>
        <w:top w:val="none" w:sz="0" w:space="0" w:color="auto"/>
        <w:left w:val="none" w:sz="0" w:space="0" w:color="auto"/>
        <w:bottom w:val="none" w:sz="0" w:space="0" w:color="auto"/>
        <w:right w:val="none" w:sz="0" w:space="0" w:color="auto"/>
      </w:divBdr>
    </w:div>
    <w:div w:id="1121652923">
      <w:bodyDiv w:val="1"/>
      <w:marLeft w:val="0"/>
      <w:marRight w:val="0"/>
      <w:marTop w:val="0"/>
      <w:marBottom w:val="0"/>
      <w:divBdr>
        <w:top w:val="none" w:sz="0" w:space="0" w:color="auto"/>
        <w:left w:val="none" w:sz="0" w:space="0" w:color="auto"/>
        <w:bottom w:val="none" w:sz="0" w:space="0" w:color="auto"/>
        <w:right w:val="none" w:sz="0" w:space="0" w:color="auto"/>
      </w:divBdr>
    </w:div>
    <w:div w:id="1133333126">
      <w:bodyDiv w:val="1"/>
      <w:marLeft w:val="0"/>
      <w:marRight w:val="0"/>
      <w:marTop w:val="0"/>
      <w:marBottom w:val="0"/>
      <w:divBdr>
        <w:top w:val="none" w:sz="0" w:space="0" w:color="auto"/>
        <w:left w:val="none" w:sz="0" w:space="0" w:color="auto"/>
        <w:bottom w:val="none" w:sz="0" w:space="0" w:color="auto"/>
        <w:right w:val="none" w:sz="0" w:space="0" w:color="auto"/>
      </w:divBdr>
    </w:div>
    <w:div w:id="1135608012">
      <w:bodyDiv w:val="1"/>
      <w:marLeft w:val="0"/>
      <w:marRight w:val="0"/>
      <w:marTop w:val="0"/>
      <w:marBottom w:val="0"/>
      <w:divBdr>
        <w:top w:val="none" w:sz="0" w:space="0" w:color="auto"/>
        <w:left w:val="none" w:sz="0" w:space="0" w:color="auto"/>
        <w:bottom w:val="none" w:sz="0" w:space="0" w:color="auto"/>
        <w:right w:val="none" w:sz="0" w:space="0" w:color="auto"/>
      </w:divBdr>
    </w:div>
    <w:div w:id="1141800872">
      <w:bodyDiv w:val="1"/>
      <w:marLeft w:val="0"/>
      <w:marRight w:val="0"/>
      <w:marTop w:val="0"/>
      <w:marBottom w:val="0"/>
      <w:divBdr>
        <w:top w:val="none" w:sz="0" w:space="0" w:color="auto"/>
        <w:left w:val="none" w:sz="0" w:space="0" w:color="auto"/>
        <w:bottom w:val="none" w:sz="0" w:space="0" w:color="auto"/>
        <w:right w:val="none" w:sz="0" w:space="0" w:color="auto"/>
      </w:divBdr>
    </w:div>
    <w:div w:id="1164513737">
      <w:bodyDiv w:val="1"/>
      <w:marLeft w:val="0"/>
      <w:marRight w:val="0"/>
      <w:marTop w:val="0"/>
      <w:marBottom w:val="0"/>
      <w:divBdr>
        <w:top w:val="none" w:sz="0" w:space="0" w:color="auto"/>
        <w:left w:val="none" w:sz="0" w:space="0" w:color="auto"/>
        <w:bottom w:val="none" w:sz="0" w:space="0" w:color="auto"/>
        <w:right w:val="none" w:sz="0" w:space="0" w:color="auto"/>
      </w:divBdr>
    </w:div>
    <w:div w:id="1166507344">
      <w:bodyDiv w:val="1"/>
      <w:marLeft w:val="0"/>
      <w:marRight w:val="0"/>
      <w:marTop w:val="0"/>
      <w:marBottom w:val="0"/>
      <w:divBdr>
        <w:top w:val="none" w:sz="0" w:space="0" w:color="auto"/>
        <w:left w:val="none" w:sz="0" w:space="0" w:color="auto"/>
        <w:bottom w:val="none" w:sz="0" w:space="0" w:color="auto"/>
        <w:right w:val="none" w:sz="0" w:space="0" w:color="auto"/>
      </w:divBdr>
    </w:div>
    <w:div w:id="1172454040">
      <w:bodyDiv w:val="1"/>
      <w:marLeft w:val="0"/>
      <w:marRight w:val="0"/>
      <w:marTop w:val="0"/>
      <w:marBottom w:val="0"/>
      <w:divBdr>
        <w:top w:val="none" w:sz="0" w:space="0" w:color="auto"/>
        <w:left w:val="none" w:sz="0" w:space="0" w:color="auto"/>
        <w:bottom w:val="none" w:sz="0" w:space="0" w:color="auto"/>
        <w:right w:val="none" w:sz="0" w:space="0" w:color="auto"/>
      </w:divBdr>
    </w:div>
    <w:div w:id="1181815619">
      <w:bodyDiv w:val="1"/>
      <w:marLeft w:val="0"/>
      <w:marRight w:val="0"/>
      <w:marTop w:val="0"/>
      <w:marBottom w:val="0"/>
      <w:divBdr>
        <w:top w:val="none" w:sz="0" w:space="0" w:color="auto"/>
        <w:left w:val="none" w:sz="0" w:space="0" w:color="auto"/>
        <w:bottom w:val="none" w:sz="0" w:space="0" w:color="auto"/>
        <w:right w:val="none" w:sz="0" w:space="0" w:color="auto"/>
      </w:divBdr>
    </w:div>
    <w:div w:id="1185484567">
      <w:bodyDiv w:val="1"/>
      <w:marLeft w:val="0"/>
      <w:marRight w:val="0"/>
      <w:marTop w:val="0"/>
      <w:marBottom w:val="0"/>
      <w:divBdr>
        <w:top w:val="none" w:sz="0" w:space="0" w:color="auto"/>
        <w:left w:val="none" w:sz="0" w:space="0" w:color="auto"/>
        <w:bottom w:val="none" w:sz="0" w:space="0" w:color="auto"/>
        <w:right w:val="none" w:sz="0" w:space="0" w:color="auto"/>
      </w:divBdr>
    </w:div>
    <w:div w:id="1194415090">
      <w:bodyDiv w:val="1"/>
      <w:marLeft w:val="0"/>
      <w:marRight w:val="0"/>
      <w:marTop w:val="0"/>
      <w:marBottom w:val="0"/>
      <w:divBdr>
        <w:top w:val="none" w:sz="0" w:space="0" w:color="auto"/>
        <w:left w:val="none" w:sz="0" w:space="0" w:color="auto"/>
        <w:bottom w:val="none" w:sz="0" w:space="0" w:color="auto"/>
        <w:right w:val="none" w:sz="0" w:space="0" w:color="auto"/>
      </w:divBdr>
    </w:div>
    <w:div w:id="1203056431">
      <w:bodyDiv w:val="1"/>
      <w:marLeft w:val="0"/>
      <w:marRight w:val="0"/>
      <w:marTop w:val="0"/>
      <w:marBottom w:val="0"/>
      <w:divBdr>
        <w:top w:val="none" w:sz="0" w:space="0" w:color="auto"/>
        <w:left w:val="none" w:sz="0" w:space="0" w:color="auto"/>
        <w:bottom w:val="none" w:sz="0" w:space="0" w:color="auto"/>
        <w:right w:val="none" w:sz="0" w:space="0" w:color="auto"/>
      </w:divBdr>
    </w:div>
    <w:div w:id="1204291071">
      <w:bodyDiv w:val="1"/>
      <w:marLeft w:val="0"/>
      <w:marRight w:val="0"/>
      <w:marTop w:val="0"/>
      <w:marBottom w:val="0"/>
      <w:divBdr>
        <w:top w:val="none" w:sz="0" w:space="0" w:color="auto"/>
        <w:left w:val="none" w:sz="0" w:space="0" w:color="auto"/>
        <w:bottom w:val="none" w:sz="0" w:space="0" w:color="auto"/>
        <w:right w:val="none" w:sz="0" w:space="0" w:color="auto"/>
      </w:divBdr>
    </w:div>
    <w:div w:id="1207376102">
      <w:bodyDiv w:val="1"/>
      <w:marLeft w:val="0"/>
      <w:marRight w:val="0"/>
      <w:marTop w:val="0"/>
      <w:marBottom w:val="0"/>
      <w:divBdr>
        <w:top w:val="none" w:sz="0" w:space="0" w:color="auto"/>
        <w:left w:val="none" w:sz="0" w:space="0" w:color="auto"/>
        <w:bottom w:val="none" w:sz="0" w:space="0" w:color="auto"/>
        <w:right w:val="none" w:sz="0" w:space="0" w:color="auto"/>
      </w:divBdr>
    </w:div>
    <w:div w:id="1208680999">
      <w:bodyDiv w:val="1"/>
      <w:marLeft w:val="0"/>
      <w:marRight w:val="0"/>
      <w:marTop w:val="0"/>
      <w:marBottom w:val="0"/>
      <w:divBdr>
        <w:top w:val="none" w:sz="0" w:space="0" w:color="auto"/>
        <w:left w:val="none" w:sz="0" w:space="0" w:color="auto"/>
        <w:bottom w:val="none" w:sz="0" w:space="0" w:color="auto"/>
        <w:right w:val="none" w:sz="0" w:space="0" w:color="auto"/>
      </w:divBdr>
    </w:div>
    <w:div w:id="1211115567">
      <w:bodyDiv w:val="1"/>
      <w:marLeft w:val="0"/>
      <w:marRight w:val="0"/>
      <w:marTop w:val="0"/>
      <w:marBottom w:val="0"/>
      <w:divBdr>
        <w:top w:val="none" w:sz="0" w:space="0" w:color="auto"/>
        <w:left w:val="none" w:sz="0" w:space="0" w:color="auto"/>
        <w:bottom w:val="none" w:sz="0" w:space="0" w:color="auto"/>
        <w:right w:val="none" w:sz="0" w:space="0" w:color="auto"/>
      </w:divBdr>
    </w:div>
    <w:div w:id="1214929665">
      <w:bodyDiv w:val="1"/>
      <w:marLeft w:val="0"/>
      <w:marRight w:val="0"/>
      <w:marTop w:val="0"/>
      <w:marBottom w:val="0"/>
      <w:divBdr>
        <w:top w:val="none" w:sz="0" w:space="0" w:color="auto"/>
        <w:left w:val="none" w:sz="0" w:space="0" w:color="auto"/>
        <w:bottom w:val="none" w:sz="0" w:space="0" w:color="auto"/>
        <w:right w:val="none" w:sz="0" w:space="0" w:color="auto"/>
      </w:divBdr>
    </w:div>
    <w:div w:id="1220744651">
      <w:bodyDiv w:val="1"/>
      <w:marLeft w:val="0"/>
      <w:marRight w:val="0"/>
      <w:marTop w:val="0"/>
      <w:marBottom w:val="0"/>
      <w:divBdr>
        <w:top w:val="none" w:sz="0" w:space="0" w:color="auto"/>
        <w:left w:val="none" w:sz="0" w:space="0" w:color="auto"/>
        <w:bottom w:val="none" w:sz="0" w:space="0" w:color="auto"/>
        <w:right w:val="none" w:sz="0" w:space="0" w:color="auto"/>
      </w:divBdr>
    </w:div>
    <w:div w:id="1226574960">
      <w:bodyDiv w:val="1"/>
      <w:marLeft w:val="0"/>
      <w:marRight w:val="0"/>
      <w:marTop w:val="0"/>
      <w:marBottom w:val="0"/>
      <w:divBdr>
        <w:top w:val="none" w:sz="0" w:space="0" w:color="auto"/>
        <w:left w:val="none" w:sz="0" w:space="0" w:color="auto"/>
        <w:bottom w:val="none" w:sz="0" w:space="0" w:color="auto"/>
        <w:right w:val="none" w:sz="0" w:space="0" w:color="auto"/>
      </w:divBdr>
    </w:div>
    <w:div w:id="1226799385">
      <w:bodyDiv w:val="1"/>
      <w:marLeft w:val="0"/>
      <w:marRight w:val="0"/>
      <w:marTop w:val="0"/>
      <w:marBottom w:val="0"/>
      <w:divBdr>
        <w:top w:val="none" w:sz="0" w:space="0" w:color="auto"/>
        <w:left w:val="none" w:sz="0" w:space="0" w:color="auto"/>
        <w:bottom w:val="none" w:sz="0" w:space="0" w:color="auto"/>
        <w:right w:val="none" w:sz="0" w:space="0" w:color="auto"/>
      </w:divBdr>
    </w:div>
    <w:div w:id="1226994386">
      <w:bodyDiv w:val="1"/>
      <w:marLeft w:val="0"/>
      <w:marRight w:val="0"/>
      <w:marTop w:val="0"/>
      <w:marBottom w:val="0"/>
      <w:divBdr>
        <w:top w:val="none" w:sz="0" w:space="0" w:color="auto"/>
        <w:left w:val="none" w:sz="0" w:space="0" w:color="auto"/>
        <w:bottom w:val="none" w:sz="0" w:space="0" w:color="auto"/>
        <w:right w:val="none" w:sz="0" w:space="0" w:color="auto"/>
      </w:divBdr>
    </w:div>
    <w:div w:id="1227650002">
      <w:bodyDiv w:val="1"/>
      <w:marLeft w:val="0"/>
      <w:marRight w:val="0"/>
      <w:marTop w:val="0"/>
      <w:marBottom w:val="0"/>
      <w:divBdr>
        <w:top w:val="none" w:sz="0" w:space="0" w:color="auto"/>
        <w:left w:val="none" w:sz="0" w:space="0" w:color="auto"/>
        <w:bottom w:val="none" w:sz="0" w:space="0" w:color="auto"/>
        <w:right w:val="none" w:sz="0" w:space="0" w:color="auto"/>
      </w:divBdr>
    </w:div>
    <w:div w:id="1228883179">
      <w:bodyDiv w:val="1"/>
      <w:marLeft w:val="0"/>
      <w:marRight w:val="0"/>
      <w:marTop w:val="0"/>
      <w:marBottom w:val="0"/>
      <w:divBdr>
        <w:top w:val="none" w:sz="0" w:space="0" w:color="auto"/>
        <w:left w:val="none" w:sz="0" w:space="0" w:color="auto"/>
        <w:bottom w:val="none" w:sz="0" w:space="0" w:color="auto"/>
        <w:right w:val="none" w:sz="0" w:space="0" w:color="auto"/>
      </w:divBdr>
    </w:div>
    <w:div w:id="1232694076">
      <w:bodyDiv w:val="1"/>
      <w:marLeft w:val="0"/>
      <w:marRight w:val="0"/>
      <w:marTop w:val="0"/>
      <w:marBottom w:val="0"/>
      <w:divBdr>
        <w:top w:val="none" w:sz="0" w:space="0" w:color="auto"/>
        <w:left w:val="none" w:sz="0" w:space="0" w:color="auto"/>
        <w:bottom w:val="none" w:sz="0" w:space="0" w:color="auto"/>
        <w:right w:val="none" w:sz="0" w:space="0" w:color="auto"/>
      </w:divBdr>
    </w:div>
    <w:div w:id="1233812680">
      <w:bodyDiv w:val="1"/>
      <w:marLeft w:val="0"/>
      <w:marRight w:val="0"/>
      <w:marTop w:val="0"/>
      <w:marBottom w:val="0"/>
      <w:divBdr>
        <w:top w:val="none" w:sz="0" w:space="0" w:color="auto"/>
        <w:left w:val="none" w:sz="0" w:space="0" w:color="auto"/>
        <w:bottom w:val="none" w:sz="0" w:space="0" w:color="auto"/>
        <w:right w:val="none" w:sz="0" w:space="0" w:color="auto"/>
      </w:divBdr>
    </w:div>
    <w:div w:id="1248149716">
      <w:bodyDiv w:val="1"/>
      <w:marLeft w:val="0"/>
      <w:marRight w:val="0"/>
      <w:marTop w:val="0"/>
      <w:marBottom w:val="0"/>
      <w:divBdr>
        <w:top w:val="none" w:sz="0" w:space="0" w:color="auto"/>
        <w:left w:val="none" w:sz="0" w:space="0" w:color="auto"/>
        <w:bottom w:val="none" w:sz="0" w:space="0" w:color="auto"/>
        <w:right w:val="none" w:sz="0" w:space="0" w:color="auto"/>
      </w:divBdr>
    </w:div>
    <w:div w:id="1251617497">
      <w:bodyDiv w:val="1"/>
      <w:marLeft w:val="0"/>
      <w:marRight w:val="0"/>
      <w:marTop w:val="0"/>
      <w:marBottom w:val="0"/>
      <w:divBdr>
        <w:top w:val="none" w:sz="0" w:space="0" w:color="auto"/>
        <w:left w:val="none" w:sz="0" w:space="0" w:color="auto"/>
        <w:bottom w:val="none" w:sz="0" w:space="0" w:color="auto"/>
        <w:right w:val="none" w:sz="0" w:space="0" w:color="auto"/>
      </w:divBdr>
    </w:div>
    <w:div w:id="1256133718">
      <w:bodyDiv w:val="1"/>
      <w:marLeft w:val="0"/>
      <w:marRight w:val="0"/>
      <w:marTop w:val="0"/>
      <w:marBottom w:val="0"/>
      <w:divBdr>
        <w:top w:val="none" w:sz="0" w:space="0" w:color="auto"/>
        <w:left w:val="none" w:sz="0" w:space="0" w:color="auto"/>
        <w:bottom w:val="none" w:sz="0" w:space="0" w:color="auto"/>
        <w:right w:val="none" w:sz="0" w:space="0" w:color="auto"/>
      </w:divBdr>
    </w:div>
    <w:div w:id="1260214857">
      <w:bodyDiv w:val="1"/>
      <w:marLeft w:val="0"/>
      <w:marRight w:val="0"/>
      <w:marTop w:val="0"/>
      <w:marBottom w:val="0"/>
      <w:divBdr>
        <w:top w:val="none" w:sz="0" w:space="0" w:color="auto"/>
        <w:left w:val="none" w:sz="0" w:space="0" w:color="auto"/>
        <w:bottom w:val="none" w:sz="0" w:space="0" w:color="auto"/>
        <w:right w:val="none" w:sz="0" w:space="0" w:color="auto"/>
      </w:divBdr>
    </w:div>
    <w:div w:id="1262683120">
      <w:bodyDiv w:val="1"/>
      <w:marLeft w:val="0"/>
      <w:marRight w:val="0"/>
      <w:marTop w:val="0"/>
      <w:marBottom w:val="0"/>
      <w:divBdr>
        <w:top w:val="none" w:sz="0" w:space="0" w:color="auto"/>
        <w:left w:val="none" w:sz="0" w:space="0" w:color="auto"/>
        <w:bottom w:val="none" w:sz="0" w:space="0" w:color="auto"/>
        <w:right w:val="none" w:sz="0" w:space="0" w:color="auto"/>
      </w:divBdr>
    </w:div>
    <w:div w:id="1277326420">
      <w:bodyDiv w:val="1"/>
      <w:marLeft w:val="0"/>
      <w:marRight w:val="0"/>
      <w:marTop w:val="0"/>
      <w:marBottom w:val="0"/>
      <w:divBdr>
        <w:top w:val="none" w:sz="0" w:space="0" w:color="auto"/>
        <w:left w:val="none" w:sz="0" w:space="0" w:color="auto"/>
        <w:bottom w:val="none" w:sz="0" w:space="0" w:color="auto"/>
        <w:right w:val="none" w:sz="0" w:space="0" w:color="auto"/>
      </w:divBdr>
    </w:div>
    <w:div w:id="1289236022">
      <w:bodyDiv w:val="1"/>
      <w:marLeft w:val="0"/>
      <w:marRight w:val="0"/>
      <w:marTop w:val="0"/>
      <w:marBottom w:val="0"/>
      <w:divBdr>
        <w:top w:val="none" w:sz="0" w:space="0" w:color="auto"/>
        <w:left w:val="none" w:sz="0" w:space="0" w:color="auto"/>
        <w:bottom w:val="none" w:sz="0" w:space="0" w:color="auto"/>
        <w:right w:val="none" w:sz="0" w:space="0" w:color="auto"/>
      </w:divBdr>
    </w:div>
    <w:div w:id="1291785823">
      <w:bodyDiv w:val="1"/>
      <w:marLeft w:val="0"/>
      <w:marRight w:val="0"/>
      <w:marTop w:val="0"/>
      <w:marBottom w:val="0"/>
      <w:divBdr>
        <w:top w:val="none" w:sz="0" w:space="0" w:color="auto"/>
        <w:left w:val="none" w:sz="0" w:space="0" w:color="auto"/>
        <w:bottom w:val="none" w:sz="0" w:space="0" w:color="auto"/>
        <w:right w:val="none" w:sz="0" w:space="0" w:color="auto"/>
      </w:divBdr>
    </w:div>
    <w:div w:id="1295015192">
      <w:bodyDiv w:val="1"/>
      <w:marLeft w:val="0"/>
      <w:marRight w:val="0"/>
      <w:marTop w:val="0"/>
      <w:marBottom w:val="0"/>
      <w:divBdr>
        <w:top w:val="none" w:sz="0" w:space="0" w:color="auto"/>
        <w:left w:val="none" w:sz="0" w:space="0" w:color="auto"/>
        <w:bottom w:val="none" w:sz="0" w:space="0" w:color="auto"/>
        <w:right w:val="none" w:sz="0" w:space="0" w:color="auto"/>
      </w:divBdr>
    </w:div>
    <w:div w:id="1296180150">
      <w:bodyDiv w:val="1"/>
      <w:marLeft w:val="0"/>
      <w:marRight w:val="0"/>
      <w:marTop w:val="0"/>
      <w:marBottom w:val="0"/>
      <w:divBdr>
        <w:top w:val="none" w:sz="0" w:space="0" w:color="auto"/>
        <w:left w:val="none" w:sz="0" w:space="0" w:color="auto"/>
        <w:bottom w:val="none" w:sz="0" w:space="0" w:color="auto"/>
        <w:right w:val="none" w:sz="0" w:space="0" w:color="auto"/>
      </w:divBdr>
    </w:div>
    <w:div w:id="1302421404">
      <w:bodyDiv w:val="1"/>
      <w:marLeft w:val="0"/>
      <w:marRight w:val="0"/>
      <w:marTop w:val="0"/>
      <w:marBottom w:val="0"/>
      <w:divBdr>
        <w:top w:val="none" w:sz="0" w:space="0" w:color="auto"/>
        <w:left w:val="none" w:sz="0" w:space="0" w:color="auto"/>
        <w:bottom w:val="none" w:sz="0" w:space="0" w:color="auto"/>
        <w:right w:val="none" w:sz="0" w:space="0" w:color="auto"/>
      </w:divBdr>
    </w:div>
    <w:div w:id="1305893502">
      <w:bodyDiv w:val="1"/>
      <w:marLeft w:val="0"/>
      <w:marRight w:val="0"/>
      <w:marTop w:val="0"/>
      <w:marBottom w:val="0"/>
      <w:divBdr>
        <w:top w:val="none" w:sz="0" w:space="0" w:color="auto"/>
        <w:left w:val="none" w:sz="0" w:space="0" w:color="auto"/>
        <w:bottom w:val="none" w:sz="0" w:space="0" w:color="auto"/>
        <w:right w:val="none" w:sz="0" w:space="0" w:color="auto"/>
      </w:divBdr>
    </w:div>
    <w:div w:id="1306475247">
      <w:bodyDiv w:val="1"/>
      <w:marLeft w:val="0"/>
      <w:marRight w:val="0"/>
      <w:marTop w:val="0"/>
      <w:marBottom w:val="0"/>
      <w:divBdr>
        <w:top w:val="none" w:sz="0" w:space="0" w:color="auto"/>
        <w:left w:val="none" w:sz="0" w:space="0" w:color="auto"/>
        <w:bottom w:val="none" w:sz="0" w:space="0" w:color="auto"/>
        <w:right w:val="none" w:sz="0" w:space="0" w:color="auto"/>
      </w:divBdr>
    </w:div>
    <w:div w:id="1314024086">
      <w:bodyDiv w:val="1"/>
      <w:marLeft w:val="0"/>
      <w:marRight w:val="0"/>
      <w:marTop w:val="0"/>
      <w:marBottom w:val="0"/>
      <w:divBdr>
        <w:top w:val="none" w:sz="0" w:space="0" w:color="auto"/>
        <w:left w:val="none" w:sz="0" w:space="0" w:color="auto"/>
        <w:bottom w:val="none" w:sz="0" w:space="0" w:color="auto"/>
        <w:right w:val="none" w:sz="0" w:space="0" w:color="auto"/>
      </w:divBdr>
    </w:div>
    <w:div w:id="1323779122">
      <w:bodyDiv w:val="1"/>
      <w:marLeft w:val="0"/>
      <w:marRight w:val="0"/>
      <w:marTop w:val="0"/>
      <w:marBottom w:val="0"/>
      <w:divBdr>
        <w:top w:val="none" w:sz="0" w:space="0" w:color="auto"/>
        <w:left w:val="none" w:sz="0" w:space="0" w:color="auto"/>
        <w:bottom w:val="none" w:sz="0" w:space="0" w:color="auto"/>
        <w:right w:val="none" w:sz="0" w:space="0" w:color="auto"/>
      </w:divBdr>
    </w:div>
    <w:div w:id="1324119072">
      <w:bodyDiv w:val="1"/>
      <w:marLeft w:val="0"/>
      <w:marRight w:val="0"/>
      <w:marTop w:val="0"/>
      <w:marBottom w:val="0"/>
      <w:divBdr>
        <w:top w:val="none" w:sz="0" w:space="0" w:color="auto"/>
        <w:left w:val="none" w:sz="0" w:space="0" w:color="auto"/>
        <w:bottom w:val="none" w:sz="0" w:space="0" w:color="auto"/>
        <w:right w:val="none" w:sz="0" w:space="0" w:color="auto"/>
      </w:divBdr>
    </w:div>
    <w:div w:id="1324434192">
      <w:bodyDiv w:val="1"/>
      <w:marLeft w:val="0"/>
      <w:marRight w:val="0"/>
      <w:marTop w:val="0"/>
      <w:marBottom w:val="0"/>
      <w:divBdr>
        <w:top w:val="none" w:sz="0" w:space="0" w:color="auto"/>
        <w:left w:val="none" w:sz="0" w:space="0" w:color="auto"/>
        <w:bottom w:val="none" w:sz="0" w:space="0" w:color="auto"/>
        <w:right w:val="none" w:sz="0" w:space="0" w:color="auto"/>
      </w:divBdr>
    </w:div>
    <w:div w:id="1330597458">
      <w:bodyDiv w:val="1"/>
      <w:marLeft w:val="0"/>
      <w:marRight w:val="0"/>
      <w:marTop w:val="0"/>
      <w:marBottom w:val="0"/>
      <w:divBdr>
        <w:top w:val="none" w:sz="0" w:space="0" w:color="auto"/>
        <w:left w:val="none" w:sz="0" w:space="0" w:color="auto"/>
        <w:bottom w:val="none" w:sz="0" w:space="0" w:color="auto"/>
        <w:right w:val="none" w:sz="0" w:space="0" w:color="auto"/>
      </w:divBdr>
    </w:div>
    <w:div w:id="1331762272">
      <w:bodyDiv w:val="1"/>
      <w:marLeft w:val="0"/>
      <w:marRight w:val="0"/>
      <w:marTop w:val="0"/>
      <w:marBottom w:val="0"/>
      <w:divBdr>
        <w:top w:val="none" w:sz="0" w:space="0" w:color="auto"/>
        <w:left w:val="none" w:sz="0" w:space="0" w:color="auto"/>
        <w:bottom w:val="none" w:sz="0" w:space="0" w:color="auto"/>
        <w:right w:val="none" w:sz="0" w:space="0" w:color="auto"/>
      </w:divBdr>
    </w:div>
    <w:div w:id="1334604788">
      <w:bodyDiv w:val="1"/>
      <w:marLeft w:val="0"/>
      <w:marRight w:val="0"/>
      <w:marTop w:val="0"/>
      <w:marBottom w:val="0"/>
      <w:divBdr>
        <w:top w:val="none" w:sz="0" w:space="0" w:color="auto"/>
        <w:left w:val="none" w:sz="0" w:space="0" w:color="auto"/>
        <w:bottom w:val="none" w:sz="0" w:space="0" w:color="auto"/>
        <w:right w:val="none" w:sz="0" w:space="0" w:color="auto"/>
      </w:divBdr>
    </w:div>
    <w:div w:id="1337684517">
      <w:bodyDiv w:val="1"/>
      <w:marLeft w:val="0"/>
      <w:marRight w:val="0"/>
      <w:marTop w:val="0"/>
      <w:marBottom w:val="0"/>
      <w:divBdr>
        <w:top w:val="none" w:sz="0" w:space="0" w:color="auto"/>
        <w:left w:val="none" w:sz="0" w:space="0" w:color="auto"/>
        <w:bottom w:val="none" w:sz="0" w:space="0" w:color="auto"/>
        <w:right w:val="none" w:sz="0" w:space="0" w:color="auto"/>
      </w:divBdr>
    </w:div>
    <w:div w:id="1358579573">
      <w:bodyDiv w:val="1"/>
      <w:marLeft w:val="0"/>
      <w:marRight w:val="0"/>
      <w:marTop w:val="0"/>
      <w:marBottom w:val="0"/>
      <w:divBdr>
        <w:top w:val="none" w:sz="0" w:space="0" w:color="auto"/>
        <w:left w:val="none" w:sz="0" w:space="0" w:color="auto"/>
        <w:bottom w:val="none" w:sz="0" w:space="0" w:color="auto"/>
        <w:right w:val="none" w:sz="0" w:space="0" w:color="auto"/>
      </w:divBdr>
    </w:div>
    <w:div w:id="1362633229">
      <w:bodyDiv w:val="1"/>
      <w:marLeft w:val="0"/>
      <w:marRight w:val="0"/>
      <w:marTop w:val="0"/>
      <w:marBottom w:val="0"/>
      <w:divBdr>
        <w:top w:val="none" w:sz="0" w:space="0" w:color="auto"/>
        <w:left w:val="none" w:sz="0" w:space="0" w:color="auto"/>
        <w:bottom w:val="none" w:sz="0" w:space="0" w:color="auto"/>
        <w:right w:val="none" w:sz="0" w:space="0" w:color="auto"/>
      </w:divBdr>
    </w:div>
    <w:div w:id="1379549311">
      <w:bodyDiv w:val="1"/>
      <w:marLeft w:val="0"/>
      <w:marRight w:val="0"/>
      <w:marTop w:val="0"/>
      <w:marBottom w:val="0"/>
      <w:divBdr>
        <w:top w:val="none" w:sz="0" w:space="0" w:color="auto"/>
        <w:left w:val="none" w:sz="0" w:space="0" w:color="auto"/>
        <w:bottom w:val="none" w:sz="0" w:space="0" w:color="auto"/>
        <w:right w:val="none" w:sz="0" w:space="0" w:color="auto"/>
      </w:divBdr>
    </w:div>
    <w:div w:id="1381250366">
      <w:bodyDiv w:val="1"/>
      <w:marLeft w:val="0"/>
      <w:marRight w:val="0"/>
      <w:marTop w:val="0"/>
      <w:marBottom w:val="0"/>
      <w:divBdr>
        <w:top w:val="none" w:sz="0" w:space="0" w:color="auto"/>
        <w:left w:val="none" w:sz="0" w:space="0" w:color="auto"/>
        <w:bottom w:val="none" w:sz="0" w:space="0" w:color="auto"/>
        <w:right w:val="none" w:sz="0" w:space="0" w:color="auto"/>
      </w:divBdr>
    </w:div>
    <w:div w:id="1397826479">
      <w:bodyDiv w:val="1"/>
      <w:marLeft w:val="0"/>
      <w:marRight w:val="0"/>
      <w:marTop w:val="0"/>
      <w:marBottom w:val="0"/>
      <w:divBdr>
        <w:top w:val="none" w:sz="0" w:space="0" w:color="auto"/>
        <w:left w:val="none" w:sz="0" w:space="0" w:color="auto"/>
        <w:bottom w:val="none" w:sz="0" w:space="0" w:color="auto"/>
        <w:right w:val="none" w:sz="0" w:space="0" w:color="auto"/>
      </w:divBdr>
    </w:div>
    <w:div w:id="1400126882">
      <w:bodyDiv w:val="1"/>
      <w:marLeft w:val="0"/>
      <w:marRight w:val="0"/>
      <w:marTop w:val="0"/>
      <w:marBottom w:val="0"/>
      <w:divBdr>
        <w:top w:val="none" w:sz="0" w:space="0" w:color="auto"/>
        <w:left w:val="none" w:sz="0" w:space="0" w:color="auto"/>
        <w:bottom w:val="none" w:sz="0" w:space="0" w:color="auto"/>
        <w:right w:val="none" w:sz="0" w:space="0" w:color="auto"/>
      </w:divBdr>
    </w:div>
    <w:div w:id="1401824998">
      <w:bodyDiv w:val="1"/>
      <w:marLeft w:val="0"/>
      <w:marRight w:val="0"/>
      <w:marTop w:val="0"/>
      <w:marBottom w:val="0"/>
      <w:divBdr>
        <w:top w:val="none" w:sz="0" w:space="0" w:color="auto"/>
        <w:left w:val="none" w:sz="0" w:space="0" w:color="auto"/>
        <w:bottom w:val="none" w:sz="0" w:space="0" w:color="auto"/>
        <w:right w:val="none" w:sz="0" w:space="0" w:color="auto"/>
      </w:divBdr>
    </w:div>
    <w:div w:id="1403873887">
      <w:bodyDiv w:val="1"/>
      <w:marLeft w:val="0"/>
      <w:marRight w:val="0"/>
      <w:marTop w:val="0"/>
      <w:marBottom w:val="0"/>
      <w:divBdr>
        <w:top w:val="none" w:sz="0" w:space="0" w:color="auto"/>
        <w:left w:val="none" w:sz="0" w:space="0" w:color="auto"/>
        <w:bottom w:val="none" w:sz="0" w:space="0" w:color="auto"/>
        <w:right w:val="none" w:sz="0" w:space="0" w:color="auto"/>
      </w:divBdr>
    </w:div>
    <w:div w:id="1405642289">
      <w:bodyDiv w:val="1"/>
      <w:marLeft w:val="0"/>
      <w:marRight w:val="0"/>
      <w:marTop w:val="0"/>
      <w:marBottom w:val="0"/>
      <w:divBdr>
        <w:top w:val="none" w:sz="0" w:space="0" w:color="auto"/>
        <w:left w:val="none" w:sz="0" w:space="0" w:color="auto"/>
        <w:bottom w:val="none" w:sz="0" w:space="0" w:color="auto"/>
        <w:right w:val="none" w:sz="0" w:space="0" w:color="auto"/>
      </w:divBdr>
    </w:div>
    <w:div w:id="1412045574">
      <w:bodyDiv w:val="1"/>
      <w:marLeft w:val="0"/>
      <w:marRight w:val="0"/>
      <w:marTop w:val="0"/>
      <w:marBottom w:val="0"/>
      <w:divBdr>
        <w:top w:val="none" w:sz="0" w:space="0" w:color="auto"/>
        <w:left w:val="none" w:sz="0" w:space="0" w:color="auto"/>
        <w:bottom w:val="none" w:sz="0" w:space="0" w:color="auto"/>
        <w:right w:val="none" w:sz="0" w:space="0" w:color="auto"/>
      </w:divBdr>
    </w:div>
    <w:div w:id="1413233522">
      <w:bodyDiv w:val="1"/>
      <w:marLeft w:val="0"/>
      <w:marRight w:val="0"/>
      <w:marTop w:val="0"/>
      <w:marBottom w:val="0"/>
      <w:divBdr>
        <w:top w:val="none" w:sz="0" w:space="0" w:color="auto"/>
        <w:left w:val="none" w:sz="0" w:space="0" w:color="auto"/>
        <w:bottom w:val="none" w:sz="0" w:space="0" w:color="auto"/>
        <w:right w:val="none" w:sz="0" w:space="0" w:color="auto"/>
      </w:divBdr>
    </w:div>
    <w:div w:id="1416249534">
      <w:bodyDiv w:val="1"/>
      <w:marLeft w:val="0"/>
      <w:marRight w:val="0"/>
      <w:marTop w:val="0"/>
      <w:marBottom w:val="0"/>
      <w:divBdr>
        <w:top w:val="none" w:sz="0" w:space="0" w:color="auto"/>
        <w:left w:val="none" w:sz="0" w:space="0" w:color="auto"/>
        <w:bottom w:val="none" w:sz="0" w:space="0" w:color="auto"/>
        <w:right w:val="none" w:sz="0" w:space="0" w:color="auto"/>
      </w:divBdr>
    </w:div>
    <w:div w:id="1442216059">
      <w:bodyDiv w:val="1"/>
      <w:marLeft w:val="0"/>
      <w:marRight w:val="0"/>
      <w:marTop w:val="0"/>
      <w:marBottom w:val="0"/>
      <w:divBdr>
        <w:top w:val="none" w:sz="0" w:space="0" w:color="auto"/>
        <w:left w:val="none" w:sz="0" w:space="0" w:color="auto"/>
        <w:bottom w:val="none" w:sz="0" w:space="0" w:color="auto"/>
        <w:right w:val="none" w:sz="0" w:space="0" w:color="auto"/>
      </w:divBdr>
    </w:div>
    <w:div w:id="1444837617">
      <w:bodyDiv w:val="1"/>
      <w:marLeft w:val="0"/>
      <w:marRight w:val="0"/>
      <w:marTop w:val="0"/>
      <w:marBottom w:val="0"/>
      <w:divBdr>
        <w:top w:val="none" w:sz="0" w:space="0" w:color="auto"/>
        <w:left w:val="none" w:sz="0" w:space="0" w:color="auto"/>
        <w:bottom w:val="none" w:sz="0" w:space="0" w:color="auto"/>
        <w:right w:val="none" w:sz="0" w:space="0" w:color="auto"/>
      </w:divBdr>
    </w:div>
    <w:div w:id="1446852820">
      <w:bodyDiv w:val="1"/>
      <w:marLeft w:val="0"/>
      <w:marRight w:val="0"/>
      <w:marTop w:val="0"/>
      <w:marBottom w:val="0"/>
      <w:divBdr>
        <w:top w:val="none" w:sz="0" w:space="0" w:color="auto"/>
        <w:left w:val="none" w:sz="0" w:space="0" w:color="auto"/>
        <w:bottom w:val="none" w:sz="0" w:space="0" w:color="auto"/>
        <w:right w:val="none" w:sz="0" w:space="0" w:color="auto"/>
      </w:divBdr>
    </w:div>
    <w:div w:id="1449080815">
      <w:bodyDiv w:val="1"/>
      <w:marLeft w:val="0"/>
      <w:marRight w:val="0"/>
      <w:marTop w:val="0"/>
      <w:marBottom w:val="0"/>
      <w:divBdr>
        <w:top w:val="none" w:sz="0" w:space="0" w:color="auto"/>
        <w:left w:val="none" w:sz="0" w:space="0" w:color="auto"/>
        <w:bottom w:val="none" w:sz="0" w:space="0" w:color="auto"/>
        <w:right w:val="none" w:sz="0" w:space="0" w:color="auto"/>
      </w:divBdr>
    </w:div>
    <w:div w:id="1451051103">
      <w:bodyDiv w:val="1"/>
      <w:marLeft w:val="0"/>
      <w:marRight w:val="0"/>
      <w:marTop w:val="0"/>
      <w:marBottom w:val="0"/>
      <w:divBdr>
        <w:top w:val="none" w:sz="0" w:space="0" w:color="auto"/>
        <w:left w:val="none" w:sz="0" w:space="0" w:color="auto"/>
        <w:bottom w:val="none" w:sz="0" w:space="0" w:color="auto"/>
        <w:right w:val="none" w:sz="0" w:space="0" w:color="auto"/>
      </w:divBdr>
    </w:div>
    <w:div w:id="1452280473">
      <w:bodyDiv w:val="1"/>
      <w:marLeft w:val="0"/>
      <w:marRight w:val="0"/>
      <w:marTop w:val="0"/>
      <w:marBottom w:val="0"/>
      <w:divBdr>
        <w:top w:val="none" w:sz="0" w:space="0" w:color="auto"/>
        <w:left w:val="none" w:sz="0" w:space="0" w:color="auto"/>
        <w:bottom w:val="none" w:sz="0" w:space="0" w:color="auto"/>
        <w:right w:val="none" w:sz="0" w:space="0" w:color="auto"/>
      </w:divBdr>
    </w:div>
    <w:div w:id="1460149542">
      <w:bodyDiv w:val="1"/>
      <w:marLeft w:val="0"/>
      <w:marRight w:val="0"/>
      <w:marTop w:val="0"/>
      <w:marBottom w:val="0"/>
      <w:divBdr>
        <w:top w:val="none" w:sz="0" w:space="0" w:color="auto"/>
        <w:left w:val="none" w:sz="0" w:space="0" w:color="auto"/>
        <w:bottom w:val="none" w:sz="0" w:space="0" w:color="auto"/>
        <w:right w:val="none" w:sz="0" w:space="0" w:color="auto"/>
      </w:divBdr>
    </w:div>
    <w:div w:id="1461192638">
      <w:bodyDiv w:val="1"/>
      <w:marLeft w:val="0"/>
      <w:marRight w:val="0"/>
      <w:marTop w:val="0"/>
      <w:marBottom w:val="0"/>
      <w:divBdr>
        <w:top w:val="none" w:sz="0" w:space="0" w:color="auto"/>
        <w:left w:val="none" w:sz="0" w:space="0" w:color="auto"/>
        <w:bottom w:val="none" w:sz="0" w:space="0" w:color="auto"/>
        <w:right w:val="none" w:sz="0" w:space="0" w:color="auto"/>
      </w:divBdr>
    </w:div>
    <w:div w:id="1462335643">
      <w:bodyDiv w:val="1"/>
      <w:marLeft w:val="0"/>
      <w:marRight w:val="0"/>
      <w:marTop w:val="0"/>
      <w:marBottom w:val="0"/>
      <w:divBdr>
        <w:top w:val="none" w:sz="0" w:space="0" w:color="auto"/>
        <w:left w:val="none" w:sz="0" w:space="0" w:color="auto"/>
        <w:bottom w:val="none" w:sz="0" w:space="0" w:color="auto"/>
        <w:right w:val="none" w:sz="0" w:space="0" w:color="auto"/>
      </w:divBdr>
    </w:div>
    <w:div w:id="1463499118">
      <w:bodyDiv w:val="1"/>
      <w:marLeft w:val="0"/>
      <w:marRight w:val="0"/>
      <w:marTop w:val="0"/>
      <w:marBottom w:val="0"/>
      <w:divBdr>
        <w:top w:val="none" w:sz="0" w:space="0" w:color="auto"/>
        <w:left w:val="none" w:sz="0" w:space="0" w:color="auto"/>
        <w:bottom w:val="none" w:sz="0" w:space="0" w:color="auto"/>
        <w:right w:val="none" w:sz="0" w:space="0" w:color="auto"/>
      </w:divBdr>
    </w:div>
    <w:div w:id="1466316383">
      <w:bodyDiv w:val="1"/>
      <w:marLeft w:val="0"/>
      <w:marRight w:val="0"/>
      <w:marTop w:val="0"/>
      <w:marBottom w:val="0"/>
      <w:divBdr>
        <w:top w:val="none" w:sz="0" w:space="0" w:color="auto"/>
        <w:left w:val="none" w:sz="0" w:space="0" w:color="auto"/>
        <w:bottom w:val="none" w:sz="0" w:space="0" w:color="auto"/>
        <w:right w:val="none" w:sz="0" w:space="0" w:color="auto"/>
      </w:divBdr>
    </w:div>
    <w:div w:id="1474105738">
      <w:bodyDiv w:val="1"/>
      <w:marLeft w:val="0"/>
      <w:marRight w:val="0"/>
      <w:marTop w:val="0"/>
      <w:marBottom w:val="0"/>
      <w:divBdr>
        <w:top w:val="none" w:sz="0" w:space="0" w:color="auto"/>
        <w:left w:val="none" w:sz="0" w:space="0" w:color="auto"/>
        <w:bottom w:val="none" w:sz="0" w:space="0" w:color="auto"/>
        <w:right w:val="none" w:sz="0" w:space="0" w:color="auto"/>
      </w:divBdr>
    </w:div>
    <w:div w:id="1481389064">
      <w:bodyDiv w:val="1"/>
      <w:marLeft w:val="0"/>
      <w:marRight w:val="0"/>
      <w:marTop w:val="0"/>
      <w:marBottom w:val="0"/>
      <w:divBdr>
        <w:top w:val="none" w:sz="0" w:space="0" w:color="auto"/>
        <w:left w:val="none" w:sz="0" w:space="0" w:color="auto"/>
        <w:bottom w:val="none" w:sz="0" w:space="0" w:color="auto"/>
        <w:right w:val="none" w:sz="0" w:space="0" w:color="auto"/>
      </w:divBdr>
    </w:div>
    <w:div w:id="1481581175">
      <w:bodyDiv w:val="1"/>
      <w:marLeft w:val="0"/>
      <w:marRight w:val="0"/>
      <w:marTop w:val="0"/>
      <w:marBottom w:val="0"/>
      <w:divBdr>
        <w:top w:val="none" w:sz="0" w:space="0" w:color="auto"/>
        <w:left w:val="none" w:sz="0" w:space="0" w:color="auto"/>
        <w:bottom w:val="none" w:sz="0" w:space="0" w:color="auto"/>
        <w:right w:val="none" w:sz="0" w:space="0" w:color="auto"/>
      </w:divBdr>
    </w:div>
    <w:div w:id="1496603912">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 w:id="1506357387">
      <w:bodyDiv w:val="1"/>
      <w:marLeft w:val="0"/>
      <w:marRight w:val="0"/>
      <w:marTop w:val="0"/>
      <w:marBottom w:val="0"/>
      <w:divBdr>
        <w:top w:val="none" w:sz="0" w:space="0" w:color="auto"/>
        <w:left w:val="none" w:sz="0" w:space="0" w:color="auto"/>
        <w:bottom w:val="none" w:sz="0" w:space="0" w:color="auto"/>
        <w:right w:val="none" w:sz="0" w:space="0" w:color="auto"/>
      </w:divBdr>
    </w:div>
    <w:div w:id="1509249226">
      <w:bodyDiv w:val="1"/>
      <w:marLeft w:val="0"/>
      <w:marRight w:val="0"/>
      <w:marTop w:val="0"/>
      <w:marBottom w:val="0"/>
      <w:divBdr>
        <w:top w:val="none" w:sz="0" w:space="0" w:color="auto"/>
        <w:left w:val="none" w:sz="0" w:space="0" w:color="auto"/>
        <w:bottom w:val="none" w:sz="0" w:space="0" w:color="auto"/>
        <w:right w:val="none" w:sz="0" w:space="0" w:color="auto"/>
      </w:divBdr>
    </w:div>
    <w:div w:id="1513371222">
      <w:bodyDiv w:val="1"/>
      <w:marLeft w:val="0"/>
      <w:marRight w:val="0"/>
      <w:marTop w:val="0"/>
      <w:marBottom w:val="0"/>
      <w:divBdr>
        <w:top w:val="none" w:sz="0" w:space="0" w:color="auto"/>
        <w:left w:val="none" w:sz="0" w:space="0" w:color="auto"/>
        <w:bottom w:val="none" w:sz="0" w:space="0" w:color="auto"/>
        <w:right w:val="none" w:sz="0" w:space="0" w:color="auto"/>
      </w:divBdr>
    </w:div>
    <w:div w:id="1514607028">
      <w:bodyDiv w:val="1"/>
      <w:marLeft w:val="0"/>
      <w:marRight w:val="0"/>
      <w:marTop w:val="0"/>
      <w:marBottom w:val="0"/>
      <w:divBdr>
        <w:top w:val="none" w:sz="0" w:space="0" w:color="auto"/>
        <w:left w:val="none" w:sz="0" w:space="0" w:color="auto"/>
        <w:bottom w:val="none" w:sz="0" w:space="0" w:color="auto"/>
        <w:right w:val="none" w:sz="0" w:space="0" w:color="auto"/>
      </w:divBdr>
    </w:div>
    <w:div w:id="1517504225">
      <w:bodyDiv w:val="1"/>
      <w:marLeft w:val="0"/>
      <w:marRight w:val="0"/>
      <w:marTop w:val="0"/>
      <w:marBottom w:val="0"/>
      <w:divBdr>
        <w:top w:val="none" w:sz="0" w:space="0" w:color="auto"/>
        <w:left w:val="none" w:sz="0" w:space="0" w:color="auto"/>
        <w:bottom w:val="none" w:sz="0" w:space="0" w:color="auto"/>
        <w:right w:val="none" w:sz="0" w:space="0" w:color="auto"/>
      </w:divBdr>
    </w:div>
    <w:div w:id="1522936654">
      <w:bodyDiv w:val="1"/>
      <w:marLeft w:val="0"/>
      <w:marRight w:val="0"/>
      <w:marTop w:val="0"/>
      <w:marBottom w:val="0"/>
      <w:divBdr>
        <w:top w:val="none" w:sz="0" w:space="0" w:color="auto"/>
        <w:left w:val="none" w:sz="0" w:space="0" w:color="auto"/>
        <w:bottom w:val="none" w:sz="0" w:space="0" w:color="auto"/>
        <w:right w:val="none" w:sz="0" w:space="0" w:color="auto"/>
      </w:divBdr>
    </w:div>
    <w:div w:id="1540630479">
      <w:bodyDiv w:val="1"/>
      <w:marLeft w:val="0"/>
      <w:marRight w:val="0"/>
      <w:marTop w:val="0"/>
      <w:marBottom w:val="0"/>
      <w:divBdr>
        <w:top w:val="none" w:sz="0" w:space="0" w:color="auto"/>
        <w:left w:val="none" w:sz="0" w:space="0" w:color="auto"/>
        <w:bottom w:val="none" w:sz="0" w:space="0" w:color="auto"/>
        <w:right w:val="none" w:sz="0" w:space="0" w:color="auto"/>
      </w:divBdr>
    </w:div>
    <w:div w:id="1541701322">
      <w:bodyDiv w:val="1"/>
      <w:marLeft w:val="0"/>
      <w:marRight w:val="0"/>
      <w:marTop w:val="0"/>
      <w:marBottom w:val="0"/>
      <w:divBdr>
        <w:top w:val="none" w:sz="0" w:space="0" w:color="auto"/>
        <w:left w:val="none" w:sz="0" w:space="0" w:color="auto"/>
        <w:bottom w:val="none" w:sz="0" w:space="0" w:color="auto"/>
        <w:right w:val="none" w:sz="0" w:space="0" w:color="auto"/>
      </w:divBdr>
    </w:div>
    <w:div w:id="1542940471">
      <w:bodyDiv w:val="1"/>
      <w:marLeft w:val="0"/>
      <w:marRight w:val="0"/>
      <w:marTop w:val="0"/>
      <w:marBottom w:val="0"/>
      <w:divBdr>
        <w:top w:val="none" w:sz="0" w:space="0" w:color="auto"/>
        <w:left w:val="none" w:sz="0" w:space="0" w:color="auto"/>
        <w:bottom w:val="none" w:sz="0" w:space="0" w:color="auto"/>
        <w:right w:val="none" w:sz="0" w:space="0" w:color="auto"/>
      </w:divBdr>
    </w:div>
    <w:div w:id="1547716568">
      <w:bodyDiv w:val="1"/>
      <w:marLeft w:val="0"/>
      <w:marRight w:val="0"/>
      <w:marTop w:val="0"/>
      <w:marBottom w:val="0"/>
      <w:divBdr>
        <w:top w:val="none" w:sz="0" w:space="0" w:color="auto"/>
        <w:left w:val="none" w:sz="0" w:space="0" w:color="auto"/>
        <w:bottom w:val="none" w:sz="0" w:space="0" w:color="auto"/>
        <w:right w:val="none" w:sz="0" w:space="0" w:color="auto"/>
      </w:divBdr>
    </w:div>
    <w:div w:id="1551922536">
      <w:bodyDiv w:val="1"/>
      <w:marLeft w:val="0"/>
      <w:marRight w:val="0"/>
      <w:marTop w:val="0"/>
      <w:marBottom w:val="0"/>
      <w:divBdr>
        <w:top w:val="none" w:sz="0" w:space="0" w:color="auto"/>
        <w:left w:val="none" w:sz="0" w:space="0" w:color="auto"/>
        <w:bottom w:val="none" w:sz="0" w:space="0" w:color="auto"/>
        <w:right w:val="none" w:sz="0" w:space="0" w:color="auto"/>
      </w:divBdr>
    </w:div>
    <w:div w:id="1556698676">
      <w:bodyDiv w:val="1"/>
      <w:marLeft w:val="0"/>
      <w:marRight w:val="0"/>
      <w:marTop w:val="0"/>
      <w:marBottom w:val="0"/>
      <w:divBdr>
        <w:top w:val="none" w:sz="0" w:space="0" w:color="auto"/>
        <w:left w:val="none" w:sz="0" w:space="0" w:color="auto"/>
        <w:bottom w:val="none" w:sz="0" w:space="0" w:color="auto"/>
        <w:right w:val="none" w:sz="0" w:space="0" w:color="auto"/>
      </w:divBdr>
    </w:div>
    <w:div w:id="1557886543">
      <w:bodyDiv w:val="1"/>
      <w:marLeft w:val="0"/>
      <w:marRight w:val="0"/>
      <w:marTop w:val="0"/>
      <w:marBottom w:val="0"/>
      <w:divBdr>
        <w:top w:val="none" w:sz="0" w:space="0" w:color="auto"/>
        <w:left w:val="none" w:sz="0" w:space="0" w:color="auto"/>
        <w:bottom w:val="none" w:sz="0" w:space="0" w:color="auto"/>
        <w:right w:val="none" w:sz="0" w:space="0" w:color="auto"/>
      </w:divBdr>
    </w:div>
    <w:div w:id="1566917839">
      <w:bodyDiv w:val="1"/>
      <w:marLeft w:val="0"/>
      <w:marRight w:val="0"/>
      <w:marTop w:val="0"/>
      <w:marBottom w:val="0"/>
      <w:divBdr>
        <w:top w:val="none" w:sz="0" w:space="0" w:color="auto"/>
        <w:left w:val="none" w:sz="0" w:space="0" w:color="auto"/>
        <w:bottom w:val="none" w:sz="0" w:space="0" w:color="auto"/>
        <w:right w:val="none" w:sz="0" w:space="0" w:color="auto"/>
      </w:divBdr>
    </w:div>
    <w:div w:id="1567718858">
      <w:bodyDiv w:val="1"/>
      <w:marLeft w:val="0"/>
      <w:marRight w:val="0"/>
      <w:marTop w:val="0"/>
      <w:marBottom w:val="0"/>
      <w:divBdr>
        <w:top w:val="none" w:sz="0" w:space="0" w:color="auto"/>
        <w:left w:val="none" w:sz="0" w:space="0" w:color="auto"/>
        <w:bottom w:val="none" w:sz="0" w:space="0" w:color="auto"/>
        <w:right w:val="none" w:sz="0" w:space="0" w:color="auto"/>
      </w:divBdr>
    </w:div>
    <w:div w:id="1569728018">
      <w:bodyDiv w:val="1"/>
      <w:marLeft w:val="0"/>
      <w:marRight w:val="0"/>
      <w:marTop w:val="0"/>
      <w:marBottom w:val="0"/>
      <w:divBdr>
        <w:top w:val="none" w:sz="0" w:space="0" w:color="auto"/>
        <w:left w:val="none" w:sz="0" w:space="0" w:color="auto"/>
        <w:bottom w:val="none" w:sz="0" w:space="0" w:color="auto"/>
        <w:right w:val="none" w:sz="0" w:space="0" w:color="auto"/>
      </w:divBdr>
    </w:div>
    <w:div w:id="1576355682">
      <w:bodyDiv w:val="1"/>
      <w:marLeft w:val="0"/>
      <w:marRight w:val="0"/>
      <w:marTop w:val="0"/>
      <w:marBottom w:val="0"/>
      <w:divBdr>
        <w:top w:val="none" w:sz="0" w:space="0" w:color="auto"/>
        <w:left w:val="none" w:sz="0" w:space="0" w:color="auto"/>
        <w:bottom w:val="none" w:sz="0" w:space="0" w:color="auto"/>
        <w:right w:val="none" w:sz="0" w:space="0" w:color="auto"/>
      </w:divBdr>
    </w:div>
    <w:div w:id="1582982036">
      <w:bodyDiv w:val="1"/>
      <w:marLeft w:val="0"/>
      <w:marRight w:val="0"/>
      <w:marTop w:val="0"/>
      <w:marBottom w:val="0"/>
      <w:divBdr>
        <w:top w:val="none" w:sz="0" w:space="0" w:color="auto"/>
        <w:left w:val="none" w:sz="0" w:space="0" w:color="auto"/>
        <w:bottom w:val="none" w:sz="0" w:space="0" w:color="auto"/>
        <w:right w:val="none" w:sz="0" w:space="0" w:color="auto"/>
      </w:divBdr>
    </w:div>
    <w:div w:id="1589272349">
      <w:bodyDiv w:val="1"/>
      <w:marLeft w:val="0"/>
      <w:marRight w:val="0"/>
      <w:marTop w:val="0"/>
      <w:marBottom w:val="0"/>
      <w:divBdr>
        <w:top w:val="none" w:sz="0" w:space="0" w:color="auto"/>
        <w:left w:val="none" w:sz="0" w:space="0" w:color="auto"/>
        <w:bottom w:val="none" w:sz="0" w:space="0" w:color="auto"/>
        <w:right w:val="none" w:sz="0" w:space="0" w:color="auto"/>
      </w:divBdr>
    </w:div>
    <w:div w:id="1590768249">
      <w:bodyDiv w:val="1"/>
      <w:marLeft w:val="0"/>
      <w:marRight w:val="0"/>
      <w:marTop w:val="0"/>
      <w:marBottom w:val="0"/>
      <w:divBdr>
        <w:top w:val="none" w:sz="0" w:space="0" w:color="auto"/>
        <w:left w:val="none" w:sz="0" w:space="0" w:color="auto"/>
        <w:bottom w:val="none" w:sz="0" w:space="0" w:color="auto"/>
        <w:right w:val="none" w:sz="0" w:space="0" w:color="auto"/>
      </w:divBdr>
    </w:div>
    <w:div w:id="1599830411">
      <w:bodyDiv w:val="1"/>
      <w:marLeft w:val="0"/>
      <w:marRight w:val="0"/>
      <w:marTop w:val="0"/>
      <w:marBottom w:val="0"/>
      <w:divBdr>
        <w:top w:val="none" w:sz="0" w:space="0" w:color="auto"/>
        <w:left w:val="none" w:sz="0" w:space="0" w:color="auto"/>
        <w:bottom w:val="none" w:sz="0" w:space="0" w:color="auto"/>
        <w:right w:val="none" w:sz="0" w:space="0" w:color="auto"/>
      </w:divBdr>
    </w:div>
    <w:div w:id="1600987574">
      <w:bodyDiv w:val="1"/>
      <w:marLeft w:val="0"/>
      <w:marRight w:val="0"/>
      <w:marTop w:val="0"/>
      <w:marBottom w:val="0"/>
      <w:divBdr>
        <w:top w:val="none" w:sz="0" w:space="0" w:color="auto"/>
        <w:left w:val="none" w:sz="0" w:space="0" w:color="auto"/>
        <w:bottom w:val="none" w:sz="0" w:space="0" w:color="auto"/>
        <w:right w:val="none" w:sz="0" w:space="0" w:color="auto"/>
      </w:divBdr>
    </w:div>
    <w:div w:id="1603536486">
      <w:bodyDiv w:val="1"/>
      <w:marLeft w:val="0"/>
      <w:marRight w:val="0"/>
      <w:marTop w:val="0"/>
      <w:marBottom w:val="0"/>
      <w:divBdr>
        <w:top w:val="none" w:sz="0" w:space="0" w:color="auto"/>
        <w:left w:val="none" w:sz="0" w:space="0" w:color="auto"/>
        <w:bottom w:val="none" w:sz="0" w:space="0" w:color="auto"/>
        <w:right w:val="none" w:sz="0" w:space="0" w:color="auto"/>
      </w:divBdr>
    </w:div>
    <w:div w:id="1607302139">
      <w:bodyDiv w:val="1"/>
      <w:marLeft w:val="0"/>
      <w:marRight w:val="0"/>
      <w:marTop w:val="0"/>
      <w:marBottom w:val="0"/>
      <w:divBdr>
        <w:top w:val="none" w:sz="0" w:space="0" w:color="auto"/>
        <w:left w:val="none" w:sz="0" w:space="0" w:color="auto"/>
        <w:bottom w:val="none" w:sz="0" w:space="0" w:color="auto"/>
        <w:right w:val="none" w:sz="0" w:space="0" w:color="auto"/>
      </w:divBdr>
    </w:div>
    <w:div w:id="1612282399">
      <w:bodyDiv w:val="1"/>
      <w:marLeft w:val="0"/>
      <w:marRight w:val="0"/>
      <w:marTop w:val="0"/>
      <w:marBottom w:val="0"/>
      <w:divBdr>
        <w:top w:val="none" w:sz="0" w:space="0" w:color="auto"/>
        <w:left w:val="none" w:sz="0" w:space="0" w:color="auto"/>
        <w:bottom w:val="none" w:sz="0" w:space="0" w:color="auto"/>
        <w:right w:val="none" w:sz="0" w:space="0" w:color="auto"/>
      </w:divBdr>
    </w:div>
    <w:div w:id="1614243973">
      <w:bodyDiv w:val="1"/>
      <w:marLeft w:val="0"/>
      <w:marRight w:val="0"/>
      <w:marTop w:val="0"/>
      <w:marBottom w:val="0"/>
      <w:divBdr>
        <w:top w:val="none" w:sz="0" w:space="0" w:color="auto"/>
        <w:left w:val="none" w:sz="0" w:space="0" w:color="auto"/>
        <w:bottom w:val="none" w:sz="0" w:space="0" w:color="auto"/>
        <w:right w:val="none" w:sz="0" w:space="0" w:color="auto"/>
      </w:divBdr>
    </w:div>
    <w:div w:id="1623415089">
      <w:bodyDiv w:val="1"/>
      <w:marLeft w:val="0"/>
      <w:marRight w:val="0"/>
      <w:marTop w:val="0"/>
      <w:marBottom w:val="0"/>
      <w:divBdr>
        <w:top w:val="none" w:sz="0" w:space="0" w:color="auto"/>
        <w:left w:val="none" w:sz="0" w:space="0" w:color="auto"/>
        <w:bottom w:val="none" w:sz="0" w:space="0" w:color="auto"/>
        <w:right w:val="none" w:sz="0" w:space="0" w:color="auto"/>
      </w:divBdr>
    </w:div>
    <w:div w:id="1624993341">
      <w:bodyDiv w:val="1"/>
      <w:marLeft w:val="0"/>
      <w:marRight w:val="0"/>
      <w:marTop w:val="0"/>
      <w:marBottom w:val="0"/>
      <w:divBdr>
        <w:top w:val="none" w:sz="0" w:space="0" w:color="auto"/>
        <w:left w:val="none" w:sz="0" w:space="0" w:color="auto"/>
        <w:bottom w:val="none" w:sz="0" w:space="0" w:color="auto"/>
        <w:right w:val="none" w:sz="0" w:space="0" w:color="auto"/>
      </w:divBdr>
    </w:div>
    <w:div w:id="1627740079">
      <w:bodyDiv w:val="1"/>
      <w:marLeft w:val="0"/>
      <w:marRight w:val="0"/>
      <w:marTop w:val="0"/>
      <w:marBottom w:val="0"/>
      <w:divBdr>
        <w:top w:val="none" w:sz="0" w:space="0" w:color="auto"/>
        <w:left w:val="none" w:sz="0" w:space="0" w:color="auto"/>
        <w:bottom w:val="none" w:sz="0" w:space="0" w:color="auto"/>
        <w:right w:val="none" w:sz="0" w:space="0" w:color="auto"/>
      </w:divBdr>
    </w:div>
    <w:div w:id="1636327971">
      <w:bodyDiv w:val="1"/>
      <w:marLeft w:val="0"/>
      <w:marRight w:val="0"/>
      <w:marTop w:val="0"/>
      <w:marBottom w:val="0"/>
      <w:divBdr>
        <w:top w:val="none" w:sz="0" w:space="0" w:color="auto"/>
        <w:left w:val="none" w:sz="0" w:space="0" w:color="auto"/>
        <w:bottom w:val="none" w:sz="0" w:space="0" w:color="auto"/>
        <w:right w:val="none" w:sz="0" w:space="0" w:color="auto"/>
      </w:divBdr>
    </w:div>
    <w:div w:id="1641694915">
      <w:bodyDiv w:val="1"/>
      <w:marLeft w:val="0"/>
      <w:marRight w:val="0"/>
      <w:marTop w:val="0"/>
      <w:marBottom w:val="0"/>
      <w:divBdr>
        <w:top w:val="none" w:sz="0" w:space="0" w:color="auto"/>
        <w:left w:val="none" w:sz="0" w:space="0" w:color="auto"/>
        <w:bottom w:val="none" w:sz="0" w:space="0" w:color="auto"/>
        <w:right w:val="none" w:sz="0" w:space="0" w:color="auto"/>
      </w:divBdr>
    </w:div>
    <w:div w:id="1644967777">
      <w:bodyDiv w:val="1"/>
      <w:marLeft w:val="0"/>
      <w:marRight w:val="0"/>
      <w:marTop w:val="0"/>
      <w:marBottom w:val="0"/>
      <w:divBdr>
        <w:top w:val="none" w:sz="0" w:space="0" w:color="auto"/>
        <w:left w:val="none" w:sz="0" w:space="0" w:color="auto"/>
        <w:bottom w:val="none" w:sz="0" w:space="0" w:color="auto"/>
        <w:right w:val="none" w:sz="0" w:space="0" w:color="auto"/>
      </w:divBdr>
    </w:div>
    <w:div w:id="1646161770">
      <w:bodyDiv w:val="1"/>
      <w:marLeft w:val="0"/>
      <w:marRight w:val="0"/>
      <w:marTop w:val="0"/>
      <w:marBottom w:val="0"/>
      <w:divBdr>
        <w:top w:val="none" w:sz="0" w:space="0" w:color="auto"/>
        <w:left w:val="none" w:sz="0" w:space="0" w:color="auto"/>
        <w:bottom w:val="none" w:sz="0" w:space="0" w:color="auto"/>
        <w:right w:val="none" w:sz="0" w:space="0" w:color="auto"/>
      </w:divBdr>
    </w:div>
    <w:div w:id="1664627580">
      <w:bodyDiv w:val="1"/>
      <w:marLeft w:val="0"/>
      <w:marRight w:val="0"/>
      <w:marTop w:val="0"/>
      <w:marBottom w:val="0"/>
      <w:divBdr>
        <w:top w:val="none" w:sz="0" w:space="0" w:color="auto"/>
        <w:left w:val="none" w:sz="0" w:space="0" w:color="auto"/>
        <w:bottom w:val="none" w:sz="0" w:space="0" w:color="auto"/>
        <w:right w:val="none" w:sz="0" w:space="0" w:color="auto"/>
      </w:divBdr>
    </w:div>
    <w:div w:id="1666780408">
      <w:bodyDiv w:val="1"/>
      <w:marLeft w:val="0"/>
      <w:marRight w:val="0"/>
      <w:marTop w:val="0"/>
      <w:marBottom w:val="0"/>
      <w:divBdr>
        <w:top w:val="none" w:sz="0" w:space="0" w:color="auto"/>
        <w:left w:val="none" w:sz="0" w:space="0" w:color="auto"/>
        <w:bottom w:val="none" w:sz="0" w:space="0" w:color="auto"/>
        <w:right w:val="none" w:sz="0" w:space="0" w:color="auto"/>
      </w:divBdr>
    </w:div>
    <w:div w:id="1679043493">
      <w:bodyDiv w:val="1"/>
      <w:marLeft w:val="0"/>
      <w:marRight w:val="0"/>
      <w:marTop w:val="0"/>
      <w:marBottom w:val="0"/>
      <w:divBdr>
        <w:top w:val="none" w:sz="0" w:space="0" w:color="auto"/>
        <w:left w:val="none" w:sz="0" w:space="0" w:color="auto"/>
        <w:bottom w:val="none" w:sz="0" w:space="0" w:color="auto"/>
        <w:right w:val="none" w:sz="0" w:space="0" w:color="auto"/>
      </w:divBdr>
    </w:div>
    <w:div w:id="1689216917">
      <w:bodyDiv w:val="1"/>
      <w:marLeft w:val="0"/>
      <w:marRight w:val="0"/>
      <w:marTop w:val="0"/>
      <w:marBottom w:val="0"/>
      <w:divBdr>
        <w:top w:val="none" w:sz="0" w:space="0" w:color="auto"/>
        <w:left w:val="none" w:sz="0" w:space="0" w:color="auto"/>
        <w:bottom w:val="none" w:sz="0" w:space="0" w:color="auto"/>
        <w:right w:val="none" w:sz="0" w:space="0" w:color="auto"/>
      </w:divBdr>
    </w:div>
    <w:div w:id="1690905801">
      <w:bodyDiv w:val="1"/>
      <w:marLeft w:val="0"/>
      <w:marRight w:val="0"/>
      <w:marTop w:val="0"/>
      <w:marBottom w:val="0"/>
      <w:divBdr>
        <w:top w:val="none" w:sz="0" w:space="0" w:color="auto"/>
        <w:left w:val="none" w:sz="0" w:space="0" w:color="auto"/>
        <w:bottom w:val="none" w:sz="0" w:space="0" w:color="auto"/>
        <w:right w:val="none" w:sz="0" w:space="0" w:color="auto"/>
      </w:divBdr>
    </w:div>
    <w:div w:id="1691953188">
      <w:bodyDiv w:val="1"/>
      <w:marLeft w:val="0"/>
      <w:marRight w:val="0"/>
      <w:marTop w:val="0"/>
      <w:marBottom w:val="0"/>
      <w:divBdr>
        <w:top w:val="none" w:sz="0" w:space="0" w:color="auto"/>
        <w:left w:val="none" w:sz="0" w:space="0" w:color="auto"/>
        <w:bottom w:val="none" w:sz="0" w:space="0" w:color="auto"/>
        <w:right w:val="none" w:sz="0" w:space="0" w:color="auto"/>
      </w:divBdr>
    </w:div>
    <w:div w:id="1696887756">
      <w:bodyDiv w:val="1"/>
      <w:marLeft w:val="0"/>
      <w:marRight w:val="0"/>
      <w:marTop w:val="0"/>
      <w:marBottom w:val="0"/>
      <w:divBdr>
        <w:top w:val="none" w:sz="0" w:space="0" w:color="auto"/>
        <w:left w:val="none" w:sz="0" w:space="0" w:color="auto"/>
        <w:bottom w:val="none" w:sz="0" w:space="0" w:color="auto"/>
        <w:right w:val="none" w:sz="0" w:space="0" w:color="auto"/>
      </w:divBdr>
    </w:div>
    <w:div w:id="1700548751">
      <w:bodyDiv w:val="1"/>
      <w:marLeft w:val="0"/>
      <w:marRight w:val="0"/>
      <w:marTop w:val="0"/>
      <w:marBottom w:val="0"/>
      <w:divBdr>
        <w:top w:val="none" w:sz="0" w:space="0" w:color="auto"/>
        <w:left w:val="none" w:sz="0" w:space="0" w:color="auto"/>
        <w:bottom w:val="none" w:sz="0" w:space="0" w:color="auto"/>
        <w:right w:val="none" w:sz="0" w:space="0" w:color="auto"/>
      </w:divBdr>
    </w:div>
    <w:div w:id="1701316359">
      <w:bodyDiv w:val="1"/>
      <w:marLeft w:val="0"/>
      <w:marRight w:val="0"/>
      <w:marTop w:val="0"/>
      <w:marBottom w:val="0"/>
      <w:divBdr>
        <w:top w:val="none" w:sz="0" w:space="0" w:color="auto"/>
        <w:left w:val="none" w:sz="0" w:space="0" w:color="auto"/>
        <w:bottom w:val="none" w:sz="0" w:space="0" w:color="auto"/>
        <w:right w:val="none" w:sz="0" w:space="0" w:color="auto"/>
      </w:divBdr>
    </w:div>
    <w:div w:id="1706759348">
      <w:bodyDiv w:val="1"/>
      <w:marLeft w:val="0"/>
      <w:marRight w:val="0"/>
      <w:marTop w:val="0"/>
      <w:marBottom w:val="0"/>
      <w:divBdr>
        <w:top w:val="none" w:sz="0" w:space="0" w:color="auto"/>
        <w:left w:val="none" w:sz="0" w:space="0" w:color="auto"/>
        <w:bottom w:val="none" w:sz="0" w:space="0" w:color="auto"/>
        <w:right w:val="none" w:sz="0" w:space="0" w:color="auto"/>
      </w:divBdr>
    </w:div>
    <w:div w:id="1711806092">
      <w:bodyDiv w:val="1"/>
      <w:marLeft w:val="0"/>
      <w:marRight w:val="0"/>
      <w:marTop w:val="0"/>
      <w:marBottom w:val="0"/>
      <w:divBdr>
        <w:top w:val="none" w:sz="0" w:space="0" w:color="auto"/>
        <w:left w:val="none" w:sz="0" w:space="0" w:color="auto"/>
        <w:bottom w:val="none" w:sz="0" w:space="0" w:color="auto"/>
        <w:right w:val="none" w:sz="0" w:space="0" w:color="auto"/>
      </w:divBdr>
    </w:div>
    <w:div w:id="1712221209">
      <w:bodyDiv w:val="1"/>
      <w:marLeft w:val="0"/>
      <w:marRight w:val="0"/>
      <w:marTop w:val="0"/>
      <w:marBottom w:val="0"/>
      <w:divBdr>
        <w:top w:val="none" w:sz="0" w:space="0" w:color="auto"/>
        <w:left w:val="none" w:sz="0" w:space="0" w:color="auto"/>
        <w:bottom w:val="none" w:sz="0" w:space="0" w:color="auto"/>
        <w:right w:val="none" w:sz="0" w:space="0" w:color="auto"/>
      </w:divBdr>
    </w:div>
    <w:div w:id="1722165521">
      <w:bodyDiv w:val="1"/>
      <w:marLeft w:val="0"/>
      <w:marRight w:val="0"/>
      <w:marTop w:val="0"/>
      <w:marBottom w:val="0"/>
      <w:divBdr>
        <w:top w:val="none" w:sz="0" w:space="0" w:color="auto"/>
        <w:left w:val="none" w:sz="0" w:space="0" w:color="auto"/>
        <w:bottom w:val="none" w:sz="0" w:space="0" w:color="auto"/>
        <w:right w:val="none" w:sz="0" w:space="0" w:color="auto"/>
      </w:divBdr>
    </w:div>
    <w:div w:id="1728793413">
      <w:bodyDiv w:val="1"/>
      <w:marLeft w:val="0"/>
      <w:marRight w:val="0"/>
      <w:marTop w:val="0"/>
      <w:marBottom w:val="0"/>
      <w:divBdr>
        <w:top w:val="none" w:sz="0" w:space="0" w:color="auto"/>
        <w:left w:val="none" w:sz="0" w:space="0" w:color="auto"/>
        <w:bottom w:val="none" w:sz="0" w:space="0" w:color="auto"/>
        <w:right w:val="none" w:sz="0" w:space="0" w:color="auto"/>
      </w:divBdr>
    </w:div>
    <w:div w:id="1730880765">
      <w:bodyDiv w:val="1"/>
      <w:marLeft w:val="0"/>
      <w:marRight w:val="0"/>
      <w:marTop w:val="0"/>
      <w:marBottom w:val="0"/>
      <w:divBdr>
        <w:top w:val="none" w:sz="0" w:space="0" w:color="auto"/>
        <w:left w:val="none" w:sz="0" w:space="0" w:color="auto"/>
        <w:bottom w:val="none" w:sz="0" w:space="0" w:color="auto"/>
        <w:right w:val="none" w:sz="0" w:space="0" w:color="auto"/>
      </w:divBdr>
    </w:div>
    <w:div w:id="1735854723">
      <w:bodyDiv w:val="1"/>
      <w:marLeft w:val="0"/>
      <w:marRight w:val="0"/>
      <w:marTop w:val="0"/>
      <w:marBottom w:val="0"/>
      <w:divBdr>
        <w:top w:val="none" w:sz="0" w:space="0" w:color="auto"/>
        <w:left w:val="none" w:sz="0" w:space="0" w:color="auto"/>
        <w:bottom w:val="none" w:sz="0" w:space="0" w:color="auto"/>
        <w:right w:val="none" w:sz="0" w:space="0" w:color="auto"/>
      </w:divBdr>
    </w:div>
    <w:div w:id="1738091481">
      <w:bodyDiv w:val="1"/>
      <w:marLeft w:val="0"/>
      <w:marRight w:val="0"/>
      <w:marTop w:val="0"/>
      <w:marBottom w:val="0"/>
      <w:divBdr>
        <w:top w:val="none" w:sz="0" w:space="0" w:color="auto"/>
        <w:left w:val="none" w:sz="0" w:space="0" w:color="auto"/>
        <w:bottom w:val="none" w:sz="0" w:space="0" w:color="auto"/>
        <w:right w:val="none" w:sz="0" w:space="0" w:color="auto"/>
      </w:divBdr>
    </w:div>
    <w:div w:id="1742173499">
      <w:bodyDiv w:val="1"/>
      <w:marLeft w:val="0"/>
      <w:marRight w:val="0"/>
      <w:marTop w:val="0"/>
      <w:marBottom w:val="0"/>
      <w:divBdr>
        <w:top w:val="none" w:sz="0" w:space="0" w:color="auto"/>
        <w:left w:val="none" w:sz="0" w:space="0" w:color="auto"/>
        <w:bottom w:val="none" w:sz="0" w:space="0" w:color="auto"/>
        <w:right w:val="none" w:sz="0" w:space="0" w:color="auto"/>
      </w:divBdr>
    </w:div>
    <w:div w:id="1752503060">
      <w:bodyDiv w:val="1"/>
      <w:marLeft w:val="0"/>
      <w:marRight w:val="0"/>
      <w:marTop w:val="0"/>
      <w:marBottom w:val="0"/>
      <w:divBdr>
        <w:top w:val="none" w:sz="0" w:space="0" w:color="auto"/>
        <w:left w:val="none" w:sz="0" w:space="0" w:color="auto"/>
        <w:bottom w:val="none" w:sz="0" w:space="0" w:color="auto"/>
        <w:right w:val="none" w:sz="0" w:space="0" w:color="auto"/>
      </w:divBdr>
    </w:div>
    <w:div w:id="1757046028">
      <w:bodyDiv w:val="1"/>
      <w:marLeft w:val="0"/>
      <w:marRight w:val="0"/>
      <w:marTop w:val="0"/>
      <w:marBottom w:val="0"/>
      <w:divBdr>
        <w:top w:val="none" w:sz="0" w:space="0" w:color="auto"/>
        <w:left w:val="none" w:sz="0" w:space="0" w:color="auto"/>
        <w:bottom w:val="none" w:sz="0" w:space="0" w:color="auto"/>
        <w:right w:val="none" w:sz="0" w:space="0" w:color="auto"/>
      </w:divBdr>
    </w:div>
    <w:div w:id="1757554000">
      <w:bodyDiv w:val="1"/>
      <w:marLeft w:val="0"/>
      <w:marRight w:val="0"/>
      <w:marTop w:val="0"/>
      <w:marBottom w:val="0"/>
      <w:divBdr>
        <w:top w:val="none" w:sz="0" w:space="0" w:color="auto"/>
        <w:left w:val="none" w:sz="0" w:space="0" w:color="auto"/>
        <w:bottom w:val="none" w:sz="0" w:space="0" w:color="auto"/>
        <w:right w:val="none" w:sz="0" w:space="0" w:color="auto"/>
      </w:divBdr>
    </w:div>
    <w:div w:id="1758134442">
      <w:bodyDiv w:val="1"/>
      <w:marLeft w:val="0"/>
      <w:marRight w:val="0"/>
      <w:marTop w:val="0"/>
      <w:marBottom w:val="0"/>
      <w:divBdr>
        <w:top w:val="none" w:sz="0" w:space="0" w:color="auto"/>
        <w:left w:val="none" w:sz="0" w:space="0" w:color="auto"/>
        <w:bottom w:val="none" w:sz="0" w:space="0" w:color="auto"/>
        <w:right w:val="none" w:sz="0" w:space="0" w:color="auto"/>
      </w:divBdr>
    </w:div>
    <w:div w:id="1770273588">
      <w:bodyDiv w:val="1"/>
      <w:marLeft w:val="0"/>
      <w:marRight w:val="0"/>
      <w:marTop w:val="0"/>
      <w:marBottom w:val="0"/>
      <w:divBdr>
        <w:top w:val="none" w:sz="0" w:space="0" w:color="auto"/>
        <w:left w:val="none" w:sz="0" w:space="0" w:color="auto"/>
        <w:bottom w:val="none" w:sz="0" w:space="0" w:color="auto"/>
        <w:right w:val="none" w:sz="0" w:space="0" w:color="auto"/>
      </w:divBdr>
    </w:div>
    <w:div w:id="1770464377">
      <w:bodyDiv w:val="1"/>
      <w:marLeft w:val="0"/>
      <w:marRight w:val="0"/>
      <w:marTop w:val="0"/>
      <w:marBottom w:val="0"/>
      <w:divBdr>
        <w:top w:val="none" w:sz="0" w:space="0" w:color="auto"/>
        <w:left w:val="none" w:sz="0" w:space="0" w:color="auto"/>
        <w:bottom w:val="none" w:sz="0" w:space="0" w:color="auto"/>
        <w:right w:val="none" w:sz="0" w:space="0" w:color="auto"/>
      </w:divBdr>
    </w:div>
    <w:div w:id="1770927409">
      <w:bodyDiv w:val="1"/>
      <w:marLeft w:val="0"/>
      <w:marRight w:val="0"/>
      <w:marTop w:val="0"/>
      <w:marBottom w:val="0"/>
      <w:divBdr>
        <w:top w:val="none" w:sz="0" w:space="0" w:color="auto"/>
        <w:left w:val="none" w:sz="0" w:space="0" w:color="auto"/>
        <w:bottom w:val="none" w:sz="0" w:space="0" w:color="auto"/>
        <w:right w:val="none" w:sz="0" w:space="0" w:color="auto"/>
      </w:divBdr>
    </w:div>
    <w:div w:id="1774471205">
      <w:bodyDiv w:val="1"/>
      <w:marLeft w:val="0"/>
      <w:marRight w:val="0"/>
      <w:marTop w:val="0"/>
      <w:marBottom w:val="0"/>
      <w:divBdr>
        <w:top w:val="none" w:sz="0" w:space="0" w:color="auto"/>
        <w:left w:val="none" w:sz="0" w:space="0" w:color="auto"/>
        <w:bottom w:val="none" w:sz="0" w:space="0" w:color="auto"/>
        <w:right w:val="none" w:sz="0" w:space="0" w:color="auto"/>
      </w:divBdr>
    </w:div>
    <w:div w:id="1778014778">
      <w:bodyDiv w:val="1"/>
      <w:marLeft w:val="0"/>
      <w:marRight w:val="0"/>
      <w:marTop w:val="0"/>
      <w:marBottom w:val="0"/>
      <w:divBdr>
        <w:top w:val="none" w:sz="0" w:space="0" w:color="auto"/>
        <w:left w:val="none" w:sz="0" w:space="0" w:color="auto"/>
        <w:bottom w:val="none" w:sz="0" w:space="0" w:color="auto"/>
        <w:right w:val="none" w:sz="0" w:space="0" w:color="auto"/>
      </w:divBdr>
    </w:div>
    <w:div w:id="1781532171">
      <w:bodyDiv w:val="1"/>
      <w:marLeft w:val="0"/>
      <w:marRight w:val="0"/>
      <w:marTop w:val="0"/>
      <w:marBottom w:val="0"/>
      <w:divBdr>
        <w:top w:val="none" w:sz="0" w:space="0" w:color="auto"/>
        <w:left w:val="none" w:sz="0" w:space="0" w:color="auto"/>
        <w:bottom w:val="none" w:sz="0" w:space="0" w:color="auto"/>
        <w:right w:val="none" w:sz="0" w:space="0" w:color="auto"/>
      </w:divBdr>
    </w:div>
    <w:div w:id="1786538077">
      <w:bodyDiv w:val="1"/>
      <w:marLeft w:val="0"/>
      <w:marRight w:val="0"/>
      <w:marTop w:val="0"/>
      <w:marBottom w:val="0"/>
      <w:divBdr>
        <w:top w:val="none" w:sz="0" w:space="0" w:color="auto"/>
        <w:left w:val="none" w:sz="0" w:space="0" w:color="auto"/>
        <w:bottom w:val="none" w:sz="0" w:space="0" w:color="auto"/>
        <w:right w:val="none" w:sz="0" w:space="0" w:color="auto"/>
      </w:divBdr>
    </w:div>
    <w:div w:id="1789817857">
      <w:bodyDiv w:val="1"/>
      <w:marLeft w:val="0"/>
      <w:marRight w:val="0"/>
      <w:marTop w:val="0"/>
      <w:marBottom w:val="0"/>
      <w:divBdr>
        <w:top w:val="none" w:sz="0" w:space="0" w:color="auto"/>
        <w:left w:val="none" w:sz="0" w:space="0" w:color="auto"/>
        <w:bottom w:val="none" w:sz="0" w:space="0" w:color="auto"/>
        <w:right w:val="none" w:sz="0" w:space="0" w:color="auto"/>
      </w:divBdr>
    </w:div>
    <w:div w:id="1798834160">
      <w:bodyDiv w:val="1"/>
      <w:marLeft w:val="0"/>
      <w:marRight w:val="0"/>
      <w:marTop w:val="0"/>
      <w:marBottom w:val="0"/>
      <w:divBdr>
        <w:top w:val="none" w:sz="0" w:space="0" w:color="auto"/>
        <w:left w:val="none" w:sz="0" w:space="0" w:color="auto"/>
        <w:bottom w:val="none" w:sz="0" w:space="0" w:color="auto"/>
        <w:right w:val="none" w:sz="0" w:space="0" w:color="auto"/>
      </w:divBdr>
    </w:div>
    <w:div w:id="1802184966">
      <w:bodyDiv w:val="1"/>
      <w:marLeft w:val="0"/>
      <w:marRight w:val="0"/>
      <w:marTop w:val="0"/>
      <w:marBottom w:val="0"/>
      <w:divBdr>
        <w:top w:val="none" w:sz="0" w:space="0" w:color="auto"/>
        <w:left w:val="none" w:sz="0" w:space="0" w:color="auto"/>
        <w:bottom w:val="none" w:sz="0" w:space="0" w:color="auto"/>
        <w:right w:val="none" w:sz="0" w:space="0" w:color="auto"/>
      </w:divBdr>
    </w:div>
    <w:div w:id="1804227351">
      <w:bodyDiv w:val="1"/>
      <w:marLeft w:val="0"/>
      <w:marRight w:val="0"/>
      <w:marTop w:val="0"/>
      <w:marBottom w:val="0"/>
      <w:divBdr>
        <w:top w:val="none" w:sz="0" w:space="0" w:color="auto"/>
        <w:left w:val="none" w:sz="0" w:space="0" w:color="auto"/>
        <w:bottom w:val="none" w:sz="0" w:space="0" w:color="auto"/>
        <w:right w:val="none" w:sz="0" w:space="0" w:color="auto"/>
      </w:divBdr>
    </w:div>
    <w:div w:id="1823816846">
      <w:bodyDiv w:val="1"/>
      <w:marLeft w:val="0"/>
      <w:marRight w:val="0"/>
      <w:marTop w:val="0"/>
      <w:marBottom w:val="0"/>
      <w:divBdr>
        <w:top w:val="none" w:sz="0" w:space="0" w:color="auto"/>
        <w:left w:val="none" w:sz="0" w:space="0" w:color="auto"/>
        <w:bottom w:val="none" w:sz="0" w:space="0" w:color="auto"/>
        <w:right w:val="none" w:sz="0" w:space="0" w:color="auto"/>
      </w:divBdr>
    </w:div>
    <w:div w:id="1824152841">
      <w:bodyDiv w:val="1"/>
      <w:marLeft w:val="0"/>
      <w:marRight w:val="0"/>
      <w:marTop w:val="0"/>
      <w:marBottom w:val="0"/>
      <w:divBdr>
        <w:top w:val="none" w:sz="0" w:space="0" w:color="auto"/>
        <w:left w:val="none" w:sz="0" w:space="0" w:color="auto"/>
        <w:bottom w:val="none" w:sz="0" w:space="0" w:color="auto"/>
        <w:right w:val="none" w:sz="0" w:space="0" w:color="auto"/>
      </w:divBdr>
    </w:div>
    <w:div w:id="1832135596">
      <w:bodyDiv w:val="1"/>
      <w:marLeft w:val="0"/>
      <w:marRight w:val="0"/>
      <w:marTop w:val="0"/>
      <w:marBottom w:val="0"/>
      <w:divBdr>
        <w:top w:val="none" w:sz="0" w:space="0" w:color="auto"/>
        <w:left w:val="none" w:sz="0" w:space="0" w:color="auto"/>
        <w:bottom w:val="none" w:sz="0" w:space="0" w:color="auto"/>
        <w:right w:val="none" w:sz="0" w:space="0" w:color="auto"/>
      </w:divBdr>
    </w:div>
    <w:div w:id="1836679017">
      <w:bodyDiv w:val="1"/>
      <w:marLeft w:val="0"/>
      <w:marRight w:val="0"/>
      <w:marTop w:val="0"/>
      <w:marBottom w:val="0"/>
      <w:divBdr>
        <w:top w:val="none" w:sz="0" w:space="0" w:color="auto"/>
        <w:left w:val="none" w:sz="0" w:space="0" w:color="auto"/>
        <w:bottom w:val="none" w:sz="0" w:space="0" w:color="auto"/>
        <w:right w:val="none" w:sz="0" w:space="0" w:color="auto"/>
      </w:divBdr>
    </w:div>
    <w:div w:id="1844661973">
      <w:bodyDiv w:val="1"/>
      <w:marLeft w:val="0"/>
      <w:marRight w:val="0"/>
      <w:marTop w:val="0"/>
      <w:marBottom w:val="0"/>
      <w:divBdr>
        <w:top w:val="none" w:sz="0" w:space="0" w:color="auto"/>
        <w:left w:val="none" w:sz="0" w:space="0" w:color="auto"/>
        <w:bottom w:val="none" w:sz="0" w:space="0" w:color="auto"/>
        <w:right w:val="none" w:sz="0" w:space="0" w:color="auto"/>
      </w:divBdr>
    </w:div>
    <w:div w:id="1852717001">
      <w:bodyDiv w:val="1"/>
      <w:marLeft w:val="0"/>
      <w:marRight w:val="0"/>
      <w:marTop w:val="0"/>
      <w:marBottom w:val="0"/>
      <w:divBdr>
        <w:top w:val="none" w:sz="0" w:space="0" w:color="auto"/>
        <w:left w:val="none" w:sz="0" w:space="0" w:color="auto"/>
        <w:bottom w:val="none" w:sz="0" w:space="0" w:color="auto"/>
        <w:right w:val="none" w:sz="0" w:space="0" w:color="auto"/>
      </w:divBdr>
    </w:div>
    <w:div w:id="1854564062">
      <w:bodyDiv w:val="1"/>
      <w:marLeft w:val="0"/>
      <w:marRight w:val="0"/>
      <w:marTop w:val="0"/>
      <w:marBottom w:val="0"/>
      <w:divBdr>
        <w:top w:val="none" w:sz="0" w:space="0" w:color="auto"/>
        <w:left w:val="none" w:sz="0" w:space="0" w:color="auto"/>
        <w:bottom w:val="none" w:sz="0" w:space="0" w:color="auto"/>
        <w:right w:val="none" w:sz="0" w:space="0" w:color="auto"/>
      </w:divBdr>
    </w:div>
    <w:div w:id="1855874780">
      <w:bodyDiv w:val="1"/>
      <w:marLeft w:val="0"/>
      <w:marRight w:val="0"/>
      <w:marTop w:val="0"/>
      <w:marBottom w:val="0"/>
      <w:divBdr>
        <w:top w:val="none" w:sz="0" w:space="0" w:color="auto"/>
        <w:left w:val="none" w:sz="0" w:space="0" w:color="auto"/>
        <w:bottom w:val="none" w:sz="0" w:space="0" w:color="auto"/>
        <w:right w:val="none" w:sz="0" w:space="0" w:color="auto"/>
      </w:divBdr>
    </w:div>
    <w:div w:id="1861973162">
      <w:bodyDiv w:val="1"/>
      <w:marLeft w:val="0"/>
      <w:marRight w:val="0"/>
      <w:marTop w:val="0"/>
      <w:marBottom w:val="0"/>
      <w:divBdr>
        <w:top w:val="none" w:sz="0" w:space="0" w:color="auto"/>
        <w:left w:val="none" w:sz="0" w:space="0" w:color="auto"/>
        <w:bottom w:val="none" w:sz="0" w:space="0" w:color="auto"/>
        <w:right w:val="none" w:sz="0" w:space="0" w:color="auto"/>
      </w:divBdr>
    </w:div>
    <w:div w:id="1865048374">
      <w:bodyDiv w:val="1"/>
      <w:marLeft w:val="0"/>
      <w:marRight w:val="0"/>
      <w:marTop w:val="0"/>
      <w:marBottom w:val="0"/>
      <w:divBdr>
        <w:top w:val="none" w:sz="0" w:space="0" w:color="auto"/>
        <w:left w:val="none" w:sz="0" w:space="0" w:color="auto"/>
        <w:bottom w:val="none" w:sz="0" w:space="0" w:color="auto"/>
        <w:right w:val="none" w:sz="0" w:space="0" w:color="auto"/>
      </w:divBdr>
    </w:div>
    <w:div w:id="1872571045">
      <w:bodyDiv w:val="1"/>
      <w:marLeft w:val="0"/>
      <w:marRight w:val="0"/>
      <w:marTop w:val="0"/>
      <w:marBottom w:val="0"/>
      <w:divBdr>
        <w:top w:val="none" w:sz="0" w:space="0" w:color="auto"/>
        <w:left w:val="none" w:sz="0" w:space="0" w:color="auto"/>
        <w:bottom w:val="none" w:sz="0" w:space="0" w:color="auto"/>
        <w:right w:val="none" w:sz="0" w:space="0" w:color="auto"/>
      </w:divBdr>
    </w:div>
    <w:div w:id="1880823787">
      <w:bodyDiv w:val="1"/>
      <w:marLeft w:val="0"/>
      <w:marRight w:val="0"/>
      <w:marTop w:val="0"/>
      <w:marBottom w:val="0"/>
      <w:divBdr>
        <w:top w:val="none" w:sz="0" w:space="0" w:color="auto"/>
        <w:left w:val="none" w:sz="0" w:space="0" w:color="auto"/>
        <w:bottom w:val="none" w:sz="0" w:space="0" w:color="auto"/>
        <w:right w:val="none" w:sz="0" w:space="0" w:color="auto"/>
      </w:divBdr>
    </w:div>
    <w:div w:id="1886677226">
      <w:bodyDiv w:val="1"/>
      <w:marLeft w:val="0"/>
      <w:marRight w:val="0"/>
      <w:marTop w:val="0"/>
      <w:marBottom w:val="0"/>
      <w:divBdr>
        <w:top w:val="none" w:sz="0" w:space="0" w:color="auto"/>
        <w:left w:val="none" w:sz="0" w:space="0" w:color="auto"/>
        <w:bottom w:val="none" w:sz="0" w:space="0" w:color="auto"/>
        <w:right w:val="none" w:sz="0" w:space="0" w:color="auto"/>
      </w:divBdr>
    </w:div>
    <w:div w:id="1897277583">
      <w:bodyDiv w:val="1"/>
      <w:marLeft w:val="0"/>
      <w:marRight w:val="0"/>
      <w:marTop w:val="0"/>
      <w:marBottom w:val="0"/>
      <w:divBdr>
        <w:top w:val="none" w:sz="0" w:space="0" w:color="auto"/>
        <w:left w:val="none" w:sz="0" w:space="0" w:color="auto"/>
        <w:bottom w:val="none" w:sz="0" w:space="0" w:color="auto"/>
        <w:right w:val="none" w:sz="0" w:space="0" w:color="auto"/>
      </w:divBdr>
    </w:div>
    <w:div w:id="1897888659">
      <w:bodyDiv w:val="1"/>
      <w:marLeft w:val="0"/>
      <w:marRight w:val="0"/>
      <w:marTop w:val="0"/>
      <w:marBottom w:val="0"/>
      <w:divBdr>
        <w:top w:val="none" w:sz="0" w:space="0" w:color="auto"/>
        <w:left w:val="none" w:sz="0" w:space="0" w:color="auto"/>
        <w:bottom w:val="none" w:sz="0" w:space="0" w:color="auto"/>
        <w:right w:val="none" w:sz="0" w:space="0" w:color="auto"/>
      </w:divBdr>
    </w:div>
    <w:div w:id="1903715549">
      <w:bodyDiv w:val="1"/>
      <w:marLeft w:val="0"/>
      <w:marRight w:val="0"/>
      <w:marTop w:val="0"/>
      <w:marBottom w:val="0"/>
      <w:divBdr>
        <w:top w:val="none" w:sz="0" w:space="0" w:color="auto"/>
        <w:left w:val="none" w:sz="0" w:space="0" w:color="auto"/>
        <w:bottom w:val="none" w:sz="0" w:space="0" w:color="auto"/>
        <w:right w:val="none" w:sz="0" w:space="0" w:color="auto"/>
      </w:divBdr>
    </w:div>
    <w:div w:id="1908296848">
      <w:bodyDiv w:val="1"/>
      <w:marLeft w:val="0"/>
      <w:marRight w:val="0"/>
      <w:marTop w:val="0"/>
      <w:marBottom w:val="0"/>
      <w:divBdr>
        <w:top w:val="none" w:sz="0" w:space="0" w:color="auto"/>
        <w:left w:val="none" w:sz="0" w:space="0" w:color="auto"/>
        <w:bottom w:val="none" w:sz="0" w:space="0" w:color="auto"/>
        <w:right w:val="none" w:sz="0" w:space="0" w:color="auto"/>
      </w:divBdr>
    </w:div>
    <w:div w:id="1921057552">
      <w:bodyDiv w:val="1"/>
      <w:marLeft w:val="0"/>
      <w:marRight w:val="0"/>
      <w:marTop w:val="0"/>
      <w:marBottom w:val="0"/>
      <w:divBdr>
        <w:top w:val="none" w:sz="0" w:space="0" w:color="auto"/>
        <w:left w:val="none" w:sz="0" w:space="0" w:color="auto"/>
        <w:bottom w:val="none" w:sz="0" w:space="0" w:color="auto"/>
        <w:right w:val="none" w:sz="0" w:space="0" w:color="auto"/>
      </w:divBdr>
    </w:div>
    <w:div w:id="1926375535">
      <w:bodyDiv w:val="1"/>
      <w:marLeft w:val="0"/>
      <w:marRight w:val="0"/>
      <w:marTop w:val="0"/>
      <w:marBottom w:val="0"/>
      <w:divBdr>
        <w:top w:val="none" w:sz="0" w:space="0" w:color="auto"/>
        <w:left w:val="none" w:sz="0" w:space="0" w:color="auto"/>
        <w:bottom w:val="none" w:sz="0" w:space="0" w:color="auto"/>
        <w:right w:val="none" w:sz="0" w:space="0" w:color="auto"/>
      </w:divBdr>
    </w:div>
    <w:div w:id="1929384647">
      <w:bodyDiv w:val="1"/>
      <w:marLeft w:val="0"/>
      <w:marRight w:val="0"/>
      <w:marTop w:val="0"/>
      <w:marBottom w:val="0"/>
      <w:divBdr>
        <w:top w:val="none" w:sz="0" w:space="0" w:color="auto"/>
        <w:left w:val="none" w:sz="0" w:space="0" w:color="auto"/>
        <w:bottom w:val="none" w:sz="0" w:space="0" w:color="auto"/>
        <w:right w:val="none" w:sz="0" w:space="0" w:color="auto"/>
      </w:divBdr>
    </w:div>
    <w:div w:id="1933390041">
      <w:bodyDiv w:val="1"/>
      <w:marLeft w:val="0"/>
      <w:marRight w:val="0"/>
      <w:marTop w:val="0"/>
      <w:marBottom w:val="0"/>
      <w:divBdr>
        <w:top w:val="none" w:sz="0" w:space="0" w:color="auto"/>
        <w:left w:val="none" w:sz="0" w:space="0" w:color="auto"/>
        <w:bottom w:val="none" w:sz="0" w:space="0" w:color="auto"/>
        <w:right w:val="none" w:sz="0" w:space="0" w:color="auto"/>
      </w:divBdr>
    </w:div>
    <w:div w:id="1939825097">
      <w:bodyDiv w:val="1"/>
      <w:marLeft w:val="0"/>
      <w:marRight w:val="0"/>
      <w:marTop w:val="0"/>
      <w:marBottom w:val="0"/>
      <w:divBdr>
        <w:top w:val="none" w:sz="0" w:space="0" w:color="auto"/>
        <w:left w:val="none" w:sz="0" w:space="0" w:color="auto"/>
        <w:bottom w:val="none" w:sz="0" w:space="0" w:color="auto"/>
        <w:right w:val="none" w:sz="0" w:space="0" w:color="auto"/>
      </w:divBdr>
    </w:div>
    <w:div w:id="1949461786">
      <w:bodyDiv w:val="1"/>
      <w:marLeft w:val="0"/>
      <w:marRight w:val="0"/>
      <w:marTop w:val="0"/>
      <w:marBottom w:val="0"/>
      <w:divBdr>
        <w:top w:val="none" w:sz="0" w:space="0" w:color="auto"/>
        <w:left w:val="none" w:sz="0" w:space="0" w:color="auto"/>
        <w:bottom w:val="none" w:sz="0" w:space="0" w:color="auto"/>
        <w:right w:val="none" w:sz="0" w:space="0" w:color="auto"/>
      </w:divBdr>
    </w:div>
    <w:div w:id="1951544214">
      <w:bodyDiv w:val="1"/>
      <w:marLeft w:val="0"/>
      <w:marRight w:val="0"/>
      <w:marTop w:val="0"/>
      <w:marBottom w:val="0"/>
      <w:divBdr>
        <w:top w:val="none" w:sz="0" w:space="0" w:color="auto"/>
        <w:left w:val="none" w:sz="0" w:space="0" w:color="auto"/>
        <w:bottom w:val="none" w:sz="0" w:space="0" w:color="auto"/>
        <w:right w:val="none" w:sz="0" w:space="0" w:color="auto"/>
      </w:divBdr>
    </w:div>
    <w:div w:id="1955555210">
      <w:bodyDiv w:val="1"/>
      <w:marLeft w:val="0"/>
      <w:marRight w:val="0"/>
      <w:marTop w:val="0"/>
      <w:marBottom w:val="0"/>
      <w:divBdr>
        <w:top w:val="none" w:sz="0" w:space="0" w:color="auto"/>
        <w:left w:val="none" w:sz="0" w:space="0" w:color="auto"/>
        <w:bottom w:val="none" w:sz="0" w:space="0" w:color="auto"/>
        <w:right w:val="none" w:sz="0" w:space="0" w:color="auto"/>
      </w:divBdr>
    </w:div>
    <w:div w:id="1957247098">
      <w:bodyDiv w:val="1"/>
      <w:marLeft w:val="0"/>
      <w:marRight w:val="0"/>
      <w:marTop w:val="0"/>
      <w:marBottom w:val="0"/>
      <w:divBdr>
        <w:top w:val="none" w:sz="0" w:space="0" w:color="auto"/>
        <w:left w:val="none" w:sz="0" w:space="0" w:color="auto"/>
        <w:bottom w:val="none" w:sz="0" w:space="0" w:color="auto"/>
        <w:right w:val="none" w:sz="0" w:space="0" w:color="auto"/>
      </w:divBdr>
    </w:div>
    <w:div w:id="1958678225">
      <w:bodyDiv w:val="1"/>
      <w:marLeft w:val="0"/>
      <w:marRight w:val="0"/>
      <w:marTop w:val="0"/>
      <w:marBottom w:val="0"/>
      <w:divBdr>
        <w:top w:val="none" w:sz="0" w:space="0" w:color="auto"/>
        <w:left w:val="none" w:sz="0" w:space="0" w:color="auto"/>
        <w:bottom w:val="none" w:sz="0" w:space="0" w:color="auto"/>
        <w:right w:val="none" w:sz="0" w:space="0" w:color="auto"/>
      </w:divBdr>
    </w:div>
    <w:div w:id="1968047613">
      <w:bodyDiv w:val="1"/>
      <w:marLeft w:val="0"/>
      <w:marRight w:val="0"/>
      <w:marTop w:val="0"/>
      <w:marBottom w:val="0"/>
      <w:divBdr>
        <w:top w:val="none" w:sz="0" w:space="0" w:color="auto"/>
        <w:left w:val="none" w:sz="0" w:space="0" w:color="auto"/>
        <w:bottom w:val="none" w:sz="0" w:space="0" w:color="auto"/>
        <w:right w:val="none" w:sz="0" w:space="0" w:color="auto"/>
      </w:divBdr>
    </w:div>
    <w:div w:id="1968579966">
      <w:bodyDiv w:val="1"/>
      <w:marLeft w:val="0"/>
      <w:marRight w:val="0"/>
      <w:marTop w:val="0"/>
      <w:marBottom w:val="0"/>
      <w:divBdr>
        <w:top w:val="none" w:sz="0" w:space="0" w:color="auto"/>
        <w:left w:val="none" w:sz="0" w:space="0" w:color="auto"/>
        <w:bottom w:val="none" w:sz="0" w:space="0" w:color="auto"/>
        <w:right w:val="none" w:sz="0" w:space="0" w:color="auto"/>
      </w:divBdr>
    </w:div>
    <w:div w:id="1969048458">
      <w:bodyDiv w:val="1"/>
      <w:marLeft w:val="0"/>
      <w:marRight w:val="0"/>
      <w:marTop w:val="0"/>
      <w:marBottom w:val="0"/>
      <w:divBdr>
        <w:top w:val="none" w:sz="0" w:space="0" w:color="auto"/>
        <w:left w:val="none" w:sz="0" w:space="0" w:color="auto"/>
        <w:bottom w:val="none" w:sz="0" w:space="0" w:color="auto"/>
        <w:right w:val="none" w:sz="0" w:space="0" w:color="auto"/>
      </w:divBdr>
    </w:div>
    <w:div w:id="1975216277">
      <w:bodyDiv w:val="1"/>
      <w:marLeft w:val="0"/>
      <w:marRight w:val="0"/>
      <w:marTop w:val="0"/>
      <w:marBottom w:val="0"/>
      <w:divBdr>
        <w:top w:val="none" w:sz="0" w:space="0" w:color="auto"/>
        <w:left w:val="none" w:sz="0" w:space="0" w:color="auto"/>
        <w:bottom w:val="none" w:sz="0" w:space="0" w:color="auto"/>
        <w:right w:val="none" w:sz="0" w:space="0" w:color="auto"/>
      </w:divBdr>
    </w:div>
    <w:div w:id="1983458819">
      <w:bodyDiv w:val="1"/>
      <w:marLeft w:val="0"/>
      <w:marRight w:val="0"/>
      <w:marTop w:val="0"/>
      <w:marBottom w:val="0"/>
      <w:divBdr>
        <w:top w:val="none" w:sz="0" w:space="0" w:color="auto"/>
        <w:left w:val="none" w:sz="0" w:space="0" w:color="auto"/>
        <w:bottom w:val="none" w:sz="0" w:space="0" w:color="auto"/>
        <w:right w:val="none" w:sz="0" w:space="0" w:color="auto"/>
      </w:divBdr>
    </w:div>
    <w:div w:id="1994026349">
      <w:bodyDiv w:val="1"/>
      <w:marLeft w:val="0"/>
      <w:marRight w:val="0"/>
      <w:marTop w:val="0"/>
      <w:marBottom w:val="0"/>
      <w:divBdr>
        <w:top w:val="none" w:sz="0" w:space="0" w:color="auto"/>
        <w:left w:val="none" w:sz="0" w:space="0" w:color="auto"/>
        <w:bottom w:val="none" w:sz="0" w:space="0" w:color="auto"/>
        <w:right w:val="none" w:sz="0" w:space="0" w:color="auto"/>
      </w:divBdr>
    </w:div>
    <w:div w:id="1994680713">
      <w:bodyDiv w:val="1"/>
      <w:marLeft w:val="0"/>
      <w:marRight w:val="0"/>
      <w:marTop w:val="0"/>
      <w:marBottom w:val="0"/>
      <w:divBdr>
        <w:top w:val="none" w:sz="0" w:space="0" w:color="auto"/>
        <w:left w:val="none" w:sz="0" w:space="0" w:color="auto"/>
        <w:bottom w:val="none" w:sz="0" w:space="0" w:color="auto"/>
        <w:right w:val="none" w:sz="0" w:space="0" w:color="auto"/>
      </w:divBdr>
    </w:div>
    <w:div w:id="2000379625">
      <w:bodyDiv w:val="1"/>
      <w:marLeft w:val="0"/>
      <w:marRight w:val="0"/>
      <w:marTop w:val="0"/>
      <w:marBottom w:val="0"/>
      <w:divBdr>
        <w:top w:val="none" w:sz="0" w:space="0" w:color="auto"/>
        <w:left w:val="none" w:sz="0" w:space="0" w:color="auto"/>
        <w:bottom w:val="none" w:sz="0" w:space="0" w:color="auto"/>
        <w:right w:val="none" w:sz="0" w:space="0" w:color="auto"/>
      </w:divBdr>
    </w:div>
    <w:div w:id="2002345194">
      <w:bodyDiv w:val="1"/>
      <w:marLeft w:val="0"/>
      <w:marRight w:val="0"/>
      <w:marTop w:val="0"/>
      <w:marBottom w:val="0"/>
      <w:divBdr>
        <w:top w:val="none" w:sz="0" w:space="0" w:color="auto"/>
        <w:left w:val="none" w:sz="0" w:space="0" w:color="auto"/>
        <w:bottom w:val="none" w:sz="0" w:space="0" w:color="auto"/>
        <w:right w:val="none" w:sz="0" w:space="0" w:color="auto"/>
      </w:divBdr>
    </w:div>
    <w:div w:id="2006082802">
      <w:bodyDiv w:val="1"/>
      <w:marLeft w:val="0"/>
      <w:marRight w:val="0"/>
      <w:marTop w:val="0"/>
      <w:marBottom w:val="0"/>
      <w:divBdr>
        <w:top w:val="none" w:sz="0" w:space="0" w:color="auto"/>
        <w:left w:val="none" w:sz="0" w:space="0" w:color="auto"/>
        <w:bottom w:val="none" w:sz="0" w:space="0" w:color="auto"/>
        <w:right w:val="none" w:sz="0" w:space="0" w:color="auto"/>
      </w:divBdr>
    </w:div>
    <w:div w:id="2007399424">
      <w:bodyDiv w:val="1"/>
      <w:marLeft w:val="0"/>
      <w:marRight w:val="0"/>
      <w:marTop w:val="0"/>
      <w:marBottom w:val="0"/>
      <w:divBdr>
        <w:top w:val="none" w:sz="0" w:space="0" w:color="auto"/>
        <w:left w:val="none" w:sz="0" w:space="0" w:color="auto"/>
        <w:bottom w:val="none" w:sz="0" w:space="0" w:color="auto"/>
        <w:right w:val="none" w:sz="0" w:space="0" w:color="auto"/>
      </w:divBdr>
    </w:div>
    <w:div w:id="2008705961">
      <w:bodyDiv w:val="1"/>
      <w:marLeft w:val="0"/>
      <w:marRight w:val="0"/>
      <w:marTop w:val="0"/>
      <w:marBottom w:val="0"/>
      <w:divBdr>
        <w:top w:val="none" w:sz="0" w:space="0" w:color="auto"/>
        <w:left w:val="none" w:sz="0" w:space="0" w:color="auto"/>
        <w:bottom w:val="none" w:sz="0" w:space="0" w:color="auto"/>
        <w:right w:val="none" w:sz="0" w:space="0" w:color="auto"/>
      </w:divBdr>
    </w:div>
    <w:div w:id="2018917544">
      <w:bodyDiv w:val="1"/>
      <w:marLeft w:val="0"/>
      <w:marRight w:val="0"/>
      <w:marTop w:val="0"/>
      <w:marBottom w:val="0"/>
      <w:divBdr>
        <w:top w:val="none" w:sz="0" w:space="0" w:color="auto"/>
        <w:left w:val="none" w:sz="0" w:space="0" w:color="auto"/>
        <w:bottom w:val="none" w:sz="0" w:space="0" w:color="auto"/>
        <w:right w:val="none" w:sz="0" w:space="0" w:color="auto"/>
      </w:divBdr>
    </w:div>
    <w:div w:id="2035155520">
      <w:bodyDiv w:val="1"/>
      <w:marLeft w:val="0"/>
      <w:marRight w:val="0"/>
      <w:marTop w:val="0"/>
      <w:marBottom w:val="0"/>
      <w:divBdr>
        <w:top w:val="none" w:sz="0" w:space="0" w:color="auto"/>
        <w:left w:val="none" w:sz="0" w:space="0" w:color="auto"/>
        <w:bottom w:val="none" w:sz="0" w:space="0" w:color="auto"/>
        <w:right w:val="none" w:sz="0" w:space="0" w:color="auto"/>
      </w:divBdr>
    </w:div>
    <w:div w:id="2036152224">
      <w:bodyDiv w:val="1"/>
      <w:marLeft w:val="0"/>
      <w:marRight w:val="0"/>
      <w:marTop w:val="0"/>
      <w:marBottom w:val="0"/>
      <w:divBdr>
        <w:top w:val="none" w:sz="0" w:space="0" w:color="auto"/>
        <w:left w:val="none" w:sz="0" w:space="0" w:color="auto"/>
        <w:bottom w:val="none" w:sz="0" w:space="0" w:color="auto"/>
        <w:right w:val="none" w:sz="0" w:space="0" w:color="auto"/>
      </w:divBdr>
    </w:div>
    <w:div w:id="2041128784">
      <w:bodyDiv w:val="1"/>
      <w:marLeft w:val="0"/>
      <w:marRight w:val="0"/>
      <w:marTop w:val="0"/>
      <w:marBottom w:val="0"/>
      <w:divBdr>
        <w:top w:val="none" w:sz="0" w:space="0" w:color="auto"/>
        <w:left w:val="none" w:sz="0" w:space="0" w:color="auto"/>
        <w:bottom w:val="none" w:sz="0" w:space="0" w:color="auto"/>
        <w:right w:val="none" w:sz="0" w:space="0" w:color="auto"/>
      </w:divBdr>
    </w:div>
    <w:div w:id="2044405312">
      <w:bodyDiv w:val="1"/>
      <w:marLeft w:val="0"/>
      <w:marRight w:val="0"/>
      <w:marTop w:val="0"/>
      <w:marBottom w:val="0"/>
      <w:divBdr>
        <w:top w:val="none" w:sz="0" w:space="0" w:color="auto"/>
        <w:left w:val="none" w:sz="0" w:space="0" w:color="auto"/>
        <w:bottom w:val="none" w:sz="0" w:space="0" w:color="auto"/>
        <w:right w:val="none" w:sz="0" w:space="0" w:color="auto"/>
      </w:divBdr>
    </w:div>
    <w:div w:id="2048144059">
      <w:bodyDiv w:val="1"/>
      <w:marLeft w:val="0"/>
      <w:marRight w:val="0"/>
      <w:marTop w:val="0"/>
      <w:marBottom w:val="0"/>
      <w:divBdr>
        <w:top w:val="none" w:sz="0" w:space="0" w:color="auto"/>
        <w:left w:val="none" w:sz="0" w:space="0" w:color="auto"/>
        <w:bottom w:val="none" w:sz="0" w:space="0" w:color="auto"/>
        <w:right w:val="none" w:sz="0" w:space="0" w:color="auto"/>
      </w:divBdr>
    </w:div>
    <w:div w:id="2096200608">
      <w:bodyDiv w:val="1"/>
      <w:marLeft w:val="0"/>
      <w:marRight w:val="0"/>
      <w:marTop w:val="0"/>
      <w:marBottom w:val="0"/>
      <w:divBdr>
        <w:top w:val="none" w:sz="0" w:space="0" w:color="auto"/>
        <w:left w:val="none" w:sz="0" w:space="0" w:color="auto"/>
        <w:bottom w:val="none" w:sz="0" w:space="0" w:color="auto"/>
        <w:right w:val="none" w:sz="0" w:space="0" w:color="auto"/>
      </w:divBdr>
    </w:div>
    <w:div w:id="2101750737">
      <w:bodyDiv w:val="1"/>
      <w:marLeft w:val="0"/>
      <w:marRight w:val="0"/>
      <w:marTop w:val="0"/>
      <w:marBottom w:val="0"/>
      <w:divBdr>
        <w:top w:val="none" w:sz="0" w:space="0" w:color="auto"/>
        <w:left w:val="none" w:sz="0" w:space="0" w:color="auto"/>
        <w:bottom w:val="none" w:sz="0" w:space="0" w:color="auto"/>
        <w:right w:val="none" w:sz="0" w:space="0" w:color="auto"/>
      </w:divBdr>
    </w:div>
    <w:div w:id="2112696038">
      <w:bodyDiv w:val="1"/>
      <w:marLeft w:val="0"/>
      <w:marRight w:val="0"/>
      <w:marTop w:val="0"/>
      <w:marBottom w:val="0"/>
      <w:divBdr>
        <w:top w:val="none" w:sz="0" w:space="0" w:color="auto"/>
        <w:left w:val="none" w:sz="0" w:space="0" w:color="auto"/>
        <w:bottom w:val="none" w:sz="0" w:space="0" w:color="auto"/>
        <w:right w:val="none" w:sz="0" w:space="0" w:color="auto"/>
      </w:divBdr>
    </w:div>
    <w:div w:id="2121097260">
      <w:bodyDiv w:val="1"/>
      <w:marLeft w:val="0"/>
      <w:marRight w:val="0"/>
      <w:marTop w:val="0"/>
      <w:marBottom w:val="0"/>
      <w:divBdr>
        <w:top w:val="none" w:sz="0" w:space="0" w:color="auto"/>
        <w:left w:val="none" w:sz="0" w:space="0" w:color="auto"/>
        <w:bottom w:val="none" w:sz="0" w:space="0" w:color="auto"/>
        <w:right w:val="none" w:sz="0" w:space="0" w:color="auto"/>
      </w:divBdr>
    </w:div>
    <w:div w:id="2126464567">
      <w:bodyDiv w:val="1"/>
      <w:marLeft w:val="0"/>
      <w:marRight w:val="0"/>
      <w:marTop w:val="0"/>
      <w:marBottom w:val="0"/>
      <w:divBdr>
        <w:top w:val="none" w:sz="0" w:space="0" w:color="auto"/>
        <w:left w:val="none" w:sz="0" w:space="0" w:color="auto"/>
        <w:bottom w:val="none" w:sz="0" w:space="0" w:color="auto"/>
        <w:right w:val="none" w:sz="0" w:space="0" w:color="auto"/>
      </w:divBdr>
    </w:div>
    <w:div w:id="2130974554">
      <w:bodyDiv w:val="1"/>
      <w:marLeft w:val="0"/>
      <w:marRight w:val="0"/>
      <w:marTop w:val="0"/>
      <w:marBottom w:val="0"/>
      <w:divBdr>
        <w:top w:val="none" w:sz="0" w:space="0" w:color="auto"/>
        <w:left w:val="none" w:sz="0" w:space="0" w:color="auto"/>
        <w:bottom w:val="none" w:sz="0" w:space="0" w:color="auto"/>
        <w:right w:val="none" w:sz="0" w:space="0" w:color="auto"/>
      </w:divBdr>
    </w:div>
    <w:div w:id="2138259573">
      <w:bodyDiv w:val="1"/>
      <w:marLeft w:val="0"/>
      <w:marRight w:val="0"/>
      <w:marTop w:val="0"/>
      <w:marBottom w:val="0"/>
      <w:divBdr>
        <w:top w:val="none" w:sz="0" w:space="0" w:color="auto"/>
        <w:left w:val="none" w:sz="0" w:space="0" w:color="auto"/>
        <w:bottom w:val="none" w:sz="0" w:space="0" w:color="auto"/>
        <w:right w:val="none" w:sz="0" w:space="0" w:color="auto"/>
      </w:divBdr>
    </w:div>
    <w:div w:id="2139251700">
      <w:bodyDiv w:val="1"/>
      <w:marLeft w:val="0"/>
      <w:marRight w:val="0"/>
      <w:marTop w:val="0"/>
      <w:marBottom w:val="0"/>
      <w:divBdr>
        <w:top w:val="none" w:sz="0" w:space="0" w:color="auto"/>
        <w:left w:val="none" w:sz="0" w:space="0" w:color="auto"/>
        <w:bottom w:val="none" w:sz="0" w:space="0" w:color="auto"/>
        <w:right w:val="none" w:sz="0" w:space="0" w:color="auto"/>
      </w:divBdr>
    </w:div>
    <w:div w:id="21421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Martin_Hellma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s.wikipedia.org/wiki/C%C3%B3digo_Q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rotocolo_criptogr%C3%A1fico"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s.wikipedia.org/wiki/C%C3%B3digo_Q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Yri11</b:Tag>
    <b:SourceType>Book</b:SourceType>
    <b:Guid>{5E2B1788-05EB-4C1C-BAF1-8A1592670C59}</b:Guid>
    <b:Author>
      <b:Author>
        <b:NameList>
          <b:Person>
            <b:Last>Yrivarren Espinoza</b:Last>
            <b:First>J</b:First>
          </b:Person>
        </b:NameList>
      </b:Author>
    </b:Author>
    <b:Title>Análisis de los conceptos de tecnología, comodidad y democracia</b:Title>
    <b:Year>2011</b:Year>
    <b:City>Lima, Peru</b:City>
    <b:Publisher>Editorial UPC</b:Publisher>
    <b:RefOrder>33</b:RefOrder>
  </b:Source>
  <b:Source>
    <b:Tag>Vil13</b:Tag>
    <b:SourceType>Book</b:SourceType>
    <b:Guid>{2F262283-3CCC-4FDB-9A9B-CF5B42A7D314}</b:Guid>
    <b:Author>
      <b:Author>
        <b:NameList>
          <b:Person>
            <b:Last>Villoria</b:Last>
            <b:First>M.</b:First>
            <b:Middle>A</b:Middle>
          </b:Person>
        </b:NameList>
      </b:Author>
    </b:Author>
    <b:Title>Los modelos de gobierno electrónico y sus fases de desarrollo: Un análisis desde la teoría política / Development Stages of Electronic Government Models: An Analysis from Political Theory</b:Title>
    <b:Year>2013</b:Year>
    <b:City>Centro de Investigación y Docencia Económicas</b:City>
    <b:Publisher>División de Administración Pública</b:Publisher>
    <b:RefOrder>34</b:RefOrder>
  </b:Source>
  <b:Source>
    <b:Tag>Urr04</b:Tag>
    <b:SourceType>Book</b:SourceType>
    <b:Guid>{0B25985D-7C22-420F-B8BB-BF74175929CD}</b:Guid>
    <b:Author>
      <b:Author>
        <b:NameList>
          <b:Person>
            <b:Last>Urrutia</b:Last>
            <b:First>E.</b:First>
            <b:Middle>R</b:Middle>
          </b:Person>
        </b:NameList>
      </b:Author>
    </b:Author>
    <b:Title>La construcción del gobierno digital como un problema de innovación institucional</b:Title>
    <b:Year>2004</b:Year>
    <b:City>Centro de Investigación y Docencia Económicas</b:City>
    <b:Publisher>Lomas de Santa Fe, México, D.F</b:Publisher>
    <b:RefOrder>3</b:RefOrder>
  </b:Source>
  <b:Source>
    <b:Tag>Tem13</b:Tag>
    <b:SourceType>Book</b:SourceType>
    <b:Guid>{DCA7C466-FE0A-4F35-852D-E49D188E7600}</b:Guid>
    <b:Author>
      <b:Author>
        <b:NameList>
          <b:Person>
            <b:Last>Temesio</b:Last>
            <b:First>S</b:First>
          </b:Person>
        </b:NameList>
      </b:Author>
    </b:Author>
    <b:Title>El gobierno electrónico: una responsabilidad del profesional de la información</b:Title>
    <b:Year>2013</b:Year>
    <b:City>Montevideo, Uruguay</b:City>
    <b:Publisher>Universidad de la República</b:Publisher>
    <b:RefOrder>35</b:RefOrder>
  </b:Source>
  <b:Source>
    <b:Tag>Sou17</b:Tag>
    <b:SourceType>Book</b:SourceType>
    <b:Guid>{61720D2A-445A-499B-8E82-1C8BAEF0701D}</b:Guid>
    <b:Author>
      <b:Author>
        <b:NameList>
          <b:Person>
            <b:Last>Sour Vargas</b:Last>
            <b:First>L</b:First>
          </b:Person>
        </b:NameList>
      </b:Author>
    </b:Author>
    <b:Title>Gobierno electrónico y corrupción en México (2005-2010)</b:Title>
    <b:Year>2017</b:Year>
    <b:City>Colombia</b:City>
    <b:Publisher>Facultad de Ciencias Económicas. Universidad Nacional de Colombia</b:Publisher>
    <b:RefOrder>36</b:RefOrder>
  </b:Source>
  <b:Source>
    <b:Tag>Rue13</b:Tag>
    <b:SourceType>Book</b:SourceType>
    <b:Guid>{8C71E976-CFD1-4198-856A-187FAD37DDAC}</b:Guid>
    <b:Author>
      <b:Author>
        <b:NameList>
          <b:Person>
            <b:Last>Ruelas</b:Last>
            <b:First>A.</b:First>
            <b:Middle>L</b:Middle>
          </b:Person>
        </b:NameList>
      </b:Author>
    </b:Author>
    <b:Title>México y Estados Unidos en la revolución mundial de las telecomunicaciones</b:Title>
    <b:Year>2013</b:Year>
    <b:City>México, D.F</b:City>
    <b:Publisher>Recuperado de http://www.revista.unam.mx/vol.11/num2/art19/art19.pdf</b:Publisher>
    <b:RefOrder>37</b:RefOrder>
  </b:Source>
  <b:Source>
    <b:Tag>Rom18</b:Tag>
    <b:SourceType>Case</b:SourceType>
    <b:Guid>{79F76652-E819-42C4-A431-7B1B802F795B}</b:Guid>
    <b:Title>Reglamento Orgánico de la Administración Pública Municipal de Nicolás Romero, Estado de México</b:Title>
    <b:Year>2016 - 2018</b:Year>
    <b:Publisher>Recuperado de: http://www.ipomex.org.mx/ipo/archivos/downloadAttach/1459045.web;jsessionid=E8086F9937AEB12D691467330400E74E</b:Publisher>
    <b:Author>
      <b:Author>
        <b:NameList>
          <b:Person>
            <b:Last>Romero</b:Last>
            <b:First>Ayuntamiento</b:First>
            <b:Middle>de de Nicolás</b:Middle>
          </b:Person>
        </b:NameList>
      </b:Author>
    </b:Author>
    <b:CaseNumber>Articulo 72, Fracción VII</b:CaseNumber>
    <b:RefOrder>2</b:RefOrder>
  </b:Source>
  <b:Source>
    <b:Tag>Qui05</b:Tag>
    <b:SourceType>Book</b:SourceType>
    <b:Guid>{232C9724-A249-4F43-85D1-09FC10034C70}</b:Guid>
    <b:Author>
      <b:Author>
        <b:NameList>
          <b:Person>
            <b:Last>Quintanilla</b:Last>
            <b:First>G</b:First>
          </b:Person>
        </b:NameList>
      </b:Author>
    </b:Author>
    <b:Title>Gobierno Electrónico, realidad para unos cuantos. Revista Digital Universitaria</b:Title>
    <b:Year>2005</b:Year>
    <b:City>México, D.F</b:City>
    <b:Publisher>Recuperado de http://www.revista.unam.mx/vol.6/num6/art52/jun_art52.pdf</b:Publisher>
    <b:RefOrder>38</b:RefOrder>
  </b:Source>
  <b:Source>
    <b:Tag>Mon16</b:Tag>
    <b:SourceType>Book</b:SourceType>
    <b:Guid>{CBBF3CB9-F4AC-4D71-B78B-0854AA661E86}</b:Guid>
    <b:Author>
      <b:Author>
        <b:NameList>
          <b:Person>
            <b:Last>Montiel</b:Last>
            <b:First>J.</b:First>
            <b:Middle>N</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39</b:RefOrder>
  </b:Source>
  <b:Source>
    <b:Tag>Méx16</b:Tag>
    <b:SourceType>Case</b:SourceType>
    <b:Guid>{8D99A866-A8C6-4FBB-B365-EBC5FDFC2E55}</b:Guid>
    <b:Title>Manual de Comunicación Formal de la Administración Pública Estatal</b:Title>
    <b:Year>2016</b:Year>
    <b:Author>
      <b:Author>
        <b:NameList>
          <b:Person>
            <b:Last>México</b:Last>
            <b:First>Gobierno</b:First>
            <b:Middle>del Estado de</b:Middle>
          </b:Person>
        </b:NameList>
      </b:Author>
    </b:Author>
    <b:Publisher>Administración Pública Estatal CE. Recuperado de: http://www.ipomex.org.mx/ipo/archivos/downloadAttach/737826.web;jsessionid=8C0B5D1CD24D0E9CA5A4C8DC485AF54D</b:Publisher>
    <b:CaseNumber>Gobierno del Estado de México</b:CaseNumber>
    <b:Month>Octubre de</b:Month>
    <b:RefOrder>1</b:RefOrder>
  </b:Source>
  <b:Source>
    <b:Tag>Lar16</b:Tag>
    <b:SourceType>Book</b:SourceType>
    <b:Guid>{2EA0C289-5A20-4B7D-9A40-A66B9A8A1B06}</b:Guid>
    <b:Author>
      <b:Author>
        <b:NameList>
          <b:Person>
            <b:Last>Lara Martínez</b:Last>
            <b:First>M.</b:First>
            <b:Middle>A</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40</b:RefOrder>
  </b:Source>
  <b:Source>
    <b:Tag>Jos08</b:Tag>
    <b:SourceType>Book</b:SourceType>
    <b:Guid>{3590015D-A8AB-4595-898C-235FA8B04D3C}</b:Guid>
    <b:Author>
      <b:Author>
        <b:NameList>
          <b:Person>
            <b:Last>José Ramón Gil</b:Last>
            <b:First>J.</b:First>
            <b:Middle>M</b:Middle>
          </b:Person>
        </b:NameList>
      </b:Author>
    </b:Author>
    <b:Title>Gobierno electrónico en México</b:Title>
    <b:Year>2008</b:Year>
    <b:City>Lomas de Santa Fe, México, D.F</b:City>
    <b:Publisher>Centro de Investigación y Docencia Económicas</b:Publisher>
    <b:RefOrder>41</b:RefOrder>
  </b:Source>
  <b:Source>
    <b:Tag>Jes15</b:Tag>
    <b:SourceType>Book</b:SourceType>
    <b:Guid>{80C2E537-A3F3-409C-A9CC-CA7028A3ABD0}</b:Guid>
    <b:Author>
      <b:Author>
        <b:NameList>
          <b:Person>
            <b:Last>Jesús Cendros</b:Last>
            <b:First>Y.</b:First>
            <b:Middle>M</b:Middle>
          </b:Person>
        </b:NameList>
      </b:Author>
    </b:Author>
    <b:Title>LAS TICS, TELEFONÍA MÓVIL OPORTUNIDADES PARA EL GOBIERNO ELECTRÓNICO EN LAS ALCALDÍAS</b:Title>
    <b:Year>2015</b:Year>
    <b:Publisher>Universidad del Sinú, Recuperado de http://revista.unisinu.edu.co/revista/index.php/ingenieriaaldia/article/view/18</b:Publisher>
    <b:RefOrder>19</b:RefOrder>
  </b:Source>
  <b:Source>
    <b:Tag>Gué18</b:Tag>
    <b:SourceType>Book</b:SourceType>
    <b:Guid>{B01E4FFA-78FB-4650-88AE-87A1FA2EF398}</b:Guid>
    <b:Author>
      <b:Author>
        <b:NameList>
          <b:Person>
            <b:Last>Guédez B.</b:Last>
            <b:First>J.</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42</b:RefOrder>
  </b:Source>
  <b:Source>
    <b:Tag>Gil13</b:Tag>
    <b:SourceType>Book</b:SourceType>
    <b:Guid>{892820D4-2A8E-4FA7-902C-85BDB5D903BC}</b:Guid>
    <b:Author>
      <b:Author>
        <b:NameList>
          <b:Person>
            <b:Last>Gil-García</b:Last>
            <b:First>J.</b:First>
            <b:Middle>&amp;.-R</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43</b:RefOrder>
  </b:Source>
  <b:Source>
    <b:Tag>Gar16</b:Tag>
    <b:SourceType>Book</b:SourceType>
    <b:Guid>{6E659CC0-1565-4113-8814-82C1E7BAF60A}</b:Guid>
    <b:Author>
      <b:Author>
        <b:NameList>
          <b:Person>
            <b:Last>García</b:Last>
            <b:First>C.</b:First>
            <b:Middle>F</b:Middle>
          </b:Person>
        </b:NameList>
      </b:Author>
    </b:Author>
    <b:Title>Innovación, tecnología y administración pública : especial referencia a los servicios públicos de empleo</b:Title>
    <b:Year>2016</b:Year>
    <b:Publisher>UNIVERSIDAD DE MURCIA</b:Publisher>
    <b:RefOrder>44</b:RefOrder>
  </b:Source>
  <b:Source>
    <b:Tag>Día18</b:Tag>
    <b:SourceType>Book</b:SourceType>
    <b:Guid>{9CBD98FA-6FBE-4C17-9544-B00B5656968F}</b:Guid>
    <b:Author>
      <b:Author>
        <b:NameList>
          <b:Person>
            <b:Last>Díaz Rodríguez</b:Last>
            <b:First>H.</b:First>
            <b:Middle>E</b:Middle>
          </b:Person>
        </b:NameList>
      </b:Author>
    </b:Author>
    <b:Title>Uso de TIC y productividad en México: un análisis subsectorial</b:Title>
    <b:Year>2018</b:Year>
    <b:City>México, D.F</b:City>
    <b:Publisher>Revista de Métodos Cuantitativos para la Economía y la Empresa, Recuperado de http://www.upo.es/revistas/index.php/RevMetCuant/article/view/2528</b:Publisher>
    <b:RefOrder>45</b:RefOrder>
  </b:Source>
  <b:Source>
    <b:Tag>Car04</b:Tag>
    <b:SourceType>Book</b:SourceType>
    <b:Guid>{5BF93CF8-EF54-4200-933C-429D8E8391E0}</b:Guid>
    <b:Author>
      <b:Author>
        <b:NameList>
          <b:Person>
            <b:Last>Cardona Madariaga</b:Last>
            <b:First>D.</b:First>
            <b:Middle>F</b:Middle>
          </b:Person>
        </b:NameList>
      </b:Author>
    </b:Author>
    <b:Title>LAS TECNOLOGIAS DE LA INFORMACIÓN Y LAS COMUNICACIONES (TIC) EN LA RELACIÓN ADMINISTRACIÓN PÚBLICA-CIUDADANOS</b:Title>
    <b:Year>2004</b:Year>
    <b:City>Barcelona, España</b:City>
    <b:Publisher>UNIVERSIDAD RAMON LLULL</b:Publisher>
    <b:RefOrder>46</b:RefOrder>
  </b:Source>
  <b:Source>
    <b:Tag>Bon05</b:Tag>
    <b:SourceType>Book</b:SourceType>
    <b:Guid>{42DCFC7A-81D4-412B-9705-3550AFE70337}</b:Guid>
    <b:Author>
      <b:Author>
        <b:NameList>
          <b:Person>
            <b:Last>Bonina</b:Last>
            <b:First>C.</b:First>
          </b:Person>
        </b:NameList>
      </b:Author>
    </b:Author>
    <b:Title>Tecnologías de información y Nueva Gestión Pública: experiencias de gobierno electrónico en México</b:Title>
    <b:Year>2005</b:Year>
    <b:City>Lomas de Santa Fe, México, D.F.</b:City>
    <b:Publisher>Centro de Investigación y Docencia Económicas</b:Publisher>
    <b:RefOrder>5</b:RefOrder>
  </b:Source>
  <b:Source>
    <b:Tag>Pla12</b:Tag>
    <b:SourceType>Case</b:SourceType>
    <b:Guid>{FAEFC5C9-3F90-4874-ACF2-5C0617856180}</b:Guid>
    <b:Title>Planeación para el Desarrollo Gobierno del Estado de México</b:Title>
    <b:CaseNumber>Gobierno del Estado de México</b:CaseNumber>
    <b:Year>2011 - 2017</b:Year>
    <b:RefOrder>10</b:RefOrder>
  </b:Source>
  <b:Source>
    <b:Tag>Man23</b:Tag>
    <b:SourceType>Case</b:SourceType>
    <b:Guid>{3A5697E5-CA73-4218-A930-86C40578E737}</b:Guid>
    <b:Title>Manual de Identidad Gráfica Gobierno del Estado de México</b:Title>
    <b:Year>2017-2023</b:Year>
    <b:RefOrder>47</b:RefOrder>
  </b:Source>
  <b:Source>
    <b:Tag>Man07</b:Tag>
    <b:SourceType>Case</b:SourceType>
    <b:Guid>{8B927FB4-7CD6-49DC-AB42-0384E4B72810}</b:Guid>
    <b:Title>Manual de Comunicación formal de la Administración Pública Estatal</b:Title>
    <b:Court>Segunda edición</b:Court>
    <b:Year>2007</b:Year>
    <b:RefOrder>8</b:RefOrder>
  </b:Source>
  <b:Source>
    <b:Tag>Man01</b:Tag>
    <b:SourceType>Case</b:SourceType>
    <b:Guid>{E77540B8-90A6-422F-8F35-C102A8B2A0E0}</b:Guid>
    <b:Title>Manual de Comunicación formal de la Administración Pública Estatal</b:Title>
    <b:Court>Primera edición</b:Court>
    <b:Year>2001</b:Year>
    <b:RefOrder>7</b:RefOrder>
  </b:Source>
  <b:Source>
    <b:Tag>Ban17</b:Tag>
    <b:SourceType>Case</b:SourceType>
    <b:Guid>{E96D513D-2AF8-46C8-8CE2-23F417EA0F58}</b:Guid>
    <b:Title>Bando Municipal del H. Ayuntamiento de Nicolás Romero</b:Title>
    <b:CaseNumber>ARTÍCULO 7, FRACCIÓN IV</b:CaseNumber>
    <b:Year>2017</b:Year>
    <b:RefOrder>4</b:RefOrder>
  </b:Source>
  <b:Source>
    <b:Tag>Qui11</b:Tag>
    <b:SourceType>JournalArticle</b:SourceType>
    <b:Guid>{050CA2A5-2E2A-4BC0-BCAD-DB9E41B73594}</b:Guid>
    <b:Title>Contencioso Administrativo y medios electrónicos: un gran paso hacia la modernización del ejercicio de la justicia administrativa.</b:Title>
    <b:Year>2011</b:Year>
    <b:Month>Diciembre</b:Month>
    <b:Author>
      <b:Author>
        <b:NameList>
          <b:Person>
            <b:Last>Quintero Navas</b:Last>
            <b:First>Gustavo</b:First>
          </b:Person>
        </b:NameList>
      </b:Author>
    </b:Author>
    <b:JournalName>Revista de Derecho Comunicaciones y Nuevas Tecnologías</b:JournalName>
    <b:Pages>27</b:Pages>
    <b:RefOrder>18</b:RefOrder>
  </b:Source>
  <b:Source>
    <b:Tag>Mor13</b:Tag>
    <b:SourceType>Book</b:SourceType>
    <b:Guid>{A3FFFA42-4351-4B2A-B85A-A802528FE5B2}</b:Guid>
    <b:Title>Firma electrónica: concepto y requerimientos para su puesta en práctica</b:Title>
    <b:Year>2013</b:Year>
    <b:Author>
      <b:Author>
        <b:NameList>
          <b:Person>
            <b:Last>Morales Sandova</b:Last>
            <b:First>Miguel</b:First>
          </b:Person>
          <b:Person>
            <b:Last>Díaz Pérez</b:Last>
            <b:First>Arturo</b:First>
          </b:Person>
          <b:Person>
            <b:Last>Domínguez Pérez</b:Last>
            <b:Middle>Julián</b:Middle>
            <b:First>Luis </b:First>
          </b:Person>
        </b:NameList>
      </b:Author>
    </b:Author>
    <b:City>Cd. Victoria, Tamaulipas, México</b:City>
    <b:Publisher>CINVESTAV TAMAULIPAS.</b:Publisher>
    <b:RefOrder>13</b:RefOrder>
  </b:Source>
  <b:Source>
    <b:Tag>Mit02</b:Tag>
    <b:SourceType>Book</b:SourceType>
    <b:Guid>{3FB2BF35-F217-4E2B-BF9C-BC9C522F7873}</b:Guid>
    <b:Title> A new traitor tracing. IEICE</b:Title>
    <b:Year>2002</b:Year>
    <b:Author>
      <b:Author>
        <b:NameList>
          <b:Person>
            <b:Last>Mitsunari</b:Last>
            <b:First>S</b:First>
          </b:Person>
          <b:Person>
            <b:Last>Sakai</b:Last>
            <b:First>R</b:First>
          </b:Person>
          <b:Person>
            <b:Last>Kasahara</b:Last>
            <b:First>M</b:First>
          </b:Person>
        </b:NameList>
      </b:Author>
    </b:Author>
    <b:RefOrder>48</b:RefOrder>
  </b:Source>
  <b:Source>
    <b:Tag>Men96</b:Tag>
    <b:SourceType>Book</b:SourceType>
    <b:Guid>{263D39CA-5907-4F3E-8B0F-ED1D92EA3D4C}</b:Guid>
    <b:Title>Handbook of Applied</b:Title>
    <b:Year>1996</b:Year>
    <b:City>FL, USA</b:City>
    <b:Publisher>CRC Press, Inc., Boca Raton</b:Publisher>
    <b:Author>
      <b:Author>
        <b:NameList>
          <b:Person>
            <b:Last>Menezes</b:Last>
            <b:Middle>J</b:Middle>
            <b:First>A</b:First>
          </b:Person>
          <b:Person>
            <b:Last>Vanstone</b:Last>
            <b:Middle>A</b:Middle>
            <b:First> S</b:First>
          </b:Person>
          <b:Person>
            <b:Last>Oorschot</b:Last>
            <b:Middle>C.V</b:Middle>
            <b:First> P</b:First>
          </b:Person>
        </b:NameList>
      </b:Author>
    </b:Author>
    <b:RefOrder>12</b:RefOrder>
  </b:Source>
  <b:Source>
    <b:Tag>Dif</b:Tag>
    <b:SourceType>Book</b:SourceType>
    <b:Guid>{2EBFF688-2932-48F1-BB85-C13D7D122F8C}</b:Guid>
    <b:Title>New directions in cryptography. Information</b:Title>
    <b:Author>
      <b:Author>
        <b:NameList>
          <b:Person>
            <b:Last>Diffie</b:Last>
            <b:First>W</b:First>
          </b:Person>
          <b:Person>
            <b:Last>Hellman</b:Last>
            <b:First>M</b:First>
          </b:Person>
        </b:NameList>
      </b:Author>
    </b:Author>
    <b:Year>1996</b:Year>
    <b:RefOrder>14</b:RefOrder>
  </b:Source>
  <b:Source>
    <b:Tag>Lid86</b:Tag>
    <b:SourceType>Book</b:SourceType>
    <b:Guid>{651B174E-9110-4553-83AC-528A4470DA1F}</b:Guid>
    <b:Title>Introduction to finite fields and their</b:Title>
    <b:Year>1986</b:Year>
    <b:City>New York, NY, USA</b:City>
    <b:Publisher>Cambridge University Press</b:Publisher>
    <b:Author>
      <b:Author>
        <b:NameList>
          <b:Person>
            <b:Last>Lidl</b:Last>
            <b:First>R</b:First>
          </b:Person>
          <b:Person>
            <b:Last>Niederreiter</b:Last>
            <b:First>H</b:First>
          </b:Person>
        </b:NameList>
      </b:Author>
    </b:Author>
    <b:RefOrder>15</b:RefOrder>
  </b:Source>
  <b:Source>
    <b:Tag>Hui09</b:Tag>
    <b:SourceType>JournalArticle</b:SourceType>
    <b:Guid>{8258C689-23D1-47DA-8961-39F58172FB84}</b:Guid>
    <b:Title>Código QR</b:Title>
    <b:Year>2009</b:Year>
    <b:Author>
      <b:Author>
        <b:NameList>
          <b:Person>
            <b:Last>Huidobro</b:Last>
            <b:Middle>Manuel</b:Middle>
            <b:First>José</b:First>
          </b:Person>
        </b:NameList>
      </b:Author>
    </b:Author>
    <b:JournalName>Qué es...</b:JournalName>
    <b:Pages>47-49</b:Pages>
    <b:RefOrder>16</b:RefOrder>
  </b:Source>
  <b:Source>
    <b:Tag>Lóp15</b:Tag>
    <b:SourceType>Book</b:SourceType>
    <b:Guid>{44F9A9AF-2174-434A-A0DF-CDDA8348CA78}</b:Guid>
    <b:Title>CONSULTA AVANZADA EN LINEA: LA APLICACIÓN DE LAS TICS EN BIBLIOGRAFIA</b:Title>
    <b:Year>2015</b:Year>
    <b:City>Puebla, México</b:City>
    <b:Publisher>Benemérita Universidad Autónoma de Puebla, México</b:Publisher>
    <b:Author>
      <b:Author>
        <b:NameList>
          <b:Person>
            <b:Last>López Moreno</b:Last>
            <b:Middle>Enriqueta</b:Middle>
            <b:First>María</b:First>
          </b:Person>
          <b:Person>
            <b:Last>Louvier Hernández</b:Last>
            <b:Middle>Alejandro</b:Middle>
            <b:First>Luis</b:First>
          </b:Person>
        </b:NameList>
      </b:Author>
    </b:Author>
    <b:RefOrder>17</b:RefOrder>
  </b:Source>
  <b:Source>
    <b:Tag>Ala16</b:Tag>
    <b:SourceType>Book</b:SourceType>
    <b:Guid>{8AF3F488-C102-4FF5-B784-4166BF6F33E4}</b:Guid>
    <b:Author>
      <b:Author>
        <b:NameList>
          <b:Person>
            <b:Last>Martinez</b:Last>
            <b:First>Alan</b:First>
          </b:Person>
        </b:NameList>
      </b:Author>
    </b:Author>
    <b:Title>Indicadores clave para aplicaciones </b:Title>
    <b:Year>2016</b:Year>
    <b:Publisher>Amazon Registrar, Inc. Mobile Developer/ Project Sherpa/ Technical Leader. Recuperado de: https://medium.com/@alanmartinez/https-medium-com-alanmartinez-indicadores-clave-para-aplicaciones-9287d298c20e</b:Publisher>
    <b:RefOrder>21</b:RefOrder>
  </b:Source>
  <b:Source>
    <b:Tag>Riv78</b:Tag>
    <b:SourceType>Book</b:SourceType>
    <b:Guid>{B8D1F54B-1D4C-4EE6-AD1E-3070990DB3EA}</b:Guid>
    <b:Author>
      <b:Author>
        <b:NameList>
          <b:Person>
            <b:Last>Rivest</b:Last>
            <b:First>R.</b:First>
            <b:Middle>L., Shamir, A., and Adleman, L</b:Middle>
          </b:Person>
        </b:NameList>
      </b:Author>
    </b:Author>
    <b:Title>A method for obtaining digital signatures and public-key cryptosystems</b:Title>
    <b:Year>1978</b:Year>
    <b:Publisher>Commun. ACM, 21(2):120–126</b:Publisher>
    <b:RefOrder>23</b:RefOrder>
  </b:Source>
  <b:Source>
    <b:Tag>Gal00</b:Tag>
    <b:SourceType>Book</b:SourceType>
    <b:Guid>{1CB98E13-B518-4E95-A276-5E780933C62E}</b:Guid>
    <b:Author>
      <b:Author>
        <b:NameList>
          <b:Person>
            <b:Last>Gal</b:Last>
          </b:Person>
        </b:NameList>
      </b:Author>
    </b:Author>
    <b:Title>Digital signature standard (DSS). National Institute of Standards and Technology</b:Title>
    <b:Year>2000</b:Year>
    <b:City>Washington</b:City>
    <b:Publisher>Recuperado de:  http://csrc.nist.gov/publications/fips/</b:Publisher>
    <b:RefOrder>24</b:RefOrder>
  </b:Source>
  <b:Source>
    <b:Tag>Joh01</b:Tag>
    <b:SourceType>Book</b:SourceType>
    <b:Guid>{916834B0-B74C-4EDB-B92A-7A393DFCFEC4}</b:Guid>
    <b:Author>
      <b:Author>
        <b:NameList>
          <b:Person>
            <b:Last>Johnson</b:Last>
            <b:First>D.,</b:First>
            <b:Middle>Menezes, A., and Vanstone, S</b:Middle>
          </b:Person>
        </b:NameList>
      </b:Author>
    </b:Author>
    <b:Title>The elliptic curve digital signature algorithm (ecdsa)</b:Title>
    <b:Year>2001</b:Year>
    <b:Publisher> International Journal of Information Security, 1(1):36–63.</b:Publisher>
    <b:RefOrder>25</b:RefOrder>
  </b:Source>
  <b:Source>
    <b:Tag>Gup04</b:Tag>
    <b:SourceType>Book</b:SourceType>
    <b:Guid>{D99BCACB-6F2D-4B11-8CB8-F861EF0680AA}</b:Guid>
    <b:Title>Digital signature: use and modification to achieve success in next generational e-business processes</b:Title>
    <b:Year>2004</b:Year>
    <b:Publisher> Information &amp; Management, 41(5):561 – 575</b:Publisher>
    <b:Author>
      <b:Author>
        <b:NameList>
          <b:Person>
            <b:Last> Gupta</b:Last>
            <b:First>A</b:First>
          </b:Person>
          <b:Person>
            <b:Last>Tung, Y</b:Last>
          </b:Person>
          <b:Person>
            <b:Last>Marsden, J. R</b:Last>
          </b:Person>
        </b:NameList>
      </b:Author>
    </b:Author>
    <b:RefOrder>26</b:RefOrder>
  </b:Source>
  <b:Source>
    <b:Tag>Enc11</b:Tag>
    <b:SourceType>Book</b:SourceType>
    <b:Guid>{6744A319-195F-477E-B17D-C91EB0FAE4B8}</b:Guid>
    <b:Author>
      <b:Author>
        <b:NameList>
          <b:Person>
            <b:Last>Enciso</b:Last>
            <b:First>L</b:First>
          </b:Person>
        </b:NameList>
      </b:Author>
    </b:Author>
    <b:Title>La implementación de la Firma Electrónica en México</b:Title>
    <b:Year>2011</b:Year>
    <b:Publisher>Economía Informa, (369):97–103</b:Publisher>
    <b:RefOrder>27</b:RefOrder>
  </b:Source>
  <b:Source>
    <b:Tag>Esc88</b:Tag>
    <b:SourceType>Book</b:SourceType>
    <b:Guid>{1A6D7373-C556-4ED0-B909-033A664C3A70}</b:Guid>
    <b:Author>
      <b:Author>
        <b:NameList>
          <b:Person>
            <b:Last>Escobar</b:Last>
            <b:First>H</b:First>
          </b:Person>
        </b:NameList>
      </b:Author>
    </b:Author>
    <b:Title>Historia del libro</b:Title>
    <b:Year>1988</b:Year>
    <b:City>Madrid, España</b:City>
    <b:Publisher> Fundación Germán Sánchez Ruipérez</b:Publisher>
    <b:RefOrder>28</b:RefOrder>
  </b:Source>
  <b:Source>
    <b:Tag>Sab08</b:Tag>
    <b:SourceType>Book</b:SourceType>
    <b:Guid>{83FB6469-459E-478C-B52A-43594DDC1269}</b:Guid>
    <b:Title>Los documentos y archivos. Una necesaria revisión histórica para afrontar el reto de la e-administración pública</b:Title>
    <b:Year>2008</b:Year>
    <b:City>Barcelona - España</b:City>
    <b:Publisher>Ciencias de la Comunicación de la Universidad Autónoma de Barcelona</b:Publisher>
    <b:Author>
      <b:Author>
        <b:NameList>
          <b:Person>
            <b:Last>Sabés Turmo</b:Last>
            <b:First>Fernando</b:First>
          </b:Person>
        </b:NameList>
      </b:Author>
    </b:Author>
    <b:RefOrder>29</b:RefOrder>
  </b:Source>
  <b:Source>
    <b:Tag>Bau61</b:Tag>
    <b:SourceType>Book</b:SourceType>
    <b:Guid>{AF5E510F-2D0B-4EA2-B3BA-F421EBFFDDE0}</b:Guid>
    <b:Author>
      <b:Author>
        <b:NameList>
          <b:Person>
            <b:Last>Bautier</b:Last>
            <b:First>R</b:First>
          </b:Person>
        </b:NameList>
      </b:Author>
    </b:Author>
    <b:Title>Archives. En Samaran Charles: LHistoire et ses méthodes (Vol. XI, pp. 1120- 1166)</b:Title>
    <b:Year>1961</b:Year>
    <b:City>Paris, Francia</b:City>
    <b:Publisher>Encyclopédie de la Pléiade</b:Publisher>
    <b:RefOrder>30</b:RefOrder>
  </b:Source>
  <b:Source>
    <b:Tag>Gar80</b:Tag>
    <b:SourceType>Book</b:SourceType>
    <b:Guid>{270690ED-76BA-45B0-9A6C-6D714B5F846A}</b:Guid>
    <b:Author>
      <b:Author>
        <b:NameList>
          <b:Person>
            <b:Last>García</b:Last>
            <b:First>J</b:First>
          </b:Person>
        </b:NameList>
      </b:Author>
    </b:Author>
    <b:Title>La época medieval. En García de Cortázar, J. A. y Ruiz de Aguirre, J.A. Historia de España Alfaguara. (Vol. V)</b:Title>
    <b:Year>1980</b:Year>
    <b:City>Madrid, España</b:City>
    <b:Publisher>Alianza Editorial</b:Publisher>
    <b:RefOrder>31</b:RefOrder>
  </b:Source>
  <b:Source>
    <b:Tag>Cas66</b:Tag>
    <b:SourceType>Book</b:SourceType>
    <b:Guid>{3AF4A293-981D-4A2D-BA43-AC2B49F92B0F}</b:Guid>
    <b:Author>
      <b:Author>
        <b:NameList>
          <b:Person>
            <b:Last>Casanova</b:Last>
            <b:First>E</b:First>
          </b:Person>
        </b:NameList>
      </b:Author>
    </b:Author>
    <b:Title>Archivística</b:Title>
    <b:Year>1966</b:Year>
    <b:City>Torino, Italia</b:City>
    <b:RefOrder>32</b:RefOrder>
  </b:Source>
  <b:Source>
    <b:Tag>LEY15</b:Tag>
    <b:SourceType>Case</b:SourceType>
    <b:Guid>{8D9A7D6E-568F-415B-8621-E7D10E25440F}</b:Guid>
    <b:Title>Ley de Gobierno digital del Estado de México y Municipios</b:Title>
    <b:Year>2015</b:Year>
    <b:Month>octubre</b:Month>
    <b:Day>14</b:Day>
    <b:RefOrder>11</b:RefOrder>
  </b:Source>
  <b:Source>
    <b:Tag>LEY03</b:Tag>
    <b:SourceType>Case</b:SourceType>
    <b:Guid>{171CFB2E-9B0C-40C7-8E0B-C22670A8E180}</b:Guid>
    <b:Title>Ley de transparencia y acceso a la información pública</b:Title>
    <b:Year>2003</b:Year>
    <b:Month>noviembre</b:Month>
    <b:Day>27</b:Day>
    <b:RefOrder>49</b:RefOrder>
  </b:Source>
  <b:Source>
    <b:Tag>LEY10</b:Tag>
    <b:SourceType>Case</b:SourceType>
    <b:Guid>{85A5A794-CF2F-4E4C-AE44-6F02170EDD4C}</b:Guid>
    <b:Title>Ley para el uso de medios electrónicos del estado de México</b:Title>
    <b:Year>2010</b:Year>
    <b:Month>julio</b:Month>
    <b:Day>28</b:Day>
    <b:RefOrder>9</b:RefOrder>
  </b:Source>
  <b:Source>
    <b:Tag>CAR17</b:Tag>
    <b:SourceType>Book</b:SourceType>
    <b:Guid>{2FC1C5EC-C014-4BC7-B029-5687A823D289}</b:Guid>
    <b:Title>Certificado digital, todo lo que necesitas saber para solicitar e instalarlo en tu navegador</b:Title>
    <b:Year>2017</b:Year>
    <b:Month>Febrero</b:Month>
    <b:Day>15</b:Day>
    <b:Author>
      <b:Author>
        <b:NameList>
          <b:Person>
            <b:Last>Roberto</b:Last>
            <b:First>Carlos</b:First>
          </b:Person>
        </b:NameList>
      </b:Author>
    </b:Author>
    <b:URL>https://www.xataka.com/aplicaciones/certificado-digital-todo-lo-que-necesitas-saber-para-solicitar-e-instalarlo-en-tu-navegador</b:URL>
    <b:Publisher>Recuperado de: https://www.xataka.com/aplicaciones/certificado-digital-todo-lo-que-necesitas-saber-para-solicitar-e-instalarlo-en-tu-navegador</b:Publisher>
    <b:RefOrder>50</b:RefOrder>
  </b:Source>
  <b:Source>
    <b:Tag>SAN14</b:Tag>
    <b:SourceType>Book</b:SourceType>
    <b:Guid>{346785FA-0CDE-4107-A2BC-48887D8163EC}</b:Guid>
    <b:Title>LA CRIPTOGRAFÍA</b:Title>
    <b:Year>2014</b:Year>
    <b:City>IQUITOS – PERÚ</b:City>
    <b:Publisher>Facultad de Ingeniería de Sistemas e Informática - Universidad Nacional de la Amazonia Peruana</b:Publisher>
    <b:Author>
      <b:Author>
        <b:NameList>
          <b:Person>
            <b:Last>Sandoval</b:Last>
            <b:First>Acosta</b:First>
          </b:Person>
          <b:Person>
            <b:Last>Robert Stephano</b:Last>
            <b:First>Sammy</b:First>
          </b:Person>
        </b:NameList>
      </b:Author>
    </b:Author>
    <b:RefOrder>22</b:RefOrder>
  </b:Source>
  <b:Source>
    <b:Tag>GAC14</b:Tag>
    <b:SourceType>ConferenceProceedings</b:SourceType>
    <b:Guid>{F0D3D5FE-EBB8-4F06-8C6B-9923C327F894}</b:Guid>
    <b:Title>Plan municipal de desarrollo urbano de Nicolás Romero estado de México mayo 2014</b:Title>
    <b:Year>2014</b:Year>
    <b:Publisher>Recuperado de: https://legislacion.edomex.gob.mx/sites/legislacion.edomex.gob.mx/files/files/pdf/gct/2014/sep044.PDF</b:Publisher>
    <b:Author>
      <b:Author>
        <b:NameList>
          <b:Person>
            <b:First>Gaceta</b:First>
            <b:Middle>del Gobierno del Estado de México</b:Middle>
          </b:Person>
        </b:NameList>
      </b:Author>
    </b:Author>
    <b:Pages>10</b:Pages>
    <b:ConferenceName>A:202/3/001/02</b:ConferenceName>
    <b:RefOrder>6</b:RefOrder>
  </b:Source>
  <b:Source xmlns:b="http://schemas.openxmlformats.org/officeDocument/2006/bibliography">
    <b:Tag>PND18</b:Tag>
    <b:SourceType>Book</b:SourceType>
    <b:Guid>{AFD3B4CC-EEB3-4FCA-8986-59256F1A0974}</b:Guid>
    <b:Title>Plan Nacional de Desarrollo Gobierno de la Republica Méxicana, Eje 1. Estado de Derecho y seguridad</b:Title>
    <b:Year>2013-2018</b:Year>
    <b:Publisher>Recuperado de: http://pnd.gob.mx/</b:Publisher>
    <b:RefOrder>20</b:RefOrder>
  </b:Source>
  <b:Source>
    <b:Tag>Sub17</b:Tag>
    <b:SourceType>Book</b:SourceType>
    <b:Guid>{4CB47DB7-B29E-45BE-8877-D00F14510F92}</b:Guid>
    <b:Title>Desarrollo de TIC's</b:Title>
    <b:Year>2017</b:Year>
    <b:City>Estado de México</b:City>
    <b:Publisher>Recuperado de: http://ssdm.edomex.gob.mx/desarrollo_tics</b:Publisher>
    <b:Author>
      <b:Author>
        <b:NameList>
          <b:Person>
            <b:First>Subsecretaría de Desarrollo Municipal</b:First>
          </b:Person>
        </b:NameList>
      </b:Author>
    </b:Author>
    <b:RefOrder>51</b:RefOrder>
  </b:Source>
  <b:Source>
    <b:Tag>roa06</b:Tag>
    <b:SourceType>Book</b:SourceType>
    <b:Guid>{2A1F6F1F-40E3-435E-B8E4-F8D59E8A23DF}</b:Guid>
    <b:Author>
      <b:Author>
        <b:Corporate>Roasetel</b:Corporate>
      </b:Author>
    </b:Author>
    <b:Title>Utilización de la Firma Electrónica</b:Title>
    <b:Year>2006</b:Year>
    <b:Publisher>Recuperado de: http://www.proasetel.com/paginas/articulos/utilizacion_firma.htm</b:Publisher>
    <b:RefOrder>52</b:RefOrder>
  </b:Source>
  <b:Source>
    <b:Tag>Car16</b:Tag>
    <b:SourceType>Book</b:SourceType>
    <b:Guid>{E279C918-ED09-4596-A4BB-9888BA510B0B}</b:Guid>
    <b:Title>Análisis comparativo de la legislación y proyectos a nivel mundial sobre firmas y certificados digitales</b:Title>
    <b:Year>2016</b:Year>
    <b:Publisher>Recuperado de: http://www.informatica-juridica.com/trabajos/analisis-comparativo-de-la-legislacion-y-proyectos-a-nivel-mundial-sobre-firmas-y-certificados-digitales/</b:Publisher>
    <b:Author>
      <b:Author>
        <b:NameList>
          <b:Person>
            <b:Last>Carrion</b:Last>
            <b:Middle>Daniel</b:Middle>
            <b:First>Hugo</b:First>
          </b:Person>
        </b:NameList>
      </b:Author>
    </b:Author>
    <b:RefOrder>53</b:RefOrder>
  </b:Source>
  <b:Source>
    <b:Tag>Den16</b:Tag>
    <b:SourceType>Book</b:SourceType>
    <b:Guid>{AD44617A-43EF-4895-B5E9-C7D1426C247A}</b:Guid>
    <b:Author>
      <b:Author>
        <b:Corporate>Denso Wave Incorporated</b:Corporate>
      </b:Author>
    </b:Author>
    <b:Title>What is a QR Code?</b:Title>
    <b:Year>2016</b:Year>
    <b:Publisher>Recuperado de: http://www.denso-wave.com/qrcode/index-e.html </b:Publisher>
    <b:RefOrder>54</b:RefOrder>
  </b:Source>
  <b:Source>
    <b:Tag>AME17</b:Tag>
    <b:SourceType>Book</b:SourceType>
    <b:Guid>{A2D3284A-272E-49C2-A12C-B943222AAF96}</b:Guid>
    <b:Author>
      <b:Author>
        <b:Corporate>Amexipac</b:Corporate>
      </b:Author>
    </b:Author>
    <b:Title>Servicios Fiscales Digitales en México: Evolución SAT</b:Title>
    <b:Year>2017</b:Year>
    <b:City>Estado de Mexico</b:City>
    <b:Publisher>Comercio y Firma Electrónica SE</b:Publisher>
    <b:RefOrder>55</b:RefOrder>
  </b:Source>
  <b:Source>
    <b:Tag>Mar17</b:Tag>
    <b:SourceType>Book</b:SourceType>
    <b:Guid>{B5392D38-A4B8-4D91-A8ED-E0D9CE9FC664}</b:Guid>
    <b:Title>Indicadores clave para aplicaciones móviles</b:Title>
    <b:Year>Octubre 21, 2016</b:Year>
    <b:Publisher>Recuperado de: https://medium.com/@alanmartinez/https-medium-com-alanmartinez-indicadores-clave-para-aplicaciones-9287d298c20e</b:Publisher>
    <b:Author>
      <b:Author>
        <b:NameList>
          <b:Person>
            <b:Last>Martinez</b:Last>
            <b:First>Alan</b:First>
          </b:Person>
        </b:NameList>
      </b:Author>
    </b:Author>
    <b:RefOrder>56</b:RefOrder>
  </b:Source>
  <b:Source>
    <b:Tag>Obs16</b:Tag>
    <b:SourceType>Book</b:SourceType>
    <b:Guid>{3609752D-AF7A-407D-85FA-1068EF2B9174}</b:Guid>
    <b:Title>Indicador Compuesto: Cultura de la Legalidad</b:Title>
    <b:Year>2016</b:Year>
    <b:Publisher>Recuperado de: http://www.anticorrupcion.gov.co/Paginas/Indicador-Compuesto-de-Cultura-de-la-Legalidad.aspx</b:Publisher>
    <b:Author>
      <b:Author>
        <b:NameList>
          <b:Person>
            <b:First>Observatorio de Transparencia y Anticorrupción</b:First>
          </b:Person>
        </b:NameList>
      </b:Author>
    </b:Author>
    <b:RefOrder>57</b:RefOrder>
  </b:Source>
  <b:Source>
    <b:Tag>Tur14</b:Tag>
    <b:SourceType>Book</b:SourceType>
    <b:Guid>{72E12C57-2578-4153-B917-4A0DB684FA0E}</b:Guid>
    <b:Title>Breve historia de la criptografía</b:Title>
    <b:Year>2014</b:Year>
    <b:Publisher>Recuperado de: https://www.eldiario.es/turing/criptografia/Breve-historia-criptografia_0_261773822.html</b:Publisher>
    <b:Author>
      <b:Author>
        <b:NameList>
          <b:Person>
            <b:Last>Turning</b:Last>
            <b:First>Dario</b:First>
          </b:Person>
        </b:NameList>
      </b:Author>
    </b:Author>
    <b:RefOrder>58</b:RefOrder>
  </b:Source>
  <b:Source>
    <b:Tag>Ado96</b:Tag>
    <b:SourceType>Book</b:SourceType>
    <b:Guid>{02D05B79-F765-47AB-950E-51D45BAD7CAE}</b:Guid>
    <b:Title>Panorama mundial de la aplicación de la firma digital</b:Title>
    <b:Year>1996</b:Year>
    <b:Publisher>Recuperado de: https://www.echosign.adobe.com/en/misc/international-Esignatures.html</b:Publisher>
    <b:Author>
      <b:Author>
        <b:Corporate>Adobe Inc.</b:Corporate>
      </b:Author>
    </b:Author>
    <b:RefOrder>59</b:RefOrder>
  </b:Source>
  <b:Source>
    <b:Tag>Uni18</b:Tag>
    <b:SourceType>Book</b:SourceType>
    <b:Guid>{8B23EFBE-5E81-4B98-9338-F8D0782E4D5A}</b:Guid>
    <b:Author>
      <b:Author>
        <b:Corporate>Unitag</b:Corporate>
      </b:Author>
    </b:Author>
    <b:Title>¿Qué es un código QR?</b:Title>
    <b:Year>2018</b:Year>
    <b:Publisher>Recuperado de: https://www.unitag.io/es/qrcode/what-is-a-qrcode</b:Publisher>
    <b:RefOrder>60</b:RefOrder>
  </b:Source>
  <b:Source>
    <b:Tag>Sec16</b:Tag>
    <b:SourceType>Book</b:SourceType>
    <b:Guid>{0BE03026-5B00-4EE5-8022-35C13975AB76}</b:Guid>
    <b:Title>Validación de la Autenticidad de la opinión del cumplimiento de Obligaciones Fiscales</b:Title>
    <b:Year>2016</b:Year>
    <b:Publisher>Recuperado de: http://m.sat.gob.mx/informacion_fiscal/tramites/opinion_cumplimiento/Paginas/autenticidad_opinion.aspx</b:Publisher>
    <b:Author>
      <b:Author>
        <b:NameList>
          <b:Person>
            <b:First>Secretaría de Hacienda y Crédito Público</b:First>
          </b:Person>
        </b:NameList>
      </b:Author>
    </b:Author>
    <b:RefOrder>61</b:RefOrder>
  </b:Source>
  <b:Source>
    <b:Tag>Pod12</b:Tag>
    <b:SourceType>Book</b:SourceType>
    <b:Guid>{7E186503-3814-4607-8A1C-6A0CF63663CB}</b:Guid>
    <b:Title>Ceremonia de atestiguamiento de la autoridad certificadora del Poder Judicial del Estado de Guanajuato</b:Title>
    <b:Year>2012</b:Year>
    <b:Publisher>Recuperado de: http://fec.poderjudicial-gto.gob.mx</b:Publisher>
    <b:Author>
      <b:Author>
        <b:Corporate>Poder Judicial del Estado de Guanajuato</b:Corporate>
      </b:Author>
    </b:Author>
    <b:RefOrder>62</b:RefOrder>
  </b:Source>
  <b:Source>
    <b:Tag>Tec14</b:Tag>
    <b:SourceType>Book</b:SourceType>
    <b:Guid>{26A09F23-F96E-44A4-9DFC-E009B38076F3}</b:Guid>
    <b:Author>
      <b:Author>
        <b:Corporate>Tecnología Fácil </b:Corporate>
      </b:Author>
    </b:Author>
    <b:Title>¿QUÉ ES OPEN SOURCE?</b:Title>
    <b:Year>2014</b:Year>
    <b:Publisher>Reguperado de: https://tecnologia-facil.com/que-es/que-es-open-source/</b:Publisher>
    <b:RefOrder>63</b:RefOrder>
  </b:Source>
</b:Sources>
</file>

<file path=customXml/itemProps1.xml><?xml version="1.0" encoding="utf-8"?>
<ds:datastoreItem xmlns:ds="http://schemas.openxmlformats.org/officeDocument/2006/customXml" ds:itemID="{6FF83D7B-BE2B-45B8-93F1-A62E985E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45</Pages>
  <Words>9647</Words>
  <Characters>53062</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Morales Correa Claudia</dc:creator>
  <cp:lastModifiedBy>Usuario</cp:lastModifiedBy>
  <cp:revision>34</cp:revision>
  <cp:lastPrinted>2018-11-17T09:34:00Z</cp:lastPrinted>
  <dcterms:created xsi:type="dcterms:W3CDTF">2018-11-17T09:35:00Z</dcterms:created>
  <dcterms:modified xsi:type="dcterms:W3CDTF">2018-11-22T03:29:00Z</dcterms:modified>
</cp:coreProperties>
</file>