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custom-properties" Target="docProps/custom.xml" Id="rId1" /><Relationship Type="http://schemas.openxmlformats.org/officeDocument/2006/relationships/extended-properties" Target="docProps/app.xml" Id="R6f359085a0604627" /><Relationship Type="http://schemas.openxmlformats.org/package/2006/relationships/metadata/core-properties" Target="package/services/metadata/core-properties/b57700c492f8490db1175718640e8090.psmdcp" Id="R7dfcc6418f854dd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5CA7624E" w14:paraId="3C90F2F0" wp14:textId="77777777">
      <w:pPr>
        <w:keepNext w:val="1"/>
        <w:keepLines w:val="true"/>
        <w:spacing w:before="240" w:after="0" w:line="259" w:lineRule="auto"/>
        <w:ind w:left="0" w:right="0" w:firstLine="0"/>
        <w:jc w:val="center"/>
        <w:rPr>
          <w:rFonts w:ascii="Times New Roman" w:hAnsi="Times New Roman" w:eastAsia="Times New Roman" w:cs="Times New Roman"/>
          <w:color w:val="C89093"/>
          <w:spacing w:val="0"/>
          <w:position w:val="0"/>
          <w:sz w:val="32"/>
          <w:szCs w:val="32"/>
          <w:shd w:val="clear" w:fill="auto"/>
        </w:rPr>
      </w:pPr>
      <w:r w:rsidRPr="5CA7624E" w:rsidR="5CA7624E">
        <w:rPr>
          <w:rFonts w:ascii="Times New Roman" w:hAnsi="Times New Roman" w:eastAsia="Times New Roman" w:cs="Times New Roman"/>
          <w:color w:val="C89093"/>
          <w:spacing w:val="0"/>
          <w:position w:val="0"/>
          <w:sz w:val="32"/>
          <w:szCs w:val="32"/>
          <w:shd w:val="clear" w:fill="auto"/>
        </w:rPr>
        <w:t xml:space="preserve">Status Update</w:t>
      </w:r>
    </w:p>
    <w:p xmlns:wp14="http://schemas.microsoft.com/office/word/2010/wordml" w:rsidP="5CA7624E" w14:paraId="672A6659" wp14:textId="77777777">
      <w:pPr>
        <w:keepNext w:val="1"/>
        <w:keepLines w:val="true"/>
        <w:spacing w:before="40" w:after="0" w:line="259" w:lineRule="auto"/>
        <w:ind w:left="0" w:right="0" w:firstLine="0"/>
        <w:jc w:val="right"/>
        <w:rPr>
          <w:rFonts w:ascii="Times New Roman" w:hAnsi="Times New Roman" w:eastAsia="Times New Roman" w:cs="Times New Roman"/>
          <w:color w:val="auto"/>
          <w:spacing w:val="0"/>
          <w:position w:val="0"/>
          <w:sz w:val="22"/>
          <w:szCs w:val="22"/>
          <w:shd w:val="clear" w:fill="auto"/>
        </w:rPr>
      </w:pPr>
    </w:p>
    <w:p xmlns:wp14="http://schemas.microsoft.com/office/word/2010/wordml" w:rsidP="5CA7624E" w14:paraId="07F454C8" wp14:textId="400228D2">
      <w:pPr>
        <w:spacing w:before="0" w:after="160" w:line="259" w:lineRule="auto"/>
        <w:ind w:left="0" w:right="0" w:firstLine="0"/>
        <w:jc w:val="left"/>
        <w:rPr>
          <w:rFonts w:ascii="Times New Roman" w:hAnsi="Times New Roman" w:eastAsia="Times New Roman" w:cs="Times New Roman"/>
          <w:color w:val="C89093"/>
          <w:spacing w:val="0"/>
          <w:position w:val="0"/>
          <w:sz w:val="28"/>
          <w:szCs w:val="28"/>
          <w:u w:val="none"/>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Project Title: </w:t>
      </w:r>
      <w:r w:rsidRPr="2465CB04" w:rsidR="5CA7624E">
        <w:rPr>
          <w:rFonts w:ascii="Times New Roman" w:hAnsi="Times New Roman" w:eastAsia="Times New Roman" w:cs="Times New Roman"/>
          <w:color w:val="C89093"/>
          <w:spacing w:val="0"/>
          <w:position w:val="0"/>
          <w:sz w:val="28"/>
          <w:szCs w:val="28"/>
          <w:u w:val="single"/>
          <w:shd w:val="clear" w:fill="auto"/>
        </w:rPr>
        <w:t xml:space="preserve">Shelly Sea Puzzle</w:t>
      </w:r>
      <w:r w:rsidRPr="5CA7624E" w:rsidR="5CA7624E">
        <w:rPr>
          <w:rFonts w:ascii="Times New Roman" w:hAnsi="Times New Roman" w:eastAsia="Times New Roman" w:cs="Times New Roman"/>
          <w:color w:val="C89093"/>
          <w:spacing w:val="0"/>
          <w:position w:val="0"/>
          <w:sz w:val="28"/>
          <w:szCs w:val="28"/>
          <w:shd w:val="clear" w:fill="auto"/>
        </w:rPr>
        <w:t xml:space="preserve">                                     Meeting Date: </w:t>
      </w:r>
      <w:r w:rsidRPr="2465CB04" w:rsidR="5CA7624E">
        <w:rPr>
          <w:rFonts w:ascii="Times New Roman" w:hAnsi="Times New Roman" w:eastAsia="Times New Roman" w:cs="Times New Roman"/>
          <w:color w:val="C89093"/>
          <w:spacing w:val="0"/>
          <w:position w:val="0"/>
          <w:sz w:val="28"/>
          <w:szCs w:val="28"/>
          <w:u w:val="single"/>
          <w:shd w:val="clear" w:fill="auto"/>
        </w:rPr>
        <w:t xml:space="preserve">Jan 20, </w:t>
      </w:r>
      <w:r w:rsidRPr="2465CB04" w:rsidR="5CA7624E">
        <w:rPr>
          <w:rFonts w:ascii="Times New Roman" w:hAnsi="Times New Roman" w:eastAsia="Times New Roman" w:cs="Times New Roman"/>
          <w:color w:val="C89093"/>
          <w:spacing w:val="0"/>
          <w:position w:val="0"/>
          <w:sz w:val="28"/>
          <w:szCs w:val="28"/>
          <w:u w:val="single"/>
          <w:shd w:val="clear" w:fill="auto"/>
        </w:rPr>
        <w:t xml:space="preserve">2022</w:t>
      </w:r>
    </w:p>
    <w:p xmlns:wp14="http://schemas.microsoft.com/office/word/2010/wordml" w:rsidP="5CA7624E" w14:paraId="0A37501D" wp14:textId="77777777">
      <w:pPr>
        <w:spacing w:before="0" w:after="160" w:line="259"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5CA7624E" w14:paraId="0EE652F1"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6"/>
          <w:szCs w:val="26"/>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Attendance</w:t>
      </w:r>
    </w:p>
    <w:p xmlns:wp14="http://schemas.microsoft.com/office/word/2010/wordml" w:rsidP="32CE3219" w14:paraId="634BBFC6" wp14:textId="77777777">
      <w:pPr>
        <w:pStyle w:val="Normal"/>
        <w:keepNext w:val="1"/>
        <w:spacing w:before="40" w:after="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Micheal Vance</w:t>
      </w:r>
    </w:p>
    <w:p xmlns:wp14="http://schemas.microsoft.com/office/word/2010/wordml" w:rsidP="5CA7624E" w14:paraId="4596C46B"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Silmi Karovalia</w:t>
      </w:r>
    </w:p>
    <w:p xmlns:wp14="http://schemas.microsoft.com/office/word/2010/wordml" w:rsidP="5CA7624E" w14:paraId="3087A2F3"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Sindu Majesh</w:t>
      </w:r>
    </w:p>
    <w:p xmlns:wp14="http://schemas.microsoft.com/office/word/2010/wordml" w:rsidP="5CA7624E" w14:paraId="0E200DA2"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Ganiyat Olugbedu</w:t>
      </w:r>
    </w:p>
    <w:p xmlns:wp14="http://schemas.microsoft.com/office/word/2010/wordml" w:rsidP="5CA7624E" w14:paraId="021FD2B3"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Lan Nguyen</w:t>
      </w:r>
    </w:p>
    <w:p xmlns:wp14="http://schemas.microsoft.com/office/word/2010/wordml" w:rsidP="32CE3219" w14:paraId="6A05A809" wp14:textId="6AA25EA1">
      <w:pPr>
        <w:pStyle w:val="Normal"/>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p>
    <w:p xmlns:wp14="http://schemas.microsoft.com/office/word/2010/wordml" w:rsidP="5CA7624E" w14:paraId="4CFBE893"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8"/>
          <w:szCs w:val="28"/>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Schedule Review Comments:</w:t>
      </w:r>
    </w:p>
    <w:p xmlns:wp14="http://schemas.microsoft.com/office/word/2010/wordml" w:rsidP="5CA7624E" w14:paraId="058F695F" wp14:textId="77777777">
      <w:pPr>
        <w:keepNext w:val="1"/>
        <w:keepLines w:val="true"/>
        <w:spacing w:before="40" w:after="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Our sponsor was very happy with the progress of the project and what we have done so far. However, he would like for the game to hve a background noise to make it more fun.</w:t>
      </w:r>
    </w:p>
    <w:p xmlns:wp14="http://schemas.microsoft.com/office/word/2010/wordml" w:rsidP="5CA7624E" w14:paraId="5A39BBE3"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p>
    <w:p xmlns:wp14="http://schemas.microsoft.com/office/word/2010/wordml" w:rsidP="5CA7624E" w14:paraId="1C47ECCA"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8"/>
          <w:szCs w:val="28"/>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Risk Analysis</w:t>
      </w:r>
    </w:p>
    <w:p xmlns:wp14="http://schemas.microsoft.com/office/word/2010/wordml" w:rsidP="5CA7624E" w14:paraId="1DF5875A"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The first risk would have been time constraint - Do we have enough time to complete the other levels in time for the expo launch and our class presentataion. Thankfully, we do, since we will not be writing the codes for the other levels right from scratch, it is more of odifying the existing code into other levels.'</w:t>
      </w:r>
    </w:p>
    <w:p xmlns:wp14="http://schemas.microsoft.com/office/word/2010/wordml" w:rsidP="5CA7624E" w14:paraId="41C00220"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Lastly, getting the pictures needed for the extra levels from the client to execute the other levels.</w:t>
      </w:r>
    </w:p>
    <w:p xmlns:wp14="http://schemas.microsoft.com/office/word/2010/wordml" w:rsidP="5CA7624E" w14:paraId="41C8F396" wp14:textId="77777777">
      <w:pPr>
        <w:spacing w:before="0" w:after="160" w:line="259"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5CA7624E" w14:paraId="666945A6"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8"/>
          <w:szCs w:val="28"/>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Other Business</w:t>
      </w:r>
    </w:p>
    <w:p xmlns:wp14="http://schemas.microsoft.com/office/word/2010/wordml" w:rsidP="32CE3219" wp14:textId="77777777" w14:paraId="72A3D3EC">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Getting our sponsonrs feedback for level 1 before we show it to Shore Buddies. </w:t>
      </w:r>
    </w:p>
    <w:p xmlns:wp14="http://schemas.microsoft.com/office/word/2010/wordml" w:rsidP="5CA7624E" w14:paraId="409D9652"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4"/>
          <w:szCs w:val="24"/>
          <w:shd w:val="clear" w:fill="auto"/>
        </w:rPr>
      </w:pPr>
      <w:r w:rsidRPr="5CA7624E" w:rsidR="5CA7624E">
        <w:rPr>
          <w:rFonts w:ascii="Times New Roman" w:hAnsi="Times New Roman" w:eastAsia="Times New Roman" w:cs="Times New Roman"/>
          <w:color w:val="C89093"/>
          <w:spacing w:val="0"/>
          <w:position w:val="0"/>
          <w:sz w:val="26"/>
          <w:szCs w:val="26"/>
          <w:shd w:val="clear" w:fill="auto"/>
        </w:rPr>
        <w:t xml:space="preserve">Change Control</w:t>
      </w:r>
    </w:p>
    <w:p xmlns:wp14="http://schemas.microsoft.com/office/word/2010/wordml" w:rsidP="5CA7624E" w14:paraId="38F730AC" wp14:textId="77777777">
      <w:pPr>
        <w:numPr>
          <w:ilvl w:val="0"/>
          <w:numId w:val="13"/>
        </w:numPr>
        <w:spacing w:before="0" w:after="160" w:line="259" w:lineRule="auto"/>
        <w:ind w:left="720" w:right="0" w:hanging="36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Change required - Yes.</w:t>
      </w:r>
    </w:p>
    <w:p xmlns:wp14="http://schemas.microsoft.com/office/word/2010/wordml" w:rsidP="5CA7624E" w14:paraId="361AD5D6" wp14:textId="77777777">
      <w:pPr>
        <w:keepNext w:val="1"/>
        <w:keepLines w:val="true"/>
        <w:spacing w:before="40" w:after="0" w:line="259" w:lineRule="auto"/>
        <w:ind w:left="0" w:right="0" w:firstLine="0"/>
        <w:jc w:val="left"/>
        <w:rPr>
          <w:rFonts w:ascii="Times New Roman" w:hAnsi="Times New Roman" w:eastAsia="Times New Roman" w:cs="Times New Roman"/>
          <w:color w:val="C89093"/>
          <w:spacing w:val="0"/>
          <w:position w:val="0"/>
          <w:sz w:val="28"/>
          <w:szCs w:val="28"/>
          <w:shd w:val="clear" w:fill="auto"/>
        </w:rPr>
      </w:pPr>
      <w:r w:rsidRPr="5CA7624E" w:rsidR="5CA7624E">
        <w:rPr>
          <w:rFonts w:ascii="Times New Roman" w:hAnsi="Times New Roman" w:eastAsia="Times New Roman" w:cs="Times New Roman"/>
          <w:color w:val="C89093"/>
          <w:spacing w:val="0"/>
          <w:position w:val="0"/>
          <w:sz w:val="28"/>
          <w:szCs w:val="28"/>
          <w:shd w:val="clear" w:fill="auto"/>
        </w:rPr>
        <w:t xml:space="preserve">Description of change:</w:t>
      </w:r>
    </w:p>
    <w:p xmlns:wp14="http://schemas.microsoft.com/office/word/2010/wordml" w:rsidP="5CA7624E" w14:paraId="27E7BC89" wp14:textId="77777777">
      <w:pPr>
        <w:numPr>
          <w:ilvl w:val="0"/>
          <w:numId w:val="15"/>
        </w:numPr>
        <w:spacing w:before="0" w:after="160" w:line="259" w:lineRule="auto"/>
        <w:ind w:left="720" w:right="0" w:hanging="360"/>
        <w:jc w:val="left"/>
        <w:rPr>
          <w:rFonts w:ascii="Times New Roman" w:hAnsi="Times New Roman" w:eastAsia="Times New Roman" w:cs="Times New Roman"/>
          <w:color w:val="auto"/>
          <w:spacing w:val="0"/>
          <w:position w:val="0"/>
          <w:sz w:val="24"/>
          <w:szCs w:val="24"/>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Changing the instruction text to simpler terms to make it easier for younger kids to understand</w:t>
      </w:r>
    </w:p>
    <w:p xmlns:wp14="http://schemas.microsoft.com/office/word/2010/wordml" w:rsidP="5CA7624E" w14:paraId="3900373F" wp14:textId="77777777">
      <w:pPr>
        <w:numPr>
          <w:ilvl w:val="0"/>
          <w:numId w:val="15"/>
        </w:numPr>
        <w:spacing w:before="0" w:after="16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5CA7624E" w:rsidR="5CA7624E">
        <w:rPr>
          <w:rFonts w:ascii="Times New Roman" w:hAnsi="Times New Roman" w:eastAsia="Times New Roman" w:cs="Times New Roman"/>
          <w:color w:val="auto"/>
          <w:spacing w:val="0"/>
          <w:position w:val="0"/>
          <w:sz w:val="24"/>
          <w:szCs w:val="24"/>
          <w:shd w:val="clear" w:fill="auto"/>
        </w:rPr>
        <w:t xml:space="preserve">Background sound for the  entire game and click sound when the user  rotates a puzzle piece</w:t>
      </w:r>
    </w:p>
    <w:p xmlns:wp14="http://schemas.microsoft.com/office/word/2010/wordml" w:rsidP="5CA7624E" w14:paraId="0D0B940D" wp14:textId="77777777">
      <w:pPr>
        <w:spacing w:before="0" w:after="160" w:line="259"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5CA7624E" w14:paraId="5CBFA56A" wp14:textId="77777777">
      <w:pPr>
        <w:spacing w:before="0" w:after="160" w:line="259" w:lineRule="auto"/>
        <w:ind w:left="0" w:right="0" w:firstLine="0"/>
        <w:jc w:val="right"/>
        <w:rPr>
          <w:rFonts w:ascii="Times New Roman" w:hAnsi="Times New Roman" w:eastAsia="Times New Roman" w:cs="Times New Roman"/>
          <w:color w:val="auto"/>
          <w:spacing w:val="0"/>
          <w:position w:val="0"/>
          <w:sz w:val="22"/>
          <w:szCs w:val="22"/>
          <w:shd w:val="clear" w:fill="auto"/>
        </w:rPr>
      </w:pPr>
      <w:r w:rsidRPr="5CA7624E" w:rsidR="5CA7624E">
        <w:rPr>
          <w:rFonts w:ascii="Times New Roman" w:hAnsi="Times New Roman" w:eastAsia="Times New Roman" w:cs="Times New Roman"/>
          <w:color w:val="auto"/>
          <w:spacing w:val="0"/>
          <w:position w:val="0"/>
          <w:sz w:val="22"/>
          <w:szCs w:val="22"/>
          <w:shd w:val="clear" w:fill="auto"/>
        </w:rPr>
        <w:t xml:space="preserve">_______________________</w:t>
      </w:r>
      <w:r>
        <w:rPr>
          <w:rFonts w:ascii="Calibri" w:hAnsi="Calibri" w:eastAsia="Calibri" w:cs="Calibri"/>
          <w:color w:val="auto"/>
          <w:spacing w:val="0"/>
          <w:position w:val="0"/>
          <w:sz w:val="22"/>
          <w:shd w:val="clear" w:fill="auto"/>
        </w:rPr>
        <w:br/>
      </w:r>
      <w:r w:rsidRPr="5CA7624E" w:rsidR="5CA7624E">
        <w:rPr>
          <w:rFonts w:ascii="Times New Roman" w:hAnsi="Times New Roman" w:eastAsia="Times New Roman" w:cs="Times New Roman"/>
          <w:color w:val="auto"/>
          <w:spacing w:val="0"/>
          <w:position w:val="0"/>
          <w:sz w:val="22"/>
          <w:szCs w:val="22"/>
          <w:shd w:val="clear" w:fill="auto"/>
        </w:rPr>
        <w:t xml:space="preserve">Approval</w:t>
      </w:r>
    </w:p>
    <w:p xmlns:wp14="http://schemas.microsoft.com/office/word/2010/wordml" w:rsidP="5CA7624E" w14:paraId="0E27B00A" wp14:textId="77777777">
      <w:pPr>
        <w:spacing w:before="0" w:after="160" w:line="259" w:lineRule="auto"/>
        <w:ind w:left="0" w:right="0" w:firstLine="0"/>
        <w:jc w:val="left"/>
        <w:rPr>
          <w:rFonts w:ascii="Times New Roman" w:hAnsi="Times New Roman" w:eastAsia="Times New Roman" w:cs="Times New Roman"/>
          <w:color w:val="auto"/>
          <w:spacing w:val="0"/>
          <w:position w:val="0"/>
          <w:sz w:val="22"/>
          <w:szCs w:val="22"/>
          <w:shd w:val="clear" w:fill="auto"/>
        </w:rPr>
      </w:pPr>
    </w:p>
    <w:sectPr>
      <w:pgMar w:top="1440" w:right="1440" w:bottom="1440" w:left="1440"/>
      <w:pgSz w:w="12240" w:h="15840" w:orient="portrait"/>
      <w:headerReference w:type="default" r:id="Rc30aaff88b7840c6"/>
      <w:footerReference w:type="default" r:id="R46c46918ffe74e30"/>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CE3219" w:rsidTr="32CE3219" w14:paraId="5863AF86">
      <w:tc>
        <w:tcPr>
          <w:tcW w:w="3120" w:type="dxa"/>
          <w:tcMar/>
        </w:tcPr>
        <w:p w:rsidR="32CE3219" w:rsidP="32CE3219" w:rsidRDefault="32CE3219" w14:paraId="1B894012" w14:textId="44CAD70E">
          <w:pPr>
            <w:pStyle w:val="Header"/>
            <w:bidi w:val="0"/>
            <w:ind w:left="-115"/>
            <w:jc w:val="left"/>
          </w:pPr>
        </w:p>
      </w:tc>
      <w:tc>
        <w:tcPr>
          <w:tcW w:w="3120" w:type="dxa"/>
          <w:tcMar/>
        </w:tcPr>
        <w:p w:rsidR="32CE3219" w:rsidP="32CE3219" w:rsidRDefault="32CE3219" w14:paraId="43021B55" w14:textId="75091D37">
          <w:pPr>
            <w:pStyle w:val="Header"/>
            <w:bidi w:val="0"/>
            <w:jc w:val="center"/>
          </w:pPr>
        </w:p>
      </w:tc>
      <w:tc>
        <w:tcPr>
          <w:tcW w:w="3120" w:type="dxa"/>
          <w:tcMar/>
        </w:tcPr>
        <w:p w:rsidR="32CE3219" w:rsidP="32CE3219" w:rsidRDefault="32CE3219" w14:paraId="1259756B" w14:textId="15E777AC">
          <w:pPr>
            <w:pStyle w:val="Header"/>
            <w:bidi w:val="0"/>
            <w:ind w:right="-115"/>
            <w:jc w:val="right"/>
          </w:pPr>
        </w:p>
      </w:tc>
    </w:tr>
  </w:tbl>
  <w:p w:rsidR="32CE3219" w:rsidP="32CE3219" w:rsidRDefault="32CE3219" w14:paraId="2D2B2F5D" w14:textId="68BC31A6">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05"/>
      <w:gridCol w:w="3105"/>
      <w:gridCol w:w="3105"/>
    </w:tblGrid>
    <w:tr w:rsidR="32CE3219" w:rsidTr="32CE3219" w14:paraId="0D26998F">
      <w:tc>
        <w:tcPr>
          <w:tcW w:w="3105" w:type="dxa"/>
          <w:tcMar/>
          <w:vAlign w:val="top"/>
        </w:tcPr>
        <w:p w:rsidR="32CE3219" w:rsidP="32CE3219" w:rsidRDefault="32CE3219" w14:paraId="7F0155A9" w14:textId="5B040119">
          <w:pPr>
            <w:tabs>
              <w:tab w:val="center" w:leader="none" w:pos="4680"/>
              <w:tab w:val="right" w:leader="none" w:pos="9360"/>
            </w:tabs>
            <w:bidi w:val="0"/>
            <w:spacing w:after="200" w:line="240" w:lineRule="auto"/>
            <w:ind w:left="-115" w:hanging="10"/>
            <w:jc w:val="left"/>
            <w:rPr>
              <w:rFonts w:ascii="Calibri" w:hAnsi="Calibri" w:eastAsia="Calibri" w:cs="Calibri"/>
              <w:b w:val="0"/>
              <w:bCs w:val="0"/>
              <w:i w:val="0"/>
              <w:iCs w:val="0"/>
              <w:color w:val="000000" w:themeColor="accent6" w:themeTint="FF" w:themeShade="FF"/>
              <w:sz w:val="22"/>
              <w:szCs w:val="22"/>
            </w:rPr>
          </w:pPr>
        </w:p>
      </w:tc>
      <w:tc>
        <w:tcPr>
          <w:tcW w:w="3105" w:type="dxa"/>
          <w:tcMar/>
          <w:vAlign w:val="top"/>
        </w:tcPr>
        <w:p w:rsidR="32CE3219" w:rsidP="32CE3219" w:rsidRDefault="32CE3219" w14:paraId="5C1D517E" w14:textId="22866E21">
          <w:pPr>
            <w:tabs>
              <w:tab w:val="center" w:leader="none" w:pos="4680"/>
              <w:tab w:val="right" w:leader="none" w:pos="9360"/>
            </w:tabs>
            <w:bidi w:val="0"/>
            <w:spacing w:after="200" w:line="240" w:lineRule="auto"/>
            <w:ind w:left="85" w:hanging="10"/>
            <w:jc w:val="center"/>
            <w:rPr>
              <w:rFonts w:ascii="Calibri" w:hAnsi="Calibri" w:eastAsia="Calibri" w:cs="Calibri"/>
              <w:b w:val="0"/>
              <w:bCs w:val="0"/>
              <w:i w:val="0"/>
              <w:iCs w:val="0"/>
              <w:color w:val="000000" w:themeColor="accent6" w:themeTint="FF" w:themeShade="FF"/>
              <w:sz w:val="22"/>
              <w:szCs w:val="22"/>
            </w:rPr>
          </w:pPr>
        </w:p>
      </w:tc>
      <w:tc>
        <w:tcPr>
          <w:tcW w:w="3105" w:type="dxa"/>
          <w:tcMar/>
          <w:vAlign w:val="top"/>
        </w:tcPr>
        <w:p w:rsidR="32CE3219" w:rsidP="32CE3219" w:rsidRDefault="32CE3219" w14:paraId="31DB531F" w14:textId="55F95CEE">
          <w:pPr>
            <w:tabs>
              <w:tab w:val="center" w:leader="none" w:pos="4320"/>
              <w:tab w:val="right" w:leader="none" w:pos="8640"/>
            </w:tabs>
            <w:bidi w:val="0"/>
            <w:spacing w:after="200" w:line="259" w:lineRule="auto"/>
            <w:ind w:left="85" w:right="-115" w:hanging="10"/>
            <w:jc w:val="right"/>
            <w:rPr>
              <w:rFonts w:ascii="Calibri" w:hAnsi="Calibri" w:eastAsia="Calibri" w:cs="Calibri"/>
              <w:b w:val="0"/>
              <w:bCs w:val="0"/>
              <w:i w:val="0"/>
              <w:iCs w:val="0"/>
              <w:color w:val="000000" w:themeColor="accent6" w:themeTint="FF" w:themeShade="FF"/>
              <w:sz w:val="22"/>
              <w:szCs w:val="22"/>
            </w:rPr>
          </w:pPr>
          <w:r w:rsidR="32CE3219">
            <w:drawing>
              <wp:inline wp14:editId="0531A049" wp14:anchorId="7BC7F4F0">
                <wp:extent cx="971550" cy="400050"/>
                <wp:effectExtent l="0" t="0" r="0" b="0"/>
                <wp:docPr id="85063670" name="" title=""/>
                <wp:cNvGraphicFramePr>
                  <a:graphicFrameLocks noChangeAspect="1"/>
                </wp:cNvGraphicFramePr>
                <a:graphic>
                  <a:graphicData uri="http://schemas.openxmlformats.org/drawingml/2006/picture">
                    <pic:pic>
                      <pic:nvPicPr>
                        <pic:cNvPr id="0" name=""/>
                        <pic:cNvPicPr/>
                      </pic:nvPicPr>
                      <pic:blipFill>
                        <a:blip r:embed="R1f34f49631f94154">
                          <a:extLst>
                            <a:ext xmlns:a="http://schemas.openxmlformats.org/drawingml/2006/main" uri="{28A0092B-C50C-407E-A947-70E740481C1C}">
                              <a14:useLocalDpi val="0"/>
                            </a:ext>
                          </a:extLst>
                        </a:blip>
                        <a:stretch>
                          <a:fillRect/>
                        </a:stretch>
                      </pic:blipFill>
                      <pic:spPr>
                        <a:xfrm>
                          <a:off x="0" y="0"/>
                          <a:ext cx="971550" cy="400050"/>
                        </a:xfrm>
                        <a:prstGeom prst="rect">
                          <a:avLst/>
                        </a:prstGeom>
                      </pic:spPr>
                    </pic:pic>
                  </a:graphicData>
                </a:graphic>
              </wp:inline>
            </w:drawing>
          </w:r>
          <w:r w:rsidRPr="32CE3219" w:rsidR="32CE3219">
            <w:rPr>
              <w:rFonts w:ascii="Calibri" w:hAnsi="Calibri" w:eastAsia="Calibri" w:cs="Calibri"/>
              <w:b w:val="0"/>
              <w:bCs w:val="0"/>
              <w:i w:val="0"/>
              <w:iCs w:val="0"/>
              <w:caps w:val="0"/>
              <w:smallCaps w:val="0"/>
              <w:color w:val="000000" w:themeColor="accent6" w:themeTint="FF" w:themeShade="FF"/>
              <w:sz w:val="22"/>
              <w:szCs w:val="22"/>
              <w:lang w:val="en-US"/>
            </w:rPr>
            <w:t xml:space="preserve"> &lt; # &gt;</w:t>
          </w:r>
        </w:p>
      </w:tc>
    </w:tr>
  </w:tbl>
  <w:p w:rsidR="32CE3219" w:rsidP="32CE3219" w:rsidRDefault="32CE3219" w14:paraId="544F8F57" w14:textId="7A4A5850">
    <w:pPr>
      <w:tabs>
        <w:tab w:val="center" w:leader="none" w:pos="4680"/>
        <w:tab w:val="right" w:leader="none" w:pos="9360"/>
      </w:tabs>
      <w:bidi w:val="0"/>
      <w:spacing w:after="0" w:line="240" w:lineRule="auto"/>
      <w:ind w:left="15" w:hanging="10"/>
      <w:rPr>
        <w:rFonts w:ascii="Calibri" w:hAnsi="Calibri" w:eastAsia="Calibri" w:cs="Calibri"/>
        <w:b w:val="0"/>
        <w:bCs w:val="0"/>
        <w:i w:val="0"/>
        <w:iCs w:val="0"/>
        <w:caps w:val="0"/>
        <w:smallCaps w:val="0"/>
        <w:color w:val="000000" w:themeColor="accent6" w:themeTint="FF" w:themeShade="FF"/>
        <w:sz w:val="22"/>
        <w:szCs w:val="22"/>
      </w:rPr>
    </w:pPr>
  </w:p>
  <w:p w:rsidR="32CE3219" w:rsidP="32CE3219" w:rsidRDefault="32CE3219" w14:paraId="06187625" w14:textId="01003E73">
    <w:pPr>
      <w:pStyle w:val="Header"/>
      <w:bidi w:val="0"/>
    </w:pPr>
  </w:p>
</w:hdr>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1059EFE4"/>
    <w:rsid w:val="1059EFE4"/>
    <w:rsid w:val="139190A6"/>
    <w:rsid w:val="149C3ED9"/>
    <w:rsid w:val="183FBEFC"/>
    <w:rsid w:val="2465CB04"/>
    <w:rsid w:val="2BEC64AC"/>
    <w:rsid w:val="3210CD02"/>
    <w:rsid w:val="3210CD02"/>
    <w:rsid w:val="32CE3219"/>
    <w:rsid w:val="5CA7624E"/>
    <w:rsid w:val="5DBA0F1A"/>
    <w:rsid w:val="64C0D297"/>
    <w:rsid w:val="67F00942"/>
  </w:rsids>
  <w14:docId w14:val="466C1817"/>
  <w15:docId w15:val="{BF0B21D1-B663-4BC9-BEC2-DACADB36DCFE}"/>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docRId1" /><Relationship Type="http://schemas.openxmlformats.org/officeDocument/2006/relationships/numbering" Target="numbering.xml" Id="docRId0" /><Relationship Type="http://schemas.openxmlformats.org/officeDocument/2006/relationships/settings" Target="settings.xml" Id="R748efa9790214ccc" /><Relationship Type="http://schemas.openxmlformats.org/officeDocument/2006/relationships/header" Target="header.xml" Id="Rc30aaff88b7840c6" /><Relationship Type="http://schemas.openxmlformats.org/officeDocument/2006/relationships/footer" Target="footer.xml" Id="R46c46918ffe74e30" /></Relationships>
</file>

<file path=word/_rels/header.xml.rels>&#65279;<?xml version="1.0" encoding="utf-8"?><Relationships xmlns="http://schemas.openxmlformats.org/package/2006/relationships"><Relationship Type="http://schemas.openxmlformats.org/officeDocument/2006/relationships/image" Target="/media/image.png" Id="R1f34f49631f9415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955ACD9FEFB44A18E67FBE725F399" ma:contentTypeVersion="18" ma:contentTypeDescription="Create a new document." ma:contentTypeScope="" ma:versionID="7605e6369f7da79e6f52e7e35090ab70">
  <xsd:schema xmlns:xsd="http://www.w3.org/2001/XMLSchema" xmlns:xs="http://www.w3.org/2001/XMLSchema" xmlns:p="http://schemas.microsoft.com/office/2006/metadata/properties" xmlns:ns2="fa0a5b70-032b-4121-a4c1-5b1275581157" xmlns:ns3="906ba92d-599e-4b69-b48c-622f8dfa89d0" targetNamespace="http://schemas.microsoft.com/office/2006/metadata/properties" ma:root="true" ma:fieldsID="f7e9b037779b5ef7cee3cc9a76366a55" ns2:_="" ns3:_="">
    <xsd:import namespace="fa0a5b70-032b-4121-a4c1-5b1275581157"/>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a5b70-032b-4121-a4c1-5b1275581157"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OCR" ma:index="6" nillable="true" ma:displayName="Extracted Text" ma:internalName="MediaServiceOCR" ma:readOnly="true">
      <xsd:simpleType>
        <xsd:restriction base="dms:Note">
          <xsd:maxLength value="255"/>
        </xsd:restriction>
      </xsd:simpleType>
    </xsd:element>
    <xsd:element name="MediaServiceGenerationTime" ma:index="7" nillable="true" ma:displayName="MediaServiceGenerationTime" ma:hidden="true" ma:internalName="MediaServiceGenerationTime" ma:readOnly="true">
      <xsd:simpleType>
        <xsd:restriction base="dms:Text"/>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0a5b70-032b-4121-a4c1-5b1275581157">
      <Terms xmlns="http://schemas.microsoft.com/office/infopath/2007/PartnerControls"/>
    </lcf76f155ced4ddcb4097134ff3c332f>
    <TaxCatchAll xmlns="906ba92d-599e-4b69-b48c-622f8dfa89d0" xsi:nil="true"/>
  </documentManagement>
</p:properties>
</file>

<file path=customXml/itemProps1.xml><?xml version="1.0" encoding="utf-8"?>
<ds:datastoreItem xmlns:ds="http://schemas.openxmlformats.org/officeDocument/2006/customXml" ds:itemID="{46E302E4-2F69-4981-B902-E2774A90D336}"/>
</file>

<file path=customXml/itemProps2.xml><?xml version="1.0" encoding="utf-8"?>
<ds:datastoreItem xmlns:ds="http://schemas.openxmlformats.org/officeDocument/2006/customXml" ds:itemID="{F03F515D-2412-441A-976F-27CD7F02D281}"/>
</file>

<file path=customXml/itemProps3.xml><?xml version="1.0" encoding="utf-8"?>
<ds:datastoreItem xmlns:ds="http://schemas.openxmlformats.org/officeDocument/2006/customXml" ds:itemID="{67454A41-9EFA-40E7-BD3A-F614D7E01DB3}"/>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0x0101003A4955ACD9FEFB44A18E67FBE725F399</vt:lpwstr>
  </property>
  <property fmtid="{D5CDD505-2E9C-101B-9397-08002B2CF9AE}" pid="3" name="Order">
    <vt:r8>1029400</vt:r8>
  </property>
  <property fmtid="{D5CDD505-2E9C-101B-9397-08002B2CF9AE}" pid="4" name="_ExtendedDescription">
    <vt:lpwstr/>
  </property>
  <property fmtid="{D5CDD505-2E9C-101B-9397-08002B2CF9AE}" pid="5" name="MediaServiceImageTags">
    <vt:lpwstr/>
  </property>
</Properties>
</file>