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sz w:val="96"/>
        </w:rPr>
        <w:t>🏛️</w:t>
      </w:r>
    </w:p>
    <w:p>
      <w:pPr>
        <w:jc w:val="center"/>
      </w:pPr>
      <w:r>
        <w:rPr>
          <w:rFonts w:ascii="微软雅黑" w:hAnsi="微软雅黑" w:eastAsia="微软雅黑"/>
          <w:b/>
          <w:color w:val="0891B2"/>
          <w:sz w:val="56"/>
        </w:rPr>
        <w:t>UI 设计四大基本原则</w:t>
      </w:r>
    </w:p>
    <w:p>
      <w:pPr>
        <w:jc w:val="center"/>
      </w:pPr>
      <w:r>
        <w:rPr>
          <w:rFonts w:ascii="微软雅黑" w:hAnsi="微软雅黑" w:eastAsia="微软雅黑"/>
          <w:color w:val="64748B"/>
          <w:sz w:val="28"/>
        </w:rPr>
        <w:t>—— 好设计的底层逻辑 ——</w:t>
      </w:r>
    </w:p>
    <w:p/>
    <w:p/>
    <w:p>
      <w:pPr>
        <w:jc w:val="center"/>
      </w:pPr>
      <w:r>
        <w:rPr>
          <w:rFonts w:ascii="微软雅黑" w:hAnsi="微软雅黑" w:eastAsia="微软雅黑"/>
          <w:color w:val="64748B"/>
          <w:sz w:val="24"/>
        </w:rPr>
        <w:t>K01 · 理论知识点 · UI 设计基础系列</w:t>
      </w:r>
    </w:p>
    <w:p>
      <w:pPr>
        <w:jc w:val="center"/>
      </w:pPr>
      <w:r>
        <w:rPr>
          <w:rFonts w:ascii="微软雅黑" w:hAnsi="微软雅黑" w:eastAsia="微软雅黑"/>
          <w:color w:val="64748B"/>
          <w:sz w:val="22"/>
        </w:rPr>
        <w:t>约 2 分钟学习时长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891B2"/>
          <w:sz w:val="44"/>
        </w:rPr>
        <w:t>目录</w:t>
      </w:r>
    </w:p>
    <w:p/>
    <w:p>
      <w:pPr>
        <w:spacing w:after="80"/>
        <w:ind w:left="283"/>
      </w:pPr>
      <w:r>
        <w:rPr>
          <w:rFonts w:ascii="微软雅黑" w:hAnsi="微软雅黑" w:eastAsia="微软雅黑"/>
          <w:color w:val="1E293B"/>
          <w:sz w:val="24"/>
        </w:rPr>
        <w:t>一、什么是 UI 设计四大原则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1E293B"/>
          <w:sz w:val="24"/>
        </w:rPr>
        <w:t>二、原则一：一致性原则（Consistency）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1E293B"/>
          <w:sz w:val="24"/>
        </w:rPr>
        <w:t>三、原则二：易用性原则（Usability）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1E293B"/>
          <w:sz w:val="24"/>
        </w:rPr>
        <w:t>四、原则三：层级性原则（Hierarchy）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1E293B"/>
          <w:sz w:val="24"/>
        </w:rPr>
        <w:t>五、原则四：规范性原则（Standardization）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1E293B"/>
          <w:sz w:val="24"/>
        </w:rPr>
        <w:t>六、四原则的关系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1E293B"/>
          <w:sz w:val="24"/>
        </w:rPr>
        <w:t>七、设计自查清单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1E293B"/>
          <w:sz w:val="24"/>
        </w:rPr>
        <w:t>八、四原则口诀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1E293B"/>
          <w:sz w:val="24"/>
        </w:rPr>
        <w:t>九、相关知识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891B2"/>
          <w:sz w:val="44"/>
        </w:rPr>
        <w:t>一、什么是 UI 设计四大原则</w:t>
      </w:r>
    </w:p>
    <w:p>
      <w:pPr>
        <w:spacing w:after="120" w:line="384" w:lineRule="auto"/>
      </w:pPr>
      <w:r>
        <w:rPr>
          <w:rFonts w:ascii="微软雅黑" w:hAnsi="微软雅黑" w:eastAsia="微软雅黑"/>
        </w:rPr>
        <w:t>你有没有过这种感觉——有的 App 用起来特别顺，有的却处处碰壁，好像每个按钮都在跟你作对？这不是错觉。好设计和坏设计的差别，藏在四条基本原则里。</w:t>
      </w:r>
    </w:p>
    <w:p>
      <w:pPr>
        <w:spacing w:after="240" w:line="384" w:lineRule="auto"/>
      </w:pPr>
      <w:r>
        <w:rPr>
          <w:rFonts w:ascii="微软雅黑" w:hAnsi="微软雅黑" w:eastAsia="微软雅黑"/>
        </w:rPr>
        <w:t>UI 设计四大基本原则是判断一个设计"好不好用"的基本标尺。无论是网页、App 还是软件界面，好的设计几乎都遵循这四条原则。</w:t>
      </w:r>
    </w:p>
    <w:p>
      <w:pPr>
        <w:pStyle w:val="Heading2"/>
      </w:pPr>
      <w:r>
        <w:rPr>
          <w:rFonts w:ascii="微软雅黑" w:hAnsi="微软雅黑" w:eastAsia="微软雅黑"/>
          <w:color w:val="0891B2"/>
          <w:sz w:val="32"/>
        </w:rPr>
        <w:t>四大原则一览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原则</w:t>
            </w:r>
          </w:p>
        </w:tc>
        <w:tc>
          <w:tcPr>
            <w:tcW w:type="dxa" w:w="1984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英文</w:t>
            </w:r>
          </w:p>
        </w:tc>
        <w:tc>
          <w:tcPr>
            <w:tcW w:type="dxa" w:w="3402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核心含义</w:t>
            </w:r>
          </w:p>
        </w:tc>
        <w:tc>
          <w:tcPr>
            <w:tcW w:type="dxa" w:w="1134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一致性原则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Consistency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视觉、操作、术语三统一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基础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易用性原则</w:t>
            </w:r>
          </w:p>
        </w:tc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Usability</w:t>
            </w:r>
          </w:p>
        </w:tc>
        <w:tc>
          <w:tcPr>
            <w:tcW w:type="dxa" w:w="3402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操作直觉化，用户"凭感觉"就能用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目标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层级性原则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Hierarchy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信息主次分明，引导用户视线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手段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规范性原则</w:t>
            </w:r>
          </w:p>
        </w:tc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Standardization</w:t>
            </w:r>
          </w:p>
        </w:tc>
        <w:tc>
          <w:tcPr>
            <w:tcW w:type="dxa" w:w="3402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遵循平台规范，利用心智模型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保障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EF4444"/>
          <w:sz w:val="44"/>
        </w:rPr>
        <w:t>二、原则一：一致性原则（Consistency）</w:t>
      </w:r>
    </w:p>
    <w:p>
      <w:pPr>
        <w:spacing w:after="120" w:line="384" w:lineRule="auto"/>
      </w:pPr>
      <w:r>
        <w:rPr>
          <w:rFonts w:ascii="微软雅黑" w:hAnsi="微软雅黑" w:eastAsia="微软雅黑"/>
        </w:rPr>
        <w:t>一致性是四大原则的基础。一个不一致的设计，会让用户每到一个新页面都要"重新学习"，认知负担大大增加。</w:t>
      </w:r>
    </w:p>
    <w:p>
      <w:pPr>
        <w:spacing w:after="240" w:line="384" w:lineRule="auto"/>
      </w:pPr>
      <w:r>
        <w:rPr>
          <w:rFonts w:ascii="微软雅黑" w:hAnsi="微软雅黑" w:eastAsia="微软雅黑"/>
          <w:b/>
          <w:color w:val="EF4444"/>
        </w:rPr>
        <w:t>核心含义：</w:t>
      </w:r>
      <w:r>
        <w:rPr>
          <w:rFonts w:ascii="微软雅黑" w:hAnsi="微软雅黑" w:eastAsia="微软雅黑"/>
          <w:color w:val="1E293B"/>
        </w:rPr>
        <w:t>相同功能的元素，在不同页面看起来、用起来、说起来都应该一样。</w:t>
      </w:r>
    </w:p>
    <w:p>
      <w:pPr>
        <w:pStyle w:val="Heading2"/>
      </w:pPr>
      <w:r>
        <w:rPr>
          <w:rFonts w:ascii="微软雅黑" w:hAnsi="微软雅黑" w:eastAsia="微软雅黑"/>
          <w:color w:val="0891B2"/>
          <w:sz w:val="32"/>
        </w:rPr>
        <w:t>一致性的三个维度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EF44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984"/>
            <w:shd w:fill="EF44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4819"/>
            <w:shd w:fill="EF44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具体表现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视觉统一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界面外观保持一致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颜色、字体、图标风格、圆角大小、间距规范统一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操作统一</w:t>
            </w:r>
          </w:p>
        </w:tc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交互方式保持一致</w:t>
            </w:r>
          </w:p>
        </w:tc>
        <w:tc>
          <w:tcPr>
            <w:tcW w:type="dxa" w:w="4819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相同功能的操作方式相同，如返回按钮始终在同一位置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术语统一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文字表述保持一致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同一概念在不同场景用相同表述，不混用同义词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0891B2"/>
          <w:sz w:val="32"/>
        </w:rPr>
        <w:t>正反案例对比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110"/>
            <w:shd w:fill="EF44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✗ 反面案例</w:t>
            </w:r>
          </w:p>
        </w:tc>
        <w:tc>
          <w:tcPr>
            <w:tcW w:type="dxa" w:w="4110"/>
            <w:shd w:fill="EF44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✓ 正面案例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首页返回按钮在左边，详情页返回按钮在右边</w:t>
            </w:r>
          </w:p>
        </w:tc>
        <w:tc>
          <w:tcPr>
            <w:tcW w:type="dxa" w:w="4110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所有页面返回按钮都在左上角</w:t>
            </w:r>
          </w:p>
        </w:tc>
      </w:tr>
      <w:tr>
        <w:tc>
          <w:tcPr>
            <w:tcW w:type="dxa" w:w="4110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按钮颜色每个页面都不一样</w:t>
            </w:r>
          </w:p>
        </w:tc>
        <w:tc>
          <w:tcPr>
            <w:tcW w:type="dxa" w:w="4110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主按钮颜色全站统一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"确定"和"确认"混用</w:t>
            </w:r>
          </w:p>
        </w:tc>
        <w:tc>
          <w:tcPr>
            <w:tcW w:type="dxa" w:w="4110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统一用"确定"不用"确认"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0B981"/>
          <w:sz w:val="44"/>
        </w:rPr>
        <w:t>三、原则二：易用性原则（Usability）</w:t>
      </w:r>
    </w:p>
    <w:p>
      <w:pPr>
        <w:spacing w:after="120" w:line="384" w:lineRule="auto"/>
      </w:pPr>
      <w:r>
        <w:rPr>
          <w:rFonts w:ascii="微软雅黑" w:hAnsi="微软雅黑" w:eastAsia="微软雅黑"/>
        </w:rPr>
        <w:t>易用性是设计的目标。好的设计应该让用户"不用想就会用"——操作符合直觉，出错了也能轻松补救。</w:t>
      </w:r>
    </w:p>
    <w:p>
      <w:pPr>
        <w:pStyle w:val="Heading2"/>
      </w:pPr>
      <w:r>
        <w:rPr>
          <w:rFonts w:ascii="微软雅黑" w:hAnsi="微软雅黑" w:eastAsia="微软雅黑"/>
          <w:color w:val="0891B2"/>
          <w:sz w:val="32"/>
        </w:rPr>
        <w:t>易用性的三个维度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0B9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551"/>
            <w:shd w:fill="10B9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4252"/>
            <w:shd w:fill="10B9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设计方法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可识别性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用户能快速理解元素功能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使用通用图标 + 文字标签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可预测性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操作结果符合用户预期</w:t>
            </w:r>
          </w:p>
        </w:tc>
        <w:tc>
          <w:tcPr>
            <w:tcW w:type="dxa" w:w="4252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遵循常见交互模式，不"反常识"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容错性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出错后能轻松挽回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提供撤销、确认、错误提示</w:t>
            </w:r>
          </w:p>
        </w:tc>
      </w:tr>
    </w:tbl>
    <w:p/>
    <w:p>
      <w:pPr>
        <w:spacing w:after="240" w:line="384" w:lineRule="auto"/>
      </w:pPr>
      <w:r>
        <w:rPr>
          <w:rFonts w:ascii="微软雅黑" w:hAnsi="微软雅黑" w:eastAsia="微软雅黑"/>
          <w:b/>
          <w:color w:val="10B981"/>
        </w:rPr>
        <w:t>💡 衡量标准：</w:t>
      </w:r>
      <w:r>
        <w:rPr>
          <w:rFonts w:ascii="微软雅黑" w:hAnsi="微软雅黑" w:eastAsia="微软雅黑"/>
          <w:color w:val="1E293B"/>
        </w:rPr>
        <w:t>用户第一次使用时，能否在 3 秒内找到主要功能？操作出错时，能否快速撤销？如果答案是肯定的，易用性就过关了。</w:t>
      </w:r>
    </w:p>
    <w:p>
      <w:pPr>
        <w:pStyle w:val="Heading1"/>
      </w:pPr>
      <w:r>
        <w:rPr>
          <w:rFonts w:ascii="微软雅黑" w:hAnsi="微软雅黑" w:eastAsia="微软雅黑"/>
          <w:color w:val="3B82F6"/>
          <w:sz w:val="44"/>
        </w:rPr>
        <w:t>四、原则三：层级性原则（Hierarchy）</w:t>
      </w:r>
    </w:p>
    <w:p>
      <w:pPr>
        <w:spacing w:after="120" w:line="384" w:lineRule="auto"/>
      </w:pPr>
      <w:r>
        <w:rPr>
          <w:rFonts w:ascii="微软雅黑" w:hAnsi="微软雅黑" w:eastAsia="微软雅黑"/>
        </w:rPr>
        <w:t>层级性是信息传达的手段。用户的注意力是有限的——通过视觉权重的差异化，告诉用户"先看什么，后看什么"。</w:t>
      </w:r>
    </w:p>
    <w:p>
      <w:pPr>
        <w:pStyle w:val="Heading2"/>
      </w:pPr>
      <w:r>
        <w:rPr>
          <w:rFonts w:ascii="微软雅黑" w:hAnsi="微软雅黑" w:eastAsia="微软雅黑"/>
          <w:color w:val="0891B2"/>
          <w:sz w:val="32"/>
        </w:rPr>
        <w:t>建立层级的四要素</w:t>
      </w:r>
    </w:p>
    <w:p>
      <w:pPr>
        <w:spacing w:after="80" w:line="384" w:lineRule="auto"/>
      </w:pPr>
      <w:r>
        <w:rPr>
          <w:rFonts w:ascii="微软雅黑" w:hAnsi="微软雅黑" w:eastAsia="微软雅黑"/>
          <w:b/>
          <w:color w:val="3B82F6"/>
        </w:rPr>
        <w:t>1. 大小差异：</w:t>
      </w:r>
      <w:r>
        <w:rPr>
          <w:rFonts w:ascii="微软雅黑" w:hAnsi="微软雅黑" w:eastAsia="微软雅黑"/>
          <w:color w:val="1E293B"/>
        </w:rPr>
        <w:t>重要信息字号更大，标题 &gt; 正文 &gt; 辅助文字</w:t>
      </w:r>
    </w:p>
    <w:p>
      <w:pPr>
        <w:spacing w:after="80" w:line="384" w:lineRule="auto"/>
      </w:pPr>
      <w:r>
        <w:rPr>
          <w:rFonts w:ascii="微软雅黑" w:hAnsi="微软雅黑" w:eastAsia="微软雅黑"/>
          <w:b/>
          <w:color w:val="3B82F6"/>
        </w:rPr>
        <w:t>2. 颜色对比：</w:t>
      </w:r>
      <w:r>
        <w:rPr>
          <w:rFonts w:ascii="微软雅黑" w:hAnsi="微软雅黑" w:eastAsia="微软雅黑"/>
          <w:color w:val="1E293B"/>
        </w:rPr>
        <w:t>关键元素用更突出的颜色（品牌色/强调色）</w:t>
      </w:r>
    </w:p>
    <w:p>
      <w:pPr>
        <w:spacing w:after="80" w:line="384" w:lineRule="auto"/>
      </w:pPr>
      <w:r>
        <w:rPr>
          <w:rFonts w:ascii="微软雅黑" w:hAnsi="微软雅黑" w:eastAsia="微软雅黑"/>
          <w:b/>
          <w:color w:val="3B82F6"/>
        </w:rPr>
        <w:t>3. 间距/留白：</w:t>
      </w:r>
      <w:r>
        <w:rPr>
          <w:rFonts w:ascii="微软雅黑" w:hAnsi="微软雅黑" w:eastAsia="微软雅黑"/>
          <w:color w:val="1E293B"/>
        </w:rPr>
        <w:t>重要内容周围留白更多，视觉上更"透气"</w:t>
      </w:r>
    </w:p>
    <w:p>
      <w:pPr>
        <w:spacing w:after="80" w:line="384" w:lineRule="auto"/>
      </w:pPr>
      <w:r>
        <w:rPr>
          <w:rFonts w:ascii="微软雅黑" w:hAnsi="微软雅黑" w:eastAsia="微软雅黑"/>
          <w:b/>
          <w:color w:val="3B82F6"/>
        </w:rPr>
        <w:t>4. 位置优势：</w:t>
      </w:r>
      <w:r>
        <w:rPr>
          <w:rFonts w:ascii="微软雅黑" w:hAnsi="微软雅黑" w:eastAsia="微软雅黑"/>
          <w:color w:val="1E293B"/>
        </w:rPr>
        <w:t>黄金位置（顶部/左上/底部中央）放最重要的信息</w:t>
      </w:r>
    </w:p>
    <w:p/>
    <w:p>
      <w:pPr>
        <w:spacing w:after="240" w:line="384" w:lineRule="auto"/>
      </w:pPr>
      <w:r>
        <w:rPr>
          <w:rFonts w:ascii="微软雅黑" w:hAnsi="微软雅黑" w:eastAsia="微软雅黑"/>
          <w:b/>
          <w:color w:val="3B82F6"/>
        </w:rPr>
        <w:t>💡 层级四要素：</w:t>
      </w:r>
      <w:r>
        <w:rPr>
          <w:rFonts w:ascii="微软雅黑" w:hAnsi="微软雅黑" w:eastAsia="微软雅黑"/>
          <w:color w:val="1E293B"/>
        </w:rPr>
        <w:t>大小 ↑ / 颜色对比 ↑ / 间距留白 ↑ / 位置优势 —— 越重要的元素，这四个维度的权重越高。</w:t>
      </w:r>
    </w:p>
    <w:p>
      <w:pPr>
        <w:pStyle w:val="Heading1"/>
      </w:pPr>
      <w:r>
        <w:rPr>
          <w:rFonts w:ascii="微软雅黑" w:hAnsi="微软雅黑" w:eastAsia="微软雅黑"/>
          <w:color w:val="8B5CF6"/>
          <w:sz w:val="44"/>
        </w:rPr>
        <w:t>五、原则四：规范性原则（Standardization）</w:t>
      </w:r>
    </w:p>
    <w:p>
      <w:pPr>
        <w:spacing w:after="120" w:line="384" w:lineRule="auto"/>
      </w:pPr>
      <w:r>
        <w:rPr>
          <w:rFonts w:ascii="微软雅黑" w:hAnsi="微软雅黑" w:eastAsia="微软雅黑"/>
        </w:rPr>
        <w:t>规范性是设计的保障。每个平台都有自己的设计语言和用户习惯。遵循规范，就是利用用户已经建立的心智模型。</w:t>
      </w:r>
    </w:p>
    <w:p>
      <w:pPr>
        <w:pStyle w:val="Heading2"/>
      </w:pPr>
      <w:r>
        <w:rPr>
          <w:rFonts w:ascii="微软雅黑" w:hAnsi="微软雅黑" w:eastAsia="微软雅黑"/>
          <w:color w:val="0891B2"/>
          <w:sz w:val="32"/>
        </w:rPr>
        <w:t>三大平台设计规范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8B5C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2835"/>
            <w:shd w:fill="8B5C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设计规范</w:t>
            </w:r>
          </w:p>
        </w:tc>
        <w:tc>
          <w:tcPr>
            <w:tcW w:type="dxa" w:w="3969"/>
            <w:shd w:fill="8B5C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核心理念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iOS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Human Interface Guidelines (HIG)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简洁、优雅、重内容轻装饰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Android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Material Design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拟物化纸片、投影、动效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Web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WCAG / WAI-ARIA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无障碍访问、通用可用性标准</w:t>
            </w:r>
          </w:p>
        </w:tc>
      </w:tr>
    </w:tbl>
    <w:p/>
    <w:p>
      <w:pPr>
        <w:spacing w:after="240" w:line="384" w:lineRule="auto"/>
      </w:pPr>
      <w:r>
        <w:rPr>
          <w:rFonts w:ascii="微软雅黑" w:hAnsi="微软雅黑" w:eastAsia="微软雅黑"/>
          <w:b/>
          <w:color w:val="8B5CF6"/>
        </w:rPr>
        <w:t>💡 为什么要遵循规范？</w:t>
      </w:r>
      <w:r>
        <w:rPr>
          <w:rFonts w:ascii="微软雅黑" w:hAnsi="微软雅黑" w:eastAsia="微软雅黑"/>
          <w:color w:val="1E293B"/>
        </w:rPr>
        <w:t>因为用户不是第一次用手机/电脑。他们在用你的产品之前，已经用了无数个其他 App。遵循平台规范，就是利用用户已有的经验——你的产品"看起来就会用"。</w:t>
      </w:r>
    </w:p>
    <w:p>
      <w:pPr>
        <w:pStyle w:val="Heading1"/>
      </w:pPr>
      <w:r>
        <w:rPr>
          <w:rFonts w:ascii="微软雅黑" w:hAnsi="微软雅黑" w:eastAsia="微软雅黑"/>
          <w:color w:val="0891B2"/>
          <w:sz w:val="44"/>
        </w:rPr>
        <w:t>六、四原则的关系</w:t>
      </w:r>
    </w:p>
    <w:p>
      <w:pPr>
        <w:spacing w:after="120" w:line="384" w:lineRule="auto"/>
      </w:pPr>
      <w:r>
        <w:rPr>
          <w:rFonts w:ascii="微软雅黑" w:hAnsi="微软雅黑" w:eastAsia="微软雅黑"/>
        </w:rPr>
        <w:t>四大原则不是孤立的，而是相互支撑的整体：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701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原则</w:t>
            </w:r>
          </w:p>
        </w:tc>
        <w:tc>
          <w:tcPr>
            <w:tcW w:type="dxa" w:w="4819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角色定位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顶层（目标）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易用性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所有设计努力的最终目标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第三层（保障）</w:t>
            </w:r>
          </w:p>
        </w:tc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规范性</w:t>
            </w:r>
          </w:p>
        </w:tc>
        <w:tc>
          <w:tcPr>
            <w:tcW w:type="dxa" w:w="4819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跨平台一致性的保障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第二层（手段）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层级性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信息传达的手段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底层（基础）</w:t>
            </w:r>
          </w:p>
        </w:tc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一致性</w:t>
            </w:r>
          </w:p>
        </w:tc>
        <w:tc>
          <w:tcPr>
            <w:tcW w:type="dxa" w:w="4819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所有设计的基础</w:t>
            </w:r>
          </w:p>
        </w:tc>
      </w:tr>
    </w:tbl>
    <w:p/>
    <w:p>
      <w:pPr>
        <w:spacing w:after="240" w:line="384" w:lineRule="auto"/>
      </w:pPr>
      <w:r>
        <w:rPr>
          <w:rFonts w:ascii="微软雅黑" w:hAnsi="微软雅黑" w:eastAsia="微软雅黑"/>
          <w:b/>
          <w:color w:val="0891B2"/>
        </w:rPr>
        <w:t>📌 一句话总结：</w:t>
      </w:r>
      <w:r>
        <w:rPr>
          <w:rFonts w:ascii="微软雅黑" w:hAnsi="微软雅黑" w:eastAsia="微软雅黑"/>
          <w:color w:val="1E293B"/>
        </w:rPr>
        <w:t>一致性是基础，易用性是目标，层级性是手段，规范性是保障。四者相辅相成，共同构成了好设计的底层框架。</w:t>
      </w:r>
    </w:p>
    <w:p>
      <w:pPr>
        <w:pStyle w:val="Heading1"/>
      </w:pPr>
      <w:r>
        <w:rPr>
          <w:rFonts w:ascii="微软雅黑" w:hAnsi="微软雅黑" w:eastAsia="微软雅黑"/>
          <w:color w:val="0891B2"/>
          <w:sz w:val="44"/>
        </w:rPr>
        <w:t>七、设计自查清单</w:t>
      </w:r>
    </w:p>
    <w:p>
      <w:pPr>
        <w:spacing w:after="120" w:line="384" w:lineRule="auto"/>
      </w:pPr>
      <w:r>
        <w:rPr>
          <w:rFonts w:ascii="微软雅黑" w:hAnsi="微软雅黑" w:eastAsia="微软雅黑"/>
        </w:rPr>
        <w:t>做完设计后，用这四条原则快速自查一遍：</w:t>
      </w:r>
    </w:p>
    <w:p>
      <w:pPr>
        <w:spacing w:after="80" w:line="384" w:lineRule="auto"/>
      </w:pPr>
      <w:r>
        <w:rPr>
          <w:rFonts w:ascii="微软雅黑" w:hAnsi="微软雅黑" w:eastAsia="微软雅黑"/>
          <w:b/>
          <w:color w:val="0891B2"/>
        </w:rPr>
        <w:t>✓ 一致性检查：</w:t>
      </w:r>
      <w:r>
        <w:rPr>
          <w:rFonts w:ascii="微软雅黑" w:hAnsi="微软雅黑" w:eastAsia="微软雅黑"/>
          <w:color w:val="1E293B"/>
        </w:rPr>
        <w:t>按钮/颜色/字体/术语是否全站统一？</w:t>
      </w:r>
    </w:p>
    <w:p>
      <w:pPr>
        <w:spacing w:after="80" w:line="384" w:lineRule="auto"/>
      </w:pPr>
      <w:r>
        <w:rPr>
          <w:rFonts w:ascii="微软雅黑" w:hAnsi="微软雅黑" w:eastAsia="微软雅黑"/>
          <w:b/>
          <w:color w:val="0891B2"/>
        </w:rPr>
        <w:t>✓ 易用性检查：</w:t>
      </w:r>
      <w:r>
        <w:rPr>
          <w:rFonts w:ascii="微软雅黑" w:hAnsi="微软雅黑" w:eastAsia="微软雅黑"/>
          <w:color w:val="1E293B"/>
        </w:rPr>
        <w:t>新用户能在3秒内找到主要功能吗？</w:t>
      </w:r>
    </w:p>
    <w:p>
      <w:pPr>
        <w:spacing w:after="80" w:line="384" w:lineRule="auto"/>
      </w:pPr>
      <w:r>
        <w:rPr>
          <w:rFonts w:ascii="微软雅黑" w:hAnsi="微软雅黑" w:eastAsia="微软雅黑"/>
          <w:b/>
          <w:color w:val="0891B2"/>
        </w:rPr>
        <w:t>✓ 层级性检查：</w:t>
      </w:r>
      <w:r>
        <w:rPr>
          <w:rFonts w:ascii="微软雅黑" w:hAnsi="微软雅黑" w:eastAsia="微软雅黑"/>
          <w:color w:val="1E293B"/>
        </w:rPr>
        <w:t>信息有主次吗？用户知道先看什么吗？</w:t>
      </w:r>
    </w:p>
    <w:p>
      <w:pPr>
        <w:spacing w:after="80" w:line="384" w:lineRule="auto"/>
      </w:pPr>
      <w:r>
        <w:rPr>
          <w:rFonts w:ascii="微软雅黑" w:hAnsi="微软雅黑" w:eastAsia="微软雅黑"/>
          <w:b/>
          <w:color w:val="0891B2"/>
        </w:rPr>
        <w:t>✓ 规范性检查：</w:t>
      </w:r>
      <w:r>
        <w:rPr>
          <w:rFonts w:ascii="微软雅黑" w:hAnsi="微软雅黑" w:eastAsia="微软雅黑"/>
          <w:color w:val="1E293B"/>
        </w:rPr>
        <w:t>是否符合所在平台的设计规范？</w:t>
      </w:r>
    </w:p>
    <w:p/>
    <w:p>
      <w:pPr>
        <w:pStyle w:val="Heading1"/>
      </w:pPr>
      <w:r>
        <w:rPr>
          <w:rFonts w:ascii="微软雅黑" w:hAnsi="微软雅黑" w:eastAsia="微软雅黑"/>
          <w:color w:val="0891B2"/>
          <w:sz w:val="44"/>
        </w:rPr>
        <w:t>八、四原则口诀</w:t>
      </w:r>
    </w:p>
    <w:p>
      <w:pPr>
        <w:spacing w:after="120" w:line="384" w:lineRule="auto"/>
      </w:pPr>
      <w:r>
        <w:rPr>
          <w:rFonts w:ascii="微软雅黑" w:hAnsi="微软雅黑" w:eastAsia="微软雅黑"/>
        </w:rPr>
        <w:t>记不住四大原则？试试这个口诀——一句话一个原则，好记又好用。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84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口诀</w:t>
            </w:r>
          </w:p>
        </w:tc>
        <w:tc>
          <w:tcPr>
            <w:tcW w:type="dxa" w:w="2268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对应原则</w:t>
            </w:r>
          </w:p>
        </w:tc>
        <w:tc>
          <w:tcPr>
            <w:tcW w:type="dxa" w:w="3118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颜色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①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统一不混乱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一致性原则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红色 🎯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②</w:t>
            </w:r>
          </w:p>
        </w:tc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好用不费脑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易用性原则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绿色 🧠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③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分明不迷路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层级性原则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蓝色 📐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④</w:t>
            </w:r>
          </w:p>
        </w:tc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规范不犯错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规范性原则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紫色 📱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0891B2"/>
          <w:sz w:val="28"/>
        </w:rPr>
        <w:t>🎯 统一不混乱  ·  🧠 好用不费脑</w:t>
      </w:r>
    </w:p>
    <w:p>
      <w:pPr>
        <w:jc w:val="center"/>
      </w:pPr>
      <w:r>
        <w:rPr>
          <w:rFonts w:ascii="微软雅黑" w:hAnsi="微软雅黑" w:eastAsia="微软雅黑"/>
          <w:b/>
          <w:color w:val="0891B2"/>
          <w:sz w:val="28"/>
        </w:rPr>
        <w:t>📐 分明不迷路  ·  📱 规范不犯错</w:t>
      </w:r>
    </w:p>
    <w:p/>
    <w:p>
      <w:pPr>
        <w:spacing w:after="240" w:line="384" w:lineRule="auto"/>
      </w:pPr>
      <w:r>
        <w:rPr>
          <w:rFonts w:ascii="微软雅黑" w:hAnsi="微软雅黑" w:eastAsia="微软雅黑"/>
          <w:b/>
          <w:color w:val="1E293B"/>
        </w:rPr>
        <w:t>💡 记住这四句话，</w:t>
      </w:r>
      <w:r>
        <w:rPr>
          <w:rFonts w:ascii="微软雅黑" w:hAnsi="微软雅黑" w:eastAsia="微软雅黑"/>
          <w:color w:val="64748B"/>
        </w:rPr>
        <w:t>设计就有了基本的判断标准。</w:t>
      </w:r>
    </w:p>
    <w:p>
      <w:pPr>
        <w:pStyle w:val="Heading1"/>
      </w:pPr>
      <w:r>
        <w:rPr>
          <w:rFonts w:ascii="微软雅黑" w:hAnsi="微软雅黑" w:eastAsia="微软雅黑"/>
          <w:color w:val="0891B2"/>
          <w:sz w:val="44"/>
        </w:rPr>
        <w:t>九、相关知识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835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3969"/>
            <w:shd w:fill="06B6D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前置知识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格式塔原理（K03）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视觉认知的心理学基础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后续知识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尼尔森十大可用性启发式（K14）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更系统的设计评估体系（即将上线）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相关实践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扁平图标基础（C01）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color w:val="1E293B"/>
                <w:sz w:val="21"/>
              </w:rPr>
              <w:t>一致性原则在图标设计中的应用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color w:val="64748B"/>
          <w:sz w:val="20"/>
        </w:rPr>
        <w:t>— UI 设计理论知识点 K01 · Word 文档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