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سوق: تمور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China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2026-10-15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سنة البيانات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2023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البيانات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47.6%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تعريف السوق ونطاقه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نظرة عامة على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6. حجم السوق والتوقعات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7. تحليل التقسيم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8. تحليل التجارة (استيراد/تصدير)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9. الأسواق المرشّحة الأخرى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10.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11. استخبارات العميل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12. المشهد التنظيمي والمخاطر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13. الاتجاهات والتوقع المستقبلي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14.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حدود التحليل (الفجوات المعلنة)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(الاتصال بالموردين والمستوردين)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الملحق (تغطية المصادر وأثرها)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لسوق الصين، بدرجة ثقة منخفضة (‏31%‏). الفرصة قائمة، لكن اكتمال الصورة يتطلب استيفاء الشروط الواردة أدناه قبل قرار نهائي.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ما يسند هذه القراءة: يستورد السوق ما قيمته 60 مليون دولار سنوياً من هذا المنتج (‏المصدر: UN Comtrade‏)؛ والمنتجات السعودية حاضرة فعلاً بحصة 30% من واردات السوق (‏المصدر: UN Comtrade‏)؛ وسوق عالي التركّز — مورّد أو اثنان يهيمنان.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ويبقى قبل الحسم النهائي: الصين: دخل الفرد غير متاح؛ الإمارات: دخل الفرد غير متاح.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٢. منهجية البحث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سنة البيانات المعتمدة: 2023.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تغطية البيانات الإجمالية لهذا التحليل: 47.6%.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المصادر التي أسهمت فعلياً في هذا التشغيل: GCC secretariat، Pew Research Center (لقطة ساكنة مقرّبة)، Silk L1 requirements reference (‏official portals / EUR-Lex‏)، UN Comtrade، UN Comtrade (مخزن الحقائق).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كل رقم في هذا التقرير يُعرض مع مصدره وتاريخ سحبه؛ القيمة غير المتاحة تُعرض «—».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بوابة كفاية البيانات: 2/3 وكلاء أساسيون لديهم بيانات؛ فجوات: 2 بنداً تحتاج تحققاً: الصين: دخل الفرد غير متاح؛ الإمارات: دخل الفرد غير متاح | وكلاء بلا بيانات: المؤشرات الاقتصادية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هذه قراءة أولية مبنية على البيانات العامة المتاحة وقت الإعداد.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٣. تعريف السوق ونطاقه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يشمل هذا التقرير: صادرات تمور (‏رمز HS 080410‏) من المملكة العربية السعودية، مُقيَّمة عبر 2 أسواق مرشّحة، ومفصَّلة بعمق للسوق الأعلى ترتيباً (‏China‏). يستثني هذا التقرير: التسعير التفصيلي بالتجزئة والملفات المالية للمنافسين (تتطلبان خدمة التعميق المدفوعة)، وتحليل الشرائح السلوكية للعملاء واستخبارات الطلب المباشرة (تتطلبان بحثاً أولياً — مقابلات أو استبيانات — لم يُجرَ بعد).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قرار الدخول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قاعدة القرار (معلنة قبل تطبيقها): مضيّ حين تبلغ الدرجة الموزونة 65% فأعلى مع ثقة 60% فأعلى وبلا شروط مفتوحة؛ رفض حين تنخفض الدرجة دون 45% أو عند إطلاق بوابة الخطر الحرجة (الاستقرار السياسي دون العتبة)؛ وما بينهما دخول مشروط بشروط مسماة. الثقة = التغطية × نسبة الأعمدة المحسوبة — لا نسبة مجرّدة.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دخول مشروط | النقاط: 0.636 | الثقة: منخفضة (‏31%‏)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أساس الثقة: التغطية 39% × الأعمدة المحسوبة 4/5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منهجية الترجيح المعتمدة: الأوزان القياسية — النقاط 0.636 (‏بديل مقارنة، الأوزان التنظيمية المُثقّلة: 0.584‏)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ملاحظة الأوزان: تُحسب الدرجة بمجموعتي أوزان معاً للمقارنة؛ المعتمد لهذا القرار: الأوزان القياسية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العمود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الأساس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مكوّنات غائبة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جاذبية السوق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0.892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log10(‏TAM‏)/9 (‏سقف 10^9$‏)، (‏CAGR+10‏)/40 (‏−10%→0، +30%→1‏)، دخل الفرد/50k$، الحصة السعودية/20%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دخل الفرد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شدة المنافسة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HHI مقسوماً على 5000، وحصة المورّد الأكبر مقسومةً على 100، وعدد المرشّحين بالاسم مقسوماً على 10 — الدرجة المستهلكة في المجموع هي (‏1 − الشدة‏)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منافسون مرصودون بالاسم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الملاءمة التنظيمية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0.375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(‏1 − تعريفة/30%‏)، وضوح القائمة (‏بنود/8‏)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التعريفة الجمركية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هامش الربحية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الهامش/40%، الموقع السعري (‏1.5 − سعرك/متوسط السوق‏)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هامش السعر عند الحدود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أمان السوق (المخاطر)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المتاح من: (‏استقرار سياسي WGI+2.5‏)/5، (‏جودة تنظيم WGI+2.5‏)/5، (‏LPI−1‏)/4، (‏1 − تقلّب الصرف/20%‏) — أعلى=أأمن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الاستقرار السياسي، جودة التنظيم، أداء اللوجستيات، استقرار العملة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أعمدة غائبة كلياً: أمان السوق (المخاطر)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الشروط (‏3‏):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جانب أمان السوق (المخاطر) غائب (غير متاح: الاستقرار السياسي، جودة التنظيم، أداء اللوجستيات، استقرار العملة) — أكمل مصادره قبل قرار نهائي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جانب شدة المنافسة ضعيف (‏37%‏) — متوسط المتاح من: HHI مقسوماً على 5000، وحصة المورّد الأكبر مقسومةً على 100، وعدد المرشّحين بالاسم مقسوماً على 10 — الدرجة المستهلكة في المجموع هي (‏1 − الشدة‏)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جانب الملاءمة التنظيمية ضعيف (‏38%‏) — متوسط المتاح من: (‏1 − تعريفة/30%‏)، وضوح القائمة (‏بنود/8‏)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سجل المخاطر: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تركّز مصادر التوريد (الشدة: متوسطة) — الدليل: HHI=3800 &gt; 2500 (‏كومتريد، مقياس 0–10000‏)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تغطية بيانات منخفضة (الشدة: متوسطة) — الدليل: تغطية الوكلاء 39% &lt; 60% — القرار مشروط باكتمالها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الخطوات الأولى: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أغلق بنود قائمة الاشتراطات بنداً بنداً بمرجعها الرسمي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مركّز: ادخل عبر موزّع قائم من مرشّحي التوريد المرصودين بدل البناء المباشر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لماذا: الدرجة الموزونة 64% في النطاق الشرطي والثقة منخفضة (‏31%‏) دون الحد الأدنى (‏60%‏) وشروط مفتوحة (‏3‏)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الحجة المضادة: يمكن قراءة هذا الحكم في اتجاهين: «جاذبية السوق» أقوى الجوانب (‏89%‏) ويدعم الدخول الكامل، و«شدة المنافسة» أضعفها (‏37%‏) ويدعم عدم الدخول.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نأخذ بأيٍّ من الاتجاهين، لأن التقييم الكلي يقع في نطاق الدخول المشروط، والقرار النهائي ينتظر استيفاء الشروط المحددة.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قرار حتمي قابل للتفسير من الحزمة البحثية المتحقَّق منها — الأعمدة الغائبة شروط معلنة، لا تخمين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٤. نظرة عامة على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تُجمع إشارات نوعية عن حالة الصناعة في هذا التشغيل — يتطلب مفتاح بحث الويب.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٥.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تحليل الدوافع والكوابح والفرص والتحديات يتطلب مفتاح بحث الويب — لم يُشغَّل في هذا التحليل.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٦. حجم السوق والتوقعات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حجم السوق — TAM/SAM/SOM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النوع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إجمالي واردات السوق (‏TAM‏)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60,000,000 USD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2026-10-15 | ثقة: عالية (‏90%‏)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نمو الواردات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2026-10-15 | ثقة: عالية (‏90%‏)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معدل النمو السنوي المركّب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22.5 %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رصد مباشر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2026-10-15 | ثقة: عالية (‏90%‏)</w:t>
            </w:r>
          </w:p>
        </w:tc>
      </w:tr>
    </w:tbl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السوق القابل للخدمة (‏SAM‏): يتطلب حجم سوق مرصوداً + تحديد شريحتك السعرية (فاخرة/متوسطة/شعبية)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الحصة القابلة للتحصيل (‏SOM‏): يتطلب طاقتك الإنتاجية الشهرية بوحدة كتلة معلومة + قيمة وحدة حدودية مرصودة (قيمة/وزن كومتريد)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٧. تحليل التقسيم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شرائح العملاء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غير كافية للشرائح — التقسيم السلوكي/الديموغرافي يتطلب بحثاً أولياً (مقابلات أو استبيانات) لم يُجرَ بعد؛ لا يُشتق من بيانات ثانوية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٨. تحليل التجارة (استيراد/تصدير)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Iran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 مليون دولار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Saudi Arabia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18 مليون دولار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Tunisia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20%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12 مليون دولار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المصدر: UN Comtrade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٩. الأسواق المرشّحة الأخرى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٩.1 China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يستورد السوق ما قيمته 60 مليون دولار سنوياً من هذا المنتج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المنتجات السعودية حاضرة فعلاً بحصة 30% من واردات السوق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عالي التركّز — مورّد أو اثنان يهيمنان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الثقة الإجمالية لهذا التقييم: متوسطة (‏75%‏)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٩.2 United Arab Emirates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يستورد السوق ما قيمته 20 مليون دولار سنوياً من هذا المنتج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المنتجات السعودية حاضرة فعلاً بحصة 100% من واردات السوق (‏المصدر: 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سوق عالي التركّز — مورّد أو اثنان يهيمنان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الثقة الإجمالية لهذا التقييم: متوسطة (‏75%‏)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١٠. المشهد التنافسي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شركات بالاسم (مرشّحون غير موثَّقين)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 شركات مرصودة بالاسم في هذا التشغيل (‏أسماء الأعمال تأتي من Google Places حصراً‏)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الدولية (‏تركّز الموردين — UN Comtrade‏):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ملاحظة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تركّز الموردين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3,800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2026-10-15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مؤشر هيرفنداهل لتركّز المورّدين (‏3 دولة‏) — &gt;2500 سوق مركّز (‏مقياس 0–10000‏)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المورّد الأكبر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2026-10-15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المورّد الأكبر: إيران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الحصة 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30.0 %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| سُحب: 2026-10-15 | ثقة: عالية (‏90%‏)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غير مثلَّث — تقرير سعودي مباشر (مرآة) غير متاح: HS080410→CHN 2023: تعذّر جلب المرآة (حد معدل/شبكة) — أعد المحاولة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تحليل SWOT (قاعدي من حقائق مرصودة)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القوة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حضور سعودي قائم بحصة 30.0% من واردات السوق — الدليل: UN Comtrade — الحصة السعودية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سعر حدودي سعودي منافس (‏2.25$ مقابل متوسط 3.0$/kg‏) — الدليل: UN Comtrade — قيم الوحدة</w:t>
            </w:r>
          </w:p>
        </w:tc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الضعف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الهامش غير محسوب — الناقص: سعر المصنع بوحدة المنتج مع توثيق بقية عناصر التكلفة — الدليل: الهامش عند الحدود: يتطلب سعر المصنع للكيلوغرام المُدخَل + قيمة وحدة حدودية مرصودة</w:t>
            </w:r>
          </w:p>
        </w:tc>
      </w:tr>
      <w:tr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الفرص</w:t>
            </w:r>
          </w:p>
          <w:p>
            <w:pPr>
              <w:pStyle w:val="ListBullet"/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واردات السوق تنمو 22.5% سنوياً مركّباً — الدليل: UN Comtrade — معدل النمو السنوي المركّب</w:t>
            </w:r>
          </w:p>
        </w:tc>
        <w:tc>
          <w:tcPr>
            <w:tcW w:type="dxa" w:w="4680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rtl/>
              </w:rPr>
              <w:t>التهديدات</w:t>
            </w:r>
          </w:p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خلايا مشتقة من الحقائق المتاحة — الخلية الفارغة تعني غياب البيانات، لا سلامة الجانب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التسعير بطبقتيه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الحدودية (قيم وحدة كومتريد):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المؤشر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النوع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سعر الوحدة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3.0 USD/kg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مُقدَّر — نموذج بافتراضات معلنة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2026-10-15 | ثقة: عالية (‏90%‏)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سعر الوحدة السعودي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2.25 USD/kg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مُقدَّر — نموذج بافتراضات معلنة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(مخزن الحقائق) | سُحب: 2026-10-15 | ثقة: عالية (‏85%‏)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الهامش عند الحدود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معادلة «متوسط سعر الوحدة عند الحدود»: قيمة الوحدة = قيمة الواردات ÷ الوزن الصافي (كلاهما مرصود من كومتريد)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معادلة «سعر الوحدة السعودي عند الحدود»: قيمة وحدة الصادر السعودي = قيمة ÷ وزن صافٍ (تقرير الجهة المستوردة أو التقرير السعودي المباشر — مرآة)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طبقة التجزئة: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أسعار التجزئة: وكيل أسعار التجزئة المدفوع: وكيل مدفوع لا يعمل خارج خدمة التعميق المدفوعة — تخطٍّ بنيوي بلا أي نداء؛ ولا نتائج Google Shopping مرصودة (يتطلب تهيئة مفتاح خدمة البحث (‏Serper‏))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مراجع الأسعار: غير متاحة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موقعك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أدخل سعر المصنع بوحدة المنتج للمساعدة في تحديد موقعك التنافسي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١١. استخبارات العميل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صوت العميل المباشر (ما الذي يقدّره المشترون وكيف يقيّمون المورّدين) يتطلب بحثاً أولياً — مقابلات أو استبيانات — لم يُجرَ بعد؛ هذا القسم يعرض إشارات ثانوية فقط.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١٢. المشهد التنظيمي والمخاطر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الاشتراطات التنظيمية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الجهة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الاتجاه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المنشأ السعودية للصادرات (وزارة التجارة / الغرف التجارية)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وزارة التجارة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https://mc.gov.sa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متطلبات SFDA لتصدير الفئات الخاضعة (منشآت مرخّصة وشهادات صحية عند طلب سوق الوجهة)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الهيئة العامة للغذاء والدواء SFDA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https://www.sfda.gov.sa</w:t>
            </w:r>
          </w:p>
        </w:tc>
      </w:tr>
      <w:tr>
        <w:trPr>
          <w:cantSplit/>
        </w:trP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التسجيل في بوابة هيئة تنمية الصادرات السعودية (خدمات وبرامج دعم المصدرين)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هيئة تنمية الصادرات السعودية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exit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https://saudiexports.sa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المصدر: Silk L1 requirements reference (‏official portals / EUR-Lex‏) | سُحب: 2026-10-15 | ثقة: عالية (‏80%‏)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غير متوفر: التعريفة الجمركية المطبّقة: WITS غير متاح الآن (تعذّر الاتصال بالمصدر) لـHS080410 SAU←CHN 2023 — أعد المحاولة لاحقاً. | وWTO TTD أيضاً غير متاح: WTO TTD غير مُهيَّأ (‏WTO_TTD_API_KEY غير مضبوط‏) — فجوة معلنة، لا محاولة جلب بلا مفتاح | ومصدر ITC Market Access Map: لم تُستخرج نسبة رقمية آلياً من ITC Market Access Map لسنة 2023. تحقق من الرسوم العادية والتفضيلية على HS080410 من SAU إلى CHN عبر الرابط: https://www.macmap.org/en/query/results?product=080410&amp;exporter=SAU&amp;importer=CHN. الضريبة على القيمة المضافة والرسوم الأخرى تُراجع منفصلة عن التعرفة.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المخاطر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الخطر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الشدة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الدليل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تركّز مصادر التوريد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HHI=3800 &gt; 2500 (‏كومتريد، مقياس 0–10000‏)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بيانات منخفضة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تغطية الوكلاء 39% &lt; 60% — القرار مشروط باكتمالها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١٣. الاتجاهات والتوقع المستقبلي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بيانات الاتجاه غير كافية لهذه السنوات.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أسئلتك الحاسمة قبل القرار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حجمُ هذا السوق فعلاً وهل ينمو؟ 60 مليون دولار (‏UN Comtrade 2023‏)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من ينافسني فعلاً — منتجون أم وسطاء يعيدون التصدير؟ 50% (‏UN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هل لي ميزةُ تكلفةٍ حقيقية أم أنافس على السعر بلا سند؟ لم نعرفه بعد — كيف تعرفه: قارن سعرَ مدخلك الخام الفعلي بعرضٍ من مورّدٍ في بلد المنافس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بكم أبيع للمصنع كي أنافس على الرف؟ لم نعرفه بعد — كيف تعرفه: اطلب عرضَ سعرٍ من موزّعٍ محلّي واحدٍ يشمل هامشَه وهامشَ التجزئة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الذي يمنع أوّلَ شحنةٍ من الدخول؟ جانب أمان السوق (المخاطر) غائب (غير متاح: الاستقرار السياسي، جودة التنظيم، أداء اللوجستيات، استقرار العملة) — أكمل مصادره قبل قرار نهائي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حجمُ أوّل شحنةٍ معقولة؟ لم نعرفه بعد — كيف تعرفه: احسبها من عرض الشحن الفعلي وسعة الحاوية التي يقبلها المستورد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كم يتضاعف سعري من الحدود إلى الرف؟ لم نعرفه بعد — كيف تعرفه: ارصد سعرَ الرف لثلاثة منتجاتٍ منافسةٍ واقسمه على سعر الاستيراد المعلن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بمَ أتمايز عن المعروض على الرف اليوم؟ لم نعرفه بعد — كيف تعرفه: صوّر رفَّ الفئة في ثلاثة متاجر واقرأ بطاقاتِ المنافسين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حدود هذا التقرير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المعطى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ما يلزم لإغلاقه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الصين: دخل الفرد غير متاح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لم يُعرَف بعد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الإمارات: دخل الفرد غير متاح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لم يُعرَف بعد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١٤. التوصيات الاستراتيجية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استراتيجية دخول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النموذج الموصى به: عبر موزّع/مستورد محلي قائم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الأساس (من الأقسام أعلاه، لا رقم جديد):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مؤشر تركّز الموردين HHI=3800 (سوق مركّز)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أكبر حصة مورّد واحد 50.0%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 — سوق الصين (ثقة منخفضة (‏31%‏))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أدخل سعر المصنع بوحدة المنتج للمساعدة في تحديد موقعك التنافسي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والمستوردين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دليل المورّدين والمصنّعين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مورّدون ومصنّعون سعوديون: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موزّعون ومستوردون في السوق المستهدف: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مرشّحون غير موثَّقين (○ غير متحقق) — أكّدهم قبل التعاقد؛ الترقية الموثّقة عبر خدمة التعميق المدفوعة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الملحق: تغطية المصادر وأثرها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القسم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المُسهم/المُحاوَل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الدرجة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حجم السوق والمنافسة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1.0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الاشتراطات والتعريفة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3/4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0.75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المنافسون بالاسم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2/2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1.0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الطلب والقدرة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المخاطر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0/4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0.0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الاتجاه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2/7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0.29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أقسام دون عتبة الكفاية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يكتمل قسم «المنافسون بالاسم»: لم تُرصد أي حقيقة سوقية، والقسم يحتاج حقيقتين، ولم تُحاوَل أي مصادر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يكتمل قسم «الطلب والقدرة»: لم تُرصد أي حقيقة سوقية، والقسم يحتاج حقيقة واحدة، بعد محاولة: World Bank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لم يكتمل قسم «المخاطر»: لم تُرصد أي حقيقة سوقية، والقسم يحتاج حقيقتين، بعد محاولة: World Bank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أثر المصادر (المحاولات والإسهام)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Comtrade: أسهم 18 من 18 محاولة — ثقة المرصود 90%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Silk L1 requirements reference (‏official portals / EUR-Lex‏): أسهم 15 من 16 محاولة — ثقة المرصود 60–80%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سوق CHN (موثّق جزئياً) غير مغطى بالمرجع الثابت بعد — تحقق محلياً (‏verify locally‏)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 (مخزن الحقائق): أسهم 14 من 14 محاولة — ثقة المرصود 85–90%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Pew Research Center (لقطة ساكنة مقرّبة): أسهم 4 من 4 محاولة — ثقة المرصود 70% · (‏https://www.pewresearch.org/religion/feature/religious-composition-by-country-2010-2050/‏)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GCC secretariat: أسهم 1 من 1 محاولة — ثقة المرصود 75%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World Bank: أسهم 0 من 10 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no income data for CHN 2023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الاستقرار السياسي (‏WGI‏) — الاستقرار السياسي (‏CHN‏): تعذّر الجلب (حد معدل/شبكة) — أعد المحاولة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 xml:space="preserve">    فشل مُسجَّل: جودة التنظيم (‏WGI‏) — الجودة التنظيمية (‏CHN‏): تعذّر الجلب (حد معدل/شبكة) — أعد المحاولة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سوق: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