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E431A" w:rsidRPr="008E431A" w:rsidRDefault="008E431A" w:rsidP="008E431A">
      <w:pPr>
        <w:rPr>
          <w:sz w:val="40"/>
          <w:szCs w:val="40"/>
        </w:rPr>
      </w:pPr>
      <w:r w:rsidRPr="008E431A">
        <w:rPr>
          <w:sz w:val="40"/>
          <w:szCs w:val="40"/>
        </w:rPr>
        <w:t>Analyze asset structure and quality</w:t>
      </w:r>
    </w:p>
    <w:p w:rsidR="00D02C29" w:rsidRDefault="00D02C29">
      <w:pPr>
        <w:rPr>
          <w:rStyle w:val="objectbox"/>
          <w:sz w:val="40"/>
          <w:szCs w:val="40"/>
        </w:rPr>
      </w:pPr>
    </w:p>
    <w:p w:rsidR="00D02C29" w:rsidRPr="00224613" w:rsidRDefault="00D02C29">
      <w:pPr>
        <w:rPr>
          <w:rStyle w:val="objectbox"/>
          <w:sz w:val="32"/>
          <w:szCs w:val="32"/>
        </w:rPr>
      </w:pPr>
    </w:p>
    <w:p w:rsidR="002529D1" w:rsidRPr="002529D1" w:rsidRDefault="002529D1" w:rsidP="002529D1">
      <w:pPr>
        <w:shd w:val="clear" w:color="auto" w:fill="FFFFFF"/>
        <w:spacing w:line="270" w:lineRule="atLeast"/>
        <w:rPr>
          <w:sz w:val="32"/>
          <w:szCs w:val="32"/>
        </w:rPr>
      </w:pPr>
      <w:r w:rsidRPr="002529D1">
        <w:rPr>
          <w:sz w:val="32"/>
          <w:szCs w:val="32"/>
        </w:rPr>
        <w:t>Understanding Asset Structure and Quality in Financial Analysis</w:t>
      </w:r>
    </w:p>
    <w:p w:rsidR="00224613" w:rsidRPr="00997B22" w:rsidRDefault="00997B22" w:rsidP="00997B22">
      <w:pPr>
        <w:shd w:val="clear" w:color="auto" w:fill="FFFFFF"/>
        <w:spacing w:line="270" w:lineRule="atLeast"/>
        <w:rPr>
          <w:rStyle w:val="objectbox"/>
          <w:rFonts w:ascii="Menlo" w:eastAsia="Times New Roman" w:hAnsi="Menlo" w:cs="Menlo"/>
          <w:color w:val="000000"/>
          <w:kern w:val="0"/>
          <w:sz w:val="18"/>
          <w:szCs w:val="18"/>
          <w:lang w:eastAsia="en-GB"/>
          <w14:ligatures w14:val="none"/>
        </w:rPr>
      </w:pPr>
      <w:r w:rsidRPr="00997B22">
        <w:rPr>
          <w:rFonts w:ascii="Menlo" w:eastAsia="Times New Roman" w:hAnsi="Menlo" w:cs="Menlo"/>
          <w:color w:val="A31515"/>
          <w:kern w:val="0"/>
          <w:sz w:val="18"/>
          <w:szCs w:val="18"/>
          <w:lang w:eastAsia="en-GB"/>
          <w14:ligatures w14:val="none"/>
        </w:rPr>
        <w:t>Asset structure and quality are crucial components of financial analysis, providing insights into a company's operational efficiency, liquidity, and overall financial health. This reading material delves into the intricacies of analyzing asset structure and quality, focusing on the composition of assets and key ratios that inform investment decisions.</w:t>
      </w:r>
      <w:r w:rsidRPr="00997B22">
        <w:rPr>
          <w:rFonts w:ascii="Menlo" w:eastAsia="Times New Roman" w:hAnsi="Menlo" w:cs="Menlo"/>
          <w:color w:val="EE0000"/>
          <w:kern w:val="0"/>
          <w:sz w:val="18"/>
          <w:szCs w:val="18"/>
          <w:lang w:eastAsia="en-GB"/>
          <w14:ligatures w14:val="none"/>
        </w:rPr>
        <w:t>\n\n</w:t>
      </w:r>
      <w:r w:rsidRPr="00997B22">
        <w:rPr>
          <w:rFonts w:ascii="Menlo" w:eastAsia="Times New Roman" w:hAnsi="Menlo" w:cs="Menlo"/>
          <w:color w:val="A31515"/>
          <w:kern w:val="0"/>
          <w:sz w:val="18"/>
          <w:szCs w:val="18"/>
          <w:lang w:eastAsia="en-GB"/>
          <w14:ligatures w14:val="none"/>
        </w:rPr>
        <w:t>1. Asset Composition:</w:t>
      </w:r>
      <w:r w:rsidRPr="00997B22">
        <w:rPr>
          <w:rFonts w:ascii="Menlo" w:eastAsia="Times New Roman" w:hAnsi="Menlo" w:cs="Menlo"/>
          <w:color w:val="EE0000"/>
          <w:kern w:val="0"/>
          <w:sz w:val="18"/>
          <w:szCs w:val="18"/>
          <w:lang w:eastAsia="en-GB"/>
          <w14:ligatures w14:val="none"/>
        </w:rPr>
        <w:t>\n</w:t>
      </w:r>
      <w:r w:rsidRPr="00997B22">
        <w:rPr>
          <w:rFonts w:ascii="Menlo" w:eastAsia="Times New Roman" w:hAnsi="Menlo" w:cs="Menlo"/>
          <w:color w:val="A31515"/>
          <w:kern w:val="0"/>
          <w:sz w:val="18"/>
          <w:szCs w:val="18"/>
          <w:lang w:eastAsia="en-GB"/>
          <w14:ligatures w14:val="none"/>
        </w:rPr>
        <w:t xml:space="preserve">   Assets are typically categorized into current and non-current assets on the balance sheet. Current assets are those that can be converted into cash within one operating cycle (usually a year), while non-current assets are long-term investments and resources.</w:t>
      </w:r>
      <w:r w:rsidRPr="00997B22">
        <w:rPr>
          <w:rFonts w:ascii="Menlo" w:eastAsia="Times New Roman" w:hAnsi="Menlo" w:cs="Menlo"/>
          <w:color w:val="EE0000"/>
          <w:kern w:val="0"/>
          <w:sz w:val="18"/>
          <w:szCs w:val="18"/>
          <w:lang w:eastAsia="en-GB"/>
          <w14:ligatures w14:val="none"/>
        </w:rPr>
        <w:t>\n\n</w:t>
      </w:r>
      <w:r w:rsidRPr="00997B22">
        <w:rPr>
          <w:rFonts w:ascii="Menlo" w:eastAsia="Times New Roman" w:hAnsi="Menlo" w:cs="Menlo"/>
          <w:color w:val="A31515"/>
          <w:kern w:val="0"/>
          <w:sz w:val="18"/>
          <w:szCs w:val="18"/>
          <w:lang w:eastAsia="en-GB"/>
          <w14:ligatures w14:val="none"/>
        </w:rPr>
        <w:t xml:space="preserve">   a) Current Assets:</w:t>
      </w:r>
      <w:r w:rsidRPr="00997B22">
        <w:rPr>
          <w:rFonts w:ascii="Menlo" w:eastAsia="Times New Roman" w:hAnsi="Menlo" w:cs="Menlo"/>
          <w:color w:val="EE0000"/>
          <w:kern w:val="0"/>
          <w:sz w:val="18"/>
          <w:szCs w:val="18"/>
          <w:lang w:eastAsia="en-GB"/>
          <w14:ligatures w14:val="none"/>
        </w:rPr>
        <w:t>\n</w:t>
      </w:r>
      <w:r w:rsidRPr="00997B22">
        <w:rPr>
          <w:rFonts w:ascii="Menlo" w:eastAsia="Times New Roman" w:hAnsi="Menlo" w:cs="Menlo"/>
          <w:color w:val="A31515"/>
          <w:kern w:val="0"/>
          <w:sz w:val="18"/>
          <w:szCs w:val="18"/>
          <w:lang w:eastAsia="en-GB"/>
          <w14:ligatures w14:val="none"/>
        </w:rPr>
        <w:t xml:space="preserve">      - Cash and cash equivalents</w:t>
      </w:r>
      <w:r w:rsidRPr="00997B22">
        <w:rPr>
          <w:rFonts w:ascii="Menlo" w:eastAsia="Times New Roman" w:hAnsi="Menlo" w:cs="Menlo"/>
          <w:color w:val="EE0000"/>
          <w:kern w:val="0"/>
          <w:sz w:val="18"/>
          <w:szCs w:val="18"/>
          <w:lang w:eastAsia="en-GB"/>
          <w14:ligatures w14:val="none"/>
        </w:rPr>
        <w:t>\n</w:t>
      </w:r>
      <w:r w:rsidRPr="00997B22">
        <w:rPr>
          <w:rFonts w:ascii="Menlo" w:eastAsia="Times New Roman" w:hAnsi="Menlo" w:cs="Menlo"/>
          <w:color w:val="A31515"/>
          <w:kern w:val="0"/>
          <w:sz w:val="18"/>
          <w:szCs w:val="18"/>
          <w:lang w:eastAsia="en-GB"/>
          <w14:ligatures w14:val="none"/>
        </w:rPr>
        <w:t xml:space="preserve">      - Short-term investments</w:t>
      </w:r>
      <w:r w:rsidRPr="00997B22">
        <w:rPr>
          <w:rFonts w:ascii="Menlo" w:eastAsia="Times New Roman" w:hAnsi="Menlo" w:cs="Menlo"/>
          <w:color w:val="EE0000"/>
          <w:kern w:val="0"/>
          <w:sz w:val="18"/>
          <w:szCs w:val="18"/>
          <w:lang w:eastAsia="en-GB"/>
          <w14:ligatures w14:val="none"/>
        </w:rPr>
        <w:t>\n</w:t>
      </w:r>
      <w:r w:rsidRPr="00997B22">
        <w:rPr>
          <w:rFonts w:ascii="Menlo" w:eastAsia="Times New Roman" w:hAnsi="Menlo" w:cs="Menlo"/>
          <w:color w:val="A31515"/>
          <w:kern w:val="0"/>
          <w:sz w:val="18"/>
          <w:szCs w:val="18"/>
          <w:lang w:eastAsia="en-GB"/>
          <w14:ligatures w14:val="none"/>
        </w:rPr>
        <w:t xml:space="preserve">      - Accounts receivable</w:t>
      </w:r>
      <w:r w:rsidRPr="00997B22">
        <w:rPr>
          <w:rFonts w:ascii="Menlo" w:eastAsia="Times New Roman" w:hAnsi="Menlo" w:cs="Menlo"/>
          <w:color w:val="EE0000"/>
          <w:kern w:val="0"/>
          <w:sz w:val="18"/>
          <w:szCs w:val="18"/>
          <w:lang w:eastAsia="en-GB"/>
          <w14:ligatures w14:val="none"/>
        </w:rPr>
        <w:t>\n</w:t>
      </w:r>
      <w:r w:rsidRPr="00997B22">
        <w:rPr>
          <w:rFonts w:ascii="Menlo" w:eastAsia="Times New Roman" w:hAnsi="Menlo" w:cs="Menlo"/>
          <w:color w:val="A31515"/>
          <w:kern w:val="0"/>
          <w:sz w:val="18"/>
          <w:szCs w:val="18"/>
          <w:lang w:eastAsia="en-GB"/>
          <w14:ligatures w14:val="none"/>
        </w:rPr>
        <w:t xml:space="preserve">      - Inventory</w:t>
      </w:r>
      <w:r w:rsidRPr="00997B22">
        <w:rPr>
          <w:rFonts w:ascii="Menlo" w:eastAsia="Times New Roman" w:hAnsi="Menlo" w:cs="Menlo"/>
          <w:color w:val="EE0000"/>
          <w:kern w:val="0"/>
          <w:sz w:val="18"/>
          <w:szCs w:val="18"/>
          <w:lang w:eastAsia="en-GB"/>
          <w14:ligatures w14:val="none"/>
        </w:rPr>
        <w:t>\n</w:t>
      </w:r>
      <w:r w:rsidRPr="00997B22">
        <w:rPr>
          <w:rFonts w:ascii="Menlo" w:eastAsia="Times New Roman" w:hAnsi="Menlo" w:cs="Menlo"/>
          <w:color w:val="A31515"/>
          <w:kern w:val="0"/>
          <w:sz w:val="18"/>
          <w:szCs w:val="18"/>
          <w:lang w:eastAsia="en-GB"/>
          <w14:ligatures w14:val="none"/>
        </w:rPr>
        <w:t xml:space="preserve">      - Prepaid expenses</w:t>
      </w:r>
      <w:r w:rsidRPr="00997B22">
        <w:rPr>
          <w:rFonts w:ascii="Menlo" w:eastAsia="Times New Roman" w:hAnsi="Menlo" w:cs="Menlo"/>
          <w:color w:val="EE0000"/>
          <w:kern w:val="0"/>
          <w:sz w:val="18"/>
          <w:szCs w:val="18"/>
          <w:lang w:eastAsia="en-GB"/>
          <w14:ligatures w14:val="none"/>
        </w:rPr>
        <w:t>\n\n</w:t>
      </w:r>
      <w:r w:rsidRPr="00997B22">
        <w:rPr>
          <w:rFonts w:ascii="Menlo" w:eastAsia="Times New Roman" w:hAnsi="Menlo" w:cs="Menlo"/>
          <w:color w:val="A31515"/>
          <w:kern w:val="0"/>
          <w:sz w:val="18"/>
          <w:szCs w:val="18"/>
          <w:lang w:eastAsia="en-GB"/>
          <w14:ligatures w14:val="none"/>
        </w:rPr>
        <w:t xml:space="preserve">   b) Non-current Assets:</w:t>
      </w:r>
      <w:r w:rsidRPr="00997B22">
        <w:rPr>
          <w:rFonts w:ascii="Menlo" w:eastAsia="Times New Roman" w:hAnsi="Menlo" w:cs="Menlo"/>
          <w:color w:val="EE0000"/>
          <w:kern w:val="0"/>
          <w:sz w:val="18"/>
          <w:szCs w:val="18"/>
          <w:lang w:eastAsia="en-GB"/>
          <w14:ligatures w14:val="none"/>
        </w:rPr>
        <w:t>\n</w:t>
      </w:r>
      <w:r w:rsidRPr="00997B22">
        <w:rPr>
          <w:rFonts w:ascii="Menlo" w:eastAsia="Times New Roman" w:hAnsi="Menlo" w:cs="Menlo"/>
          <w:color w:val="A31515"/>
          <w:kern w:val="0"/>
          <w:sz w:val="18"/>
          <w:szCs w:val="18"/>
          <w:lang w:eastAsia="en-GB"/>
          <w14:ligatures w14:val="none"/>
        </w:rPr>
        <w:t xml:space="preserve">      - Property, plant, and equipment (PP&amp;E)</w:t>
      </w:r>
      <w:r w:rsidRPr="00997B22">
        <w:rPr>
          <w:rFonts w:ascii="Menlo" w:eastAsia="Times New Roman" w:hAnsi="Menlo" w:cs="Menlo"/>
          <w:color w:val="EE0000"/>
          <w:kern w:val="0"/>
          <w:sz w:val="18"/>
          <w:szCs w:val="18"/>
          <w:lang w:eastAsia="en-GB"/>
          <w14:ligatures w14:val="none"/>
        </w:rPr>
        <w:t>\n</w:t>
      </w:r>
      <w:r w:rsidRPr="00997B22">
        <w:rPr>
          <w:rFonts w:ascii="Menlo" w:eastAsia="Times New Roman" w:hAnsi="Menlo" w:cs="Menlo"/>
          <w:color w:val="A31515"/>
          <w:kern w:val="0"/>
          <w:sz w:val="18"/>
          <w:szCs w:val="18"/>
          <w:lang w:eastAsia="en-GB"/>
          <w14:ligatures w14:val="none"/>
        </w:rPr>
        <w:t xml:space="preserve">      - Intangible assets (patents, trademarks, goodwill)</w:t>
      </w:r>
      <w:r w:rsidRPr="00997B22">
        <w:rPr>
          <w:rFonts w:ascii="Menlo" w:eastAsia="Times New Roman" w:hAnsi="Menlo" w:cs="Menlo"/>
          <w:color w:val="EE0000"/>
          <w:kern w:val="0"/>
          <w:sz w:val="18"/>
          <w:szCs w:val="18"/>
          <w:lang w:eastAsia="en-GB"/>
          <w14:ligatures w14:val="none"/>
        </w:rPr>
        <w:t>\n</w:t>
      </w:r>
      <w:r w:rsidRPr="00997B22">
        <w:rPr>
          <w:rFonts w:ascii="Menlo" w:eastAsia="Times New Roman" w:hAnsi="Menlo" w:cs="Menlo"/>
          <w:color w:val="A31515"/>
          <w:kern w:val="0"/>
          <w:sz w:val="18"/>
          <w:szCs w:val="18"/>
          <w:lang w:eastAsia="en-GB"/>
          <w14:ligatures w14:val="none"/>
        </w:rPr>
        <w:t xml:space="preserve">      - Long-term investments</w:t>
      </w:r>
      <w:r w:rsidRPr="00997B22">
        <w:rPr>
          <w:rFonts w:ascii="Menlo" w:eastAsia="Times New Roman" w:hAnsi="Menlo" w:cs="Menlo"/>
          <w:color w:val="EE0000"/>
          <w:kern w:val="0"/>
          <w:sz w:val="18"/>
          <w:szCs w:val="18"/>
          <w:lang w:eastAsia="en-GB"/>
          <w14:ligatures w14:val="none"/>
        </w:rPr>
        <w:t>\n</w:t>
      </w:r>
      <w:r w:rsidRPr="00997B22">
        <w:rPr>
          <w:rFonts w:ascii="Menlo" w:eastAsia="Times New Roman" w:hAnsi="Menlo" w:cs="Menlo"/>
          <w:color w:val="A31515"/>
          <w:kern w:val="0"/>
          <w:sz w:val="18"/>
          <w:szCs w:val="18"/>
          <w:lang w:eastAsia="en-GB"/>
          <w14:ligatures w14:val="none"/>
        </w:rPr>
        <w:t xml:space="preserve">      - Deferred tax assets</w:t>
      </w:r>
      <w:r w:rsidRPr="00997B22">
        <w:rPr>
          <w:rFonts w:ascii="Menlo" w:eastAsia="Times New Roman" w:hAnsi="Menlo" w:cs="Menlo"/>
          <w:color w:val="EE0000"/>
          <w:kern w:val="0"/>
          <w:sz w:val="18"/>
          <w:szCs w:val="18"/>
          <w:lang w:eastAsia="en-GB"/>
          <w14:ligatures w14:val="none"/>
        </w:rPr>
        <w:t>\n\n</w:t>
      </w:r>
      <w:r w:rsidRPr="00997B22">
        <w:rPr>
          <w:rFonts w:ascii="Menlo" w:eastAsia="Times New Roman" w:hAnsi="Menlo" w:cs="Menlo"/>
          <w:color w:val="A31515"/>
          <w:kern w:val="0"/>
          <w:sz w:val="18"/>
          <w:szCs w:val="18"/>
          <w:lang w:eastAsia="en-GB"/>
          <w14:ligatures w14:val="none"/>
        </w:rPr>
        <w:t xml:space="preserve">   Understanding the proportion of current to non-current assets is essential, as it reflects the company's liquidity and long-term investment strategy.</w:t>
      </w:r>
      <w:r w:rsidRPr="00997B22">
        <w:rPr>
          <w:rFonts w:ascii="Menlo" w:eastAsia="Times New Roman" w:hAnsi="Menlo" w:cs="Menlo"/>
          <w:color w:val="EE0000"/>
          <w:kern w:val="0"/>
          <w:sz w:val="18"/>
          <w:szCs w:val="18"/>
          <w:lang w:eastAsia="en-GB"/>
          <w14:ligatures w14:val="none"/>
        </w:rPr>
        <w:t>\n\n</w:t>
      </w:r>
      <w:r w:rsidRPr="00997B22">
        <w:rPr>
          <w:rFonts w:ascii="Menlo" w:eastAsia="Times New Roman" w:hAnsi="Menlo" w:cs="Menlo"/>
          <w:color w:val="A31515"/>
          <w:kern w:val="0"/>
          <w:sz w:val="18"/>
          <w:szCs w:val="18"/>
          <w:lang w:eastAsia="en-GB"/>
          <w14:ligatures w14:val="none"/>
        </w:rPr>
        <w:t>2. Asset Utilization and Efficiency Ratios:</w:t>
      </w:r>
      <w:r w:rsidRPr="00997B22">
        <w:rPr>
          <w:rFonts w:ascii="Menlo" w:eastAsia="Times New Roman" w:hAnsi="Menlo" w:cs="Menlo"/>
          <w:color w:val="EE0000"/>
          <w:kern w:val="0"/>
          <w:sz w:val="18"/>
          <w:szCs w:val="18"/>
          <w:lang w:eastAsia="en-GB"/>
          <w14:ligatures w14:val="none"/>
        </w:rPr>
        <w:t>\n</w:t>
      </w:r>
      <w:r w:rsidRPr="00997B22">
        <w:rPr>
          <w:rFonts w:ascii="Menlo" w:eastAsia="Times New Roman" w:hAnsi="Menlo" w:cs="Menlo"/>
          <w:color w:val="A31515"/>
          <w:kern w:val="0"/>
          <w:sz w:val="18"/>
          <w:szCs w:val="18"/>
          <w:lang w:eastAsia="en-GB"/>
          <w14:ligatures w14:val="none"/>
        </w:rPr>
        <w:t xml:space="preserve">   These ratios measure how effectively a company uses its assets to generate revenue and profits.</w:t>
      </w:r>
      <w:r w:rsidRPr="00997B22">
        <w:rPr>
          <w:rFonts w:ascii="Menlo" w:eastAsia="Times New Roman" w:hAnsi="Menlo" w:cs="Menlo"/>
          <w:color w:val="EE0000"/>
          <w:kern w:val="0"/>
          <w:sz w:val="18"/>
          <w:szCs w:val="18"/>
          <w:lang w:eastAsia="en-GB"/>
          <w14:ligatures w14:val="none"/>
        </w:rPr>
        <w:t>\n\n</w:t>
      </w:r>
      <w:r w:rsidRPr="00997B22">
        <w:rPr>
          <w:rFonts w:ascii="Menlo" w:eastAsia="Times New Roman" w:hAnsi="Menlo" w:cs="Menlo"/>
          <w:color w:val="A31515"/>
          <w:kern w:val="0"/>
          <w:sz w:val="18"/>
          <w:szCs w:val="18"/>
          <w:lang w:eastAsia="en-GB"/>
          <w14:ligatures w14:val="none"/>
        </w:rPr>
        <w:t xml:space="preserve">   a) Asset Turnover Ratio = Net Sales / Average Total Assets</w:t>
      </w:r>
      <w:r w:rsidRPr="00997B22">
        <w:rPr>
          <w:rFonts w:ascii="Menlo" w:eastAsia="Times New Roman" w:hAnsi="Menlo" w:cs="Menlo"/>
          <w:color w:val="EE0000"/>
          <w:kern w:val="0"/>
          <w:sz w:val="18"/>
          <w:szCs w:val="18"/>
          <w:lang w:eastAsia="en-GB"/>
          <w14:ligatures w14:val="none"/>
        </w:rPr>
        <w:t>\n</w:t>
      </w:r>
      <w:r w:rsidRPr="00997B22">
        <w:rPr>
          <w:rFonts w:ascii="Menlo" w:eastAsia="Times New Roman" w:hAnsi="Menlo" w:cs="Menlo"/>
          <w:color w:val="A31515"/>
          <w:kern w:val="0"/>
          <w:sz w:val="18"/>
          <w:szCs w:val="18"/>
          <w:lang w:eastAsia="en-GB"/>
          <w14:ligatures w14:val="none"/>
        </w:rPr>
        <w:t xml:space="preserve">      This ratio indicates how efficiently a company uses its assets to generate sales. A higher ratio suggests better asset utilization.</w:t>
      </w:r>
      <w:r w:rsidRPr="00997B22">
        <w:rPr>
          <w:rFonts w:ascii="Menlo" w:eastAsia="Times New Roman" w:hAnsi="Menlo" w:cs="Menlo"/>
          <w:color w:val="EE0000"/>
          <w:kern w:val="0"/>
          <w:sz w:val="18"/>
          <w:szCs w:val="18"/>
          <w:lang w:eastAsia="en-GB"/>
          <w14:ligatures w14:val="none"/>
        </w:rPr>
        <w:t>\n\n</w:t>
      </w:r>
      <w:r w:rsidRPr="00997B22">
        <w:rPr>
          <w:rFonts w:ascii="Menlo" w:eastAsia="Times New Roman" w:hAnsi="Menlo" w:cs="Menlo"/>
          <w:color w:val="A31515"/>
          <w:kern w:val="0"/>
          <w:sz w:val="18"/>
          <w:szCs w:val="18"/>
          <w:lang w:eastAsia="en-GB"/>
          <w14:ligatures w14:val="none"/>
        </w:rPr>
        <w:t xml:space="preserve">   b) Fixed Asset Turnover = Net Sales / Average Net Fixed Assets</w:t>
      </w:r>
      <w:r w:rsidRPr="00997B22">
        <w:rPr>
          <w:rFonts w:ascii="Menlo" w:eastAsia="Times New Roman" w:hAnsi="Menlo" w:cs="Menlo"/>
          <w:color w:val="EE0000"/>
          <w:kern w:val="0"/>
          <w:sz w:val="18"/>
          <w:szCs w:val="18"/>
          <w:lang w:eastAsia="en-GB"/>
          <w14:ligatures w14:val="none"/>
        </w:rPr>
        <w:t>\n</w:t>
      </w:r>
      <w:r w:rsidRPr="00997B22">
        <w:rPr>
          <w:rFonts w:ascii="Menlo" w:eastAsia="Times New Roman" w:hAnsi="Menlo" w:cs="Menlo"/>
          <w:color w:val="A31515"/>
          <w:kern w:val="0"/>
          <w:sz w:val="18"/>
          <w:szCs w:val="18"/>
          <w:lang w:eastAsia="en-GB"/>
          <w14:ligatures w14:val="none"/>
        </w:rPr>
        <w:t xml:space="preserve">      This ratio focuses on the efficiency of using fixed assets (like PP&amp;E) to generate sales.</w:t>
      </w:r>
      <w:r w:rsidRPr="00997B22">
        <w:rPr>
          <w:rFonts w:ascii="Menlo" w:eastAsia="Times New Roman" w:hAnsi="Menlo" w:cs="Menlo"/>
          <w:color w:val="EE0000"/>
          <w:kern w:val="0"/>
          <w:sz w:val="18"/>
          <w:szCs w:val="18"/>
          <w:lang w:eastAsia="en-GB"/>
          <w14:ligatures w14:val="none"/>
        </w:rPr>
        <w:t>\n\n</w:t>
      </w:r>
      <w:r w:rsidRPr="00997B22">
        <w:rPr>
          <w:rFonts w:ascii="Menlo" w:eastAsia="Times New Roman" w:hAnsi="Menlo" w:cs="Menlo"/>
          <w:color w:val="A31515"/>
          <w:kern w:val="0"/>
          <w:sz w:val="18"/>
          <w:szCs w:val="18"/>
          <w:lang w:eastAsia="en-GB"/>
          <w14:ligatures w14:val="none"/>
        </w:rPr>
        <w:t xml:space="preserve">   c) Inventory Turnover = Cost of Goods Sold / Average Inventory</w:t>
      </w:r>
      <w:r w:rsidRPr="00997B22">
        <w:rPr>
          <w:rFonts w:ascii="Menlo" w:eastAsia="Times New Roman" w:hAnsi="Menlo" w:cs="Menlo"/>
          <w:color w:val="EE0000"/>
          <w:kern w:val="0"/>
          <w:sz w:val="18"/>
          <w:szCs w:val="18"/>
          <w:lang w:eastAsia="en-GB"/>
          <w14:ligatures w14:val="none"/>
        </w:rPr>
        <w:t>\n</w:t>
      </w:r>
      <w:r w:rsidRPr="00997B22">
        <w:rPr>
          <w:rFonts w:ascii="Menlo" w:eastAsia="Times New Roman" w:hAnsi="Menlo" w:cs="Menlo"/>
          <w:color w:val="A31515"/>
          <w:kern w:val="0"/>
          <w:sz w:val="18"/>
          <w:szCs w:val="18"/>
          <w:lang w:eastAsia="en-GB"/>
          <w14:ligatures w14:val="none"/>
        </w:rPr>
        <w:t xml:space="preserve">      This measures how quickly a company sells its inventory, with a higher ratio indicating better inventory management.</w:t>
      </w:r>
      <w:r w:rsidRPr="00997B22">
        <w:rPr>
          <w:rFonts w:ascii="Menlo" w:eastAsia="Times New Roman" w:hAnsi="Menlo" w:cs="Menlo"/>
          <w:color w:val="EE0000"/>
          <w:kern w:val="0"/>
          <w:sz w:val="18"/>
          <w:szCs w:val="18"/>
          <w:lang w:eastAsia="en-GB"/>
          <w14:ligatures w14:val="none"/>
        </w:rPr>
        <w:t>\n\n</w:t>
      </w:r>
      <w:r w:rsidRPr="00997B22">
        <w:rPr>
          <w:rFonts w:ascii="Menlo" w:eastAsia="Times New Roman" w:hAnsi="Menlo" w:cs="Menlo"/>
          <w:color w:val="A31515"/>
          <w:kern w:val="0"/>
          <w:sz w:val="18"/>
          <w:szCs w:val="18"/>
          <w:lang w:eastAsia="en-GB"/>
          <w14:ligatures w14:val="none"/>
        </w:rPr>
        <w:t xml:space="preserve">   d) Days Sales Outstanding (DSO) = (Accounts Receivable / Net Credit Sales) </w:t>
      </w:r>
      <w:r w:rsidRPr="00997B22">
        <w:rPr>
          <w:rFonts w:ascii="Menlo" w:eastAsia="Times New Roman" w:hAnsi="Menlo" w:cs="Menlo"/>
          <w:color w:val="EE0000"/>
          <w:kern w:val="0"/>
          <w:sz w:val="18"/>
          <w:szCs w:val="18"/>
          <w:lang w:eastAsia="en-GB"/>
          <w14:ligatures w14:val="none"/>
        </w:rPr>
        <w:t>\u00d7</w:t>
      </w:r>
      <w:r w:rsidRPr="00997B22">
        <w:rPr>
          <w:rFonts w:ascii="Menlo" w:eastAsia="Times New Roman" w:hAnsi="Menlo" w:cs="Menlo"/>
          <w:color w:val="A31515"/>
          <w:kern w:val="0"/>
          <w:sz w:val="18"/>
          <w:szCs w:val="18"/>
          <w:lang w:eastAsia="en-GB"/>
          <w14:ligatures w14:val="none"/>
        </w:rPr>
        <w:t xml:space="preserve"> 365</w:t>
      </w:r>
      <w:r w:rsidRPr="00997B22">
        <w:rPr>
          <w:rFonts w:ascii="Menlo" w:eastAsia="Times New Roman" w:hAnsi="Menlo" w:cs="Menlo"/>
          <w:color w:val="EE0000"/>
          <w:kern w:val="0"/>
          <w:sz w:val="18"/>
          <w:szCs w:val="18"/>
          <w:lang w:eastAsia="en-GB"/>
          <w14:ligatures w14:val="none"/>
        </w:rPr>
        <w:t>\n</w:t>
      </w:r>
      <w:r w:rsidRPr="00997B22">
        <w:rPr>
          <w:rFonts w:ascii="Menlo" w:eastAsia="Times New Roman" w:hAnsi="Menlo" w:cs="Menlo"/>
          <w:color w:val="A31515"/>
          <w:kern w:val="0"/>
          <w:sz w:val="18"/>
          <w:szCs w:val="18"/>
          <w:lang w:eastAsia="en-GB"/>
          <w14:ligatures w14:val="none"/>
        </w:rPr>
        <w:t xml:space="preserve">      DSO represents the average number of days it takes to collect payment after a sale is made.</w:t>
      </w:r>
      <w:r w:rsidRPr="00997B22">
        <w:rPr>
          <w:rFonts w:ascii="Menlo" w:eastAsia="Times New Roman" w:hAnsi="Menlo" w:cs="Menlo"/>
          <w:color w:val="EE0000"/>
          <w:kern w:val="0"/>
          <w:sz w:val="18"/>
          <w:szCs w:val="18"/>
          <w:lang w:eastAsia="en-GB"/>
          <w14:ligatures w14:val="none"/>
        </w:rPr>
        <w:t>\n\n</w:t>
      </w:r>
      <w:r w:rsidRPr="00997B22">
        <w:rPr>
          <w:rFonts w:ascii="Menlo" w:eastAsia="Times New Roman" w:hAnsi="Menlo" w:cs="Menlo"/>
          <w:color w:val="A31515"/>
          <w:kern w:val="0"/>
          <w:sz w:val="18"/>
          <w:szCs w:val="18"/>
          <w:lang w:eastAsia="en-GB"/>
          <w14:ligatures w14:val="none"/>
        </w:rPr>
        <w:t>3. Interpreting Trends in Asset Growth and Composition:</w:t>
      </w:r>
      <w:r w:rsidRPr="00997B22">
        <w:rPr>
          <w:rFonts w:ascii="Menlo" w:eastAsia="Times New Roman" w:hAnsi="Menlo" w:cs="Menlo"/>
          <w:color w:val="EE0000"/>
          <w:kern w:val="0"/>
          <w:sz w:val="18"/>
          <w:szCs w:val="18"/>
          <w:lang w:eastAsia="en-GB"/>
          <w14:ligatures w14:val="none"/>
        </w:rPr>
        <w:t>\n</w:t>
      </w:r>
      <w:r w:rsidRPr="00997B22">
        <w:rPr>
          <w:rFonts w:ascii="Menlo" w:eastAsia="Times New Roman" w:hAnsi="Menlo" w:cs="Menlo"/>
          <w:color w:val="A31515"/>
          <w:kern w:val="0"/>
          <w:sz w:val="18"/>
          <w:szCs w:val="18"/>
          <w:lang w:eastAsia="en-GB"/>
          <w14:ligatures w14:val="none"/>
        </w:rPr>
        <w:t xml:space="preserve">   Analyzing changes in asset structure over time can reveal important information about a company's strategy and financial health.</w:t>
      </w:r>
      <w:r w:rsidRPr="00997B22">
        <w:rPr>
          <w:rFonts w:ascii="Menlo" w:eastAsia="Times New Roman" w:hAnsi="Menlo" w:cs="Menlo"/>
          <w:color w:val="EE0000"/>
          <w:kern w:val="0"/>
          <w:sz w:val="18"/>
          <w:szCs w:val="18"/>
          <w:lang w:eastAsia="en-GB"/>
          <w14:ligatures w14:val="none"/>
        </w:rPr>
        <w:t>\n\n</w:t>
      </w:r>
      <w:r w:rsidRPr="00997B22">
        <w:rPr>
          <w:rFonts w:ascii="Menlo" w:eastAsia="Times New Roman" w:hAnsi="Menlo" w:cs="Menlo"/>
          <w:color w:val="A31515"/>
          <w:kern w:val="0"/>
          <w:sz w:val="18"/>
          <w:szCs w:val="18"/>
          <w:lang w:eastAsia="en-GB"/>
          <w14:ligatures w14:val="none"/>
        </w:rPr>
        <w:t xml:space="preserve">   a) Organic vs. Inorganic Growth:</w:t>
      </w:r>
      <w:r w:rsidRPr="00997B22">
        <w:rPr>
          <w:rFonts w:ascii="Menlo" w:eastAsia="Times New Roman" w:hAnsi="Menlo" w:cs="Menlo"/>
          <w:color w:val="EE0000"/>
          <w:kern w:val="0"/>
          <w:sz w:val="18"/>
          <w:szCs w:val="18"/>
          <w:lang w:eastAsia="en-GB"/>
          <w14:ligatures w14:val="none"/>
        </w:rPr>
        <w:t>\n</w:t>
      </w:r>
      <w:r w:rsidRPr="00997B22">
        <w:rPr>
          <w:rFonts w:ascii="Menlo" w:eastAsia="Times New Roman" w:hAnsi="Menlo" w:cs="Menlo"/>
          <w:color w:val="A31515"/>
          <w:kern w:val="0"/>
          <w:sz w:val="18"/>
          <w:szCs w:val="18"/>
          <w:lang w:eastAsia="en-GB"/>
          <w14:ligatures w14:val="none"/>
        </w:rPr>
        <w:t xml:space="preserve">      - Organic growth is reflected in gradual increases in assets through normal business operations.</w:t>
      </w:r>
      <w:r w:rsidRPr="00997B22">
        <w:rPr>
          <w:rFonts w:ascii="Menlo" w:eastAsia="Times New Roman" w:hAnsi="Menlo" w:cs="Menlo"/>
          <w:color w:val="EE0000"/>
          <w:kern w:val="0"/>
          <w:sz w:val="18"/>
          <w:szCs w:val="18"/>
          <w:lang w:eastAsia="en-GB"/>
          <w14:ligatures w14:val="none"/>
        </w:rPr>
        <w:t>\n</w:t>
      </w:r>
      <w:r w:rsidRPr="00997B22">
        <w:rPr>
          <w:rFonts w:ascii="Menlo" w:eastAsia="Times New Roman" w:hAnsi="Menlo" w:cs="Menlo"/>
          <w:color w:val="A31515"/>
          <w:kern w:val="0"/>
          <w:sz w:val="18"/>
          <w:szCs w:val="18"/>
          <w:lang w:eastAsia="en-GB"/>
          <w14:ligatures w14:val="none"/>
        </w:rPr>
        <w:t xml:space="preserve">      - Inorganic growth, such as spikes in assets due to acquisitions, may indicate a shift in company strategy.</w:t>
      </w:r>
      <w:r w:rsidRPr="00997B22">
        <w:rPr>
          <w:rFonts w:ascii="Menlo" w:eastAsia="Times New Roman" w:hAnsi="Menlo" w:cs="Menlo"/>
          <w:color w:val="EE0000"/>
          <w:kern w:val="0"/>
          <w:sz w:val="18"/>
          <w:szCs w:val="18"/>
          <w:lang w:eastAsia="en-GB"/>
          <w14:ligatures w14:val="none"/>
        </w:rPr>
        <w:t>\n\n</w:t>
      </w:r>
      <w:r w:rsidRPr="00997B22">
        <w:rPr>
          <w:rFonts w:ascii="Menlo" w:eastAsia="Times New Roman" w:hAnsi="Menlo" w:cs="Menlo"/>
          <w:color w:val="A31515"/>
          <w:kern w:val="0"/>
          <w:sz w:val="18"/>
          <w:szCs w:val="18"/>
          <w:lang w:eastAsia="en-GB"/>
          <w14:ligatures w14:val="none"/>
        </w:rPr>
        <w:t xml:space="preserve">   b) Changes in Current vs. Non-current Asset Proportions:</w:t>
      </w:r>
      <w:r w:rsidRPr="00997B22">
        <w:rPr>
          <w:rFonts w:ascii="Menlo" w:eastAsia="Times New Roman" w:hAnsi="Menlo" w:cs="Menlo"/>
          <w:color w:val="EE0000"/>
          <w:kern w:val="0"/>
          <w:sz w:val="18"/>
          <w:szCs w:val="18"/>
          <w:lang w:eastAsia="en-GB"/>
          <w14:ligatures w14:val="none"/>
        </w:rPr>
        <w:t>\n</w:t>
      </w:r>
      <w:r w:rsidRPr="00997B22">
        <w:rPr>
          <w:rFonts w:ascii="Menlo" w:eastAsia="Times New Roman" w:hAnsi="Menlo" w:cs="Menlo"/>
          <w:color w:val="A31515"/>
          <w:kern w:val="0"/>
          <w:sz w:val="18"/>
          <w:szCs w:val="18"/>
          <w:lang w:eastAsia="en-GB"/>
          <w14:ligatures w14:val="none"/>
        </w:rPr>
        <w:t xml:space="preserve">      - An increase in the proportion of current assets might suggest improved liquidity.</w:t>
      </w:r>
      <w:r w:rsidRPr="00997B22">
        <w:rPr>
          <w:rFonts w:ascii="Menlo" w:eastAsia="Times New Roman" w:hAnsi="Menlo" w:cs="Menlo"/>
          <w:color w:val="EE0000"/>
          <w:kern w:val="0"/>
          <w:sz w:val="18"/>
          <w:szCs w:val="18"/>
          <w:lang w:eastAsia="en-GB"/>
          <w14:ligatures w14:val="none"/>
        </w:rPr>
        <w:t>\n</w:t>
      </w:r>
      <w:r w:rsidRPr="00997B22">
        <w:rPr>
          <w:rFonts w:ascii="Menlo" w:eastAsia="Times New Roman" w:hAnsi="Menlo" w:cs="Menlo"/>
          <w:color w:val="A31515"/>
          <w:kern w:val="0"/>
          <w:sz w:val="18"/>
          <w:szCs w:val="18"/>
          <w:lang w:eastAsia="en-GB"/>
          <w14:ligatures w14:val="none"/>
        </w:rPr>
        <w:t xml:space="preserve">      - A growing proportion of non-current assets could indicate long-term investments or expansion.</w:t>
      </w:r>
      <w:r w:rsidRPr="00997B22">
        <w:rPr>
          <w:rFonts w:ascii="Menlo" w:eastAsia="Times New Roman" w:hAnsi="Menlo" w:cs="Menlo"/>
          <w:color w:val="EE0000"/>
          <w:kern w:val="0"/>
          <w:sz w:val="18"/>
          <w:szCs w:val="18"/>
          <w:lang w:eastAsia="en-GB"/>
          <w14:ligatures w14:val="none"/>
        </w:rPr>
        <w:t>\n\n</w:t>
      </w:r>
      <w:r w:rsidRPr="00997B22">
        <w:rPr>
          <w:rFonts w:ascii="Menlo" w:eastAsia="Times New Roman" w:hAnsi="Menlo" w:cs="Menlo"/>
          <w:color w:val="A31515"/>
          <w:kern w:val="0"/>
          <w:sz w:val="18"/>
          <w:szCs w:val="18"/>
          <w:lang w:eastAsia="en-GB"/>
          <w14:ligatures w14:val="none"/>
        </w:rPr>
        <w:t xml:space="preserve">   c) Quality of Asset Growth:</w:t>
      </w:r>
      <w:r w:rsidRPr="00997B22">
        <w:rPr>
          <w:rFonts w:ascii="Menlo" w:eastAsia="Times New Roman" w:hAnsi="Menlo" w:cs="Menlo"/>
          <w:color w:val="EE0000"/>
          <w:kern w:val="0"/>
          <w:sz w:val="18"/>
          <w:szCs w:val="18"/>
          <w:lang w:eastAsia="en-GB"/>
          <w14:ligatures w14:val="none"/>
        </w:rPr>
        <w:t>\n</w:t>
      </w:r>
      <w:r w:rsidRPr="00997B22">
        <w:rPr>
          <w:rFonts w:ascii="Menlo" w:eastAsia="Times New Roman" w:hAnsi="Menlo" w:cs="Menlo"/>
          <w:color w:val="A31515"/>
          <w:kern w:val="0"/>
          <w:sz w:val="18"/>
          <w:szCs w:val="18"/>
          <w:lang w:eastAsia="en-GB"/>
          <w14:ligatures w14:val="none"/>
        </w:rPr>
        <w:t xml:space="preserve">      - Healthy asset growth should be accompanied by proportional growth in revenues and profits.</w:t>
      </w:r>
      <w:r w:rsidRPr="00997B22">
        <w:rPr>
          <w:rFonts w:ascii="Menlo" w:eastAsia="Times New Roman" w:hAnsi="Menlo" w:cs="Menlo"/>
          <w:color w:val="EE0000"/>
          <w:kern w:val="0"/>
          <w:sz w:val="18"/>
          <w:szCs w:val="18"/>
          <w:lang w:eastAsia="en-GB"/>
          <w14:ligatures w14:val="none"/>
        </w:rPr>
        <w:t>\n</w:t>
      </w:r>
      <w:r w:rsidRPr="00997B22">
        <w:rPr>
          <w:rFonts w:ascii="Menlo" w:eastAsia="Times New Roman" w:hAnsi="Menlo" w:cs="Menlo"/>
          <w:color w:val="A31515"/>
          <w:kern w:val="0"/>
          <w:sz w:val="18"/>
          <w:szCs w:val="18"/>
          <w:lang w:eastAsia="en-GB"/>
          <w14:ligatures w14:val="none"/>
        </w:rPr>
        <w:t xml:space="preserve">      - Rapid asset growth without corresponding increases in revenue or profit may signal inefficiency or overinvestment.</w:t>
      </w:r>
      <w:r w:rsidRPr="00997B22">
        <w:rPr>
          <w:rFonts w:ascii="Menlo" w:eastAsia="Times New Roman" w:hAnsi="Menlo" w:cs="Menlo"/>
          <w:color w:val="EE0000"/>
          <w:kern w:val="0"/>
          <w:sz w:val="18"/>
          <w:szCs w:val="18"/>
          <w:lang w:eastAsia="en-GB"/>
          <w14:ligatures w14:val="none"/>
        </w:rPr>
        <w:t>\n\n</w:t>
      </w:r>
      <w:r w:rsidRPr="00997B22">
        <w:rPr>
          <w:rFonts w:ascii="Menlo" w:eastAsia="Times New Roman" w:hAnsi="Menlo" w:cs="Menlo"/>
          <w:color w:val="A31515"/>
          <w:kern w:val="0"/>
          <w:sz w:val="18"/>
          <w:szCs w:val="18"/>
          <w:lang w:eastAsia="en-GB"/>
          <w14:ligatures w14:val="none"/>
        </w:rPr>
        <w:t xml:space="preserve">   d) Industry Comparisons:</w:t>
      </w:r>
      <w:r w:rsidRPr="00997B22">
        <w:rPr>
          <w:rFonts w:ascii="Menlo" w:eastAsia="Times New Roman" w:hAnsi="Menlo" w:cs="Menlo"/>
          <w:color w:val="EE0000"/>
          <w:kern w:val="0"/>
          <w:sz w:val="18"/>
          <w:szCs w:val="18"/>
          <w:lang w:eastAsia="en-GB"/>
          <w14:ligatures w14:val="none"/>
        </w:rPr>
        <w:t>\n</w:t>
      </w:r>
      <w:r w:rsidRPr="00997B22">
        <w:rPr>
          <w:rFonts w:ascii="Menlo" w:eastAsia="Times New Roman" w:hAnsi="Menlo" w:cs="Menlo"/>
          <w:color w:val="A31515"/>
          <w:kern w:val="0"/>
          <w:sz w:val="18"/>
          <w:szCs w:val="18"/>
          <w:lang w:eastAsia="en-GB"/>
          <w14:ligatures w14:val="none"/>
        </w:rPr>
        <w:t xml:space="preserve">      - Asset structures can vary significantly between industries.</w:t>
      </w:r>
      <w:r w:rsidRPr="00997B22">
        <w:rPr>
          <w:rFonts w:ascii="Menlo" w:eastAsia="Times New Roman" w:hAnsi="Menlo" w:cs="Menlo"/>
          <w:color w:val="EE0000"/>
          <w:kern w:val="0"/>
          <w:sz w:val="18"/>
          <w:szCs w:val="18"/>
          <w:lang w:eastAsia="en-GB"/>
          <w14:ligatures w14:val="none"/>
        </w:rPr>
        <w:t>\n</w:t>
      </w:r>
      <w:r w:rsidRPr="00997B22">
        <w:rPr>
          <w:rFonts w:ascii="Menlo" w:eastAsia="Times New Roman" w:hAnsi="Menlo" w:cs="Menlo"/>
          <w:color w:val="A31515"/>
          <w:kern w:val="0"/>
          <w:sz w:val="18"/>
          <w:szCs w:val="18"/>
          <w:lang w:eastAsia="en-GB"/>
          <w14:ligatures w14:val="none"/>
        </w:rPr>
        <w:t xml:space="preserve">      - Comparing a company's asset composition and growth trends with industry peers can provide valuable context.</w:t>
      </w:r>
      <w:r w:rsidRPr="00997B22">
        <w:rPr>
          <w:rFonts w:ascii="Menlo" w:eastAsia="Times New Roman" w:hAnsi="Menlo" w:cs="Menlo"/>
          <w:color w:val="EE0000"/>
          <w:kern w:val="0"/>
          <w:sz w:val="18"/>
          <w:szCs w:val="18"/>
          <w:lang w:eastAsia="en-GB"/>
          <w14:ligatures w14:val="none"/>
        </w:rPr>
        <w:t>\n\n</w:t>
      </w:r>
      <w:r w:rsidRPr="00997B22">
        <w:rPr>
          <w:rFonts w:ascii="Menlo" w:eastAsia="Times New Roman" w:hAnsi="Menlo" w:cs="Menlo"/>
          <w:color w:val="A31515"/>
          <w:kern w:val="0"/>
          <w:sz w:val="18"/>
          <w:szCs w:val="18"/>
          <w:lang w:eastAsia="en-GB"/>
          <w14:ligatures w14:val="none"/>
        </w:rPr>
        <w:t>4. Red Flags in Asset Analysis:</w:t>
      </w:r>
      <w:r w:rsidRPr="00997B22">
        <w:rPr>
          <w:rFonts w:ascii="Menlo" w:eastAsia="Times New Roman" w:hAnsi="Menlo" w:cs="Menlo"/>
          <w:color w:val="EE0000"/>
          <w:kern w:val="0"/>
          <w:sz w:val="18"/>
          <w:szCs w:val="18"/>
          <w:lang w:eastAsia="en-GB"/>
          <w14:ligatures w14:val="none"/>
        </w:rPr>
        <w:t>\n</w:t>
      </w:r>
      <w:r w:rsidRPr="00997B22">
        <w:rPr>
          <w:rFonts w:ascii="Menlo" w:eastAsia="Times New Roman" w:hAnsi="Menlo" w:cs="Menlo"/>
          <w:color w:val="A31515"/>
          <w:kern w:val="0"/>
          <w:sz w:val="18"/>
          <w:szCs w:val="18"/>
          <w:lang w:eastAsia="en-GB"/>
          <w14:ligatures w14:val="none"/>
        </w:rPr>
        <w:t xml:space="preserve">   - Consistently declining asset turnover ratios</w:t>
      </w:r>
      <w:r w:rsidRPr="00997B22">
        <w:rPr>
          <w:rFonts w:ascii="Menlo" w:eastAsia="Times New Roman" w:hAnsi="Menlo" w:cs="Menlo"/>
          <w:color w:val="EE0000"/>
          <w:kern w:val="0"/>
          <w:sz w:val="18"/>
          <w:szCs w:val="18"/>
          <w:lang w:eastAsia="en-GB"/>
          <w14:ligatures w14:val="none"/>
        </w:rPr>
        <w:t>\n</w:t>
      </w:r>
      <w:r w:rsidRPr="00997B22">
        <w:rPr>
          <w:rFonts w:ascii="Menlo" w:eastAsia="Times New Roman" w:hAnsi="Menlo" w:cs="Menlo"/>
          <w:color w:val="A31515"/>
          <w:kern w:val="0"/>
          <w:sz w:val="18"/>
          <w:szCs w:val="18"/>
          <w:lang w:eastAsia="en-GB"/>
          <w14:ligatures w14:val="none"/>
        </w:rPr>
        <w:t xml:space="preserve">   - Rapid increases in accounts receivable or inventory without corresponding sales growth</w:t>
      </w:r>
      <w:r w:rsidRPr="00997B22">
        <w:rPr>
          <w:rFonts w:ascii="Menlo" w:eastAsia="Times New Roman" w:hAnsi="Menlo" w:cs="Menlo"/>
          <w:color w:val="EE0000"/>
          <w:kern w:val="0"/>
          <w:sz w:val="18"/>
          <w:szCs w:val="18"/>
          <w:lang w:eastAsia="en-GB"/>
          <w14:ligatures w14:val="none"/>
        </w:rPr>
        <w:t>\n</w:t>
      </w:r>
      <w:r w:rsidRPr="00997B22">
        <w:rPr>
          <w:rFonts w:ascii="Menlo" w:eastAsia="Times New Roman" w:hAnsi="Menlo" w:cs="Menlo"/>
          <w:color w:val="A31515"/>
          <w:kern w:val="0"/>
          <w:sz w:val="18"/>
          <w:szCs w:val="18"/>
          <w:lang w:eastAsia="en-GB"/>
          <w14:ligatures w14:val="none"/>
        </w:rPr>
        <w:t xml:space="preserve">   - Significant write-downs of asset values, especially goodwill or other intangibles</w:t>
      </w:r>
      <w:r w:rsidRPr="00997B22">
        <w:rPr>
          <w:rFonts w:ascii="Menlo" w:eastAsia="Times New Roman" w:hAnsi="Menlo" w:cs="Menlo"/>
          <w:color w:val="EE0000"/>
          <w:kern w:val="0"/>
          <w:sz w:val="18"/>
          <w:szCs w:val="18"/>
          <w:lang w:eastAsia="en-GB"/>
          <w14:ligatures w14:val="none"/>
        </w:rPr>
        <w:t>\n</w:t>
      </w:r>
      <w:r w:rsidRPr="00997B22">
        <w:rPr>
          <w:rFonts w:ascii="Menlo" w:eastAsia="Times New Roman" w:hAnsi="Menlo" w:cs="Menlo"/>
          <w:color w:val="A31515"/>
          <w:kern w:val="0"/>
          <w:sz w:val="18"/>
          <w:szCs w:val="18"/>
          <w:lang w:eastAsia="en-GB"/>
          <w14:ligatures w14:val="none"/>
        </w:rPr>
        <w:t xml:space="preserve">   - Unexplained shifts in asset composition that deviate from industry norms</w:t>
      </w:r>
      <w:r w:rsidRPr="00997B22">
        <w:rPr>
          <w:rFonts w:ascii="Menlo" w:eastAsia="Times New Roman" w:hAnsi="Menlo" w:cs="Menlo"/>
          <w:color w:val="EE0000"/>
          <w:kern w:val="0"/>
          <w:sz w:val="18"/>
          <w:szCs w:val="18"/>
          <w:lang w:eastAsia="en-GB"/>
          <w14:ligatures w14:val="none"/>
        </w:rPr>
        <w:t>\n\n</w:t>
      </w:r>
      <w:r w:rsidRPr="00997B22">
        <w:rPr>
          <w:rFonts w:ascii="Menlo" w:eastAsia="Times New Roman" w:hAnsi="Menlo" w:cs="Menlo"/>
          <w:color w:val="A31515"/>
          <w:kern w:val="0"/>
          <w:sz w:val="18"/>
          <w:szCs w:val="18"/>
          <w:lang w:eastAsia="en-GB"/>
          <w14:ligatures w14:val="none"/>
        </w:rPr>
        <w:t xml:space="preserve">5. Implications for Investment </w:t>
      </w:r>
      <w:r w:rsidRPr="00997B22">
        <w:rPr>
          <w:rFonts w:ascii="Menlo" w:eastAsia="Times New Roman" w:hAnsi="Menlo" w:cs="Menlo"/>
          <w:color w:val="A31515"/>
          <w:kern w:val="0"/>
          <w:sz w:val="18"/>
          <w:szCs w:val="18"/>
          <w:lang w:eastAsia="en-GB"/>
          <w14:ligatures w14:val="none"/>
        </w:rPr>
        <w:lastRenderedPageBreak/>
        <w:t>Decisions:</w:t>
      </w:r>
      <w:r w:rsidRPr="00997B22">
        <w:rPr>
          <w:rFonts w:ascii="Menlo" w:eastAsia="Times New Roman" w:hAnsi="Menlo" w:cs="Menlo"/>
          <w:color w:val="EE0000"/>
          <w:kern w:val="0"/>
          <w:sz w:val="18"/>
          <w:szCs w:val="18"/>
          <w:lang w:eastAsia="en-GB"/>
          <w14:ligatures w14:val="none"/>
        </w:rPr>
        <w:t>\n</w:t>
      </w:r>
      <w:r w:rsidRPr="00997B22">
        <w:rPr>
          <w:rFonts w:ascii="Menlo" w:eastAsia="Times New Roman" w:hAnsi="Menlo" w:cs="Menlo"/>
          <w:color w:val="A31515"/>
          <w:kern w:val="0"/>
          <w:sz w:val="18"/>
          <w:szCs w:val="18"/>
          <w:lang w:eastAsia="en-GB"/>
          <w14:ligatures w14:val="none"/>
        </w:rPr>
        <w:t xml:space="preserve">   Understanding asset structure and quality is crucial for making informed investment decisions:</w:t>
      </w:r>
      <w:r w:rsidRPr="00997B22">
        <w:rPr>
          <w:rFonts w:ascii="Menlo" w:eastAsia="Times New Roman" w:hAnsi="Menlo" w:cs="Menlo"/>
          <w:color w:val="EE0000"/>
          <w:kern w:val="0"/>
          <w:sz w:val="18"/>
          <w:szCs w:val="18"/>
          <w:lang w:eastAsia="en-GB"/>
          <w14:ligatures w14:val="none"/>
        </w:rPr>
        <w:t>\n</w:t>
      </w:r>
      <w:r w:rsidRPr="00997B22">
        <w:rPr>
          <w:rFonts w:ascii="Menlo" w:eastAsia="Times New Roman" w:hAnsi="Menlo" w:cs="Menlo"/>
          <w:color w:val="A31515"/>
          <w:kern w:val="0"/>
          <w:sz w:val="18"/>
          <w:szCs w:val="18"/>
          <w:lang w:eastAsia="en-GB"/>
          <w14:ligatures w14:val="none"/>
        </w:rPr>
        <w:t xml:space="preserve">   - Efficient asset utilization often translates to better profitability and returns for investors.</w:t>
      </w:r>
      <w:r w:rsidRPr="00997B22">
        <w:rPr>
          <w:rFonts w:ascii="Menlo" w:eastAsia="Times New Roman" w:hAnsi="Menlo" w:cs="Menlo"/>
          <w:color w:val="EE0000"/>
          <w:kern w:val="0"/>
          <w:sz w:val="18"/>
          <w:szCs w:val="18"/>
          <w:lang w:eastAsia="en-GB"/>
          <w14:ligatures w14:val="none"/>
        </w:rPr>
        <w:t>\n</w:t>
      </w:r>
      <w:r w:rsidRPr="00997B22">
        <w:rPr>
          <w:rFonts w:ascii="Menlo" w:eastAsia="Times New Roman" w:hAnsi="Menlo" w:cs="Menlo"/>
          <w:color w:val="A31515"/>
          <w:kern w:val="0"/>
          <w:sz w:val="18"/>
          <w:szCs w:val="18"/>
          <w:lang w:eastAsia="en-GB"/>
          <w14:ligatures w14:val="none"/>
        </w:rPr>
        <w:t xml:space="preserve">   - Asset composition can indicate a company's risk profile and growth strategy.</w:t>
      </w:r>
      <w:r w:rsidRPr="00997B22">
        <w:rPr>
          <w:rFonts w:ascii="Menlo" w:eastAsia="Times New Roman" w:hAnsi="Menlo" w:cs="Menlo"/>
          <w:color w:val="EE0000"/>
          <w:kern w:val="0"/>
          <w:sz w:val="18"/>
          <w:szCs w:val="18"/>
          <w:lang w:eastAsia="en-GB"/>
          <w14:ligatures w14:val="none"/>
        </w:rPr>
        <w:t>\n</w:t>
      </w:r>
      <w:r w:rsidRPr="00997B22">
        <w:rPr>
          <w:rFonts w:ascii="Menlo" w:eastAsia="Times New Roman" w:hAnsi="Menlo" w:cs="Menlo"/>
          <w:color w:val="A31515"/>
          <w:kern w:val="0"/>
          <w:sz w:val="18"/>
          <w:szCs w:val="18"/>
          <w:lang w:eastAsia="en-GB"/>
          <w14:ligatures w14:val="none"/>
        </w:rPr>
        <w:t xml:space="preserve">   - Trends in asset growth and quality can signal future performance potential or looming issues.</w:t>
      </w:r>
      <w:r w:rsidRPr="00997B22">
        <w:rPr>
          <w:rFonts w:ascii="Menlo" w:eastAsia="Times New Roman" w:hAnsi="Menlo" w:cs="Menlo"/>
          <w:color w:val="EE0000"/>
          <w:kern w:val="0"/>
          <w:sz w:val="18"/>
          <w:szCs w:val="18"/>
          <w:lang w:eastAsia="en-GB"/>
          <w14:ligatures w14:val="none"/>
        </w:rPr>
        <w:t>\n\n</w:t>
      </w:r>
      <w:r w:rsidRPr="00997B22">
        <w:rPr>
          <w:rFonts w:ascii="Menlo" w:eastAsia="Times New Roman" w:hAnsi="Menlo" w:cs="Menlo"/>
          <w:color w:val="A31515"/>
          <w:kern w:val="0"/>
          <w:sz w:val="18"/>
          <w:szCs w:val="18"/>
          <w:lang w:eastAsia="en-GB"/>
          <w14:ligatures w14:val="none"/>
        </w:rPr>
        <w:t>In conclusion, a thorough analysis of asset structure and quality provides valuable insights into a company's operational efficiency, financial stability, and future prospects. By examining the composition of assets, evaluating key efficiency ratios, and interpreting trends in asset growth, investors can make more informed decisions and better assess the potential risks and rewards of their investments.</w:t>
      </w:r>
    </w:p>
    <w:p w:rsidR="00224613" w:rsidRDefault="00224613">
      <w:pPr>
        <w:rPr>
          <w:rStyle w:val="objectbox"/>
          <w:sz w:val="32"/>
          <w:szCs w:val="32"/>
        </w:rPr>
      </w:pPr>
    </w:p>
    <w:p w:rsidR="003A5B26" w:rsidRDefault="003A5B26">
      <w:pPr>
        <w:rPr>
          <w:rStyle w:val="objectbox"/>
          <w:sz w:val="32"/>
          <w:szCs w:val="32"/>
        </w:rPr>
      </w:pPr>
    </w:p>
    <w:p w:rsidR="003A5B26" w:rsidRDefault="00755352">
      <w:pPr>
        <w:rPr>
          <w:rStyle w:val="objectbox"/>
          <w:sz w:val="32"/>
          <w:szCs w:val="32"/>
        </w:rPr>
      </w:pPr>
      <w:r w:rsidRPr="00755352">
        <w:rPr>
          <w:sz w:val="32"/>
          <w:szCs w:val="32"/>
        </w:rPr>
        <w:t>Evaluate the composition of current and non-current assets</w:t>
      </w:r>
    </w:p>
    <w:p w:rsidR="00224613" w:rsidRDefault="00224613">
      <w:pPr>
        <w:rPr>
          <w:rStyle w:val="objectbox"/>
          <w:sz w:val="32"/>
          <w:szCs w:val="32"/>
        </w:rPr>
      </w:pPr>
    </w:p>
    <w:p w:rsidR="00224613" w:rsidRPr="003A5B26" w:rsidRDefault="00224613" w:rsidP="003A5B26">
      <w:pPr>
        <w:shd w:val="clear" w:color="auto" w:fill="FFFFFF"/>
        <w:spacing w:line="270" w:lineRule="atLeast"/>
        <w:rPr>
          <w:rStyle w:val="objectbox"/>
          <w:rFonts w:ascii="Menlo" w:eastAsia="Times New Roman" w:hAnsi="Menlo" w:cs="Menlo"/>
          <w:color w:val="000000"/>
          <w:kern w:val="0"/>
          <w:lang w:eastAsia="en-GB"/>
          <w14:ligatures w14:val="none"/>
        </w:rPr>
      </w:pPr>
      <w:r w:rsidRPr="00224613">
        <w:rPr>
          <w:rFonts w:ascii="Menlo" w:eastAsia="Times New Roman" w:hAnsi="Menlo" w:cs="Menlo"/>
          <w:color w:val="0451A5"/>
          <w:kern w:val="0"/>
          <w:lang w:eastAsia="en-GB"/>
          <w14:ligatures w14:val="none"/>
        </w:rPr>
        <w:t>video_script</w:t>
      </w:r>
    </w:p>
    <w:p w:rsidR="00224613" w:rsidRPr="00755352" w:rsidRDefault="00755352" w:rsidP="00224613">
      <w:pPr>
        <w:shd w:val="clear" w:color="auto" w:fill="FFFFFF"/>
        <w:spacing w:line="270" w:lineRule="atLeast"/>
        <w:rPr>
          <w:rFonts w:ascii="Menlo" w:eastAsia="Times New Roman" w:hAnsi="Menlo" w:cs="Menlo"/>
          <w:color w:val="000000"/>
          <w:kern w:val="0"/>
          <w:sz w:val="18"/>
          <w:szCs w:val="18"/>
          <w:lang w:eastAsia="en-GB"/>
          <w14:ligatures w14:val="none"/>
        </w:rPr>
      </w:pPr>
      <w:r w:rsidRPr="00755352">
        <w:rPr>
          <w:rFonts w:ascii="Menlo" w:eastAsia="Times New Roman" w:hAnsi="Menlo" w:cs="Menlo"/>
          <w:color w:val="A31515"/>
          <w:kern w:val="0"/>
          <w:sz w:val="18"/>
          <w:szCs w:val="18"/>
          <w:lang w:eastAsia="en-GB"/>
          <w14:ligatures w14:val="none"/>
        </w:rPr>
        <w:t>Welcome to our video on evaluating the composition of current and non-current assets. Understanding this composition is crucial for assessing a company's financial health and operational efficiency.</w:t>
      </w:r>
      <w:r w:rsidRPr="00755352">
        <w:rPr>
          <w:rFonts w:ascii="Menlo" w:eastAsia="Times New Roman" w:hAnsi="Menlo" w:cs="Menlo"/>
          <w:color w:val="EE0000"/>
          <w:kern w:val="0"/>
          <w:sz w:val="18"/>
          <w:szCs w:val="18"/>
          <w:lang w:eastAsia="en-GB"/>
          <w14:ligatures w14:val="none"/>
        </w:rPr>
        <w:t>\n\n</w:t>
      </w:r>
      <w:r w:rsidRPr="00755352">
        <w:rPr>
          <w:rFonts w:ascii="Menlo" w:eastAsia="Times New Roman" w:hAnsi="Menlo" w:cs="Menlo"/>
          <w:color w:val="A31515"/>
          <w:kern w:val="0"/>
          <w:sz w:val="18"/>
          <w:szCs w:val="18"/>
          <w:lang w:eastAsia="en-GB"/>
          <w14:ligatures w14:val="none"/>
        </w:rPr>
        <w:t>Let's start with current assets. These are assets that can be converted into cash within one year or one operating cycle. They include:</w:t>
      </w:r>
      <w:r w:rsidRPr="00755352">
        <w:rPr>
          <w:rFonts w:ascii="Menlo" w:eastAsia="Times New Roman" w:hAnsi="Menlo" w:cs="Menlo"/>
          <w:color w:val="EE0000"/>
          <w:kern w:val="0"/>
          <w:sz w:val="18"/>
          <w:szCs w:val="18"/>
          <w:lang w:eastAsia="en-GB"/>
          <w14:ligatures w14:val="none"/>
        </w:rPr>
        <w:t>\n</w:t>
      </w:r>
      <w:r w:rsidRPr="00755352">
        <w:rPr>
          <w:rFonts w:ascii="Menlo" w:eastAsia="Times New Roman" w:hAnsi="Menlo" w:cs="Menlo"/>
          <w:color w:val="A31515"/>
          <w:kern w:val="0"/>
          <w:sz w:val="18"/>
          <w:szCs w:val="18"/>
          <w:lang w:eastAsia="en-GB"/>
          <w14:ligatures w14:val="none"/>
        </w:rPr>
        <w:t>1. Cash and cash equivalents</w:t>
      </w:r>
      <w:r w:rsidRPr="00755352">
        <w:rPr>
          <w:rFonts w:ascii="Menlo" w:eastAsia="Times New Roman" w:hAnsi="Menlo" w:cs="Menlo"/>
          <w:color w:val="EE0000"/>
          <w:kern w:val="0"/>
          <w:sz w:val="18"/>
          <w:szCs w:val="18"/>
          <w:lang w:eastAsia="en-GB"/>
          <w14:ligatures w14:val="none"/>
        </w:rPr>
        <w:t>\n</w:t>
      </w:r>
      <w:r w:rsidRPr="00755352">
        <w:rPr>
          <w:rFonts w:ascii="Menlo" w:eastAsia="Times New Roman" w:hAnsi="Menlo" w:cs="Menlo"/>
          <w:color w:val="A31515"/>
          <w:kern w:val="0"/>
          <w:sz w:val="18"/>
          <w:szCs w:val="18"/>
          <w:lang w:eastAsia="en-GB"/>
          <w14:ligatures w14:val="none"/>
        </w:rPr>
        <w:t>2. Short-term investments</w:t>
      </w:r>
      <w:r w:rsidRPr="00755352">
        <w:rPr>
          <w:rFonts w:ascii="Menlo" w:eastAsia="Times New Roman" w:hAnsi="Menlo" w:cs="Menlo"/>
          <w:color w:val="EE0000"/>
          <w:kern w:val="0"/>
          <w:sz w:val="18"/>
          <w:szCs w:val="18"/>
          <w:lang w:eastAsia="en-GB"/>
          <w14:ligatures w14:val="none"/>
        </w:rPr>
        <w:t>\n</w:t>
      </w:r>
      <w:r w:rsidRPr="00755352">
        <w:rPr>
          <w:rFonts w:ascii="Menlo" w:eastAsia="Times New Roman" w:hAnsi="Menlo" w:cs="Menlo"/>
          <w:color w:val="A31515"/>
          <w:kern w:val="0"/>
          <w:sz w:val="18"/>
          <w:szCs w:val="18"/>
          <w:lang w:eastAsia="en-GB"/>
          <w14:ligatures w14:val="none"/>
        </w:rPr>
        <w:t>3. Accounts receivable</w:t>
      </w:r>
      <w:r w:rsidRPr="00755352">
        <w:rPr>
          <w:rFonts w:ascii="Menlo" w:eastAsia="Times New Roman" w:hAnsi="Menlo" w:cs="Menlo"/>
          <w:color w:val="EE0000"/>
          <w:kern w:val="0"/>
          <w:sz w:val="18"/>
          <w:szCs w:val="18"/>
          <w:lang w:eastAsia="en-GB"/>
          <w14:ligatures w14:val="none"/>
        </w:rPr>
        <w:t>\n</w:t>
      </w:r>
      <w:r w:rsidRPr="00755352">
        <w:rPr>
          <w:rFonts w:ascii="Menlo" w:eastAsia="Times New Roman" w:hAnsi="Menlo" w:cs="Menlo"/>
          <w:color w:val="A31515"/>
          <w:kern w:val="0"/>
          <w:sz w:val="18"/>
          <w:szCs w:val="18"/>
          <w:lang w:eastAsia="en-GB"/>
          <w14:ligatures w14:val="none"/>
        </w:rPr>
        <w:t>4. Inventory</w:t>
      </w:r>
      <w:r w:rsidRPr="00755352">
        <w:rPr>
          <w:rFonts w:ascii="Menlo" w:eastAsia="Times New Roman" w:hAnsi="Menlo" w:cs="Menlo"/>
          <w:color w:val="EE0000"/>
          <w:kern w:val="0"/>
          <w:sz w:val="18"/>
          <w:szCs w:val="18"/>
          <w:lang w:eastAsia="en-GB"/>
          <w14:ligatures w14:val="none"/>
        </w:rPr>
        <w:t>\n</w:t>
      </w:r>
      <w:r w:rsidRPr="00755352">
        <w:rPr>
          <w:rFonts w:ascii="Menlo" w:eastAsia="Times New Roman" w:hAnsi="Menlo" w:cs="Menlo"/>
          <w:color w:val="A31515"/>
          <w:kern w:val="0"/>
          <w:sz w:val="18"/>
          <w:szCs w:val="18"/>
          <w:lang w:eastAsia="en-GB"/>
          <w14:ligatures w14:val="none"/>
        </w:rPr>
        <w:t>5. Prepaid expenses</w:t>
      </w:r>
      <w:r w:rsidRPr="00755352">
        <w:rPr>
          <w:rFonts w:ascii="Menlo" w:eastAsia="Times New Roman" w:hAnsi="Menlo" w:cs="Menlo"/>
          <w:color w:val="EE0000"/>
          <w:kern w:val="0"/>
          <w:sz w:val="18"/>
          <w:szCs w:val="18"/>
          <w:lang w:eastAsia="en-GB"/>
          <w14:ligatures w14:val="none"/>
        </w:rPr>
        <w:t>\n\n</w:t>
      </w:r>
      <w:r w:rsidRPr="00755352">
        <w:rPr>
          <w:rFonts w:ascii="Menlo" w:eastAsia="Times New Roman" w:hAnsi="Menlo" w:cs="Menlo"/>
          <w:color w:val="A31515"/>
          <w:kern w:val="0"/>
          <w:sz w:val="18"/>
          <w:szCs w:val="18"/>
          <w:lang w:eastAsia="en-GB"/>
          <w14:ligatures w14:val="none"/>
        </w:rPr>
        <w:t>Non-current assets, on the other hand, are long-term investments that a company doesn't expect to convert to cash within a year. These include:</w:t>
      </w:r>
      <w:r w:rsidRPr="00755352">
        <w:rPr>
          <w:rFonts w:ascii="Menlo" w:eastAsia="Times New Roman" w:hAnsi="Menlo" w:cs="Menlo"/>
          <w:color w:val="EE0000"/>
          <w:kern w:val="0"/>
          <w:sz w:val="18"/>
          <w:szCs w:val="18"/>
          <w:lang w:eastAsia="en-GB"/>
          <w14:ligatures w14:val="none"/>
        </w:rPr>
        <w:t>\n</w:t>
      </w:r>
      <w:r w:rsidRPr="00755352">
        <w:rPr>
          <w:rFonts w:ascii="Menlo" w:eastAsia="Times New Roman" w:hAnsi="Menlo" w:cs="Menlo"/>
          <w:color w:val="A31515"/>
          <w:kern w:val="0"/>
          <w:sz w:val="18"/>
          <w:szCs w:val="18"/>
          <w:lang w:eastAsia="en-GB"/>
          <w14:ligatures w14:val="none"/>
        </w:rPr>
        <w:t>1. Property, plant, and equipment (PP&amp;E)</w:t>
      </w:r>
      <w:r w:rsidRPr="00755352">
        <w:rPr>
          <w:rFonts w:ascii="Menlo" w:eastAsia="Times New Roman" w:hAnsi="Menlo" w:cs="Menlo"/>
          <w:color w:val="EE0000"/>
          <w:kern w:val="0"/>
          <w:sz w:val="18"/>
          <w:szCs w:val="18"/>
          <w:lang w:eastAsia="en-GB"/>
          <w14:ligatures w14:val="none"/>
        </w:rPr>
        <w:t>\n</w:t>
      </w:r>
      <w:r w:rsidRPr="00755352">
        <w:rPr>
          <w:rFonts w:ascii="Menlo" w:eastAsia="Times New Roman" w:hAnsi="Menlo" w:cs="Menlo"/>
          <w:color w:val="A31515"/>
          <w:kern w:val="0"/>
          <w:sz w:val="18"/>
          <w:szCs w:val="18"/>
          <w:lang w:eastAsia="en-GB"/>
          <w14:ligatures w14:val="none"/>
        </w:rPr>
        <w:t>2. Intangible assets like patents and trademarks</w:t>
      </w:r>
      <w:r w:rsidRPr="00755352">
        <w:rPr>
          <w:rFonts w:ascii="Menlo" w:eastAsia="Times New Roman" w:hAnsi="Menlo" w:cs="Menlo"/>
          <w:color w:val="EE0000"/>
          <w:kern w:val="0"/>
          <w:sz w:val="18"/>
          <w:szCs w:val="18"/>
          <w:lang w:eastAsia="en-GB"/>
          <w14:ligatures w14:val="none"/>
        </w:rPr>
        <w:t>\n</w:t>
      </w:r>
      <w:r w:rsidRPr="00755352">
        <w:rPr>
          <w:rFonts w:ascii="Menlo" w:eastAsia="Times New Roman" w:hAnsi="Menlo" w:cs="Menlo"/>
          <w:color w:val="A31515"/>
          <w:kern w:val="0"/>
          <w:sz w:val="18"/>
          <w:szCs w:val="18"/>
          <w:lang w:eastAsia="en-GB"/>
          <w14:ligatures w14:val="none"/>
        </w:rPr>
        <w:t>3. Long-term investments</w:t>
      </w:r>
      <w:r w:rsidRPr="00755352">
        <w:rPr>
          <w:rFonts w:ascii="Menlo" w:eastAsia="Times New Roman" w:hAnsi="Menlo" w:cs="Menlo"/>
          <w:color w:val="EE0000"/>
          <w:kern w:val="0"/>
          <w:sz w:val="18"/>
          <w:szCs w:val="18"/>
          <w:lang w:eastAsia="en-GB"/>
          <w14:ligatures w14:val="none"/>
        </w:rPr>
        <w:t>\n</w:t>
      </w:r>
      <w:r w:rsidRPr="00755352">
        <w:rPr>
          <w:rFonts w:ascii="Menlo" w:eastAsia="Times New Roman" w:hAnsi="Menlo" w:cs="Menlo"/>
          <w:color w:val="A31515"/>
          <w:kern w:val="0"/>
          <w:sz w:val="18"/>
          <w:szCs w:val="18"/>
          <w:lang w:eastAsia="en-GB"/>
          <w14:ligatures w14:val="none"/>
        </w:rPr>
        <w:t>4. Deferred tax assets</w:t>
      </w:r>
      <w:r w:rsidRPr="00755352">
        <w:rPr>
          <w:rFonts w:ascii="Menlo" w:eastAsia="Times New Roman" w:hAnsi="Menlo" w:cs="Menlo"/>
          <w:color w:val="EE0000"/>
          <w:kern w:val="0"/>
          <w:sz w:val="18"/>
          <w:szCs w:val="18"/>
          <w:lang w:eastAsia="en-GB"/>
          <w14:ligatures w14:val="none"/>
        </w:rPr>
        <w:t>\n\n</w:t>
      </w:r>
      <w:r w:rsidRPr="00755352">
        <w:rPr>
          <w:rFonts w:ascii="Menlo" w:eastAsia="Times New Roman" w:hAnsi="Menlo" w:cs="Menlo"/>
          <w:color w:val="A31515"/>
          <w:kern w:val="0"/>
          <w:sz w:val="18"/>
          <w:szCs w:val="18"/>
          <w:lang w:eastAsia="en-GB"/>
          <w14:ligatures w14:val="none"/>
        </w:rPr>
        <w:t>The balance between current and non-current assets can tell us a lot about a company's liquidity and long-term strategy. A higher proportion of current assets generally indicates better liquidity, while a higher proportion of non-current assets might suggest significant long-term investments.</w:t>
      </w:r>
      <w:r w:rsidRPr="00755352">
        <w:rPr>
          <w:rFonts w:ascii="Menlo" w:eastAsia="Times New Roman" w:hAnsi="Menlo" w:cs="Menlo"/>
          <w:color w:val="EE0000"/>
          <w:kern w:val="0"/>
          <w:sz w:val="18"/>
          <w:szCs w:val="18"/>
          <w:lang w:eastAsia="en-GB"/>
          <w14:ligatures w14:val="none"/>
        </w:rPr>
        <w:t>\n\n</w:t>
      </w:r>
      <w:r w:rsidRPr="00755352">
        <w:rPr>
          <w:rFonts w:ascii="Menlo" w:eastAsia="Times New Roman" w:hAnsi="Menlo" w:cs="Menlo"/>
          <w:color w:val="A31515"/>
          <w:kern w:val="0"/>
          <w:sz w:val="18"/>
          <w:szCs w:val="18"/>
          <w:lang w:eastAsia="en-GB"/>
          <w14:ligatures w14:val="none"/>
        </w:rPr>
        <w:t>To evaluate this composition, calculate the percentage each category represents of total assets. Compare these percentages over time and against industry benchmarks to gain insights into the company's asset management strategy and financial position.</w:t>
      </w:r>
      <w:r w:rsidRPr="00755352">
        <w:rPr>
          <w:rFonts w:ascii="Menlo" w:eastAsia="Times New Roman" w:hAnsi="Menlo" w:cs="Menlo"/>
          <w:color w:val="EE0000"/>
          <w:kern w:val="0"/>
          <w:sz w:val="18"/>
          <w:szCs w:val="18"/>
          <w:lang w:eastAsia="en-GB"/>
          <w14:ligatures w14:val="none"/>
        </w:rPr>
        <w:t>\n\n</w:t>
      </w:r>
      <w:r w:rsidRPr="00755352">
        <w:rPr>
          <w:rFonts w:ascii="Menlo" w:eastAsia="Times New Roman" w:hAnsi="Menlo" w:cs="Menlo"/>
          <w:color w:val="A31515"/>
          <w:kern w:val="0"/>
          <w:sz w:val="18"/>
          <w:szCs w:val="18"/>
          <w:lang w:eastAsia="en-GB"/>
          <w14:ligatures w14:val="none"/>
        </w:rPr>
        <w:t>Remember, the ideal composition varies by industry, so always consider the context when analyzing asset structure.</w:t>
      </w:r>
    </w:p>
    <w:p w:rsidR="00224613" w:rsidRDefault="00224613" w:rsidP="00224613">
      <w:pPr>
        <w:shd w:val="clear" w:color="auto" w:fill="FFFFFF"/>
        <w:spacing w:line="270" w:lineRule="atLeast"/>
        <w:rPr>
          <w:rFonts w:ascii="Menlo" w:eastAsia="Times New Roman" w:hAnsi="Menlo" w:cs="Menlo"/>
          <w:color w:val="A31515"/>
          <w:kern w:val="0"/>
          <w:sz w:val="18"/>
          <w:szCs w:val="18"/>
          <w:lang w:eastAsia="en-GB"/>
          <w14:ligatures w14:val="none"/>
        </w:rPr>
      </w:pPr>
    </w:p>
    <w:p w:rsidR="00224613" w:rsidRDefault="00224613" w:rsidP="00224613">
      <w:pPr>
        <w:shd w:val="clear" w:color="auto" w:fill="FFFFFF"/>
        <w:spacing w:line="270" w:lineRule="atLeast"/>
        <w:rPr>
          <w:rFonts w:ascii="Menlo" w:eastAsia="Times New Roman" w:hAnsi="Menlo" w:cs="Menlo"/>
          <w:color w:val="A31515"/>
          <w:kern w:val="0"/>
          <w:sz w:val="18"/>
          <w:szCs w:val="18"/>
          <w:lang w:eastAsia="en-GB"/>
          <w14:ligatures w14:val="none"/>
        </w:rPr>
      </w:pPr>
    </w:p>
    <w:p w:rsidR="003A5B26" w:rsidRDefault="003A5B26" w:rsidP="00224613">
      <w:pPr>
        <w:shd w:val="clear" w:color="auto" w:fill="FFFFFF"/>
        <w:spacing w:line="270" w:lineRule="atLeast"/>
        <w:rPr>
          <w:rFonts w:ascii="Menlo" w:eastAsia="Times New Roman" w:hAnsi="Menlo" w:cs="Menlo"/>
          <w:color w:val="000000"/>
          <w:kern w:val="0"/>
          <w:sz w:val="18"/>
          <w:szCs w:val="18"/>
          <w:lang w:eastAsia="en-GB"/>
          <w14:ligatures w14:val="none"/>
        </w:rPr>
      </w:pPr>
    </w:p>
    <w:p w:rsidR="003A5B26" w:rsidRDefault="00755352" w:rsidP="003A5B26">
      <w:pPr>
        <w:shd w:val="clear" w:color="auto" w:fill="FFFFFF"/>
        <w:spacing w:line="270" w:lineRule="atLeast"/>
        <w:rPr>
          <w:sz w:val="32"/>
          <w:szCs w:val="32"/>
        </w:rPr>
      </w:pPr>
      <w:r w:rsidRPr="00755352">
        <w:rPr>
          <w:sz w:val="32"/>
          <w:szCs w:val="32"/>
        </w:rPr>
        <w:t>Assess asset utilization and efficiency ratios and Interpret trends in asset growth and composition</w:t>
      </w:r>
    </w:p>
    <w:p w:rsidR="00755352" w:rsidRPr="00755352" w:rsidRDefault="00755352" w:rsidP="003A5B26">
      <w:pPr>
        <w:shd w:val="clear" w:color="auto" w:fill="FFFFFF"/>
        <w:spacing w:line="270" w:lineRule="atLeast"/>
        <w:rPr>
          <w:sz w:val="32"/>
          <w:szCs w:val="32"/>
        </w:rPr>
      </w:pPr>
    </w:p>
    <w:p w:rsidR="003A5B26" w:rsidRPr="003A5B26" w:rsidRDefault="003A5B26" w:rsidP="003A5B26">
      <w:pPr>
        <w:shd w:val="clear" w:color="auto" w:fill="FFFFFF"/>
        <w:spacing w:line="270" w:lineRule="atLeast"/>
        <w:rPr>
          <w:rFonts w:ascii="Menlo" w:eastAsia="Times New Roman" w:hAnsi="Menlo" w:cs="Menlo"/>
          <w:color w:val="000000"/>
          <w:kern w:val="0"/>
          <w:lang w:eastAsia="en-GB"/>
          <w14:ligatures w14:val="none"/>
        </w:rPr>
      </w:pPr>
      <w:r w:rsidRPr="00224613">
        <w:rPr>
          <w:rFonts w:ascii="Menlo" w:eastAsia="Times New Roman" w:hAnsi="Menlo" w:cs="Menlo"/>
          <w:color w:val="0451A5"/>
          <w:kern w:val="0"/>
          <w:lang w:eastAsia="en-GB"/>
          <w14:ligatures w14:val="none"/>
        </w:rPr>
        <w:t>video_script</w:t>
      </w:r>
    </w:p>
    <w:p w:rsidR="003A5B26" w:rsidRPr="00224613" w:rsidRDefault="00755352" w:rsidP="00755352">
      <w:pPr>
        <w:shd w:val="clear" w:color="auto" w:fill="FFFFFF"/>
        <w:spacing w:line="270" w:lineRule="atLeast"/>
        <w:rPr>
          <w:rFonts w:ascii="Menlo" w:eastAsia="Times New Roman" w:hAnsi="Menlo" w:cs="Menlo"/>
          <w:color w:val="000000"/>
          <w:kern w:val="0"/>
          <w:sz w:val="18"/>
          <w:szCs w:val="18"/>
          <w:lang w:eastAsia="en-GB"/>
          <w14:ligatures w14:val="none"/>
        </w:rPr>
      </w:pPr>
      <w:r w:rsidRPr="00755352">
        <w:rPr>
          <w:rFonts w:ascii="Menlo" w:eastAsia="Times New Roman" w:hAnsi="Menlo" w:cs="Menlo"/>
          <w:color w:val="A31515"/>
          <w:kern w:val="0"/>
          <w:sz w:val="18"/>
          <w:szCs w:val="18"/>
          <w:lang w:eastAsia="en-GB"/>
          <w14:ligatures w14:val="none"/>
        </w:rPr>
        <w:t>In this video, we'll explore asset utilization and efficiency ratios, and how to interpret trends in asset growth and composition.</w:t>
      </w:r>
      <w:r w:rsidRPr="00755352">
        <w:rPr>
          <w:rFonts w:ascii="Menlo" w:eastAsia="Times New Roman" w:hAnsi="Menlo" w:cs="Menlo"/>
          <w:color w:val="EE0000"/>
          <w:kern w:val="0"/>
          <w:sz w:val="18"/>
          <w:szCs w:val="18"/>
          <w:lang w:eastAsia="en-GB"/>
          <w14:ligatures w14:val="none"/>
        </w:rPr>
        <w:t>\n\n</w:t>
      </w:r>
      <w:r w:rsidRPr="00755352">
        <w:rPr>
          <w:rFonts w:ascii="Menlo" w:eastAsia="Times New Roman" w:hAnsi="Menlo" w:cs="Menlo"/>
          <w:color w:val="A31515"/>
          <w:kern w:val="0"/>
          <w:sz w:val="18"/>
          <w:szCs w:val="18"/>
          <w:lang w:eastAsia="en-GB"/>
          <w14:ligatures w14:val="none"/>
        </w:rPr>
        <w:t>Let's start with key asset utilization ratios:</w:t>
      </w:r>
      <w:r w:rsidRPr="00755352">
        <w:rPr>
          <w:rFonts w:ascii="Menlo" w:eastAsia="Times New Roman" w:hAnsi="Menlo" w:cs="Menlo"/>
          <w:color w:val="EE0000"/>
          <w:kern w:val="0"/>
          <w:sz w:val="18"/>
          <w:szCs w:val="18"/>
          <w:lang w:eastAsia="en-GB"/>
          <w14:ligatures w14:val="none"/>
        </w:rPr>
        <w:t>\n\n</w:t>
      </w:r>
      <w:r w:rsidRPr="00755352">
        <w:rPr>
          <w:rFonts w:ascii="Menlo" w:eastAsia="Times New Roman" w:hAnsi="Menlo" w:cs="Menlo"/>
          <w:color w:val="A31515"/>
          <w:kern w:val="0"/>
          <w:sz w:val="18"/>
          <w:szCs w:val="18"/>
          <w:lang w:eastAsia="en-GB"/>
          <w14:ligatures w14:val="none"/>
        </w:rPr>
        <w:t>1. Asset Turnover Ratio: This measures how efficiently a company uses its assets to generate sales. It's calculated by dividing net sales by average total assets. A higher ratio indicates better efficiency.</w:t>
      </w:r>
      <w:r w:rsidRPr="00755352">
        <w:rPr>
          <w:rFonts w:ascii="Menlo" w:eastAsia="Times New Roman" w:hAnsi="Menlo" w:cs="Menlo"/>
          <w:color w:val="EE0000"/>
          <w:kern w:val="0"/>
          <w:sz w:val="18"/>
          <w:szCs w:val="18"/>
          <w:lang w:eastAsia="en-GB"/>
          <w14:ligatures w14:val="none"/>
        </w:rPr>
        <w:t>\n\n</w:t>
      </w:r>
      <w:r w:rsidRPr="00755352">
        <w:rPr>
          <w:rFonts w:ascii="Menlo" w:eastAsia="Times New Roman" w:hAnsi="Menlo" w:cs="Menlo"/>
          <w:color w:val="A31515"/>
          <w:kern w:val="0"/>
          <w:sz w:val="18"/>
          <w:szCs w:val="18"/>
          <w:lang w:eastAsia="en-GB"/>
          <w14:ligatures w14:val="none"/>
        </w:rPr>
        <w:t>2. Fixed Asset Turnover: This focuses on how well a company uses its fixed assets like property and equipment. It's net sales divided by average net fixed assets.</w:t>
      </w:r>
      <w:r w:rsidRPr="00755352">
        <w:rPr>
          <w:rFonts w:ascii="Menlo" w:eastAsia="Times New Roman" w:hAnsi="Menlo" w:cs="Menlo"/>
          <w:color w:val="EE0000"/>
          <w:kern w:val="0"/>
          <w:sz w:val="18"/>
          <w:szCs w:val="18"/>
          <w:lang w:eastAsia="en-GB"/>
          <w14:ligatures w14:val="none"/>
        </w:rPr>
        <w:t>\n\n</w:t>
      </w:r>
      <w:r w:rsidRPr="00755352">
        <w:rPr>
          <w:rFonts w:ascii="Menlo" w:eastAsia="Times New Roman" w:hAnsi="Menlo" w:cs="Menlo"/>
          <w:color w:val="A31515"/>
          <w:kern w:val="0"/>
          <w:sz w:val="18"/>
          <w:szCs w:val="18"/>
          <w:lang w:eastAsia="en-GB"/>
          <w14:ligatures w14:val="none"/>
        </w:rPr>
        <w:t xml:space="preserve">3. Inventory Turnover: This shows how quickly a company sells its inventory. It's cost of goods </w:t>
      </w:r>
      <w:r w:rsidRPr="00755352">
        <w:rPr>
          <w:rFonts w:ascii="Menlo" w:eastAsia="Times New Roman" w:hAnsi="Menlo" w:cs="Menlo"/>
          <w:color w:val="A31515"/>
          <w:kern w:val="0"/>
          <w:sz w:val="18"/>
          <w:szCs w:val="18"/>
          <w:lang w:eastAsia="en-GB"/>
          <w14:ligatures w14:val="none"/>
        </w:rPr>
        <w:lastRenderedPageBreak/>
        <w:t>sold divided by average inventory.</w:t>
      </w:r>
      <w:r w:rsidRPr="00755352">
        <w:rPr>
          <w:rFonts w:ascii="Menlo" w:eastAsia="Times New Roman" w:hAnsi="Menlo" w:cs="Menlo"/>
          <w:color w:val="EE0000"/>
          <w:kern w:val="0"/>
          <w:sz w:val="18"/>
          <w:szCs w:val="18"/>
          <w:lang w:eastAsia="en-GB"/>
          <w14:ligatures w14:val="none"/>
        </w:rPr>
        <w:t>\n\n</w:t>
      </w:r>
      <w:r w:rsidRPr="00755352">
        <w:rPr>
          <w:rFonts w:ascii="Menlo" w:eastAsia="Times New Roman" w:hAnsi="Menlo" w:cs="Menlo"/>
          <w:color w:val="A31515"/>
          <w:kern w:val="0"/>
          <w:sz w:val="18"/>
          <w:szCs w:val="18"/>
          <w:lang w:eastAsia="en-GB"/>
          <w14:ligatures w14:val="none"/>
        </w:rPr>
        <w:t>Now, let's discuss interpreting trends in asset growth and composition:</w:t>
      </w:r>
      <w:r w:rsidRPr="00755352">
        <w:rPr>
          <w:rFonts w:ascii="Menlo" w:eastAsia="Times New Roman" w:hAnsi="Menlo" w:cs="Menlo"/>
          <w:color w:val="EE0000"/>
          <w:kern w:val="0"/>
          <w:sz w:val="18"/>
          <w:szCs w:val="18"/>
          <w:lang w:eastAsia="en-GB"/>
          <w14:ligatures w14:val="none"/>
        </w:rPr>
        <w:t>\n\n</w:t>
      </w:r>
      <w:r w:rsidRPr="00755352">
        <w:rPr>
          <w:rFonts w:ascii="Menlo" w:eastAsia="Times New Roman" w:hAnsi="Menlo" w:cs="Menlo"/>
          <w:color w:val="A31515"/>
          <w:kern w:val="0"/>
          <w:sz w:val="18"/>
          <w:szCs w:val="18"/>
          <w:lang w:eastAsia="en-GB"/>
          <w14:ligatures w14:val="none"/>
        </w:rPr>
        <w:t>1. Compare the growth rates of different asset categories. Is one growing faster than others?</w:t>
      </w:r>
      <w:r w:rsidRPr="00755352">
        <w:rPr>
          <w:rFonts w:ascii="Menlo" w:eastAsia="Times New Roman" w:hAnsi="Menlo" w:cs="Menlo"/>
          <w:color w:val="EE0000"/>
          <w:kern w:val="0"/>
          <w:sz w:val="18"/>
          <w:szCs w:val="18"/>
          <w:lang w:eastAsia="en-GB"/>
          <w14:ligatures w14:val="none"/>
        </w:rPr>
        <w:t>\n\n</w:t>
      </w:r>
      <w:r w:rsidRPr="00755352">
        <w:rPr>
          <w:rFonts w:ascii="Menlo" w:eastAsia="Times New Roman" w:hAnsi="Menlo" w:cs="Menlo"/>
          <w:color w:val="A31515"/>
          <w:kern w:val="0"/>
          <w:sz w:val="18"/>
          <w:szCs w:val="18"/>
          <w:lang w:eastAsia="en-GB"/>
          <w14:ligatures w14:val="none"/>
        </w:rPr>
        <w:t>2. Look at the proportion of current to non-current assets over time. An increasing proportion of current assets might indicate improving liquidity.</w:t>
      </w:r>
      <w:r w:rsidRPr="00755352">
        <w:rPr>
          <w:rFonts w:ascii="Menlo" w:eastAsia="Times New Roman" w:hAnsi="Menlo" w:cs="Menlo"/>
          <w:color w:val="EE0000"/>
          <w:kern w:val="0"/>
          <w:sz w:val="18"/>
          <w:szCs w:val="18"/>
          <w:lang w:eastAsia="en-GB"/>
          <w14:ligatures w14:val="none"/>
        </w:rPr>
        <w:t>\n\n</w:t>
      </w:r>
      <w:r w:rsidRPr="00755352">
        <w:rPr>
          <w:rFonts w:ascii="Menlo" w:eastAsia="Times New Roman" w:hAnsi="Menlo" w:cs="Menlo"/>
          <w:color w:val="A31515"/>
          <w:kern w:val="0"/>
          <w:sz w:val="18"/>
          <w:szCs w:val="18"/>
          <w:lang w:eastAsia="en-GB"/>
          <w14:ligatures w14:val="none"/>
        </w:rPr>
        <w:t>3. Consider the quality of asset growth. Is revenue growing proportionally with assets?</w:t>
      </w:r>
      <w:r w:rsidRPr="00755352">
        <w:rPr>
          <w:rFonts w:ascii="Menlo" w:eastAsia="Times New Roman" w:hAnsi="Menlo" w:cs="Menlo"/>
          <w:color w:val="EE0000"/>
          <w:kern w:val="0"/>
          <w:sz w:val="18"/>
          <w:szCs w:val="18"/>
          <w:lang w:eastAsia="en-GB"/>
          <w14:ligatures w14:val="none"/>
        </w:rPr>
        <w:t>\n\n</w:t>
      </w:r>
      <w:r w:rsidRPr="00755352">
        <w:rPr>
          <w:rFonts w:ascii="Menlo" w:eastAsia="Times New Roman" w:hAnsi="Menlo" w:cs="Menlo"/>
          <w:color w:val="A31515"/>
          <w:kern w:val="0"/>
          <w:sz w:val="18"/>
          <w:szCs w:val="18"/>
          <w:lang w:eastAsia="en-GB"/>
          <w14:ligatures w14:val="none"/>
        </w:rPr>
        <w:t>4. Compare trends with industry peers to provide context.</w:t>
      </w:r>
      <w:r w:rsidRPr="00755352">
        <w:rPr>
          <w:rFonts w:ascii="Menlo" w:eastAsia="Times New Roman" w:hAnsi="Menlo" w:cs="Menlo"/>
          <w:color w:val="EE0000"/>
          <w:kern w:val="0"/>
          <w:sz w:val="18"/>
          <w:szCs w:val="18"/>
          <w:lang w:eastAsia="en-GB"/>
          <w14:ligatures w14:val="none"/>
        </w:rPr>
        <w:t>\n\n</w:t>
      </w:r>
      <w:r w:rsidRPr="00755352">
        <w:rPr>
          <w:rFonts w:ascii="Menlo" w:eastAsia="Times New Roman" w:hAnsi="Menlo" w:cs="Menlo"/>
          <w:color w:val="A31515"/>
          <w:kern w:val="0"/>
          <w:sz w:val="18"/>
          <w:szCs w:val="18"/>
          <w:lang w:eastAsia="en-GB"/>
          <w14:ligatures w14:val="none"/>
        </w:rPr>
        <w:t>Remember, healthy asset growth should correspond with increases in revenue and profitability. Rapid asset growth without corresponding revenue growth could signal inefficiency.</w:t>
      </w:r>
      <w:r w:rsidRPr="00755352">
        <w:rPr>
          <w:rFonts w:ascii="Menlo" w:eastAsia="Times New Roman" w:hAnsi="Menlo" w:cs="Menlo"/>
          <w:color w:val="EE0000"/>
          <w:kern w:val="0"/>
          <w:sz w:val="18"/>
          <w:szCs w:val="18"/>
          <w:lang w:eastAsia="en-GB"/>
          <w14:ligatures w14:val="none"/>
        </w:rPr>
        <w:t>\n\n</w:t>
      </w:r>
      <w:r w:rsidRPr="00755352">
        <w:rPr>
          <w:rFonts w:ascii="Menlo" w:eastAsia="Times New Roman" w:hAnsi="Menlo" w:cs="Menlo"/>
          <w:color w:val="A31515"/>
          <w:kern w:val="0"/>
          <w:sz w:val="18"/>
          <w:szCs w:val="18"/>
          <w:lang w:eastAsia="en-GB"/>
          <w14:ligatures w14:val="none"/>
        </w:rPr>
        <w:t>By assessing these ratios and trends, you can gain valuable insights into a company's operational efficiency and financial health, crucial for making informed investment decisions.</w:t>
      </w:r>
    </w:p>
    <w:sectPr w:rsidR="003A5B26" w:rsidRPr="00224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267"/>
    <w:rsid w:val="00224613"/>
    <w:rsid w:val="002529D1"/>
    <w:rsid w:val="003027BC"/>
    <w:rsid w:val="00327267"/>
    <w:rsid w:val="00347382"/>
    <w:rsid w:val="003A5B26"/>
    <w:rsid w:val="00755352"/>
    <w:rsid w:val="008E431A"/>
    <w:rsid w:val="008E5BB2"/>
    <w:rsid w:val="00997B22"/>
    <w:rsid w:val="00C06989"/>
    <w:rsid w:val="00C53A75"/>
    <w:rsid w:val="00D02C29"/>
  </w:rsids>
  <m:mathPr>
    <m:mathFont m:val="Cambria Math"/>
    <m:brkBin m:val="before"/>
    <m:brkBinSub m:val="--"/>
    <m:smallFrac m:val="0"/>
    <m:dispDef/>
    <m:lMargin m:val="0"/>
    <m:rMargin m:val="0"/>
    <m:defJc m:val="centerGroup"/>
    <m:wrapIndent m:val="1440"/>
    <m:intLim m:val="subSup"/>
    <m:naryLim m:val="undOvr"/>
  </m:mathPr>
  <w:themeFontLang w:val="en-LU"/>
  <w:clrSchemeMapping w:bg1="light1" w:t1="dark1" w:bg2="light2" w:t2="dark2" w:accent1="accent1" w:accent2="accent2" w:accent3="accent3" w:accent4="accent4" w:accent5="accent5" w:accent6="accent6" w:hyperlink="hyperlink" w:followedHyperlink="followedHyperlink"/>
  <w:decimalSymbol w:val="."/>
  <w:listSeparator w:val=","/>
  <w14:docId w14:val="32302BAA"/>
  <w15:chartTrackingRefBased/>
  <w15:docId w15:val="{425261FC-0FAB-5B4B-BEFD-AC85E8AEA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L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2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72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72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72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72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726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726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726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726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2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72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72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72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72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72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72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72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7267"/>
    <w:rPr>
      <w:rFonts w:eastAsiaTheme="majorEastAsia" w:cstheme="majorBidi"/>
      <w:color w:val="272727" w:themeColor="text1" w:themeTint="D8"/>
    </w:rPr>
  </w:style>
  <w:style w:type="paragraph" w:styleId="Title">
    <w:name w:val="Title"/>
    <w:basedOn w:val="Normal"/>
    <w:next w:val="Normal"/>
    <w:link w:val="TitleChar"/>
    <w:uiPriority w:val="10"/>
    <w:qFormat/>
    <w:rsid w:val="0032726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2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726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72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726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7267"/>
    <w:rPr>
      <w:i/>
      <w:iCs/>
      <w:color w:val="404040" w:themeColor="text1" w:themeTint="BF"/>
    </w:rPr>
  </w:style>
  <w:style w:type="paragraph" w:styleId="ListParagraph">
    <w:name w:val="List Paragraph"/>
    <w:basedOn w:val="Normal"/>
    <w:uiPriority w:val="34"/>
    <w:qFormat/>
    <w:rsid w:val="00327267"/>
    <w:pPr>
      <w:ind w:left="720"/>
      <w:contextualSpacing/>
    </w:pPr>
  </w:style>
  <w:style w:type="character" w:styleId="IntenseEmphasis">
    <w:name w:val="Intense Emphasis"/>
    <w:basedOn w:val="DefaultParagraphFont"/>
    <w:uiPriority w:val="21"/>
    <w:qFormat/>
    <w:rsid w:val="00327267"/>
    <w:rPr>
      <w:i/>
      <w:iCs/>
      <w:color w:val="2F5496" w:themeColor="accent1" w:themeShade="BF"/>
    </w:rPr>
  </w:style>
  <w:style w:type="paragraph" w:styleId="IntenseQuote">
    <w:name w:val="Intense Quote"/>
    <w:basedOn w:val="Normal"/>
    <w:next w:val="Normal"/>
    <w:link w:val="IntenseQuoteChar"/>
    <w:uiPriority w:val="30"/>
    <w:qFormat/>
    <w:rsid w:val="003272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7267"/>
    <w:rPr>
      <w:i/>
      <w:iCs/>
      <w:color w:val="2F5496" w:themeColor="accent1" w:themeShade="BF"/>
    </w:rPr>
  </w:style>
  <w:style w:type="character" w:styleId="IntenseReference">
    <w:name w:val="Intense Reference"/>
    <w:basedOn w:val="DefaultParagraphFont"/>
    <w:uiPriority w:val="32"/>
    <w:qFormat/>
    <w:rsid w:val="00327267"/>
    <w:rPr>
      <w:b/>
      <w:bCs/>
      <w:smallCaps/>
      <w:color w:val="2F5496" w:themeColor="accent1" w:themeShade="BF"/>
      <w:spacing w:val="5"/>
    </w:rPr>
  </w:style>
  <w:style w:type="character" w:customStyle="1" w:styleId="objectbox">
    <w:name w:val="objectbox"/>
    <w:basedOn w:val="DefaultParagraphFont"/>
    <w:rsid w:val="00D02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555190">
      <w:bodyDiv w:val="1"/>
      <w:marLeft w:val="0"/>
      <w:marRight w:val="0"/>
      <w:marTop w:val="0"/>
      <w:marBottom w:val="0"/>
      <w:divBdr>
        <w:top w:val="none" w:sz="0" w:space="0" w:color="auto"/>
        <w:left w:val="none" w:sz="0" w:space="0" w:color="auto"/>
        <w:bottom w:val="none" w:sz="0" w:space="0" w:color="auto"/>
        <w:right w:val="none" w:sz="0" w:space="0" w:color="auto"/>
      </w:divBdr>
      <w:divsChild>
        <w:div w:id="482627069">
          <w:marLeft w:val="0"/>
          <w:marRight w:val="0"/>
          <w:marTop w:val="0"/>
          <w:marBottom w:val="0"/>
          <w:divBdr>
            <w:top w:val="none" w:sz="0" w:space="0" w:color="auto"/>
            <w:left w:val="none" w:sz="0" w:space="0" w:color="auto"/>
            <w:bottom w:val="none" w:sz="0" w:space="0" w:color="auto"/>
            <w:right w:val="none" w:sz="0" w:space="0" w:color="auto"/>
          </w:divBdr>
          <w:divsChild>
            <w:div w:id="110519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7977">
      <w:bodyDiv w:val="1"/>
      <w:marLeft w:val="0"/>
      <w:marRight w:val="0"/>
      <w:marTop w:val="0"/>
      <w:marBottom w:val="0"/>
      <w:divBdr>
        <w:top w:val="none" w:sz="0" w:space="0" w:color="auto"/>
        <w:left w:val="none" w:sz="0" w:space="0" w:color="auto"/>
        <w:bottom w:val="none" w:sz="0" w:space="0" w:color="auto"/>
        <w:right w:val="none" w:sz="0" w:space="0" w:color="auto"/>
      </w:divBdr>
      <w:divsChild>
        <w:div w:id="1600986491">
          <w:marLeft w:val="0"/>
          <w:marRight w:val="0"/>
          <w:marTop w:val="0"/>
          <w:marBottom w:val="0"/>
          <w:divBdr>
            <w:top w:val="none" w:sz="0" w:space="0" w:color="auto"/>
            <w:left w:val="none" w:sz="0" w:space="0" w:color="auto"/>
            <w:bottom w:val="none" w:sz="0" w:space="0" w:color="auto"/>
            <w:right w:val="none" w:sz="0" w:space="0" w:color="auto"/>
          </w:divBdr>
          <w:divsChild>
            <w:div w:id="88533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1759">
      <w:bodyDiv w:val="1"/>
      <w:marLeft w:val="0"/>
      <w:marRight w:val="0"/>
      <w:marTop w:val="0"/>
      <w:marBottom w:val="0"/>
      <w:divBdr>
        <w:top w:val="none" w:sz="0" w:space="0" w:color="auto"/>
        <w:left w:val="none" w:sz="0" w:space="0" w:color="auto"/>
        <w:bottom w:val="none" w:sz="0" w:space="0" w:color="auto"/>
        <w:right w:val="none" w:sz="0" w:space="0" w:color="auto"/>
      </w:divBdr>
      <w:divsChild>
        <w:div w:id="1685016428">
          <w:marLeft w:val="0"/>
          <w:marRight w:val="0"/>
          <w:marTop w:val="0"/>
          <w:marBottom w:val="0"/>
          <w:divBdr>
            <w:top w:val="none" w:sz="0" w:space="0" w:color="auto"/>
            <w:left w:val="none" w:sz="0" w:space="0" w:color="auto"/>
            <w:bottom w:val="none" w:sz="0" w:space="0" w:color="auto"/>
            <w:right w:val="none" w:sz="0" w:space="0" w:color="auto"/>
          </w:divBdr>
          <w:divsChild>
            <w:div w:id="17009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8732">
      <w:bodyDiv w:val="1"/>
      <w:marLeft w:val="0"/>
      <w:marRight w:val="0"/>
      <w:marTop w:val="0"/>
      <w:marBottom w:val="0"/>
      <w:divBdr>
        <w:top w:val="none" w:sz="0" w:space="0" w:color="auto"/>
        <w:left w:val="none" w:sz="0" w:space="0" w:color="auto"/>
        <w:bottom w:val="none" w:sz="0" w:space="0" w:color="auto"/>
        <w:right w:val="none" w:sz="0" w:space="0" w:color="auto"/>
      </w:divBdr>
      <w:divsChild>
        <w:div w:id="65107192">
          <w:marLeft w:val="0"/>
          <w:marRight w:val="0"/>
          <w:marTop w:val="0"/>
          <w:marBottom w:val="0"/>
          <w:divBdr>
            <w:top w:val="none" w:sz="0" w:space="0" w:color="auto"/>
            <w:left w:val="none" w:sz="0" w:space="0" w:color="auto"/>
            <w:bottom w:val="none" w:sz="0" w:space="0" w:color="auto"/>
            <w:right w:val="none" w:sz="0" w:space="0" w:color="auto"/>
          </w:divBdr>
          <w:divsChild>
            <w:div w:id="1451124983">
              <w:marLeft w:val="0"/>
              <w:marRight w:val="0"/>
              <w:marTop w:val="0"/>
              <w:marBottom w:val="0"/>
              <w:divBdr>
                <w:top w:val="none" w:sz="0" w:space="0" w:color="auto"/>
                <w:left w:val="none" w:sz="0" w:space="0" w:color="auto"/>
                <w:bottom w:val="none" w:sz="0" w:space="0" w:color="auto"/>
                <w:right w:val="none" w:sz="0" w:space="0" w:color="auto"/>
              </w:divBdr>
            </w:div>
            <w:div w:id="19638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0410">
      <w:bodyDiv w:val="1"/>
      <w:marLeft w:val="0"/>
      <w:marRight w:val="0"/>
      <w:marTop w:val="0"/>
      <w:marBottom w:val="0"/>
      <w:divBdr>
        <w:top w:val="none" w:sz="0" w:space="0" w:color="auto"/>
        <w:left w:val="none" w:sz="0" w:space="0" w:color="auto"/>
        <w:bottom w:val="none" w:sz="0" w:space="0" w:color="auto"/>
        <w:right w:val="none" w:sz="0" w:space="0" w:color="auto"/>
      </w:divBdr>
      <w:divsChild>
        <w:div w:id="2142921221">
          <w:marLeft w:val="0"/>
          <w:marRight w:val="0"/>
          <w:marTop w:val="0"/>
          <w:marBottom w:val="0"/>
          <w:divBdr>
            <w:top w:val="none" w:sz="0" w:space="0" w:color="auto"/>
            <w:left w:val="none" w:sz="0" w:space="0" w:color="auto"/>
            <w:bottom w:val="none" w:sz="0" w:space="0" w:color="auto"/>
            <w:right w:val="none" w:sz="0" w:space="0" w:color="auto"/>
          </w:divBdr>
          <w:divsChild>
            <w:div w:id="51041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8054">
      <w:bodyDiv w:val="1"/>
      <w:marLeft w:val="0"/>
      <w:marRight w:val="0"/>
      <w:marTop w:val="0"/>
      <w:marBottom w:val="0"/>
      <w:divBdr>
        <w:top w:val="none" w:sz="0" w:space="0" w:color="auto"/>
        <w:left w:val="none" w:sz="0" w:space="0" w:color="auto"/>
        <w:bottom w:val="none" w:sz="0" w:space="0" w:color="auto"/>
        <w:right w:val="none" w:sz="0" w:space="0" w:color="auto"/>
      </w:divBdr>
      <w:divsChild>
        <w:div w:id="675034353">
          <w:marLeft w:val="0"/>
          <w:marRight w:val="0"/>
          <w:marTop w:val="0"/>
          <w:marBottom w:val="0"/>
          <w:divBdr>
            <w:top w:val="none" w:sz="0" w:space="0" w:color="auto"/>
            <w:left w:val="none" w:sz="0" w:space="0" w:color="auto"/>
            <w:bottom w:val="none" w:sz="0" w:space="0" w:color="auto"/>
            <w:right w:val="none" w:sz="0" w:space="0" w:color="auto"/>
          </w:divBdr>
          <w:divsChild>
            <w:div w:id="191870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66622">
      <w:bodyDiv w:val="1"/>
      <w:marLeft w:val="0"/>
      <w:marRight w:val="0"/>
      <w:marTop w:val="0"/>
      <w:marBottom w:val="0"/>
      <w:divBdr>
        <w:top w:val="none" w:sz="0" w:space="0" w:color="auto"/>
        <w:left w:val="none" w:sz="0" w:space="0" w:color="auto"/>
        <w:bottom w:val="none" w:sz="0" w:space="0" w:color="auto"/>
        <w:right w:val="none" w:sz="0" w:space="0" w:color="auto"/>
      </w:divBdr>
      <w:divsChild>
        <w:div w:id="1261597251">
          <w:marLeft w:val="0"/>
          <w:marRight w:val="0"/>
          <w:marTop w:val="0"/>
          <w:marBottom w:val="0"/>
          <w:divBdr>
            <w:top w:val="none" w:sz="0" w:space="0" w:color="auto"/>
            <w:left w:val="none" w:sz="0" w:space="0" w:color="auto"/>
            <w:bottom w:val="none" w:sz="0" w:space="0" w:color="auto"/>
            <w:right w:val="none" w:sz="0" w:space="0" w:color="auto"/>
          </w:divBdr>
          <w:divsChild>
            <w:div w:id="6587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77696">
      <w:bodyDiv w:val="1"/>
      <w:marLeft w:val="0"/>
      <w:marRight w:val="0"/>
      <w:marTop w:val="0"/>
      <w:marBottom w:val="0"/>
      <w:divBdr>
        <w:top w:val="none" w:sz="0" w:space="0" w:color="auto"/>
        <w:left w:val="none" w:sz="0" w:space="0" w:color="auto"/>
        <w:bottom w:val="none" w:sz="0" w:space="0" w:color="auto"/>
        <w:right w:val="none" w:sz="0" w:space="0" w:color="auto"/>
      </w:divBdr>
      <w:divsChild>
        <w:div w:id="1715620036">
          <w:marLeft w:val="0"/>
          <w:marRight w:val="0"/>
          <w:marTop w:val="0"/>
          <w:marBottom w:val="0"/>
          <w:divBdr>
            <w:top w:val="none" w:sz="0" w:space="0" w:color="auto"/>
            <w:left w:val="none" w:sz="0" w:space="0" w:color="auto"/>
            <w:bottom w:val="none" w:sz="0" w:space="0" w:color="auto"/>
            <w:right w:val="none" w:sz="0" w:space="0" w:color="auto"/>
          </w:divBdr>
          <w:divsChild>
            <w:div w:id="1174302110">
              <w:marLeft w:val="0"/>
              <w:marRight w:val="0"/>
              <w:marTop w:val="0"/>
              <w:marBottom w:val="0"/>
              <w:divBdr>
                <w:top w:val="none" w:sz="0" w:space="0" w:color="auto"/>
                <w:left w:val="none" w:sz="0" w:space="0" w:color="auto"/>
                <w:bottom w:val="none" w:sz="0" w:space="0" w:color="auto"/>
                <w:right w:val="none" w:sz="0" w:space="0" w:color="auto"/>
              </w:divBdr>
            </w:div>
            <w:div w:id="16601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40168">
      <w:bodyDiv w:val="1"/>
      <w:marLeft w:val="0"/>
      <w:marRight w:val="0"/>
      <w:marTop w:val="0"/>
      <w:marBottom w:val="0"/>
      <w:divBdr>
        <w:top w:val="none" w:sz="0" w:space="0" w:color="auto"/>
        <w:left w:val="none" w:sz="0" w:space="0" w:color="auto"/>
        <w:bottom w:val="none" w:sz="0" w:space="0" w:color="auto"/>
        <w:right w:val="none" w:sz="0" w:space="0" w:color="auto"/>
      </w:divBdr>
      <w:divsChild>
        <w:div w:id="1753502630">
          <w:marLeft w:val="0"/>
          <w:marRight w:val="0"/>
          <w:marTop w:val="0"/>
          <w:marBottom w:val="0"/>
          <w:divBdr>
            <w:top w:val="none" w:sz="0" w:space="0" w:color="auto"/>
            <w:left w:val="none" w:sz="0" w:space="0" w:color="auto"/>
            <w:bottom w:val="none" w:sz="0" w:space="0" w:color="auto"/>
            <w:right w:val="none" w:sz="0" w:space="0" w:color="auto"/>
          </w:divBdr>
          <w:divsChild>
            <w:div w:id="9397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46866">
      <w:bodyDiv w:val="1"/>
      <w:marLeft w:val="0"/>
      <w:marRight w:val="0"/>
      <w:marTop w:val="0"/>
      <w:marBottom w:val="0"/>
      <w:divBdr>
        <w:top w:val="none" w:sz="0" w:space="0" w:color="auto"/>
        <w:left w:val="none" w:sz="0" w:space="0" w:color="auto"/>
        <w:bottom w:val="none" w:sz="0" w:space="0" w:color="auto"/>
        <w:right w:val="none" w:sz="0" w:space="0" w:color="auto"/>
      </w:divBdr>
      <w:divsChild>
        <w:div w:id="336349860">
          <w:marLeft w:val="0"/>
          <w:marRight w:val="0"/>
          <w:marTop w:val="0"/>
          <w:marBottom w:val="0"/>
          <w:divBdr>
            <w:top w:val="none" w:sz="0" w:space="0" w:color="auto"/>
            <w:left w:val="none" w:sz="0" w:space="0" w:color="auto"/>
            <w:bottom w:val="none" w:sz="0" w:space="0" w:color="auto"/>
            <w:right w:val="none" w:sz="0" w:space="0" w:color="auto"/>
          </w:divBdr>
          <w:divsChild>
            <w:div w:id="1068922838">
              <w:marLeft w:val="0"/>
              <w:marRight w:val="0"/>
              <w:marTop w:val="0"/>
              <w:marBottom w:val="0"/>
              <w:divBdr>
                <w:top w:val="none" w:sz="0" w:space="0" w:color="auto"/>
                <w:left w:val="none" w:sz="0" w:space="0" w:color="auto"/>
                <w:bottom w:val="none" w:sz="0" w:space="0" w:color="auto"/>
                <w:right w:val="none" w:sz="0" w:space="0" w:color="auto"/>
              </w:divBdr>
            </w:div>
            <w:div w:id="206039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6851">
      <w:bodyDiv w:val="1"/>
      <w:marLeft w:val="0"/>
      <w:marRight w:val="0"/>
      <w:marTop w:val="0"/>
      <w:marBottom w:val="0"/>
      <w:divBdr>
        <w:top w:val="none" w:sz="0" w:space="0" w:color="auto"/>
        <w:left w:val="none" w:sz="0" w:space="0" w:color="auto"/>
        <w:bottom w:val="none" w:sz="0" w:space="0" w:color="auto"/>
        <w:right w:val="none" w:sz="0" w:space="0" w:color="auto"/>
      </w:divBdr>
      <w:divsChild>
        <w:div w:id="1414736049">
          <w:marLeft w:val="0"/>
          <w:marRight w:val="0"/>
          <w:marTop w:val="0"/>
          <w:marBottom w:val="0"/>
          <w:divBdr>
            <w:top w:val="none" w:sz="0" w:space="0" w:color="auto"/>
            <w:left w:val="none" w:sz="0" w:space="0" w:color="auto"/>
            <w:bottom w:val="none" w:sz="0" w:space="0" w:color="auto"/>
            <w:right w:val="none" w:sz="0" w:space="0" w:color="auto"/>
          </w:divBdr>
          <w:divsChild>
            <w:div w:id="5703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08527">
      <w:bodyDiv w:val="1"/>
      <w:marLeft w:val="0"/>
      <w:marRight w:val="0"/>
      <w:marTop w:val="0"/>
      <w:marBottom w:val="0"/>
      <w:divBdr>
        <w:top w:val="none" w:sz="0" w:space="0" w:color="auto"/>
        <w:left w:val="none" w:sz="0" w:space="0" w:color="auto"/>
        <w:bottom w:val="none" w:sz="0" w:space="0" w:color="auto"/>
        <w:right w:val="none" w:sz="0" w:space="0" w:color="auto"/>
      </w:divBdr>
      <w:divsChild>
        <w:div w:id="967204658">
          <w:marLeft w:val="0"/>
          <w:marRight w:val="0"/>
          <w:marTop w:val="0"/>
          <w:marBottom w:val="0"/>
          <w:divBdr>
            <w:top w:val="none" w:sz="0" w:space="0" w:color="auto"/>
            <w:left w:val="none" w:sz="0" w:space="0" w:color="auto"/>
            <w:bottom w:val="none" w:sz="0" w:space="0" w:color="auto"/>
            <w:right w:val="none" w:sz="0" w:space="0" w:color="auto"/>
          </w:divBdr>
          <w:divsChild>
            <w:div w:id="4225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55996">
      <w:bodyDiv w:val="1"/>
      <w:marLeft w:val="0"/>
      <w:marRight w:val="0"/>
      <w:marTop w:val="0"/>
      <w:marBottom w:val="0"/>
      <w:divBdr>
        <w:top w:val="none" w:sz="0" w:space="0" w:color="auto"/>
        <w:left w:val="none" w:sz="0" w:space="0" w:color="auto"/>
        <w:bottom w:val="none" w:sz="0" w:space="0" w:color="auto"/>
        <w:right w:val="none" w:sz="0" w:space="0" w:color="auto"/>
      </w:divBdr>
      <w:divsChild>
        <w:div w:id="10496178">
          <w:marLeft w:val="0"/>
          <w:marRight w:val="0"/>
          <w:marTop w:val="0"/>
          <w:marBottom w:val="0"/>
          <w:divBdr>
            <w:top w:val="none" w:sz="0" w:space="0" w:color="auto"/>
            <w:left w:val="none" w:sz="0" w:space="0" w:color="auto"/>
            <w:bottom w:val="none" w:sz="0" w:space="0" w:color="auto"/>
            <w:right w:val="none" w:sz="0" w:space="0" w:color="auto"/>
          </w:divBdr>
          <w:divsChild>
            <w:div w:id="91315433">
              <w:marLeft w:val="0"/>
              <w:marRight w:val="0"/>
              <w:marTop w:val="0"/>
              <w:marBottom w:val="0"/>
              <w:divBdr>
                <w:top w:val="none" w:sz="0" w:space="0" w:color="auto"/>
                <w:left w:val="none" w:sz="0" w:space="0" w:color="auto"/>
                <w:bottom w:val="none" w:sz="0" w:space="0" w:color="auto"/>
                <w:right w:val="none" w:sz="0" w:space="0" w:color="auto"/>
              </w:divBdr>
            </w:div>
            <w:div w:id="186721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37671">
      <w:bodyDiv w:val="1"/>
      <w:marLeft w:val="0"/>
      <w:marRight w:val="0"/>
      <w:marTop w:val="0"/>
      <w:marBottom w:val="0"/>
      <w:divBdr>
        <w:top w:val="none" w:sz="0" w:space="0" w:color="auto"/>
        <w:left w:val="none" w:sz="0" w:space="0" w:color="auto"/>
        <w:bottom w:val="none" w:sz="0" w:space="0" w:color="auto"/>
        <w:right w:val="none" w:sz="0" w:space="0" w:color="auto"/>
      </w:divBdr>
      <w:divsChild>
        <w:div w:id="1583683764">
          <w:marLeft w:val="0"/>
          <w:marRight w:val="0"/>
          <w:marTop w:val="0"/>
          <w:marBottom w:val="0"/>
          <w:divBdr>
            <w:top w:val="none" w:sz="0" w:space="0" w:color="auto"/>
            <w:left w:val="none" w:sz="0" w:space="0" w:color="auto"/>
            <w:bottom w:val="none" w:sz="0" w:space="0" w:color="auto"/>
            <w:right w:val="none" w:sz="0" w:space="0" w:color="auto"/>
          </w:divBdr>
          <w:divsChild>
            <w:div w:id="2747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00682">
      <w:bodyDiv w:val="1"/>
      <w:marLeft w:val="0"/>
      <w:marRight w:val="0"/>
      <w:marTop w:val="0"/>
      <w:marBottom w:val="0"/>
      <w:divBdr>
        <w:top w:val="none" w:sz="0" w:space="0" w:color="auto"/>
        <w:left w:val="none" w:sz="0" w:space="0" w:color="auto"/>
        <w:bottom w:val="none" w:sz="0" w:space="0" w:color="auto"/>
        <w:right w:val="none" w:sz="0" w:space="0" w:color="auto"/>
      </w:divBdr>
      <w:divsChild>
        <w:div w:id="1312638993">
          <w:marLeft w:val="0"/>
          <w:marRight w:val="0"/>
          <w:marTop w:val="0"/>
          <w:marBottom w:val="0"/>
          <w:divBdr>
            <w:top w:val="none" w:sz="0" w:space="0" w:color="auto"/>
            <w:left w:val="none" w:sz="0" w:space="0" w:color="auto"/>
            <w:bottom w:val="none" w:sz="0" w:space="0" w:color="auto"/>
            <w:right w:val="none" w:sz="0" w:space="0" w:color="auto"/>
          </w:divBdr>
          <w:divsChild>
            <w:div w:id="1169753892">
              <w:marLeft w:val="0"/>
              <w:marRight w:val="0"/>
              <w:marTop w:val="0"/>
              <w:marBottom w:val="0"/>
              <w:divBdr>
                <w:top w:val="none" w:sz="0" w:space="0" w:color="auto"/>
                <w:left w:val="none" w:sz="0" w:space="0" w:color="auto"/>
                <w:bottom w:val="none" w:sz="0" w:space="0" w:color="auto"/>
                <w:right w:val="none" w:sz="0" w:space="0" w:color="auto"/>
              </w:divBdr>
            </w:div>
            <w:div w:id="170948597">
              <w:marLeft w:val="0"/>
              <w:marRight w:val="0"/>
              <w:marTop w:val="0"/>
              <w:marBottom w:val="0"/>
              <w:divBdr>
                <w:top w:val="none" w:sz="0" w:space="0" w:color="auto"/>
                <w:left w:val="none" w:sz="0" w:space="0" w:color="auto"/>
                <w:bottom w:val="none" w:sz="0" w:space="0" w:color="auto"/>
                <w:right w:val="none" w:sz="0" w:space="0" w:color="auto"/>
              </w:divBdr>
            </w:div>
            <w:div w:id="316685489">
              <w:marLeft w:val="0"/>
              <w:marRight w:val="0"/>
              <w:marTop w:val="0"/>
              <w:marBottom w:val="0"/>
              <w:divBdr>
                <w:top w:val="none" w:sz="0" w:space="0" w:color="auto"/>
                <w:left w:val="none" w:sz="0" w:space="0" w:color="auto"/>
                <w:bottom w:val="none" w:sz="0" w:space="0" w:color="auto"/>
                <w:right w:val="none" w:sz="0" w:space="0" w:color="auto"/>
              </w:divBdr>
            </w:div>
            <w:div w:id="20586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8042">
      <w:bodyDiv w:val="1"/>
      <w:marLeft w:val="0"/>
      <w:marRight w:val="0"/>
      <w:marTop w:val="0"/>
      <w:marBottom w:val="0"/>
      <w:divBdr>
        <w:top w:val="none" w:sz="0" w:space="0" w:color="auto"/>
        <w:left w:val="none" w:sz="0" w:space="0" w:color="auto"/>
        <w:bottom w:val="none" w:sz="0" w:space="0" w:color="auto"/>
        <w:right w:val="none" w:sz="0" w:space="0" w:color="auto"/>
      </w:divBdr>
      <w:divsChild>
        <w:div w:id="940989879">
          <w:marLeft w:val="0"/>
          <w:marRight w:val="0"/>
          <w:marTop w:val="0"/>
          <w:marBottom w:val="0"/>
          <w:divBdr>
            <w:top w:val="none" w:sz="0" w:space="0" w:color="auto"/>
            <w:left w:val="none" w:sz="0" w:space="0" w:color="auto"/>
            <w:bottom w:val="none" w:sz="0" w:space="0" w:color="auto"/>
            <w:right w:val="none" w:sz="0" w:space="0" w:color="auto"/>
          </w:divBdr>
          <w:divsChild>
            <w:div w:id="18926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58904">
      <w:bodyDiv w:val="1"/>
      <w:marLeft w:val="0"/>
      <w:marRight w:val="0"/>
      <w:marTop w:val="0"/>
      <w:marBottom w:val="0"/>
      <w:divBdr>
        <w:top w:val="none" w:sz="0" w:space="0" w:color="auto"/>
        <w:left w:val="none" w:sz="0" w:space="0" w:color="auto"/>
        <w:bottom w:val="none" w:sz="0" w:space="0" w:color="auto"/>
        <w:right w:val="none" w:sz="0" w:space="0" w:color="auto"/>
      </w:divBdr>
      <w:divsChild>
        <w:div w:id="1768692073">
          <w:marLeft w:val="0"/>
          <w:marRight w:val="0"/>
          <w:marTop w:val="0"/>
          <w:marBottom w:val="0"/>
          <w:divBdr>
            <w:top w:val="none" w:sz="0" w:space="0" w:color="auto"/>
            <w:left w:val="none" w:sz="0" w:space="0" w:color="auto"/>
            <w:bottom w:val="none" w:sz="0" w:space="0" w:color="auto"/>
            <w:right w:val="none" w:sz="0" w:space="0" w:color="auto"/>
          </w:divBdr>
          <w:divsChild>
            <w:div w:id="11198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1143</Words>
  <Characters>6521</Characters>
  <Application>Microsoft Office Word</Application>
  <DocSecurity>0</DocSecurity>
  <Lines>54</Lines>
  <Paragraphs>15</Paragraphs>
  <ScaleCrop>false</ScaleCrop>
  <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 Dinesh</dc:creator>
  <cp:keywords/>
  <dc:description/>
  <cp:lastModifiedBy>Mane, Dinesh</cp:lastModifiedBy>
  <cp:revision>10</cp:revision>
  <dcterms:created xsi:type="dcterms:W3CDTF">2025-02-13T14:52:00Z</dcterms:created>
  <dcterms:modified xsi:type="dcterms:W3CDTF">2025-02-13T16:01:00Z</dcterms:modified>
</cp:coreProperties>
</file>