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3385" w14:textId="7224C8F3" w:rsidR="00061439" w:rsidRPr="00061439" w:rsidRDefault="00061439" w:rsidP="00061439">
      <w:pPr>
        <w:pStyle w:val="NormalWeb"/>
        <w:rPr>
          <w:color w:val="000000"/>
          <w:sz w:val="27"/>
          <w:szCs w:val="27"/>
        </w:rPr>
      </w:pPr>
      <w:r w:rsidRPr="00061439">
        <w:rPr>
          <w:color w:val="000000"/>
          <w:sz w:val="27"/>
          <w:szCs w:val="27"/>
        </w:rPr>
        <w:t>Markov Decision Process (MDP) for this problem:</w:t>
      </w:r>
    </w:p>
    <w:p w14:paraId="01033BAA" w14:textId="77777777" w:rsidR="00061439" w:rsidRPr="00061439" w:rsidRDefault="00061439" w:rsidP="00061439">
      <w:pPr>
        <w:pStyle w:val="NormalWeb"/>
        <w:rPr>
          <w:color w:val="000000"/>
          <w:sz w:val="27"/>
          <w:szCs w:val="27"/>
        </w:rPr>
      </w:pPr>
      <w:r w:rsidRPr="00061439">
        <w:rPr>
          <w:color w:val="000000"/>
          <w:sz w:val="27"/>
          <w:szCs w:val="27"/>
        </w:rPr>
        <w:t>State Space (S): The state is a tuple that includes the positions of the human and the robot, the position of the goal, the positions of the obstacles, and the status of the tether (whether it’s taut or not).</w:t>
      </w:r>
    </w:p>
    <w:p w14:paraId="74149AE2" w14:textId="77777777" w:rsidR="00061439" w:rsidRPr="00061439" w:rsidRDefault="00061439" w:rsidP="00061439">
      <w:pPr>
        <w:pStyle w:val="NormalWeb"/>
        <w:rPr>
          <w:color w:val="000000"/>
          <w:sz w:val="27"/>
          <w:szCs w:val="27"/>
        </w:rPr>
      </w:pPr>
      <w:r w:rsidRPr="00061439">
        <w:rPr>
          <w:color w:val="000000"/>
          <w:sz w:val="27"/>
          <w:szCs w:val="27"/>
        </w:rPr>
        <w:t xml:space="preserve">Action Space (A): The robot can move in any direction in </w:t>
      </w:r>
      <w:proofErr w:type="gramStart"/>
      <w:r w:rsidRPr="00061439">
        <w:rPr>
          <w:color w:val="000000"/>
          <w:sz w:val="27"/>
          <w:szCs w:val="27"/>
        </w:rPr>
        <w:t>the 2</w:t>
      </w:r>
      <w:proofErr w:type="gramEnd"/>
      <w:r w:rsidRPr="00061439">
        <w:rPr>
          <w:color w:val="000000"/>
          <w:sz w:val="27"/>
          <w:szCs w:val="27"/>
        </w:rPr>
        <w:t xml:space="preserve">D </w:t>
      </w:r>
      <w:proofErr w:type="gramStart"/>
      <w:r w:rsidRPr="00061439">
        <w:rPr>
          <w:color w:val="000000"/>
          <w:sz w:val="27"/>
          <w:szCs w:val="27"/>
        </w:rPr>
        <w:t>space, or</w:t>
      </w:r>
      <w:proofErr w:type="gramEnd"/>
      <w:r w:rsidRPr="00061439">
        <w:rPr>
          <w:color w:val="000000"/>
          <w:sz w:val="27"/>
          <w:szCs w:val="27"/>
        </w:rPr>
        <w:t xml:space="preserve"> choose to stay still. These actions could be discretized for computational feasibility.</w:t>
      </w:r>
    </w:p>
    <w:p w14:paraId="5586BDCC" w14:textId="77777777" w:rsidR="00061439" w:rsidRPr="00061439" w:rsidRDefault="00061439" w:rsidP="00061439">
      <w:pPr>
        <w:pStyle w:val="NormalWeb"/>
        <w:rPr>
          <w:color w:val="000000"/>
          <w:sz w:val="27"/>
          <w:szCs w:val="27"/>
        </w:rPr>
      </w:pPr>
      <w:r w:rsidRPr="00061439">
        <w:rPr>
          <w:color w:val="000000"/>
          <w:sz w:val="27"/>
          <w:szCs w:val="27"/>
        </w:rPr>
        <w:t>Transition Function (T): The transition function would be determined by the physics of the environment. When the robot chooses an action, it changes its own position, potentially changes the status of the tether (if it moves far enough from the human</w:t>
      </w:r>
      <w:proofErr w:type="gramStart"/>
      <w:r w:rsidRPr="00061439">
        <w:rPr>
          <w:color w:val="000000"/>
          <w:sz w:val="27"/>
          <w:szCs w:val="27"/>
        </w:rPr>
        <w:t>), but</w:t>
      </w:r>
      <w:proofErr w:type="gramEnd"/>
      <w:r w:rsidRPr="00061439">
        <w:rPr>
          <w:color w:val="000000"/>
          <w:sz w:val="27"/>
          <w:szCs w:val="27"/>
        </w:rPr>
        <w:t xml:space="preserve"> does not directly change the position of the human. The </w:t>
      </w:r>
      <w:proofErr w:type="gramStart"/>
      <w:r w:rsidRPr="00061439">
        <w:rPr>
          <w:color w:val="000000"/>
          <w:sz w:val="27"/>
          <w:szCs w:val="27"/>
        </w:rPr>
        <w:t>human’s</w:t>
      </w:r>
      <w:proofErr w:type="gramEnd"/>
      <w:r w:rsidRPr="00061439">
        <w:rPr>
          <w:color w:val="000000"/>
          <w:sz w:val="27"/>
          <w:szCs w:val="27"/>
        </w:rPr>
        <w:t xml:space="preserve"> movement could be considered as part of the environment’s dynamics.</w:t>
      </w:r>
    </w:p>
    <w:p w14:paraId="2D2C1D7E" w14:textId="77777777" w:rsidR="00061439" w:rsidRPr="00061439" w:rsidRDefault="00061439" w:rsidP="00061439">
      <w:pPr>
        <w:pStyle w:val="NormalWeb"/>
        <w:rPr>
          <w:color w:val="000000"/>
          <w:sz w:val="27"/>
          <w:szCs w:val="27"/>
        </w:rPr>
      </w:pPr>
      <w:r w:rsidRPr="00061439">
        <w:rPr>
          <w:color w:val="000000"/>
          <w:sz w:val="27"/>
          <w:szCs w:val="27"/>
        </w:rPr>
        <w:t>Reward Function ®: The robot gets a positive reward when the human reaches the goal and negative reward for bumping into obstacles. There could also be a small negative reward at each time step to encourage the robot to guide the human to the goal as quickly as possible.</w:t>
      </w:r>
    </w:p>
    <w:p w14:paraId="10743136" w14:textId="77777777" w:rsidR="00061439" w:rsidRPr="00061439" w:rsidRDefault="00061439" w:rsidP="00061439">
      <w:pPr>
        <w:pStyle w:val="NormalWeb"/>
        <w:rPr>
          <w:color w:val="000000"/>
          <w:sz w:val="27"/>
          <w:szCs w:val="27"/>
        </w:rPr>
      </w:pPr>
      <w:r w:rsidRPr="00061439">
        <w:rPr>
          <w:color w:val="000000"/>
          <w:sz w:val="27"/>
          <w:szCs w:val="27"/>
        </w:rPr>
        <w:t>Discount Factor (γ): This factor determines the importance of future rewards. A value of 0 makes the agent short-sighted by only considering current rewards, while a value approaching 1 makes it strive for a long-term high reward.</w:t>
      </w:r>
    </w:p>
    <w:p w14:paraId="0A2AD216" w14:textId="3FF8D5AE" w:rsidR="00061439" w:rsidRDefault="00061439" w:rsidP="00061439">
      <w:pPr>
        <w:pStyle w:val="NormalWeb"/>
        <w:rPr>
          <w:color w:val="000000"/>
          <w:sz w:val="27"/>
          <w:szCs w:val="27"/>
        </w:rPr>
      </w:pPr>
      <w:r w:rsidRPr="00061439">
        <w:rPr>
          <w:color w:val="000000"/>
          <w:sz w:val="27"/>
          <w:szCs w:val="27"/>
        </w:rPr>
        <w:t>This MDP formulation allows us to use reinforcement learning algorithms to find the optimal policy for the robot to guide the human to the goa</w:t>
      </w:r>
      <w:r>
        <w:rPr>
          <w:color w:val="000000"/>
          <w:sz w:val="27"/>
          <w:szCs w:val="27"/>
        </w:rPr>
        <w:t>l.</w:t>
      </w:r>
    </w:p>
    <w:p w14:paraId="557E9858" w14:textId="5DAB2803" w:rsidR="00061439" w:rsidRDefault="00061439" w:rsidP="00061439">
      <w:pPr>
        <w:pStyle w:val="NormalWeb"/>
        <w:rPr>
          <w:color w:val="000000"/>
          <w:sz w:val="27"/>
          <w:szCs w:val="27"/>
        </w:rPr>
      </w:pPr>
      <w:r>
        <w:rPr>
          <w:color w:val="000000"/>
          <w:sz w:val="27"/>
          <w:szCs w:val="27"/>
        </w:rPr>
        <w:t xml:space="preserve">To solve the MDP as per the approach in the paper, we would use </w:t>
      </w:r>
      <w:r>
        <w:rPr>
          <w:rStyle w:val="Strong"/>
          <w:rFonts w:eastAsiaTheme="majorEastAsia"/>
          <w:color w:val="000000"/>
          <w:sz w:val="27"/>
          <w:szCs w:val="27"/>
        </w:rPr>
        <w:t>Offline Reinforcement Learning</w:t>
      </w:r>
      <w:r>
        <w:rPr>
          <w:color w:val="000000"/>
          <w:sz w:val="27"/>
          <w:szCs w:val="27"/>
        </w:rPr>
        <w:t xml:space="preserve"> (RL) with an emphasis on learning influence strategies from human-human interaction data. Here’s a high-level overview of the steps:</w:t>
      </w:r>
    </w:p>
    <w:p w14:paraId="74A74DB8" w14:textId="77777777"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Data Collection</w:t>
      </w:r>
      <w:r>
        <w:rPr>
          <w:color w:val="000000"/>
          <w:sz w:val="27"/>
          <w:szCs w:val="27"/>
        </w:rPr>
        <w:t>: Collect data of human-human interactions in the simulated environment. One player acts as the robot and tries to guide the other player (the human) towards the goal using the tether. The human player only sees a direction arrow when the tether is pulled to its full extent. Record these interactions as the dataset for training the RL agent.</w:t>
      </w:r>
    </w:p>
    <w:p w14:paraId="515D7F4F" w14:textId="2D4BAE70"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Preprocessing</w:t>
      </w:r>
      <w:r>
        <w:rPr>
          <w:color w:val="000000"/>
          <w:sz w:val="27"/>
          <w:szCs w:val="27"/>
        </w:rPr>
        <w:t>: Preprocess the collected data to form suitable state-action-reward-</w:t>
      </w:r>
      <w:r>
        <w:rPr>
          <w:color w:val="000000"/>
          <w:sz w:val="27"/>
          <w:szCs w:val="27"/>
        </w:rPr>
        <w:t>next state</w:t>
      </w:r>
      <w:r>
        <w:rPr>
          <w:color w:val="000000"/>
          <w:sz w:val="27"/>
          <w:szCs w:val="27"/>
        </w:rPr>
        <w:t xml:space="preserve"> tuples (S, A, R, S’). The state would include the positions of the human, robot, goal, and obstacles, and the status </w:t>
      </w:r>
      <w:r>
        <w:rPr>
          <w:color w:val="000000"/>
          <w:sz w:val="27"/>
          <w:szCs w:val="27"/>
        </w:rPr>
        <w:lastRenderedPageBreak/>
        <w:t>of the tether. The action would be the movement direction of the robot.</w:t>
      </w:r>
    </w:p>
    <w:p w14:paraId="0AE9D018" w14:textId="77777777"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Model Definition</w:t>
      </w:r>
      <w:r>
        <w:rPr>
          <w:color w:val="000000"/>
          <w:sz w:val="27"/>
          <w:szCs w:val="27"/>
        </w:rPr>
        <w:t>: Define a model that can learn from this data. This could be a deep neural network with the state as input and the Q-values for all actions as output.</w:t>
      </w:r>
    </w:p>
    <w:p w14:paraId="46E0ECC1" w14:textId="77777777"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Training</w:t>
      </w:r>
      <w:r>
        <w:rPr>
          <w:color w:val="000000"/>
          <w:sz w:val="27"/>
          <w:szCs w:val="27"/>
        </w:rPr>
        <w:t>: Use an offline RL algorithm to train the model on the collected data. The aim is to learn a policy that can influence the human’s actions to guide them safely to the goal. The training process involves iteratively updating the model parameters to minimize the difference between the predicted Q-values and the target Q-values (calculated using the rewards and next state Q-values).</w:t>
      </w:r>
    </w:p>
    <w:p w14:paraId="3DE77F41" w14:textId="77777777"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Policy Extraction</w:t>
      </w:r>
      <w:r>
        <w:rPr>
          <w:color w:val="000000"/>
          <w:sz w:val="27"/>
          <w:szCs w:val="27"/>
        </w:rPr>
        <w:t>: After training, extract the policy from the model. For each state, the action with the highest Q-value is chosen as the policy’s action.</w:t>
      </w:r>
    </w:p>
    <w:p w14:paraId="7509C3F7" w14:textId="77777777" w:rsidR="00061439" w:rsidRDefault="00061439" w:rsidP="00061439">
      <w:pPr>
        <w:pStyle w:val="NormalWeb"/>
        <w:numPr>
          <w:ilvl w:val="0"/>
          <w:numId w:val="1"/>
        </w:numPr>
        <w:rPr>
          <w:color w:val="000000"/>
          <w:sz w:val="27"/>
          <w:szCs w:val="27"/>
        </w:rPr>
      </w:pPr>
      <w:r>
        <w:rPr>
          <w:rStyle w:val="Strong"/>
          <w:rFonts w:eastAsiaTheme="majorEastAsia"/>
          <w:color w:val="000000"/>
          <w:sz w:val="27"/>
          <w:szCs w:val="27"/>
        </w:rPr>
        <w:t>Evaluation</w:t>
      </w:r>
      <w:r>
        <w:rPr>
          <w:color w:val="000000"/>
          <w:sz w:val="27"/>
          <w:szCs w:val="27"/>
        </w:rPr>
        <w:t>: Evaluate the learned policy in the simulated environment to ensure it can guide the human safely and efficiently to the goal.</w:t>
      </w:r>
    </w:p>
    <w:p w14:paraId="12AFD564" w14:textId="77777777" w:rsidR="00061439" w:rsidRDefault="00061439" w:rsidP="00061439">
      <w:pPr>
        <w:pStyle w:val="NormalWeb"/>
        <w:rPr>
          <w:color w:val="000000"/>
          <w:sz w:val="27"/>
          <w:szCs w:val="27"/>
        </w:rPr>
      </w:pPr>
      <w:r>
        <w:rPr>
          <w:color w:val="000000"/>
          <w:sz w:val="27"/>
          <w:szCs w:val="27"/>
        </w:rPr>
        <w:t>This approach allows us to leverage the power of RL to learn from human-human interaction data, and to adapt to changes in the human’s latent strategies, such as goals or plans. It’s important to note that this is a high-level overview, and the actual implementation would involve more detailed steps and considerations. For example, the choice of the neural network architecture, the offline RL algorithm, and the hyperparameters would all be crucial to the success of the project.</w:t>
      </w:r>
    </w:p>
    <w:p w14:paraId="7E9A1E23" w14:textId="77777777" w:rsidR="00061439" w:rsidRDefault="00061439" w:rsidP="00061439">
      <w:pPr>
        <w:pStyle w:val="NormalWeb"/>
        <w:rPr>
          <w:color w:val="000000"/>
          <w:sz w:val="27"/>
          <w:szCs w:val="27"/>
        </w:rPr>
      </w:pPr>
      <w:r>
        <w:rPr>
          <w:color w:val="000000"/>
          <w:sz w:val="27"/>
          <w:szCs w:val="27"/>
        </w:rPr>
        <w:t>Remember, RL involves a lot of hyperparameter tuning and iterative refinement to get good performance. It’s also important to note that the performance of the learned policy should be thoroughly tested and validated before deployment in a real-world scenario.</w:t>
      </w:r>
    </w:p>
    <w:p w14:paraId="199C69B4" w14:textId="77777777" w:rsidR="00061439" w:rsidRDefault="00061439" w:rsidP="00061439">
      <w:pPr>
        <w:pStyle w:val="NormalWeb"/>
        <w:rPr>
          <w:color w:val="000000"/>
          <w:sz w:val="27"/>
          <w:szCs w:val="27"/>
        </w:rPr>
      </w:pPr>
    </w:p>
    <w:p w14:paraId="666F9F31" w14:textId="7506F8BC" w:rsidR="00061439" w:rsidRDefault="00061439" w:rsidP="00061439">
      <w:pPr>
        <w:pStyle w:val="NormalWeb"/>
        <w:rPr>
          <w:color w:val="000000"/>
          <w:sz w:val="27"/>
          <w:szCs w:val="27"/>
        </w:rPr>
      </w:pPr>
      <w:r>
        <w:rPr>
          <w:color w:val="000000"/>
          <w:sz w:val="27"/>
          <w:szCs w:val="27"/>
        </w:rPr>
        <w:t>Offline Reinforcement Learning (RL) problem:</w:t>
      </w:r>
    </w:p>
    <w:p w14:paraId="633AF7EF" w14:textId="77777777" w:rsidR="00061439" w:rsidRDefault="00061439" w:rsidP="00061439">
      <w:pPr>
        <w:pStyle w:val="NormalWeb"/>
        <w:numPr>
          <w:ilvl w:val="0"/>
          <w:numId w:val="2"/>
        </w:numPr>
        <w:rPr>
          <w:color w:val="000000"/>
          <w:sz w:val="27"/>
          <w:szCs w:val="27"/>
        </w:rPr>
      </w:pPr>
      <w:r>
        <w:rPr>
          <w:rStyle w:val="Strong"/>
          <w:rFonts w:eastAsiaTheme="majorEastAsia"/>
          <w:color w:val="000000"/>
          <w:sz w:val="27"/>
          <w:szCs w:val="27"/>
        </w:rPr>
        <w:t>Bellman Equation</w:t>
      </w:r>
      <w:r>
        <w:rPr>
          <w:color w:val="000000"/>
          <w:sz w:val="27"/>
          <w:szCs w:val="27"/>
        </w:rPr>
        <w:t>: The value of a state under a policy is the expected immediate reward plus the expected value of the next state, discounted by a factor γ. This can be written as:</w:t>
      </w:r>
    </w:p>
    <w:p w14:paraId="6846838F" w14:textId="77777777" w:rsidR="00061439" w:rsidRDefault="00061439" w:rsidP="00061439">
      <w:pPr>
        <w:pStyle w:val="katex-block"/>
        <w:ind w:left="720"/>
        <w:rPr>
          <w:color w:val="000000"/>
          <w:sz w:val="27"/>
          <w:szCs w:val="27"/>
        </w:rPr>
      </w:pPr>
      <w:r>
        <w:rPr>
          <w:rStyle w:val="katex-mathml"/>
          <w:rFonts w:eastAsiaTheme="majorEastAsia"/>
          <w:color w:val="000000"/>
          <w:sz w:val="27"/>
          <w:szCs w:val="27"/>
        </w:rPr>
        <w:t>V^{\</w:t>
      </w:r>
      <w:proofErr w:type="gramStart"/>
      <w:r>
        <w:rPr>
          <w:rStyle w:val="katex-mathml"/>
          <w:rFonts w:eastAsiaTheme="majorEastAsia"/>
          <w:color w:val="000000"/>
          <w:sz w:val="27"/>
          <w:szCs w:val="27"/>
        </w:rPr>
        <w:t>pi}(</w:t>
      </w:r>
      <w:proofErr w:type="gramEnd"/>
      <w:r>
        <w:rPr>
          <w:rStyle w:val="katex-mathml"/>
          <w:rFonts w:eastAsiaTheme="majorEastAsia"/>
          <w:color w:val="000000"/>
          <w:sz w:val="27"/>
          <w:szCs w:val="27"/>
        </w:rPr>
        <w:t>s) = \</w:t>
      </w:r>
      <w:proofErr w:type="spellStart"/>
      <w:r>
        <w:rPr>
          <w:rStyle w:val="katex-mathml"/>
          <w:rFonts w:eastAsiaTheme="majorEastAsia"/>
          <w:color w:val="000000"/>
          <w:sz w:val="27"/>
          <w:szCs w:val="27"/>
        </w:rPr>
        <w:t>mathbb</w:t>
      </w:r>
      <w:proofErr w:type="spellEnd"/>
      <w:r>
        <w:rPr>
          <w:rStyle w:val="katex-mathml"/>
          <w:rFonts w:eastAsiaTheme="majorEastAsia"/>
          <w:color w:val="000000"/>
          <w:sz w:val="27"/>
          <w:szCs w:val="27"/>
        </w:rPr>
        <w:t>{E}_{a \sim \pi, s' \sim P}[r(</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 + \gamma V^{\pi}(s') | s]</w:t>
      </w:r>
    </w:p>
    <w:p w14:paraId="7431E8D3" w14:textId="77777777" w:rsidR="00061439" w:rsidRDefault="00061439" w:rsidP="00061439">
      <w:pPr>
        <w:pStyle w:val="NormalWeb"/>
        <w:numPr>
          <w:ilvl w:val="0"/>
          <w:numId w:val="2"/>
        </w:numPr>
        <w:rPr>
          <w:color w:val="000000"/>
          <w:sz w:val="27"/>
          <w:szCs w:val="27"/>
        </w:rPr>
      </w:pPr>
      <w:r>
        <w:rPr>
          <w:rStyle w:val="Strong"/>
          <w:rFonts w:eastAsiaTheme="majorEastAsia"/>
          <w:color w:val="000000"/>
          <w:sz w:val="27"/>
          <w:szCs w:val="27"/>
        </w:rPr>
        <w:t>Q-function</w:t>
      </w:r>
      <w:r>
        <w:rPr>
          <w:color w:val="000000"/>
          <w:sz w:val="27"/>
          <w:szCs w:val="27"/>
        </w:rPr>
        <w:t xml:space="preserve">: The Q-function (or action-value function) under a policy is the expected return for </w:t>
      </w:r>
      <w:proofErr w:type="gramStart"/>
      <w:r>
        <w:rPr>
          <w:color w:val="000000"/>
          <w:sz w:val="27"/>
          <w:szCs w:val="27"/>
        </w:rPr>
        <w:t>taking action</w:t>
      </w:r>
      <w:proofErr w:type="gramEnd"/>
      <w:r>
        <w:rPr>
          <w:color w:val="000000"/>
          <w:sz w:val="27"/>
          <w:szCs w:val="27"/>
        </w:rPr>
        <w:t xml:space="preserve"> </w:t>
      </w:r>
      <w:proofErr w:type="spellStart"/>
      <w:r>
        <w:rPr>
          <w:color w:val="000000"/>
          <w:sz w:val="27"/>
          <w:szCs w:val="27"/>
        </w:rPr>
        <w:t>a</w:t>
      </w:r>
      <w:proofErr w:type="spellEnd"/>
      <w:r>
        <w:rPr>
          <w:color w:val="000000"/>
          <w:sz w:val="27"/>
          <w:szCs w:val="27"/>
        </w:rPr>
        <w:t xml:space="preserve"> in state s and thereafter following policy π. It can be written as:</w:t>
      </w:r>
    </w:p>
    <w:p w14:paraId="39BDEBBA" w14:textId="77777777" w:rsidR="00061439" w:rsidRDefault="00061439" w:rsidP="00061439">
      <w:pPr>
        <w:pStyle w:val="katex-block"/>
        <w:ind w:left="720"/>
        <w:rPr>
          <w:color w:val="000000"/>
          <w:sz w:val="27"/>
          <w:szCs w:val="27"/>
        </w:rPr>
      </w:pPr>
      <w:r>
        <w:rPr>
          <w:rStyle w:val="katex-mathml"/>
          <w:rFonts w:eastAsiaTheme="majorEastAsia"/>
          <w:color w:val="000000"/>
          <w:sz w:val="27"/>
          <w:szCs w:val="27"/>
        </w:rPr>
        <w:lastRenderedPageBreak/>
        <w:t>Q^{\</w:t>
      </w:r>
      <w:proofErr w:type="gramStart"/>
      <w:r>
        <w:rPr>
          <w:rStyle w:val="katex-mathml"/>
          <w:rFonts w:eastAsiaTheme="majorEastAsia"/>
          <w:color w:val="000000"/>
          <w:sz w:val="27"/>
          <w:szCs w:val="27"/>
        </w:rPr>
        <w:t>pi}(</w:t>
      </w:r>
      <w:proofErr w:type="spellStart"/>
      <w:proofErr w:type="gramEnd"/>
      <w:r>
        <w:rPr>
          <w:rStyle w:val="katex-mathml"/>
          <w:rFonts w:eastAsiaTheme="majorEastAsia"/>
          <w:color w:val="000000"/>
          <w:sz w:val="27"/>
          <w:szCs w:val="27"/>
        </w:rPr>
        <w:t>s,a</w:t>
      </w:r>
      <w:proofErr w:type="spellEnd"/>
      <w:r>
        <w:rPr>
          <w:rStyle w:val="katex-mathml"/>
          <w:rFonts w:eastAsiaTheme="majorEastAsia"/>
          <w:color w:val="000000"/>
          <w:sz w:val="27"/>
          <w:szCs w:val="27"/>
        </w:rPr>
        <w:t>) = \</w:t>
      </w:r>
      <w:proofErr w:type="spellStart"/>
      <w:r>
        <w:rPr>
          <w:rStyle w:val="katex-mathml"/>
          <w:rFonts w:eastAsiaTheme="majorEastAsia"/>
          <w:color w:val="000000"/>
          <w:sz w:val="27"/>
          <w:szCs w:val="27"/>
        </w:rPr>
        <w:t>mathbb</w:t>
      </w:r>
      <w:proofErr w:type="spellEnd"/>
      <w:r>
        <w:rPr>
          <w:rStyle w:val="katex-mathml"/>
          <w:rFonts w:eastAsiaTheme="majorEastAsia"/>
          <w:color w:val="000000"/>
          <w:sz w:val="27"/>
          <w:szCs w:val="27"/>
        </w:rPr>
        <w:t>{E}_{s' \sim P, a' \sim \pi}[r(</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 + \gamma Q^{\pi}(</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 | s, a]</w:t>
      </w:r>
    </w:p>
    <w:p w14:paraId="460908D3" w14:textId="77777777" w:rsidR="00061439" w:rsidRDefault="00061439" w:rsidP="00061439">
      <w:pPr>
        <w:pStyle w:val="NormalWeb"/>
        <w:numPr>
          <w:ilvl w:val="0"/>
          <w:numId w:val="2"/>
        </w:numPr>
        <w:rPr>
          <w:color w:val="000000"/>
          <w:sz w:val="27"/>
          <w:szCs w:val="27"/>
        </w:rPr>
      </w:pPr>
      <w:r>
        <w:rPr>
          <w:rStyle w:val="Strong"/>
          <w:rFonts w:eastAsiaTheme="majorEastAsia"/>
          <w:color w:val="000000"/>
          <w:sz w:val="27"/>
          <w:szCs w:val="27"/>
        </w:rPr>
        <w:t>Optimal Q-function</w:t>
      </w:r>
      <w:r>
        <w:rPr>
          <w:color w:val="000000"/>
          <w:sz w:val="27"/>
          <w:szCs w:val="27"/>
        </w:rPr>
        <w:t>: The optimal Q-function obeys the Bellman optimality equation, which can be written as:</w:t>
      </w:r>
    </w:p>
    <w:p w14:paraId="63A460B7" w14:textId="77777777" w:rsidR="00061439" w:rsidRDefault="00061439" w:rsidP="00061439">
      <w:pPr>
        <w:pStyle w:val="katex-block"/>
        <w:ind w:left="720"/>
        <w:rPr>
          <w:color w:val="000000"/>
          <w:sz w:val="27"/>
          <w:szCs w:val="27"/>
        </w:rPr>
      </w:pPr>
      <w:r>
        <w:rPr>
          <w:rStyle w:val="katex-mathml"/>
          <w:rFonts w:eastAsiaTheme="majorEastAsia"/>
          <w:color w:val="000000"/>
          <w:sz w:val="27"/>
          <w:szCs w:val="27"/>
        </w:rPr>
        <w:t>Q^{</w:t>
      </w:r>
      <w:proofErr w:type="gramStart"/>
      <w:r>
        <w:rPr>
          <w:rStyle w:val="katex-mathml"/>
          <w:rFonts w:eastAsiaTheme="majorEastAsia"/>
          <w:color w:val="000000"/>
          <w:sz w:val="27"/>
          <w:szCs w:val="27"/>
        </w:rPr>
        <w:t>*}(</w:t>
      </w:r>
      <w:proofErr w:type="spellStart"/>
      <w:proofErr w:type="gramEnd"/>
      <w:r>
        <w:rPr>
          <w:rStyle w:val="katex-mathml"/>
          <w:rFonts w:eastAsiaTheme="majorEastAsia"/>
          <w:color w:val="000000"/>
          <w:sz w:val="27"/>
          <w:szCs w:val="27"/>
        </w:rPr>
        <w:t>s,a</w:t>
      </w:r>
      <w:proofErr w:type="spellEnd"/>
      <w:r>
        <w:rPr>
          <w:rStyle w:val="katex-mathml"/>
          <w:rFonts w:eastAsiaTheme="majorEastAsia"/>
          <w:color w:val="000000"/>
          <w:sz w:val="27"/>
          <w:szCs w:val="27"/>
        </w:rPr>
        <w:t>) = \</w:t>
      </w:r>
      <w:proofErr w:type="spellStart"/>
      <w:r>
        <w:rPr>
          <w:rStyle w:val="katex-mathml"/>
          <w:rFonts w:eastAsiaTheme="majorEastAsia"/>
          <w:color w:val="000000"/>
          <w:sz w:val="27"/>
          <w:szCs w:val="27"/>
        </w:rPr>
        <w:t>mathbb</w:t>
      </w:r>
      <w:proofErr w:type="spellEnd"/>
      <w:r>
        <w:rPr>
          <w:rStyle w:val="katex-mathml"/>
          <w:rFonts w:eastAsiaTheme="majorEastAsia"/>
          <w:color w:val="000000"/>
          <w:sz w:val="27"/>
          <w:szCs w:val="27"/>
        </w:rPr>
        <w:t>{E}_{s' \sim P}[r(</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 + \gamma \max_{a'} Q^{*}(</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 | s, a]</w:t>
      </w:r>
    </w:p>
    <w:p w14:paraId="341F330F" w14:textId="77777777" w:rsidR="00061439" w:rsidRDefault="00061439" w:rsidP="00061439">
      <w:pPr>
        <w:pStyle w:val="NormalWeb"/>
        <w:numPr>
          <w:ilvl w:val="0"/>
          <w:numId w:val="2"/>
        </w:numPr>
        <w:rPr>
          <w:color w:val="000000"/>
          <w:sz w:val="27"/>
          <w:szCs w:val="27"/>
        </w:rPr>
      </w:pPr>
      <w:r>
        <w:rPr>
          <w:rStyle w:val="Strong"/>
          <w:rFonts w:eastAsiaTheme="majorEastAsia"/>
          <w:color w:val="000000"/>
          <w:sz w:val="27"/>
          <w:szCs w:val="27"/>
        </w:rPr>
        <w:t>Policy Extraction</w:t>
      </w:r>
      <w:r>
        <w:rPr>
          <w:color w:val="000000"/>
          <w:sz w:val="27"/>
          <w:szCs w:val="27"/>
        </w:rPr>
        <w:t>: Once we have the optimal Q-function, we can extract the optimal policy by choosing the action that gives the maximum Q-value for each state:</w:t>
      </w:r>
    </w:p>
    <w:p w14:paraId="2BF6937A" w14:textId="77777777" w:rsidR="00061439" w:rsidRDefault="00061439" w:rsidP="00061439">
      <w:pPr>
        <w:pStyle w:val="katex-block"/>
        <w:ind w:left="720"/>
        <w:rPr>
          <w:color w:val="000000"/>
          <w:sz w:val="27"/>
          <w:szCs w:val="27"/>
        </w:rPr>
      </w:pPr>
      <w:r>
        <w:rPr>
          <w:rStyle w:val="katex-mathml"/>
          <w:rFonts w:eastAsiaTheme="majorEastAsia"/>
          <w:color w:val="000000"/>
          <w:sz w:val="27"/>
          <w:szCs w:val="27"/>
        </w:rPr>
        <w:t>\pi^{</w:t>
      </w:r>
      <w:proofErr w:type="gramStart"/>
      <w:r>
        <w:rPr>
          <w:rStyle w:val="katex-mathml"/>
          <w:rFonts w:eastAsiaTheme="majorEastAsia"/>
          <w:color w:val="000000"/>
          <w:sz w:val="27"/>
          <w:szCs w:val="27"/>
        </w:rPr>
        <w:t>*}(</w:t>
      </w:r>
      <w:proofErr w:type="gramEnd"/>
      <w:r>
        <w:rPr>
          <w:rStyle w:val="katex-mathml"/>
          <w:rFonts w:eastAsiaTheme="majorEastAsia"/>
          <w:color w:val="000000"/>
          <w:sz w:val="27"/>
          <w:szCs w:val="27"/>
        </w:rPr>
        <w:t>s) = \</w:t>
      </w:r>
      <w:proofErr w:type="spellStart"/>
      <w:r>
        <w:rPr>
          <w:rStyle w:val="katex-mathml"/>
          <w:rFonts w:eastAsiaTheme="majorEastAsia"/>
          <w:color w:val="000000"/>
          <w:sz w:val="27"/>
          <w:szCs w:val="27"/>
        </w:rPr>
        <w:t>arg</w:t>
      </w:r>
      <w:proofErr w:type="spellEnd"/>
      <w:r>
        <w:rPr>
          <w:rStyle w:val="katex-mathml"/>
          <w:rFonts w:eastAsiaTheme="majorEastAsia"/>
          <w:color w:val="000000"/>
          <w:sz w:val="27"/>
          <w:szCs w:val="27"/>
        </w:rPr>
        <w:t>\max_{a} Q^{*}(</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w:t>
      </w:r>
    </w:p>
    <w:p w14:paraId="2D847EAC" w14:textId="77777777" w:rsidR="00061439" w:rsidRDefault="00061439" w:rsidP="00061439">
      <w:pPr>
        <w:pStyle w:val="NormalWeb"/>
        <w:numPr>
          <w:ilvl w:val="0"/>
          <w:numId w:val="2"/>
        </w:numPr>
        <w:rPr>
          <w:color w:val="000000"/>
          <w:sz w:val="27"/>
          <w:szCs w:val="27"/>
        </w:rPr>
      </w:pPr>
      <w:r>
        <w:rPr>
          <w:rStyle w:val="Strong"/>
          <w:rFonts w:eastAsiaTheme="majorEastAsia"/>
          <w:color w:val="000000"/>
          <w:sz w:val="27"/>
          <w:szCs w:val="27"/>
        </w:rPr>
        <w:t>Loss Function for Q-Learning</w:t>
      </w:r>
      <w:r>
        <w:rPr>
          <w:color w:val="000000"/>
          <w:sz w:val="27"/>
          <w:szCs w:val="27"/>
        </w:rPr>
        <w:t>: The loss function for Q-learning is typically the mean squared error between the current Q-values and the target Q-values:</w:t>
      </w:r>
    </w:p>
    <w:p w14:paraId="4EFC4DAC" w14:textId="77777777" w:rsidR="00061439" w:rsidRDefault="00061439" w:rsidP="00061439">
      <w:pPr>
        <w:pStyle w:val="katex-block"/>
        <w:ind w:left="720"/>
        <w:rPr>
          <w:color w:val="000000"/>
          <w:sz w:val="27"/>
          <w:szCs w:val="27"/>
        </w:rPr>
      </w:pPr>
      <w:r>
        <w:rPr>
          <w:rStyle w:val="katex-mathml"/>
          <w:rFonts w:eastAsiaTheme="majorEastAsia"/>
          <w:color w:val="000000"/>
          <w:sz w:val="27"/>
          <w:szCs w:val="27"/>
        </w:rPr>
        <w:t>\</w:t>
      </w:r>
      <w:proofErr w:type="spellStart"/>
      <w:r>
        <w:rPr>
          <w:rStyle w:val="katex-mathml"/>
          <w:rFonts w:eastAsiaTheme="majorEastAsia"/>
          <w:color w:val="000000"/>
          <w:sz w:val="27"/>
          <w:szCs w:val="27"/>
        </w:rPr>
        <w:t>mathcal</w:t>
      </w:r>
      <w:proofErr w:type="spellEnd"/>
      <w:r>
        <w:rPr>
          <w:rStyle w:val="katex-mathml"/>
          <w:rFonts w:eastAsiaTheme="majorEastAsia"/>
          <w:color w:val="000000"/>
          <w:sz w:val="27"/>
          <w:szCs w:val="27"/>
        </w:rPr>
        <w:t>{L}(\theta) = \</w:t>
      </w:r>
      <w:proofErr w:type="spellStart"/>
      <w:r>
        <w:rPr>
          <w:rStyle w:val="katex-mathml"/>
          <w:rFonts w:eastAsiaTheme="majorEastAsia"/>
          <w:color w:val="000000"/>
          <w:sz w:val="27"/>
          <w:szCs w:val="27"/>
        </w:rPr>
        <w:t>mathbb</w:t>
      </w:r>
      <w:proofErr w:type="spellEnd"/>
      <w:r>
        <w:rPr>
          <w:rStyle w:val="katex-mathml"/>
          <w:rFonts w:eastAsiaTheme="majorEastAsia"/>
          <w:color w:val="000000"/>
          <w:sz w:val="27"/>
          <w:szCs w:val="27"/>
        </w:rPr>
        <w:t>{E}_{</w:t>
      </w:r>
      <w:proofErr w:type="spellStart"/>
      <w:proofErr w:type="gramStart"/>
      <w:r>
        <w:rPr>
          <w:rStyle w:val="katex-mathml"/>
          <w:rFonts w:eastAsiaTheme="majorEastAsia"/>
          <w:color w:val="000000"/>
          <w:sz w:val="27"/>
          <w:szCs w:val="27"/>
        </w:rPr>
        <w:t>s,a</w:t>
      </w:r>
      <w:proofErr w:type="gramEnd"/>
      <w:r>
        <w:rPr>
          <w:rStyle w:val="katex-mathml"/>
          <w:rFonts w:eastAsiaTheme="majorEastAsia"/>
          <w:color w:val="000000"/>
          <w:sz w:val="27"/>
          <w:szCs w:val="27"/>
        </w:rPr>
        <w:t>,r,s</w:t>
      </w:r>
      <w:proofErr w:type="spellEnd"/>
      <w:r>
        <w:rPr>
          <w:rStyle w:val="katex-mathml"/>
          <w:rFonts w:eastAsiaTheme="majorEastAsia"/>
          <w:color w:val="000000"/>
          <w:sz w:val="27"/>
          <w:szCs w:val="27"/>
        </w:rPr>
        <w:t>'}[(Q(</w:t>
      </w:r>
      <w:proofErr w:type="spellStart"/>
      <w:r>
        <w:rPr>
          <w:rStyle w:val="katex-mathml"/>
          <w:rFonts w:eastAsiaTheme="majorEastAsia"/>
          <w:color w:val="000000"/>
          <w:sz w:val="27"/>
          <w:szCs w:val="27"/>
        </w:rPr>
        <w:t>s,a</w:t>
      </w:r>
      <w:proofErr w:type="spellEnd"/>
      <w:r>
        <w:rPr>
          <w:rStyle w:val="katex-mathml"/>
          <w:rFonts w:eastAsiaTheme="majorEastAsia"/>
          <w:color w:val="000000"/>
          <w:sz w:val="27"/>
          <w:szCs w:val="27"/>
        </w:rPr>
        <w:t>;\theta) - y)^2]</w:t>
      </w:r>
    </w:p>
    <w:p w14:paraId="403C9A5F" w14:textId="77777777" w:rsidR="00061439" w:rsidRDefault="00061439" w:rsidP="00061439">
      <w:pPr>
        <w:pStyle w:val="NormalWeb"/>
        <w:ind w:left="720"/>
        <w:rPr>
          <w:color w:val="000000"/>
          <w:sz w:val="27"/>
          <w:szCs w:val="27"/>
        </w:rPr>
      </w:pPr>
      <w:proofErr w:type="spellStart"/>
      <w:r>
        <w:rPr>
          <w:color w:val="000000"/>
          <w:sz w:val="27"/>
          <w:szCs w:val="27"/>
        </w:rPr>
        <w:t>where</w:t>
      </w:r>
      <w:r>
        <w:rPr>
          <w:rStyle w:val="katex-mathml"/>
          <w:rFonts w:eastAsiaTheme="majorEastAsia"/>
          <w:color w:val="000000"/>
          <w:sz w:val="27"/>
          <w:szCs w:val="27"/>
        </w:rPr>
        <w:t>y</w:t>
      </w:r>
      <w:proofErr w:type="spellEnd"/>
      <w:r>
        <w:rPr>
          <w:rStyle w:val="katex-mathml"/>
          <w:rFonts w:eastAsiaTheme="majorEastAsia"/>
          <w:color w:val="000000"/>
          <w:sz w:val="27"/>
          <w:szCs w:val="27"/>
        </w:rPr>
        <w:t xml:space="preserve"> = r + \gamma \max_{a'} Q(</w:t>
      </w:r>
      <w:proofErr w:type="spellStart"/>
      <w:r>
        <w:rPr>
          <w:rStyle w:val="katex-mathml"/>
          <w:rFonts w:eastAsiaTheme="majorEastAsia"/>
          <w:color w:val="000000"/>
          <w:sz w:val="27"/>
          <w:szCs w:val="27"/>
        </w:rPr>
        <w:t>s</w:t>
      </w:r>
      <w:proofErr w:type="gramStart"/>
      <w:r>
        <w:rPr>
          <w:rStyle w:val="katex-mathml"/>
          <w:rFonts w:eastAsiaTheme="majorEastAsia"/>
          <w:color w:val="000000"/>
          <w:sz w:val="27"/>
          <w:szCs w:val="27"/>
        </w:rPr>
        <w:t>',a</w:t>
      </w:r>
      <w:proofErr w:type="spellEnd"/>
      <w:proofErr w:type="gramEnd"/>
      <w:r>
        <w:rPr>
          <w:rStyle w:val="katex-mathml"/>
          <w:rFonts w:eastAsiaTheme="majorEastAsia"/>
          <w:color w:val="000000"/>
          <w:sz w:val="27"/>
          <w:szCs w:val="27"/>
        </w:rPr>
        <w:t>';\theta)</w:t>
      </w:r>
      <w:r>
        <w:rPr>
          <w:color w:val="000000"/>
          <w:sz w:val="27"/>
          <w:szCs w:val="27"/>
        </w:rPr>
        <w:t>is the target Q-value, and</w:t>
      </w:r>
      <w:r>
        <w:rPr>
          <w:rStyle w:val="katex-mathml"/>
          <w:rFonts w:eastAsiaTheme="majorEastAsia"/>
          <w:color w:val="000000"/>
          <w:sz w:val="27"/>
          <w:szCs w:val="27"/>
        </w:rPr>
        <w:t>\</w:t>
      </w:r>
      <w:proofErr w:type="spellStart"/>
      <w:r>
        <w:rPr>
          <w:rStyle w:val="katex-mathml"/>
          <w:rFonts w:eastAsiaTheme="majorEastAsia"/>
          <w:color w:val="000000"/>
          <w:sz w:val="27"/>
          <w:szCs w:val="27"/>
        </w:rPr>
        <w:t>theta</w:t>
      </w:r>
      <w:r>
        <w:rPr>
          <w:color w:val="000000"/>
          <w:sz w:val="27"/>
          <w:szCs w:val="27"/>
        </w:rPr>
        <w:t>are</w:t>
      </w:r>
      <w:proofErr w:type="spellEnd"/>
      <w:r>
        <w:rPr>
          <w:color w:val="000000"/>
          <w:sz w:val="27"/>
          <w:szCs w:val="27"/>
        </w:rPr>
        <w:t xml:space="preserve"> the parameters of the Q-network.</w:t>
      </w:r>
    </w:p>
    <w:p w14:paraId="6FFB1503" w14:textId="77777777" w:rsidR="00061439" w:rsidRDefault="00061439" w:rsidP="00061439">
      <w:pPr>
        <w:pStyle w:val="NormalWeb"/>
        <w:rPr>
          <w:color w:val="000000"/>
          <w:sz w:val="27"/>
          <w:szCs w:val="27"/>
        </w:rPr>
      </w:pPr>
      <w:r>
        <w:rPr>
          <w:color w:val="000000"/>
          <w:sz w:val="27"/>
          <w:szCs w:val="27"/>
        </w:rPr>
        <w:t>These equations form the basis of many RL algorithms, including Q-Learning and Deep Q-Network (DQN), which could be used to solve the MDP in the guide dog robot problem. Note that in practice, these equations are often implemented with function approximators (like neural networks) to handle large state and action spaces. Also, the expectations are usually approximated with samples in the case of model-free RL.</w:t>
      </w:r>
    </w:p>
    <w:p w14:paraId="4C89543F" w14:textId="77777777" w:rsidR="00061439" w:rsidRDefault="00061439" w:rsidP="00061439">
      <w:pPr>
        <w:pStyle w:val="NormalWeb"/>
        <w:rPr>
          <w:color w:val="000000"/>
          <w:sz w:val="27"/>
          <w:szCs w:val="27"/>
        </w:rPr>
      </w:pPr>
    </w:p>
    <w:p w14:paraId="7A059699" w14:textId="77777777" w:rsidR="00E32A00" w:rsidRPr="00061439" w:rsidRDefault="00E32A00">
      <w:pPr>
        <w:rPr>
          <w:rFonts w:hint="cs"/>
        </w:rPr>
      </w:pPr>
    </w:p>
    <w:sectPr w:rsidR="00E32A00" w:rsidRPr="00061439" w:rsidSect="005255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AE9"/>
    <w:multiLevelType w:val="multilevel"/>
    <w:tmpl w:val="F0A8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8267B"/>
    <w:multiLevelType w:val="multilevel"/>
    <w:tmpl w:val="F5D8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933258">
    <w:abstractNumId w:val="1"/>
  </w:num>
  <w:num w:numId="2" w16cid:durableId="192348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39"/>
    <w:rsid w:val="00061439"/>
    <w:rsid w:val="005255CF"/>
    <w:rsid w:val="00E32A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E6F0"/>
  <w15:chartTrackingRefBased/>
  <w15:docId w15:val="{571F3E75-A5AD-4F95-B75D-E4EC4DD5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614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14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4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4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4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1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439"/>
    <w:rPr>
      <w:rFonts w:eastAsiaTheme="majorEastAsia" w:cstheme="majorBidi"/>
      <w:color w:val="272727" w:themeColor="text1" w:themeTint="D8"/>
    </w:rPr>
  </w:style>
  <w:style w:type="paragraph" w:styleId="Title">
    <w:name w:val="Title"/>
    <w:basedOn w:val="Normal"/>
    <w:next w:val="Normal"/>
    <w:link w:val="TitleChar"/>
    <w:uiPriority w:val="10"/>
    <w:qFormat/>
    <w:rsid w:val="00061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439"/>
    <w:pPr>
      <w:spacing w:before="160"/>
      <w:jc w:val="center"/>
    </w:pPr>
    <w:rPr>
      <w:i/>
      <w:iCs/>
      <w:color w:val="404040" w:themeColor="text1" w:themeTint="BF"/>
    </w:rPr>
  </w:style>
  <w:style w:type="character" w:customStyle="1" w:styleId="QuoteChar">
    <w:name w:val="Quote Char"/>
    <w:basedOn w:val="DefaultParagraphFont"/>
    <w:link w:val="Quote"/>
    <w:uiPriority w:val="29"/>
    <w:rsid w:val="00061439"/>
    <w:rPr>
      <w:i/>
      <w:iCs/>
      <w:color w:val="404040" w:themeColor="text1" w:themeTint="BF"/>
    </w:rPr>
  </w:style>
  <w:style w:type="paragraph" w:styleId="ListParagraph">
    <w:name w:val="List Paragraph"/>
    <w:basedOn w:val="Normal"/>
    <w:uiPriority w:val="34"/>
    <w:qFormat/>
    <w:rsid w:val="00061439"/>
    <w:pPr>
      <w:ind w:left="720"/>
      <w:contextualSpacing/>
    </w:pPr>
  </w:style>
  <w:style w:type="character" w:styleId="IntenseEmphasis">
    <w:name w:val="Intense Emphasis"/>
    <w:basedOn w:val="DefaultParagraphFont"/>
    <w:uiPriority w:val="21"/>
    <w:qFormat/>
    <w:rsid w:val="00061439"/>
    <w:rPr>
      <w:i/>
      <w:iCs/>
      <w:color w:val="2F5496" w:themeColor="accent1" w:themeShade="BF"/>
    </w:rPr>
  </w:style>
  <w:style w:type="paragraph" w:styleId="IntenseQuote">
    <w:name w:val="Intense Quote"/>
    <w:basedOn w:val="Normal"/>
    <w:next w:val="Normal"/>
    <w:link w:val="IntenseQuoteChar"/>
    <w:uiPriority w:val="30"/>
    <w:qFormat/>
    <w:rsid w:val="00061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439"/>
    <w:rPr>
      <w:i/>
      <w:iCs/>
      <w:color w:val="2F5496" w:themeColor="accent1" w:themeShade="BF"/>
    </w:rPr>
  </w:style>
  <w:style w:type="character" w:styleId="IntenseReference">
    <w:name w:val="Intense Reference"/>
    <w:basedOn w:val="DefaultParagraphFont"/>
    <w:uiPriority w:val="32"/>
    <w:qFormat/>
    <w:rsid w:val="00061439"/>
    <w:rPr>
      <w:b/>
      <w:bCs/>
      <w:smallCaps/>
      <w:color w:val="2F5496" w:themeColor="accent1" w:themeShade="BF"/>
      <w:spacing w:val="5"/>
    </w:rPr>
  </w:style>
  <w:style w:type="paragraph" w:styleId="NormalWeb">
    <w:name w:val="Normal (Web)"/>
    <w:basedOn w:val="Normal"/>
    <w:uiPriority w:val="99"/>
    <w:semiHidden/>
    <w:unhideWhenUsed/>
    <w:rsid w:val="0006143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1439"/>
    <w:rPr>
      <w:b/>
      <w:bCs/>
    </w:rPr>
  </w:style>
  <w:style w:type="paragraph" w:customStyle="1" w:styleId="katex-block">
    <w:name w:val="katex-block"/>
    <w:basedOn w:val="Normal"/>
    <w:rsid w:val="0006143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06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4384">
      <w:bodyDiv w:val="1"/>
      <w:marLeft w:val="0"/>
      <w:marRight w:val="0"/>
      <w:marTop w:val="0"/>
      <w:marBottom w:val="0"/>
      <w:divBdr>
        <w:top w:val="none" w:sz="0" w:space="0" w:color="auto"/>
        <w:left w:val="none" w:sz="0" w:space="0" w:color="auto"/>
        <w:bottom w:val="none" w:sz="0" w:space="0" w:color="auto"/>
        <w:right w:val="none" w:sz="0" w:space="0" w:color="auto"/>
      </w:divBdr>
    </w:div>
    <w:div w:id="1277062674">
      <w:bodyDiv w:val="1"/>
      <w:marLeft w:val="0"/>
      <w:marRight w:val="0"/>
      <w:marTop w:val="0"/>
      <w:marBottom w:val="0"/>
      <w:divBdr>
        <w:top w:val="none" w:sz="0" w:space="0" w:color="auto"/>
        <w:left w:val="none" w:sz="0" w:space="0" w:color="auto"/>
        <w:bottom w:val="none" w:sz="0" w:space="0" w:color="auto"/>
        <w:right w:val="none" w:sz="0" w:space="0" w:color="auto"/>
      </w:divBdr>
      <w:divsChild>
        <w:div w:id="1021588856">
          <w:marLeft w:val="0"/>
          <w:marRight w:val="0"/>
          <w:marTop w:val="0"/>
          <w:marBottom w:val="0"/>
          <w:divBdr>
            <w:top w:val="none" w:sz="0" w:space="0" w:color="auto"/>
            <w:left w:val="none" w:sz="0" w:space="0" w:color="auto"/>
            <w:bottom w:val="none" w:sz="0" w:space="0" w:color="auto"/>
            <w:right w:val="none" w:sz="0" w:space="0" w:color="auto"/>
          </w:divBdr>
          <w:divsChild>
            <w:div w:id="541944361">
              <w:marLeft w:val="0"/>
              <w:marRight w:val="0"/>
              <w:marTop w:val="0"/>
              <w:marBottom w:val="0"/>
              <w:divBdr>
                <w:top w:val="none" w:sz="0" w:space="0" w:color="auto"/>
                <w:left w:val="none" w:sz="0" w:space="0" w:color="auto"/>
                <w:bottom w:val="none" w:sz="0" w:space="0" w:color="auto"/>
                <w:right w:val="none" w:sz="0" w:space="0" w:color="auto"/>
              </w:divBdr>
              <w:divsChild>
                <w:div w:id="14391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933">
      <w:bodyDiv w:val="1"/>
      <w:marLeft w:val="0"/>
      <w:marRight w:val="0"/>
      <w:marTop w:val="0"/>
      <w:marBottom w:val="0"/>
      <w:divBdr>
        <w:top w:val="none" w:sz="0" w:space="0" w:color="auto"/>
        <w:left w:val="none" w:sz="0" w:space="0" w:color="auto"/>
        <w:bottom w:val="none" w:sz="0" w:space="0" w:color="auto"/>
        <w:right w:val="none" w:sz="0" w:space="0" w:color="auto"/>
      </w:divBdr>
      <w:divsChild>
        <w:div w:id="938441873">
          <w:marLeft w:val="0"/>
          <w:marRight w:val="0"/>
          <w:marTop w:val="0"/>
          <w:marBottom w:val="0"/>
          <w:divBdr>
            <w:top w:val="none" w:sz="0" w:space="0" w:color="auto"/>
            <w:left w:val="none" w:sz="0" w:space="0" w:color="auto"/>
            <w:bottom w:val="none" w:sz="0" w:space="0" w:color="auto"/>
            <w:right w:val="none" w:sz="0" w:space="0" w:color="auto"/>
          </w:divBdr>
          <w:divsChild>
            <w:div w:id="511844763">
              <w:marLeft w:val="0"/>
              <w:marRight w:val="0"/>
              <w:marTop w:val="0"/>
              <w:marBottom w:val="0"/>
              <w:divBdr>
                <w:top w:val="none" w:sz="0" w:space="0" w:color="auto"/>
                <w:left w:val="none" w:sz="0" w:space="0" w:color="auto"/>
                <w:bottom w:val="none" w:sz="0" w:space="0" w:color="auto"/>
                <w:right w:val="none" w:sz="0" w:space="0" w:color="auto"/>
              </w:divBdr>
              <w:divsChild>
                <w:div w:id="1407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3712">
      <w:bodyDiv w:val="1"/>
      <w:marLeft w:val="0"/>
      <w:marRight w:val="0"/>
      <w:marTop w:val="0"/>
      <w:marBottom w:val="0"/>
      <w:divBdr>
        <w:top w:val="none" w:sz="0" w:space="0" w:color="auto"/>
        <w:left w:val="none" w:sz="0" w:space="0" w:color="auto"/>
        <w:bottom w:val="none" w:sz="0" w:space="0" w:color="auto"/>
        <w:right w:val="none" w:sz="0" w:space="0" w:color="auto"/>
      </w:divBdr>
      <w:divsChild>
        <w:div w:id="2029717668">
          <w:marLeft w:val="0"/>
          <w:marRight w:val="0"/>
          <w:marTop w:val="0"/>
          <w:marBottom w:val="0"/>
          <w:divBdr>
            <w:top w:val="none" w:sz="0" w:space="0" w:color="auto"/>
            <w:left w:val="none" w:sz="0" w:space="0" w:color="auto"/>
            <w:bottom w:val="none" w:sz="0" w:space="0" w:color="auto"/>
            <w:right w:val="none" w:sz="0" w:space="0" w:color="auto"/>
          </w:divBdr>
          <w:divsChild>
            <w:div w:id="748503354">
              <w:marLeft w:val="0"/>
              <w:marRight w:val="0"/>
              <w:marTop w:val="0"/>
              <w:marBottom w:val="0"/>
              <w:divBdr>
                <w:top w:val="none" w:sz="0" w:space="0" w:color="auto"/>
                <w:left w:val="none" w:sz="0" w:space="0" w:color="auto"/>
                <w:bottom w:val="none" w:sz="0" w:space="0" w:color="auto"/>
                <w:right w:val="none" w:sz="0" w:space="0" w:color="auto"/>
              </w:divBdr>
              <w:divsChild>
                <w:div w:id="2139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939</Words>
  <Characters>4697</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Hai</dc:creator>
  <cp:keywords/>
  <dc:description/>
  <cp:lastModifiedBy>Hadar Hai</cp:lastModifiedBy>
  <cp:revision>1</cp:revision>
  <dcterms:created xsi:type="dcterms:W3CDTF">2024-02-10T10:22:00Z</dcterms:created>
  <dcterms:modified xsi:type="dcterms:W3CDTF">2024-02-10T10:25:00Z</dcterms:modified>
</cp:coreProperties>
</file>