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Yield</w:t>
      </w:r>
      <w:r>
        <w:t xml:space="preserve"> </w:t>
      </w:r>
      <w:r>
        <w:t xml:space="preserve">Trend</w:t>
      </w:r>
      <w:r>
        <w:t xml:space="preserve"> </w:t>
      </w:r>
      <w:r>
        <w:t xml:space="preserve">&amp;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Hadasch,</w:t>
      </w:r>
      <w:r>
        <w:t xml:space="preserve"> </w:t>
      </w:r>
      <w:r>
        <w:t xml:space="preserve">P.</w:t>
      </w:r>
      <w:r>
        <w:t xml:space="preserve"> </w:t>
      </w:r>
      <w:r>
        <w:t xml:space="preserve">Schmidt,</w:t>
      </w:r>
      <w:r>
        <w:t xml:space="preserve"> </w:t>
      </w:r>
      <w:r>
        <w:t xml:space="preserve">H.-P.</w:t>
      </w:r>
      <w:r>
        <w:t xml:space="preserve"> </w:t>
      </w:r>
      <w:r>
        <w:t xml:space="preserve">Piepho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Februar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awdata"/>
      <w:bookmarkEnd w:id="21"/>
      <w:r>
        <w:t xml:space="preserve">Rawdata</w:t>
      </w:r>
    </w:p>
    <w:p>
      <w:pPr>
        <w:pStyle w:val="FirstParagraph"/>
      </w:pPr>
      <w:r>
        <w:t xml:space="preserve">The rawdata should be formatted like this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Y   tj   xj        L           Env    G Rep Group    Yield</w:t>
      </w:r>
      <w:r>
        <w:br w:type="textWrapping"/>
      </w:r>
      <w:r>
        <w:rPr>
          <w:rStyle w:val="VerbatimChar"/>
        </w:rPr>
        <w:t xml:space="preserve">## 1 2001 2001 1980  Barisal  2001-Barisal BR10   1  Long 3.500000</w:t>
      </w:r>
      <w:r>
        <w:br w:type="textWrapping"/>
      </w:r>
      <w:r>
        <w:rPr>
          <w:rStyle w:val="VerbatimChar"/>
        </w:rPr>
        <w:t xml:space="preserve">## 2 2001 2001 1980  Comilla  2001-Comilla BR10   1  Long 5.011047</w:t>
      </w:r>
      <w:r>
        <w:br w:type="textWrapping"/>
      </w:r>
      <w:r>
        <w:rPr>
          <w:rStyle w:val="VerbatimChar"/>
        </w:rPr>
        <w:t xml:space="preserve">## 3 2001 2001 1980  Gazipur  2001-Gazipur BR10   1  Long 4.280233</w:t>
      </w:r>
      <w:r>
        <w:br w:type="textWrapping"/>
      </w:r>
      <w:r>
        <w:rPr>
          <w:rStyle w:val="VerbatimChar"/>
        </w:rPr>
        <w:t xml:space="preserve">## 4 2001 2001 1980 Rajshahi 2001-Rajshahi BR10   1  Long 4.480000</w:t>
      </w:r>
      <w:r>
        <w:br w:type="textWrapping"/>
      </w:r>
      <w:r>
        <w:rPr>
          <w:rStyle w:val="VerbatimChar"/>
        </w:rPr>
        <w:t xml:space="preserve">## 5 2001 2001 1980  Rangpur  2001-Rangpur BR10   1  Long 3.176419</w:t>
      </w:r>
      <w:r>
        <w:br w:type="textWrapping"/>
      </w:r>
      <w:r>
        <w:rPr>
          <w:rStyle w:val="VerbatimChar"/>
        </w:rPr>
        <w:t xml:space="preserve">## 6 2001 2001 1980 Satkhira 2001-Satkhira BR10   1  Long 6.885814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7635 obs. of  9 variables:</w:t>
      </w:r>
      <w:r>
        <w:br w:type="textWrapping"/>
      </w:r>
      <w:r>
        <w:rPr>
          <w:rStyle w:val="VerbatimChar"/>
        </w:rPr>
        <w:t xml:space="preserve">##  $ Y    : int  2001 2001 2001 2001 2001 2001 2001 2002 2002 2002 ...</w:t>
      </w:r>
      <w:r>
        <w:br w:type="textWrapping"/>
      </w:r>
      <w:r>
        <w:rPr>
          <w:rStyle w:val="VerbatimChar"/>
        </w:rPr>
        <w:t xml:space="preserve">##  $ tj   : int  2001 2001 2001 2001 2001 2001 2001 2002 2002 2002 ...</w:t>
      </w:r>
      <w:r>
        <w:br w:type="textWrapping"/>
      </w:r>
      <w:r>
        <w:rPr>
          <w:rStyle w:val="VerbatimChar"/>
        </w:rPr>
        <w:t xml:space="preserve">##  $ xj   : int  1980 1980 1980 1980 1980 1980 1980 1980 1980 1980 ...</w:t>
      </w:r>
      <w:r>
        <w:br w:type="textWrapping"/>
      </w:r>
      <w:r>
        <w:rPr>
          <w:rStyle w:val="VerbatimChar"/>
        </w:rPr>
        <w:t xml:space="preserve">##  $ L    : Factor w/ 9 levels "Barisal","Bhanga",..: 1 3 4 6 7 8 9 1 3 4 ...</w:t>
      </w:r>
      <w:r>
        <w:br w:type="textWrapping"/>
      </w:r>
      <w:r>
        <w:rPr>
          <w:rStyle w:val="VerbatimChar"/>
        </w:rPr>
        <w:t xml:space="preserve">##  $ Env  : Factor w/ 116 levels "2001-Barisal",..: 1 2 3 4 5 6 7 8 9 10 ...</w:t>
      </w:r>
      <w:r>
        <w:br w:type="textWrapping"/>
      </w:r>
      <w:r>
        <w:rPr>
          <w:rStyle w:val="VerbatimChar"/>
        </w:rPr>
        <w:t xml:space="preserve">##  $ G    : Factor w/ 29 levels "BR10","BR11",..: 1 1 1 1 1 1 1 1 1 1 ...</w:t>
      </w:r>
      <w:r>
        <w:br w:type="textWrapping"/>
      </w:r>
      <w:r>
        <w:rPr>
          <w:rStyle w:val="VerbatimChar"/>
        </w:rPr>
        <w:t xml:space="preserve">##  $ Rep  : Factor w/ 3 levels "1","2","3": 1 1 1 1 1 1 1 1 1 1 ...</w:t>
      </w:r>
      <w:r>
        <w:br w:type="textWrapping"/>
      </w:r>
      <w:r>
        <w:rPr>
          <w:rStyle w:val="VerbatimChar"/>
        </w:rPr>
        <w:t xml:space="preserve">##  $ Group: Factor w/ 5 levels "Aromatic","Long",..: 2 2 2 2 2 2 2 2 2 2 ...</w:t>
      </w:r>
      <w:r>
        <w:br w:type="textWrapping"/>
      </w:r>
      <w:r>
        <w:rPr>
          <w:rStyle w:val="VerbatimChar"/>
        </w:rPr>
        <w:t xml:space="preserve">##  $ Yield: num  3.5 5.01 4.28 4.48 3.18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   Y              tj             xj              L       </w:t>
      </w:r>
      <w:r>
        <w:br w:type="textWrapping"/>
      </w:r>
      <w:r>
        <w:rPr>
          <w:rStyle w:val="VerbatimChar"/>
        </w:rPr>
        <w:t xml:space="preserve">##  Min.   :2001   Min.   :2001   Min.   :1973   Gazipur : 993  </w:t>
      </w:r>
      <w:r>
        <w:br w:type="textWrapping"/>
      </w:r>
      <w:r>
        <w:rPr>
          <w:rStyle w:val="VerbatimChar"/>
        </w:rPr>
        <w:t xml:space="preserve">##  1st Qu.:2005   1st Qu.:2005   1st Qu.:1988   Rangpur : 990  </w:t>
      </w:r>
      <w:r>
        <w:br w:type="textWrapping"/>
      </w:r>
      <w:r>
        <w:rPr>
          <w:rStyle w:val="VerbatimChar"/>
        </w:rPr>
        <w:t xml:space="preserve">##  Median :2010   Median :2010   Median :1994   Rajshahi: 984  </w:t>
      </w:r>
      <w:r>
        <w:br w:type="textWrapping"/>
      </w:r>
      <w:r>
        <w:rPr>
          <w:rStyle w:val="VerbatimChar"/>
        </w:rPr>
        <w:t xml:space="preserve">##  Mean   :2009   Mean   :2009   Mean   :1994   Comilla : 981  </w:t>
      </w:r>
      <w:r>
        <w:br w:type="textWrapping"/>
      </w:r>
      <w:r>
        <w:rPr>
          <w:rStyle w:val="VerbatimChar"/>
        </w:rPr>
        <w:t xml:space="preserve">##  3rd Qu.:2013   3rd Qu.:2013   3rd Qu.:2003   Sonagazi: 978  </w:t>
      </w:r>
      <w:r>
        <w:br w:type="textWrapping"/>
      </w:r>
      <w:r>
        <w:rPr>
          <w:rStyle w:val="VerbatimChar"/>
        </w:rPr>
        <w:t xml:space="preserve">##  Max.   :2015   Max.   :2015   Max.   :2014   Satkhira: 888  </w:t>
      </w:r>
      <w:r>
        <w:br w:type="textWrapping"/>
      </w:r>
      <w:r>
        <w:rPr>
          <w:rStyle w:val="VerbatimChar"/>
        </w:rPr>
        <w:t xml:space="preserve">##                                               (Other) :1821  </w:t>
      </w:r>
      <w:r>
        <w:br w:type="textWrapping"/>
      </w:r>
      <w:r>
        <w:rPr>
          <w:rStyle w:val="VerbatimChar"/>
        </w:rPr>
        <w:t xml:space="preserve">##             Env             G        Rep           Group     </w:t>
      </w:r>
      <w:r>
        <w:br w:type="textWrapping"/>
      </w:r>
      <w:r>
        <w:rPr>
          <w:rStyle w:val="VerbatimChar"/>
        </w:rPr>
        <w:t xml:space="preserve">##  2015-Comilla :  96   BR10   : 348   1:2544   Aromatic:1392  </w:t>
      </w:r>
      <w:r>
        <w:br w:type="textWrapping"/>
      </w:r>
      <w:r>
        <w:rPr>
          <w:rStyle w:val="VerbatimChar"/>
        </w:rPr>
        <w:t xml:space="preserve">##  2015-Gazipur :  96   BR11   : 348   2:2546   Long    :1250  </w:t>
      </w:r>
      <w:r>
        <w:br w:type="textWrapping"/>
      </w:r>
      <w:r>
        <w:rPr>
          <w:rStyle w:val="VerbatimChar"/>
        </w:rPr>
        <w:t xml:space="preserve">##  2015-Kustia  :  96   BR22   : 348   3:2545   Medium  :2583  </w:t>
      </w:r>
      <w:r>
        <w:br w:type="textWrapping"/>
      </w:r>
      <w:r>
        <w:rPr>
          <w:rStyle w:val="VerbatimChar"/>
        </w:rPr>
        <w:t xml:space="preserve">##  2015-Rajshahi:  96   BR23   : 348            Short   : 941  </w:t>
      </w:r>
      <w:r>
        <w:br w:type="textWrapping"/>
      </w:r>
      <w:r>
        <w:rPr>
          <w:rStyle w:val="VerbatimChar"/>
        </w:rPr>
        <w:t xml:space="preserve">##  2015-Rangpur :  96   BR25   : 348            Stress  :1469  </w:t>
      </w:r>
      <w:r>
        <w:br w:type="textWrapping"/>
      </w:r>
      <w:r>
        <w:rPr>
          <w:rStyle w:val="VerbatimChar"/>
        </w:rPr>
        <w:t xml:space="preserve">##  2015-Satkhira:  96   BR3    : 348                           </w:t>
      </w:r>
      <w:r>
        <w:br w:type="textWrapping"/>
      </w:r>
      <w:r>
        <w:rPr>
          <w:rStyle w:val="VerbatimChar"/>
        </w:rPr>
        <w:t xml:space="preserve">##  (Other)      :7059   (Other):5547                           </w:t>
      </w:r>
      <w:r>
        <w:br w:type="textWrapping"/>
      </w:r>
      <w:r>
        <w:rPr>
          <w:rStyle w:val="VerbatimChar"/>
        </w:rPr>
        <w:t xml:space="preserve">##      Yield      </w:t>
      </w:r>
      <w:r>
        <w:br w:type="textWrapping"/>
      </w:r>
      <w:r>
        <w:rPr>
          <w:rStyle w:val="VerbatimChar"/>
        </w:rPr>
        <w:t xml:space="preserve">##  Min.   :0.200  </w:t>
      </w:r>
      <w:r>
        <w:br w:type="textWrapping"/>
      </w:r>
      <w:r>
        <w:rPr>
          <w:rStyle w:val="VerbatimChar"/>
        </w:rPr>
        <w:t xml:space="preserve">##  1st Qu.:3.064  </w:t>
      </w:r>
      <w:r>
        <w:br w:type="textWrapping"/>
      </w:r>
      <w:r>
        <w:rPr>
          <w:rStyle w:val="VerbatimChar"/>
        </w:rPr>
        <w:t xml:space="preserve">##  Median :3.914  </w:t>
      </w:r>
      <w:r>
        <w:br w:type="textWrapping"/>
      </w:r>
      <w:r>
        <w:rPr>
          <w:rStyle w:val="VerbatimChar"/>
        </w:rPr>
        <w:t xml:space="preserve">##  Mean   :3.923  </w:t>
      </w:r>
      <w:r>
        <w:br w:type="textWrapping"/>
      </w:r>
      <w:r>
        <w:rPr>
          <w:rStyle w:val="VerbatimChar"/>
        </w:rPr>
        <w:t xml:space="preserve">##  3rd Qu.:4.776  </w:t>
      </w:r>
      <w:r>
        <w:br w:type="textWrapping"/>
      </w:r>
      <w:r>
        <w:rPr>
          <w:rStyle w:val="VerbatimChar"/>
        </w:rPr>
        <w:t xml:space="preserve">##  Max.   :8.800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8507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Yield Trend &amp; Stability Analyses</dc:title>
  <dc:creator>S. Hadasch, P. Schmidt, H.-P. Piepho</dc:creator>
  <dcterms:created xsi:type="dcterms:W3CDTF">2018-02-01T09:28:32Z</dcterms:created>
  <dcterms:modified xsi:type="dcterms:W3CDTF">2018-02-01T09:28:32Z</dcterms:modified>
</cp:coreProperties>
</file>