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9A" w:val="clear"/>
            <w:tcMar>
              <w:top w:type="dxa" w:w="460"/>
              <w:left w:type="dxa" w:w="360"/>
              <w:bottom w:type="dxa" w:w="46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E6FFFB"/>
                <w:spacing w:val="60"/>
                <w:sz w:val="19"/>
                <w:szCs w:val="19"/>
              </w:rPr>
              <w:t xml:space="preserve">VILLAOS  •  PROGRESS UPDATE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50"/>
                <w:szCs w:val="50"/>
              </w:rPr>
              <w:t xml:space="preserve">Phase 0 — Foundations</w:t>
            </w:r>
          </w:p>
          <w:p>
            <w:r>
              <w:rPr>
                <w:i/>
                <w:iCs/>
                <w:color w:val="D8E5EC"/>
                <w:sz w:val="23"/>
                <w:szCs w:val="23"/>
              </w:rPr>
              <w:t xml:space="preserve">Development environment and engineering workflow established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A6B82"/>
                <w:sz w:val="19"/>
                <w:szCs w:val="19"/>
              </w:rPr>
              <w:t xml:space="preserve">Milestone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color w:val="222B3A"/>
                <w:sz w:val="19"/>
                <w:szCs w:val="19"/>
              </w:rPr>
              <w:t xml:space="preserve">Phase 0 of 6 — Foundations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A6B82"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color w:val="222B3A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A6B82"/>
                <w:sz w:val="19"/>
                <w:szCs w:val="19"/>
              </w:rPr>
              <w:t xml:space="preserve">Focus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color w:val="222B3A"/>
                <w:sz w:val="19"/>
                <w:szCs w:val="19"/>
              </w:rPr>
              <w:t xml:space="preserve">Engineering environment, tooling, and version-control workflow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E9F9A" w:sz="14" w:space="6"/>
        </w:pBdr>
        <w:spacing w:after="160" w:before="360"/>
      </w:pPr>
      <w:r>
        <w:t xml:space="preserve">Summary</w:t>
      </w: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The foundational phase of VillaOS is complete. This stage established the engineering environment, build tooling, and version-control workflow that the entire platform is developed on — the groundwork that lets every subsequent capability be built quickly and reliably.</w:t>
      </w:r>
    </w:p>
    <w:p>
      <w:pPr>
        <w:spacing w:after="60"/>
      </w:pPr>
    </w:p>
    <w:p>
      <w:pPr>
        <w:pStyle w:val="Heading1"/>
        <w:pBdr>
          <w:bottom w:val="single" w:color="0E9F9A" w:sz="14" w:space="6"/>
        </w:pBdr>
        <w:spacing w:after="160" w:before="360"/>
      </w:pPr>
      <w:r>
        <w:t xml:space="preserve">What This Phase Delivered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A professional development environment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configured for cross-disciplinary engineering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A verified build and tooling pipeline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confirmed working end to 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A structured version-control workflow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so every part of the platform is tracked and maintainable.</w:t>
      </w:r>
    </w:p>
    <w:p>
      <w:pPr>
        <w:spacing w:after="80"/>
      </w:pPr>
    </w:p>
    <w:p>
      <w:pPr>
        <w:pStyle w:val="Heading1"/>
        <w:pBdr>
          <w:bottom w:val="single" w:color="0E9F9A" w:sz="14" w:space="6"/>
        </w:pBdr>
        <w:spacing w:after="160" w:before="360"/>
      </w:pPr>
      <w:r>
        <w:t xml:space="preserve">What’s Next</w:t>
      </w: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With the foundations in place, development moves on to building the platform’s first connected capabilities — the start of VillaOS as a working, integrated system.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9F9A" w:sz="24"/>
              <w:bottom w:val="none" w:color="FFFFFF" w:sz="0"/>
              <w:right w:val="none" w:color="FFFFFF" w:sz="0"/>
            </w:tcBorders>
            <w:shd w:fill="EA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6243B"/>
                <w:sz w:val="20"/>
                <w:szCs w:val="20"/>
              </w:rPr>
              <w:t xml:space="preserve">About VillaOS</w:t>
            </w:r>
          </w:p>
          <w:p>
            <w:pPr>
              <w:spacing w:after="0" w:line="268"/>
            </w:pPr>
            <w:r>
              <w:rPr>
                <w:color w:val="2A3344"/>
                <w:sz w:val="20"/>
                <w:szCs w:val="20"/>
              </w:rPr>
              <w:t xml:space="preserve">VillaOS is an integrated platform uniting intelligent automation, machine perception, and autonomous robotics within a single connected environment.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6"/>
      </w:pBdr>
      <w:tabs>
        <w:tab w:val="right" w:pos="9360"/>
      </w:tabs>
    </w:pPr>
    <w:r>
      <w:rPr>
        <w:color w:val="5A6B82"/>
        <w:sz w:val="16"/>
        <w:szCs w:val="16"/>
      </w:rPr>
      <w:t xml:space="preserve">Phase 0 — Progress Update</w:t>
    </w:r>
    <w:r>
      <w:rPr>
        <w:color w:val="5A6B82"/>
        <w:sz w:val="16"/>
        <w:szCs w:val="16"/>
      </w:rPr>
      <w:t xml:space="preserve">	VillaOS  •  Page </w:t>
    </w:r>
    <w:r>
      <w:rPr>
        <w:color w:val="5A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9F9A"/>
      </w:rPr>
    </w:lvl>
    <w:lvl w:ilvl="1" w15:tentative="1">
      <w:start w:val="1"/>
      <w:numFmt w:val="bullet"/>
      <w:lvlText w:val="–"/>
      <w:lvlJc w:val="left"/>
      <w:pPr>
        <w:ind w:left="820" w:hanging="260"/>
      </w:pPr>
      <w:rPr>
        <w:color w:val="0E9F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1624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E9F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624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0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 — Progress Update</dc:title>
  <dc:creator>VillaOS</dc:creator>
  <cp:lastModifiedBy>Un-named</cp:lastModifiedBy>
  <cp:revision>1</cp:revision>
  <dcterms:created xsi:type="dcterms:W3CDTF">2026-06-18T01:09:04.997Z</dcterms:created>
  <dcterms:modified xsi:type="dcterms:W3CDTF">2026-06-18T01:09:04.997Z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