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9A" w:val="clear"/>
            <w:tcMar>
              <w:top w:type="dxa" w:w="460"/>
              <w:left w:type="dxa" w:w="360"/>
              <w:bottom w:type="dxa" w:w="460"/>
              <w:right w:type="dxa" w:w="360"/>
            </w:tcMar>
          </w:tcPr>
          <w:p>
            <w:pPr>
              <w:spacing w:after="120"/>
            </w:pPr>
            <w:r>
              <w:rPr>
                <w:b/>
                <w:bCs/>
                <w:color w:val="E6FFFB"/>
                <w:spacing w:val="60"/>
                <w:sz w:val="19"/>
                <w:szCs w:val="19"/>
              </w:rPr>
              <w:t xml:space="preserve">VILLAOS  •  OVERVIEW</w:t>
            </w:r>
          </w:p>
          <w:p>
            <w:pPr>
              <w:spacing w:after="100"/>
            </w:pPr>
            <w:r>
              <w:rPr>
                <w:b/>
                <w:bCs/>
                <w:color w:val="FFFFFF"/>
                <w:sz w:val="50"/>
                <w:szCs w:val="50"/>
              </w:rPr>
              <w:t xml:space="preserve">VillaOS</w:t>
            </w:r>
          </w:p>
          <w:p>
            <w:r>
              <w:rPr>
                <w:i/>
                <w:iCs/>
                <w:color w:val="D8E5EC"/>
                <w:sz w:val="23"/>
                <w:szCs w:val="23"/>
              </w:rPr>
              <w:t xml:space="preserve">An integrated AI, IoT &amp; robotics platform</w:t>
            </w:r>
          </w:p>
        </w:tc>
      </w:tr>
    </w:tbl>
    <w:p>
      <w:pPr>
        <w:spacing w:after="200"/>
      </w:pPr>
    </w:p>
    <w:p>
      <w:pPr>
        <w:spacing w:after="140" w:line="280"/>
        <w:jc w:val="left"/>
      </w:pPr>
      <w:r>
        <w:rPr>
          <w:b w:val="false"/>
          <w:bCs w:val="false"/>
          <w:i w:val="false"/>
          <w:iCs w:val="false"/>
          <w:color w:val="222B3A"/>
          <w:sz w:val="23"/>
          <w:szCs w:val="23"/>
        </w:rPr>
        <w:t xml:space="preserve">VillaOS is a unified platform that brings </w:t>
      </w:r>
      <w:r>
        <w:rPr>
          <w:b/>
          <w:bCs/>
          <w:i w:val="false"/>
          <w:iCs w:val="false"/>
          <w:color w:val="222B3A"/>
          <w:sz w:val="23"/>
          <w:szCs w:val="23"/>
        </w:rPr>
        <w:t xml:space="preserve">intelligent automation, machine perception, and autonomous robotics</w:t>
      </w:r>
      <w:r>
        <w:rPr>
          <w:b w:val="false"/>
          <w:bCs w:val="false"/>
          <w:i w:val="false"/>
          <w:iCs w:val="false"/>
          <w:color w:val="222B3A"/>
          <w:sz w:val="23"/>
          <w:szCs w:val="23"/>
        </w:rPr>
        <w:t xml:space="preserve"> together inside a single connected environment.</w:t>
      </w:r>
    </w:p>
    <w:p>
      <w:pPr>
        <w:spacing w:after="80"/>
      </w:pPr>
    </w:p>
    <w:p>
      <w:pPr>
        <w:spacing w:after="140" w:line="280"/>
        <w:jc w:val="left"/>
      </w:pPr>
      <w:r>
        <w:rPr>
          <w:b w:val="false"/>
          <w:bCs w:val="false"/>
          <w:i w:val="false"/>
          <w:iCs w:val="false"/>
          <w:color w:val="222B3A"/>
          <w:sz w:val="21"/>
          <w:szCs w:val="21"/>
        </w:rPr>
        <w:t xml:space="preserve">Where most connected-home and robotics efforts are built as separate, disconnected gadgets, VillaOS is designed from the ground up as one coherent system — every capability is part of a single intelligent platform rather than a standalone product.</w:t>
      </w:r>
    </w:p>
    <w:p>
      <w:pPr>
        <w:spacing w:after="120"/>
      </w:pPr>
    </w:p>
    <w:p>
      <w:pPr>
        <w:pStyle w:val="Heading1"/>
        <w:pBdr>
          <w:bottom w:val="single" w:color="0E9F9A" w:sz="14" w:space="6"/>
        </w:pBdr>
        <w:spacing w:after="160" w:before="360"/>
      </w:pPr>
      <w:r>
        <w:t xml:space="preserve">What VillaOS Does</w:t>
      </w:r>
    </w:p>
    <w:p>
      <w:pPr>
        <w:spacing w:after="140" w:line="280"/>
        <w:jc w:val="left"/>
      </w:pPr>
      <w:r>
        <w:rPr>
          <w:b w:val="false"/>
          <w:bCs w:val="false"/>
          <w:i w:val="false"/>
          <w:iCs w:val="false"/>
          <w:color w:val="222B3A"/>
          <w:sz w:val="21"/>
          <w:szCs w:val="21"/>
        </w:rPr>
        <w:t xml:space="preserve">The platform unifies several capability areas that usually live in isolation: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  <w:color w:val="222B3A"/>
          <w:sz w:val="21"/>
          <w:szCs w:val="21"/>
        </w:rPr>
        <w:t xml:space="preserve">Intelligent automation</w:t>
      </w:r>
      <w:r>
        <w:rPr>
          <w:b w:val="false"/>
          <w:bCs w:val="false"/>
          <w:i w:val="false"/>
          <w:iCs w:val="false"/>
          <w:color w:val="222B3A"/>
          <w:sz w:val="21"/>
          <w:szCs w:val="21"/>
        </w:rPr>
        <w:t xml:space="preserve"> — the environment senses conditions and responds on its own.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  <w:color w:val="222B3A"/>
          <w:sz w:val="21"/>
          <w:szCs w:val="21"/>
        </w:rPr>
        <w:t xml:space="preserve">Machine perception</w:t>
      </w:r>
      <w:r>
        <w:rPr>
          <w:b w:val="false"/>
          <w:bCs w:val="false"/>
          <w:i w:val="false"/>
          <w:iCs w:val="false"/>
          <w:color w:val="222B3A"/>
          <w:sz w:val="21"/>
          <w:szCs w:val="21"/>
        </w:rPr>
        <w:t xml:space="preserve"> — visual recognition and awareness of people, vehicles, and surroundings.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  <w:color w:val="222B3A"/>
          <w:sz w:val="21"/>
          <w:szCs w:val="21"/>
        </w:rPr>
        <w:t xml:space="preserve">Autonomous mobility</w:t>
      </w:r>
      <w:r>
        <w:rPr>
          <w:b w:val="false"/>
          <w:bCs w:val="false"/>
          <w:i w:val="false"/>
          <w:iCs w:val="false"/>
          <w:color w:val="222B3A"/>
          <w:sz w:val="21"/>
          <w:szCs w:val="21"/>
        </w:rPr>
        <w:t xml:space="preserve"> — a mobile robotic agent that navigates and monitors the space.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  <w:color w:val="222B3A"/>
          <w:sz w:val="21"/>
          <w:szCs w:val="21"/>
        </w:rPr>
        <w:t xml:space="preserve">Connected infrastructure</w:t>
      </w:r>
      <w:r>
        <w:rPr>
          <w:b w:val="false"/>
          <w:bCs w:val="false"/>
          <w:i w:val="false"/>
          <w:iCs w:val="false"/>
          <w:color w:val="222B3A"/>
          <w:sz w:val="21"/>
          <w:szCs w:val="21"/>
        </w:rPr>
        <w:t xml:space="preserve"> — a secure network tying every element into one responsive system.</w:t>
      </w:r>
    </w:p>
    <w:p>
      <w:pPr>
        <w:spacing w:after="100"/>
      </w:pPr>
    </w:p>
    <w:p>
      <w:pPr>
        <w:pStyle w:val="Heading1"/>
        <w:pBdr>
          <w:bottom w:val="single" w:color="0E9F9A" w:sz="14" w:space="6"/>
        </w:pBdr>
        <w:spacing w:after="160" w:before="360"/>
      </w:pPr>
      <w:r>
        <w:t xml:space="preserve">The Approach</w:t>
      </w:r>
    </w:p>
    <w:p>
      <w:pPr>
        <w:spacing w:after="140" w:line="280"/>
        <w:jc w:val="left"/>
      </w:pPr>
      <w:r>
        <w:rPr>
          <w:b w:val="false"/>
          <w:bCs w:val="false"/>
          <w:i w:val="false"/>
          <w:iCs w:val="false"/>
          <w:color w:val="222B3A"/>
          <w:sz w:val="21"/>
          <w:szCs w:val="21"/>
        </w:rPr>
        <w:t xml:space="preserve">VillaOS is built incrementally as a single integrated system, with each capability designed to reinforce the others rather than stand alone. The result is a platform whose value comes from how tightly its parts work together — an architecture far closer to what advanced robotics and automation companies build than to a collection of smart gadgets.</w:t>
      </w:r>
    </w:p>
    <w:p>
      <w:pPr>
        <w:spacing w:after="100"/>
      </w:pPr>
    </w:p>
    <w:p>
      <w:pPr>
        <w:pStyle w:val="Heading1"/>
        <w:pBdr>
          <w:bottom w:val="single" w:color="0E9F9A" w:sz="14" w:space="6"/>
        </w:pBdr>
        <w:spacing w:after="160" w:before="360"/>
      </w:pPr>
      <w:r>
        <w:t xml:space="preserve">Vision</w:t>
      </w:r>
    </w:p>
    <w:p>
      <w:pPr>
        <w:spacing w:after="140" w:line="280"/>
        <w:jc w:val="left"/>
      </w:pPr>
      <w:r>
        <w:rPr>
          <w:b w:val="false"/>
          <w:bCs w:val="false"/>
          <w:i w:val="false"/>
          <w:iCs w:val="false"/>
          <w:color w:val="222B3A"/>
          <w:sz w:val="21"/>
          <w:szCs w:val="21"/>
        </w:rPr>
        <w:t xml:space="preserve">VillaOS is the foundation for a future company at the intersection of artificial intelligence, the Internet of Things, and robotics — delivering connected, intelligent, and autonomous environments as a single, cohesive product.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E9F9A" w:sz="24"/>
              <w:bottom w:val="none" w:color="FFFFFF" w:sz="0"/>
              <w:right w:val="none" w:color="FFFFFF" w:sz="0"/>
            </w:tcBorders>
            <w:shd w:fill="EAF2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6243B"/>
                <w:sz w:val="20"/>
                <w:szCs w:val="20"/>
              </w:rPr>
              <w:t xml:space="preserve">Contact</w:t>
            </w:r>
          </w:p>
          <w:p>
            <w:pPr>
              <w:spacing w:after="0" w:line="268"/>
            </w:pPr>
            <w:r>
              <w:rPr>
                <w:color w:val="2A3344"/>
                <w:sz w:val="20"/>
                <w:szCs w:val="20"/>
              </w:rPr>
              <w:t xml:space="preserve">For partnership or collaboration enquiries, please get in touch with the VillaOS team.</w:t>
            </w:r>
          </w:p>
        </w:tc>
      </w:tr>
    </w:tbl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8" w:sz="4" w:space="6"/>
      </w:pBdr>
      <w:tabs>
        <w:tab w:val="right" w:pos="9360"/>
      </w:tabs>
    </w:pPr>
    <w:r>
      <w:rPr>
        <w:color w:val="5A6B82"/>
        <w:sz w:val="16"/>
        <w:szCs w:val="16"/>
      </w:rPr>
      <w:t xml:space="preserve">VillaOS — Overview</w:t>
    </w:r>
    <w:r>
      <w:rPr>
        <w:color w:val="5A6B82"/>
        <w:sz w:val="16"/>
        <w:szCs w:val="16"/>
      </w:rPr>
      <w:t xml:space="preserve">	VillaOS  •  Page </w:t>
    </w:r>
    <w:r>
      <w:rPr>
        <w:color w:val="5A6B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E9F9A"/>
      </w:rPr>
    </w:lvl>
    <w:lvl w:ilvl="1" w15:tentative="1">
      <w:start w:val="1"/>
      <w:numFmt w:val="bullet"/>
      <w:lvlText w:val="–"/>
      <w:lvlJc w:val="left"/>
      <w:pPr>
        <w:ind w:left="820" w:hanging="260"/>
      </w:pPr>
      <w:rPr>
        <w:color w:val="0E9F9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  <w:rPr>
        <w:b/>
        <w:bCs/>
        <w:color w:val="16243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B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E9F9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6243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0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VillaOS — Overview</dc:title>
  <dc:creator>VillaOS</dc:creator>
  <cp:lastModifiedBy>Un-named</cp:lastModifiedBy>
  <cp:revision>1</cp:revision>
  <dcterms:created xsi:type="dcterms:W3CDTF">2026-06-18T01:09:04.993Z</dcterms:created>
  <dcterms:modified xsi:type="dcterms:W3CDTF">2026-06-18T01:09:04.993Z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