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053C45">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1F1816D0" w14:textId="1B450307" w:rsidR="0073111F" w:rsidRDefault="0073111F" w:rsidP="0073111F">
            <w:pPr>
              <w:pStyle w:val="Wsreference"/>
            </w:pPr>
            <w:r>
              <w:t> &lt;filename&gt; “</w:t>
            </w:r>
            <w:r w:rsidRPr="00780A02">
              <w:t>CP4807-</w:t>
            </w:r>
            <w:r>
              <w:t>7.doc” &lt;/filename&gt;</w:t>
            </w:r>
          </w:p>
          <w:p w14:paraId="485FFEBA" w14:textId="0496B769" w:rsidR="0041726D" w:rsidRPr="00C95301" w:rsidRDefault="0041726D" w:rsidP="00327C47">
            <w:pPr>
              <w:pStyle w:val="Wsnumber"/>
            </w:pPr>
            <w:r w:rsidRPr="00C95301">
              <w:t xml:space="preserve">Worksheet </w:t>
            </w:r>
            <w:r w:rsidR="00812C67">
              <w:t>7</w:t>
            </w:r>
          </w:p>
          <w:p w14:paraId="38D2015B" w14:textId="16B8810A" w:rsidR="0041726D" w:rsidRPr="00C95301" w:rsidRDefault="0041726D" w:rsidP="0073111F">
            <w:pPr>
              <w:pStyle w:val="Wsname"/>
            </w:pPr>
            <w:r>
              <w:t>Using prototype boards</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053C45">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053C45">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1B8FE2BD">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embed="rId31"/>
                          <a:stretch>
                            <a:fillRect/>
                          </a:stretch>
                        </pic:blipFill>
                        <pic:spPr>
                          <a:xfrm>
                            <a:off x="0" y="0"/>
                            <a:ext cx="2759240" cy="1841946"/>
                          </a:xfrm>
                          <a:prstGeom prst="rect">
                            <a:avLst/>
                          </a:prstGeom>
                        </pic:spPr>
                      </pic:pic>
                    </a:graphicData>
                  </a:graphic>
                </wp:inline>
              </w:drawing>
            </w:r>
          </w:p>
        </w:tc>
      </w:tr>
      <w:tr w:rsidR="0041726D" w14:paraId="1303766E" w14:textId="77777777" w:rsidTr="00053C45">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7CD06FEF" w14:textId="5E3ADBFE" w:rsidR="00F85E84" w:rsidRDefault="00C77A06" w:rsidP="00327C47">
      <w:r w:rsidRPr="00C77A06">
        <w:t>There is no video for this worksheet.</w:t>
      </w:r>
    </w:p>
    <w:p w14:paraId="4E21D38E" w14:textId="57F00860" w:rsidR="00F85E84" w:rsidRDefault="00F4410D" w:rsidP="00327C47">
      <w:r>
        <w:rPr>
          <w:noProof/>
        </w:rPr>
        <w:drawing>
          <wp:inline distT="0" distB="0" distL="0" distR="0" wp14:anchorId="28AE41CA" wp14:editId="3F2673F1">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embed="rId32"/>
                    <a:stretch>
                      <a:fillRect/>
                    </a:stretch>
                  </pic:blipFill>
                  <pic:spPr>
                    <a:xfrm>
                      <a:off x="0" y="0"/>
                      <a:ext cx="3791720" cy="2063500"/>
                    </a:xfrm>
                    <a:prstGeom prst="rect">
                      <a:avLst/>
                    </a:prstGeom>
                  </pic:spPr>
                </pic:pic>
              </a:graphicData>
            </a:graphic>
          </wp:inline>
        </w:drawing>
      </w:r>
      <w:r>
        <w:t xml:space="preserve">   </w:t>
      </w:r>
      <w:r>
        <w:rPr>
          <w:noProof/>
        </w:rPr>
        <w:drawing>
          <wp:inline distT="0" distB="0" distL="0" distR="0" wp14:anchorId="2E7E31E7" wp14:editId="11699014">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embed="rId33"/>
                    <a:stretch>
                      <a:fillRect/>
                    </a:stretch>
                  </pic:blipFill>
                  <pic:spPr>
                    <a:xfrm>
                      <a:off x="0" y="0"/>
                      <a:ext cx="2897802" cy="2062990"/>
                    </a:xfrm>
                    <a:prstGeom prst="rect">
                      <a:avLst/>
                    </a:prstGeom>
                  </pic:spPr>
                </pic:pic>
              </a:graphicData>
            </a:graphic>
          </wp:inline>
        </w:drawing>
      </w:r>
    </w:p>
    <w:p w14:paraId="3853118D" w14:textId="77777777" w:rsidR="00541CC8" w:rsidRPr="00794596" w:rsidRDefault="00541CC8" w:rsidP="00017D11">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017D11">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32" Type="http://schemas.openxmlformats.org/officeDocument/2006/relationships/image" Target="media/proto_board_with_parts.png"/>
  <Relationship Id="rId33" Type="http://schemas.openxmlformats.org/officeDocument/2006/relationships/image" Target="media/project_diagram.png"/>
  <Relationship Id="rId31" Type="http://schemas.openxmlformats.org/officeDocument/2006/relationships/image" Target="media/prototype_board.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