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tl w:val="0"/>
          <w:lang w:val="it-IT"/>
        </w:rPr>
        <w:t>Model requirements</w:t>
      </w:r>
    </w:p>
    <w:p>
      <w:pPr>
        <w:pStyle w:val="Body A"/>
        <w:jc w:val="center"/>
      </w:pPr>
    </w:p>
    <w:p>
      <w:pPr>
        <w:pStyle w:val="Body A"/>
        <w:jc w:val="center"/>
      </w:pPr>
    </w:p>
    <w:tbl>
      <w:tblPr>
        <w:tblW w:w="93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1cc"/>
                <w:spacing w:val="0"/>
                <w:kern w:val="0"/>
                <w:position w:val="0"/>
                <w:sz w:val="20"/>
                <w:szCs w:val="20"/>
                <w:u w:val="none" w:color="fefffe"/>
                <w:vertAlign w:val="baseline"/>
                <w:rtl w:val="0"/>
              </w:rPr>
              <w:t>Visualization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 w:color="fefffe"/>
                <w:vertAlign w:val="baseline"/>
                <w:rtl w:val="0"/>
              </w:rPr>
              <w:t>Ensembling method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 w:color="fefffe"/>
                <w:vertAlign w:val="baseline"/>
                <w:rtl w:val="0"/>
              </w:rPr>
              <w:t>Local model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1cc"/>
                <w:spacing w:val="0"/>
                <w:kern w:val="0"/>
                <w:position w:val="0"/>
                <w:sz w:val="20"/>
                <w:szCs w:val="20"/>
                <w:u w:val="none" w:color="004c7f"/>
                <w:vertAlign w:val="baseline"/>
                <w:rtl w:val="0"/>
              </w:rPr>
              <w:t>simple prediction -&gt; provide just a label</w:t>
            </w:r>
          </w:p>
        </w:tc>
        <w:tc>
          <w:tcPr>
            <w:tcW w:type="dxa" w:w="23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Any -&gt; best performance possible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(hard to explain -&gt; black box)</w:t>
            </w:r>
          </w:p>
        </w:tc>
        <w:tc>
          <w:tcPr>
            <w:tcW w:type="dxa" w:w="2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Any classifier</w:t>
            </w:r>
          </w:p>
        </w:tc>
        <w:tc>
          <w:tcPr>
            <w:tcW w:type="dxa" w:w="2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1cc"/>
                <w:spacing w:val="0"/>
                <w:kern w:val="0"/>
                <w:position w:val="0"/>
                <w:sz w:val="20"/>
                <w:szCs w:val="20"/>
                <w:u w:val="none" w:color="004c7f"/>
                <w:vertAlign w:val="baseline"/>
                <w:rtl w:val="0"/>
              </w:rPr>
              <w:t>Rich visualization (features importance, white box model, prediction probability)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it-IT"/>
              </w:rPr>
              <w:t>Stacking with :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it-IT"/>
              </w:rPr>
            </w:pPr>
            <w:r>
              <w:rPr>
                <w:rtl w:val="0"/>
                <w:lang w:val="it-IT"/>
              </w:rPr>
              <w:t>decision tree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it-IT"/>
              </w:rPr>
            </w:pPr>
            <w:r>
              <w:rPr>
                <w:rtl w:val="0"/>
                <w:lang w:val="it-IT"/>
              </w:rPr>
              <w:t>…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it-IT"/>
              </w:rPr>
            </w:pPr>
            <w:r>
              <w:rPr>
                <w:rtl w:val="0"/>
                <w:lang w:val="it-IT"/>
              </w:rPr>
              <w:t>(easy to understand)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informative learners</w:t>
            </w:r>
            <w:r>
              <w:rPr>
                <w:rtl w:val="0"/>
                <w:lang w:val="it-IT"/>
              </w:rPr>
              <w:t xml:space="preserve">” </w:t>
            </w:r>
            <w:r>
              <w:rPr>
                <w:rtl w:val="0"/>
                <w:lang w:val="it-IT"/>
              </w:rPr>
              <w:t>: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it-IT"/>
              </w:rPr>
            </w:pPr>
            <w:r>
              <w:rPr>
                <w:rtl w:val="0"/>
                <w:lang w:val="it-IT"/>
              </w:rPr>
              <w:t>decision tree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it-IT"/>
              </w:rPr>
            </w:pPr>
            <w:r>
              <w:rPr>
                <w:rtl w:val="0"/>
                <w:lang w:val="it-IT"/>
              </w:rPr>
              <w:t>…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91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1cc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Probability distribution of the class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Combine the distributions of each local model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Share the distributions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(just mean and std? Supposing the distributions are gaussian? ) -&gt; what distribution should we share ? AFclass on which features?  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Ensemble methods :</w:t>
      </w:r>
    </w:p>
    <w:p>
      <w:pPr>
        <w:pStyle w:val="Body A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Bagging (black-box approach, works with complex models -&gt; helps to reduce the variance)</w:t>
      </w:r>
    </w:p>
    <w:p>
      <w:pPr>
        <w:pStyle w:val="Body A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Voting:</w:t>
      </w:r>
    </w:p>
    <w:p>
      <w:pPr>
        <w:pStyle w:val="Body A"/>
        <w:numPr>
          <w:ilvl w:val="1"/>
          <w:numId w:val="4"/>
        </w:numPr>
        <w:rPr>
          <w:lang w:val="it-IT"/>
        </w:rPr>
      </w:pPr>
      <w:r>
        <w:rPr>
          <w:rtl w:val="0"/>
          <w:lang w:val="it-IT"/>
        </w:rPr>
        <w:t>Hard</w:t>
      </w:r>
    </w:p>
    <w:p>
      <w:pPr>
        <w:pStyle w:val="Body A"/>
        <w:numPr>
          <w:ilvl w:val="1"/>
          <w:numId w:val="4"/>
        </w:numPr>
        <w:rPr>
          <w:lang w:val="it-IT"/>
        </w:rPr>
      </w:pPr>
      <w:r>
        <w:rPr>
          <w:rtl w:val="0"/>
          <w:lang w:val="it-IT"/>
        </w:rPr>
        <w:t>Soft</w:t>
      </w:r>
    </w:p>
    <w:p>
      <w:pPr>
        <w:pStyle w:val="Body A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Averaging ( weighted or not )</w:t>
      </w:r>
    </w:p>
    <w:p>
      <w:pPr>
        <w:pStyle w:val="Body A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Boosting (combine weak learners -&gt; always use the same model):</w:t>
      </w:r>
    </w:p>
    <w:p>
      <w:pPr>
        <w:pStyle w:val="Body A"/>
        <w:numPr>
          <w:ilvl w:val="1"/>
          <w:numId w:val="4"/>
        </w:numPr>
        <w:rPr>
          <w:lang w:val="it-IT"/>
        </w:rPr>
      </w:pPr>
      <w:r>
        <w:rPr>
          <w:rtl w:val="0"/>
          <w:lang w:val="it-IT"/>
        </w:rPr>
        <w:t>Adaboost</w:t>
      </w:r>
    </w:p>
    <w:p>
      <w:pPr>
        <w:pStyle w:val="Body A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 xml:space="preserve">Stacking : </w:t>
      </w:r>
    </w:p>
    <w:p>
      <w:pPr>
        <w:pStyle w:val="Body A"/>
        <w:numPr>
          <w:ilvl w:val="1"/>
          <w:numId w:val="4"/>
        </w:numPr>
        <w:rPr>
          <w:lang w:val="it-IT"/>
        </w:rPr>
      </w:pPr>
      <w:r>
        <w:rPr>
          <w:rtl w:val="0"/>
          <w:lang w:val="it-IT"/>
        </w:rPr>
        <w:t>Decision tree</w:t>
      </w:r>
    </w:p>
    <w:p>
      <w:pPr>
        <w:pStyle w:val="Body A"/>
        <w:numPr>
          <w:ilvl w:val="1"/>
          <w:numId w:val="4"/>
        </w:numPr>
        <w:rPr>
          <w:lang w:val="it-IT"/>
        </w:rPr>
      </w:pPr>
      <w:r>
        <w:rPr>
          <w:rtl w:val="0"/>
          <w:lang w:val="it-IT"/>
        </w:rPr>
        <w:t>Random fores</w:t>
      </w:r>
      <w:r>
        <w:rPr>
          <w:rtl w:val="0"/>
          <w:lang w:val="it-IT"/>
        </w:rPr>
        <w:t>t</w:t>
      </w:r>
    </w:p>
    <w:p>
      <w:pPr>
        <w:pStyle w:val="Body A"/>
        <w:numPr>
          <w:ilvl w:val="1"/>
          <w:numId w:val="4"/>
        </w:numPr>
        <w:rPr>
          <w:lang w:val="it-IT"/>
        </w:rPr>
      </w:pPr>
      <w:r>
        <w:rPr>
          <w:rtl w:val="0"/>
          <w:lang w:val="it-IT"/>
        </w:rPr>
        <w:t>…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SKLEARN MODELS THAT PROVIDE A PREDICTION PROBABILITY</w:t>
      </w:r>
    </w:p>
    <w:p>
      <w:pPr>
        <w:pStyle w:val="Body A"/>
      </w:pPr>
    </w:p>
    <w:p>
      <w:pPr>
        <w:pStyle w:val="Body A"/>
        <w:rPr>
          <w:color w:val="60d836"/>
          <w:u w:color="60d836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AdaBoostClassifier</w:t>
      </w:r>
      <w:r>
        <w:rPr>
          <w:color w:val="60d836"/>
          <w:u w:color="60d836"/>
          <w:rtl w:val="0"/>
          <w:lang w:val="da-DK"/>
        </w:rPr>
        <w:t xml:space="preserve"> # PROBABILITY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it-IT"/>
        </w:rPr>
        <w:t xml:space="preserve"> sklearn.tree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DecisionTreeClassifier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sklearn.neighbors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RadiusNeighborsClassifier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it-IT"/>
        </w:rPr>
        <w:t xml:space="preserve"> sklearn.linear_model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RidgeClassifier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GradientBoostingClassifier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RandomForestClassifier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sklearn.discriminant_analysis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LinearDiscriminantAnalysis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sklearn.neighbors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KNeighborsClassifier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it-IT"/>
        </w:rPr>
        <w:t xml:space="preserve"> sklearn.linear_model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LogisticRegression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it-IT"/>
        </w:rPr>
        <w:t xml:space="preserve"> sklearn.naive_bayes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fr-FR"/>
        </w:rPr>
        <w:t>GaussianNB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ExtraTreesClassifier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p>
      <w:pPr>
        <w:pStyle w:val="Body A"/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sklearn.neighbors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KNeighborsClassifier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p>
      <w:pPr>
        <w:pStyle w:val="Body A"/>
        <w:rPr>
          <w:color w:val="60d836"/>
          <w:u w:color="60d836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BaggingClassifier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0d836"/>
          <w:u w:color="60d836"/>
        </w:rPr>
        <w:br w:type="page"/>
      </w:r>
    </w:p>
    <w:tbl>
      <w:tblPr>
        <w:tblW w:w="129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9"/>
        <w:gridCol w:w="553"/>
        <w:gridCol w:w="553"/>
        <w:gridCol w:w="553"/>
        <w:gridCol w:w="174"/>
        <w:gridCol w:w="553"/>
        <w:gridCol w:w="553"/>
        <w:gridCol w:w="553"/>
        <w:gridCol w:w="174"/>
        <w:gridCol w:w="554"/>
        <w:gridCol w:w="553"/>
        <w:gridCol w:w="553"/>
        <w:gridCol w:w="174"/>
        <w:gridCol w:w="553"/>
        <w:gridCol w:w="553"/>
        <w:gridCol w:w="553"/>
        <w:gridCol w:w="174"/>
        <w:gridCol w:w="553"/>
        <w:gridCol w:w="554"/>
        <w:gridCol w:w="553"/>
        <w:gridCol w:w="174"/>
        <w:gridCol w:w="553"/>
        <w:gridCol w:w="553"/>
        <w:gridCol w:w="553"/>
        <w:gridCol w:w="174"/>
        <w:gridCol w:w="553"/>
        <w:gridCol w:w="554"/>
        <w:gridCol w:w="554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2960"/>
            <w:gridSpan w:val="2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Table 1-1</w:t>
            </w:r>
          </w:p>
        </w:tc>
      </w:tr>
      <w:tr>
        <w:tblPrEx>
          <w:shd w:val="clear" w:color="auto" w:fill="00a2ff"/>
        </w:tblPrEx>
        <w:trPr>
          <w:trHeight w:val="490" w:hRule="atLeast"/>
          <w:tblHeader/>
        </w:trPr>
        <w:tc>
          <w:tcPr>
            <w:tcW w:type="dxa" w:w="12960"/>
            <w:gridSpan w:val="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 xml:space="preserve">From the notebook </w:t>
            </w:r>
            <w:r>
              <w:rPr>
                <w:rtl w:val="0"/>
              </w:rPr>
              <w:t xml:space="preserve">“ </w:t>
            </w:r>
            <w:r>
              <w:rPr>
                <w:rtl w:val="0"/>
                <w:lang w:val="en-US"/>
              </w:rPr>
              <w:t xml:space="preserve">missing value -&gt; classifier selection </w:t>
            </w:r>
            <w:r>
              <w:rPr>
                <w:rtl w:val="0"/>
              </w:rPr>
              <w:t xml:space="preserve">“ </w:t>
            </w:r>
            <w:r>
              <w:rPr>
                <w:rtl w:val="0"/>
                <w:lang w:val="en-US"/>
              </w:rPr>
              <w:t>-&gt; report of the first 20 classifiers (name, accuracy, standard deviation) -&gt; 10 K-fold cross-validation -&gt; for models details see class dataTest.py</w:t>
            </w:r>
            <w:r>
              <w:rPr>
                <w:rtl w:val="0"/>
                <w:lang w:val="it-IT"/>
              </w:rPr>
              <w:t xml:space="preserve">. </w:t>
            </w:r>
            <w:r>
              <w:rPr>
                <w:rtl w:val="0"/>
                <w:lang w:val="it-IT"/>
              </w:rPr>
              <w:t>—</w:t>
            </w:r>
            <w:r>
              <w:rPr>
                <w:rtl w:val="0"/>
                <w:lang w:val="it-IT"/>
              </w:rPr>
              <w:t>&gt; ENSEMBLING METHODS ALWAYS WIN!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60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8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>TEST -&gt; knn on balanced set (first balance and then impute) -&gt; 6 min -&gt; under-sampling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TEST -&gt; knn on balanced set (first impute and then balance) -&gt; undersampling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TEST - &gt; mice inpute on all the data -&gt; "col" 5 -&gt; undersampling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shd w:val="clear" w:color="auto" w:fill="ffffff"/>
                <w:rtl w:val="0"/>
                <w:lang w:val="it-IT"/>
              </w:rPr>
              <w:t>TEST mice -&gt; col 20 -&gt; 6 minutes -&gt; undersampling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shd w:val="clear" w:color="auto" w:fill="ffffff"/>
                <w:rtl w:val="0"/>
                <w:lang w:val="en-US"/>
              </w:rPr>
              <w:t>TEST mice impute + SMOTE resampling to increase the training data set of pers -&gt; over sampling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TEST mice impute + ADASYN resampling to increase the training data set of pers -&gt; over sampling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TEST mice + TOMEKLINK -&gt; undersampling -&gt; NOT BALANCED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bag10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96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58.92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3.93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pt-PT"/>
              </w:rPr>
              <w:t>ada2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96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59.35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bag7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96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60.97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2.81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96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59.36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5.36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96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83.22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2.57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96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83.88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3.06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96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66.5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3.47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fb9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58.78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5.74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gb2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fb9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59.08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4.31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fb9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59.49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5.72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fb9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59.21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4.31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fb9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82.68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2.76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et2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fb9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82.8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2.98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fb9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66.31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2.1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bag8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a7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58.78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5.23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bag8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a7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59.08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a7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59.35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3.01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a7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5.74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et3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a7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82.28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et3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a7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82.6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3.05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a7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66.12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0.94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gb2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58.49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4.08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58.93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4.64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59.08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4.22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59.05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4.56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et2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81.68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2.62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2.58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rf2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66.01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1.94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knn5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58.48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6.95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bag6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58.76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4.23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59.07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5.72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58.92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4.62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et1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81.28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2.39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et1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81.19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2.21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65.92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1.79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bag7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58.46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5.67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knn5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58.63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6.21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58.74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5.36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58.77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5.26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81.15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2.52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80.79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3.01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65.92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1.12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et3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58.34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3.16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58.34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5.89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bag9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58.63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5.07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58.64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6.92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78.88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1.74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78.78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3.45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65.92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0.43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bag9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58.34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5.38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bag9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58.05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6.15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gb2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58.61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6.73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58.62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5.12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78.81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2.55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78.58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4.35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65.92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0.87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58.02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5.73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bag10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58.05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6.46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4.88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58.49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4.96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78.54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2.75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78.44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3.01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rf1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65.83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0.83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57.76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58.04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5.58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bag6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58.47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58.33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6.76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78.41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2.03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78.31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4.31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bag10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65.82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1.46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et2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57.59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5.31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bag7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58.04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5.35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58.31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4.45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58.33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5.55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78.27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2.81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78.17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3.74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et1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65.72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1.64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pt-PT"/>
              </w:rPr>
              <w:t>ada2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57.16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5.56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bag5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4.7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bag5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58.31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4.82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58.18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78.01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2.38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77.7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4.48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et2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65.53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1.98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ada6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57.16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5.82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ada6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57.89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5.81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58.18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6.86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pt-PT"/>
              </w:rPr>
              <w:t>ada2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57.88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bag10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77.07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2.51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77.09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3.17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65.43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1.69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et1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57.01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5.36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it-IT"/>
              </w:rPr>
              <w:t>ada1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57.85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6.58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knn5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58.04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5.91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bag10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57.76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5.78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76.67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2.54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76.96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4.29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ridge1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65.33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2.73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56.97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6.94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57.75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7.09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bag10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57.75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3.36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et3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57.61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75.94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1.39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rf3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76.63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2.9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lr1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65.33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2.75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ridge1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56.87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6.12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ridge1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57.74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6.4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57.74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4.79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it-IT"/>
              </w:rPr>
              <w:t>ada1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57.46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4.9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75.86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2.33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76.49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4.33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ld1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65.14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2.56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rf3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56.74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6.31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ld1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57.74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6.4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57.59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4.57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rf3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57.46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5.23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75.66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2.11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bag10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75.49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3.24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65.05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1.48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18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ld1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56.72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5.9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57.57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6.1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bag8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57.47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5.65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57.45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6.32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rf3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75.4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2.26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75.28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3.46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dt2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64.95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3.14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19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ada4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56.71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3.3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57.44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5.27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4.76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gb3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57.16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5.47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75.2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2.34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pt-PT"/>
              </w:rPr>
              <w:t>ada2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75.22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3.51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knn5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64.95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1.14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ada3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56.59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5.19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lr1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6.35</w:t>
            </w:r>
          </w:p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et1</w:t>
            </w:r>
          </w:p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6.15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knn3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57.02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4.45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bag2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74.19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3.27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s-ES_tradnl"/>
              </w:rPr>
              <w:t>ada6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73.33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4.04</w:t>
            </w:r>
          </w:p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bag6</w:t>
            </w:r>
          </w:p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64.85</w:t>
            </w:r>
          </w:p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2.1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Arial Unicode MS" w:cs="Arial Unicode MS" w:hAnsi="Arial Unicode MS" w:eastAsia="Arial Unicode MS"/>
          <w:color w:val="60d836"/>
          <w:u w:color="60d836"/>
        </w:rPr>
      </w:pPr>
    </w:p>
    <w:p>
      <w:pPr>
        <w:pStyle w:val="Body A"/>
        <w:widowControl w:val="0"/>
        <w:ind w:left="108" w:hanging="108"/>
        <w:rPr>
          <w:rFonts w:ascii="Arial Unicode MS" w:cs="Arial Unicode MS" w:hAnsi="Arial Unicode MS" w:eastAsia="Arial Unicode MS"/>
          <w:color w:val="60d836"/>
          <w:u w:color="60d836"/>
        </w:rPr>
      </w:pPr>
    </w:p>
    <w:p>
      <w:pPr>
        <w:pStyle w:val="Body A"/>
        <w:widowControl w:val="0"/>
        <w:ind w:left="108" w:hanging="108"/>
        <w:rPr>
          <w:rFonts w:ascii="Arial Unicode MS" w:cs="Arial Unicode MS" w:hAnsi="Arial Unicode MS" w:eastAsia="Arial Unicode MS"/>
          <w:color w:val="60d836"/>
          <w:u w:color="60d836"/>
        </w:rPr>
      </w:pPr>
    </w:p>
    <w:p>
      <w:pPr>
        <w:pStyle w:val="Body A"/>
        <w:widowControl w:val="0"/>
        <w:ind w:left="108" w:hanging="108"/>
        <w:rPr>
          <w:rFonts w:ascii="Arial Unicode MS" w:cs="Arial Unicode MS" w:hAnsi="Arial Unicode MS" w:eastAsia="Arial Unicode MS"/>
          <w:color w:val="60d836"/>
          <w:u w:color="60d836"/>
        </w:rPr>
      </w:pPr>
    </w:p>
    <w:p>
      <w:pPr>
        <w:pStyle w:val="Body A"/>
        <w:widowControl w:val="0"/>
        <w:ind w:left="108" w:hanging="108"/>
        <w:rPr>
          <w:rFonts w:ascii="Arial Unicode MS" w:cs="Arial Unicode MS" w:hAnsi="Arial Unicode MS" w:eastAsia="Arial Unicode MS"/>
          <w:color w:val="60d836"/>
          <w:u w:color="60d836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  <w:r>
        <w:rPr>
          <w:rFonts w:ascii="Arial Unicode MS" w:hAnsi="Arial Unicode MS"/>
          <w:sz w:val="29"/>
          <w:szCs w:val="29"/>
          <w:u w:color="60d836"/>
          <w:shd w:val="clear" w:color="auto" w:fill="ffffff"/>
          <w:rtl w:val="0"/>
          <w:lang w:val="it-IT"/>
        </w:rPr>
        <w:t>Attributes:</w:t>
      </w:r>
    </w:p>
    <w:p>
      <w:pPr>
        <w:pStyle w:val="Default"/>
        <w:numPr>
          <w:ilvl w:val="0"/>
          <w:numId w:val="5"/>
        </w:numPr>
        <w:rPr>
          <w:rFonts w:ascii="Helvetica" w:hAnsi="Helvetica"/>
          <w:b w:val="1"/>
          <w:bCs w:val="1"/>
          <w:color w:val="1d1f21"/>
          <w:sz w:val="29"/>
          <w:szCs w:val="29"/>
          <w:shd w:val="clear" w:color="auto" w:fill="ffffff"/>
          <w:lang w:val="en-US"/>
        </w:rPr>
      </w:pPr>
      <w:r>
        <w:rPr>
          <w:rFonts w:ascii="Arial Unicode MS" w:hAnsi="Arial Unicode MS"/>
          <w:b w:val="0"/>
          <w:bCs w:val="0"/>
          <w:color w:val="60d836"/>
          <w:sz w:val="29"/>
          <w:szCs w:val="29"/>
          <w:u w:color="60d836"/>
          <w:shd w:val="clear" w:color="auto" w:fill="ffffff"/>
          <w:rtl w:val="0"/>
          <w:lang w:val="en-US"/>
        </w:rPr>
        <w:t>feature_importances_</w:t>
      </w:r>
      <w:r>
        <w:rPr>
          <w:rFonts w:ascii="Arial Unicode MS" w:hAnsi="Arial Unicode MS"/>
          <w:b w:val="0"/>
          <w:bCs w:val="0"/>
          <w:color w:val="60d836"/>
          <w:sz w:val="29"/>
          <w:szCs w:val="29"/>
          <w:u w:color="60d836"/>
          <w:shd w:val="clear" w:color="auto" w:fill="ffffff"/>
          <w:rtl w:val="0"/>
          <w:lang w:val="it-IT"/>
        </w:rPr>
        <w:t>.   ## are sharable?</w:t>
      </w:r>
    </w:p>
    <w:p>
      <w:pPr>
        <w:pStyle w:val="Default"/>
        <w:numPr>
          <w:ilvl w:val="0"/>
          <w:numId w:val="5"/>
        </w:numPr>
        <w:rPr>
          <w:rFonts w:ascii="Helvetica" w:cs="Helvetica" w:hAnsi="Helvetica" w:eastAsia="Helvetica"/>
          <w:b w:val="1"/>
          <w:bCs w:val="1"/>
          <w:color w:val="1d1f21"/>
          <w:sz w:val="29"/>
          <w:szCs w:val="29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000000"/>
          <w:sz w:val="29"/>
          <w:szCs w:val="29"/>
          <w:u w:color="60d836"/>
          <w:shd w:val="clear" w:color="auto" w:fill="ffffff"/>
        </w:rPr>
      </w:pPr>
      <w:r>
        <w:rPr>
          <w:rFonts w:ascii="Arial Unicode MS" w:hAnsi="Arial Unicode MS"/>
          <w:color w:val="000000"/>
          <w:sz w:val="29"/>
          <w:szCs w:val="29"/>
          <w:u w:color="60d836"/>
          <w:shd w:val="clear" w:color="auto" w:fill="ffffff"/>
          <w:rtl w:val="0"/>
          <w:lang w:val="it-IT"/>
        </w:rPr>
        <w:t>Methods :</w:t>
      </w:r>
    </w:p>
    <w:p>
      <w:pPr>
        <w:pStyle w:val="Default"/>
        <w:numPr>
          <w:ilvl w:val="0"/>
          <w:numId w:val="5"/>
        </w:numPr>
        <w:rPr>
          <w:rFonts w:ascii="Helvetica" w:hAnsi="Helvetica"/>
          <w:color w:val="1d1f21"/>
          <w:sz w:val="29"/>
          <w:szCs w:val="29"/>
          <w:shd w:val="clear" w:color="auto" w:fill="ffffff"/>
          <w:lang w:val="it-IT"/>
        </w:rPr>
      </w:pPr>
      <w:r>
        <w:rPr>
          <w:rFonts w:ascii="Arial Unicode MS" w:hAnsi="Arial Unicode MS"/>
          <w:color w:val="000000"/>
          <w:sz w:val="29"/>
          <w:szCs w:val="29"/>
          <w:u w:color="60d836"/>
          <w:shd w:val="clear" w:color="auto" w:fill="ffffff"/>
          <w:rtl w:val="0"/>
          <w:lang w:val="it-IT"/>
        </w:rPr>
        <w:t>Predict -&gt; return the label</w:t>
      </w:r>
    </w:p>
    <w:p>
      <w:pPr>
        <w:pStyle w:val="Default"/>
        <w:numPr>
          <w:ilvl w:val="0"/>
          <w:numId w:val="5"/>
        </w:numPr>
        <w:rPr>
          <w:rFonts w:ascii="Helvetica" w:hAnsi="Helvetica"/>
          <w:color w:val="1d1f21"/>
          <w:sz w:val="29"/>
          <w:szCs w:val="29"/>
          <w:shd w:val="clear" w:color="auto" w:fill="ffffff"/>
          <w:lang w:val="it-IT"/>
        </w:rPr>
      </w:pPr>
      <w:r>
        <w:rPr>
          <w:rFonts w:ascii="Arial Unicode MS" w:hAnsi="Arial Unicode MS"/>
          <w:color w:val="000000"/>
          <w:sz w:val="29"/>
          <w:szCs w:val="29"/>
          <w:u w:color="60d836"/>
          <w:shd w:val="clear" w:color="auto" w:fill="ffffff"/>
          <w:rtl w:val="0"/>
          <w:lang w:val="it-IT"/>
        </w:rPr>
        <w:t xml:space="preserve">predict_proba -&gt; return the predicted probability </w:t>
      </w:r>
    </w:p>
    <w:p>
      <w:pPr>
        <w:pStyle w:val="Default"/>
        <w:numPr>
          <w:ilvl w:val="0"/>
          <w:numId w:val="5"/>
        </w:numPr>
        <w:rPr>
          <w:rFonts w:ascii="Helvetica" w:hAnsi="Helvetica"/>
          <w:color w:val="1d1f21"/>
          <w:sz w:val="29"/>
          <w:szCs w:val="29"/>
          <w:shd w:val="clear" w:color="auto" w:fill="ffffff"/>
          <w:lang w:val="it-IT"/>
        </w:rPr>
      </w:pPr>
      <w:r>
        <w:rPr>
          <w:rFonts w:ascii="Arial Unicode MS" w:hAnsi="Arial Unicode MS"/>
          <w:color w:val="000000"/>
          <w:sz w:val="29"/>
          <w:szCs w:val="29"/>
          <w:u w:color="60d836"/>
          <w:shd w:val="clear" w:color="auto" w:fill="ffffff"/>
          <w:rtl w:val="0"/>
          <w:lang w:val="it-IT"/>
        </w:rPr>
        <w:t xml:space="preserve">predict_log_proba -&gt; </w:t>
      </w:r>
      <w:r>
        <w:rPr>
          <w:rFonts w:ascii="Arial Unicode MS" w:hAnsi="Arial Unicode MS"/>
          <w:color w:val="60d836"/>
          <w:sz w:val="29"/>
          <w:szCs w:val="29"/>
          <w:u w:color="60d836"/>
          <w:shd w:val="clear" w:color="auto" w:fill="ffffff"/>
          <w:rtl w:val="0"/>
          <w:lang w:val="it-IT"/>
        </w:rPr>
        <w:t xml:space="preserve"> </w:t>
      </w:r>
      <w:r>
        <w:rPr>
          <w:rFonts w:ascii="Arial Unicode MS" w:hAnsi="Arial Unicode MS"/>
          <w:color w:val="000000"/>
          <w:sz w:val="29"/>
          <w:szCs w:val="29"/>
          <w:u w:color="60d836"/>
          <w:shd w:val="clear" w:color="auto" w:fill="ffffff"/>
          <w:rtl w:val="0"/>
          <w:lang w:val="it-IT"/>
        </w:rPr>
        <w:t>return</w:t>
      </w:r>
      <w:r>
        <w:rPr>
          <w:rFonts w:ascii="Arial Unicode MS" w:hAnsi="Arial Unicode MS"/>
          <w:color w:val="000000"/>
          <w:sz w:val="29"/>
          <w:szCs w:val="29"/>
          <w:u w:color="60d836"/>
          <w:shd w:val="clear" w:color="auto" w:fill="ffffff"/>
          <w:rtl w:val="0"/>
          <w:lang w:val="en-US"/>
        </w:rPr>
        <w:t xml:space="preserve"> class log-probabilities of the input samples X.</w:t>
      </w:r>
    </w:p>
    <w:p>
      <w:pPr>
        <w:pStyle w:val="Default"/>
        <w:numPr>
          <w:ilvl w:val="0"/>
          <w:numId w:val="5"/>
        </w:numPr>
        <w:rPr>
          <w:rFonts w:ascii="Helvetica" w:hAnsi="Helvetica"/>
          <w:color w:val="1d1f21"/>
          <w:sz w:val="29"/>
          <w:szCs w:val="29"/>
          <w:shd w:val="clear" w:color="auto" w:fill="ffffff"/>
          <w:lang w:val="it-IT"/>
        </w:rPr>
      </w:pPr>
      <w:r>
        <w:rPr>
          <w:rFonts w:ascii="Arial Unicode MS" w:hAnsi="Arial Unicode MS"/>
          <w:color w:val="000000"/>
          <w:sz w:val="29"/>
          <w:szCs w:val="29"/>
          <w:u w:color="60d836"/>
          <w:shd w:val="clear" w:color="auto" w:fill="ffffff"/>
          <w:rtl w:val="0"/>
          <w:lang w:val="it-IT"/>
        </w:rPr>
        <w:t>decision_path -&gt; return the sequence of nodes followed in the tree</w:t>
      </w: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  <w:r>
        <w:rPr>
          <w:rFonts w:ascii="Helvetica" w:hAnsi="Helvetica"/>
          <w:color w:val="ff9300"/>
          <w:sz w:val="29"/>
          <w:szCs w:val="29"/>
          <w:u w:color="ff9300"/>
          <w:shd w:val="clear" w:color="auto" w:fill="ffffff"/>
          <w:rtl w:val="0"/>
          <w:lang w:val="en-US"/>
        </w:rPr>
        <w:t>from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it-IT"/>
        </w:rPr>
        <w:t xml:space="preserve"> sklearn.tree </w:t>
      </w:r>
      <w:r>
        <w:rPr>
          <w:rFonts w:ascii="Helvetica" w:hAnsi="Helvetica"/>
          <w:color w:val="ff9300"/>
          <w:sz w:val="29"/>
          <w:szCs w:val="29"/>
          <w:u w:color="ff9300"/>
          <w:shd w:val="clear" w:color="auto" w:fill="ffffff"/>
          <w:rtl w:val="0"/>
          <w:lang w:val="it-IT"/>
        </w:rPr>
        <w:t>import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it-IT"/>
        </w:rPr>
        <w:t xml:space="preserve"> </w:t>
      </w:r>
      <w:r>
        <w:rPr>
          <w:rFonts w:ascii="Helvetica Neue" w:hAnsi="Helvetica Neue"/>
          <w:b w:val="1"/>
          <w:bCs w:val="1"/>
          <w:sz w:val="29"/>
          <w:szCs w:val="29"/>
          <w:shd w:val="clear" w:color="auto" w:fill="ffffff"/>
          <w:rtl w:val="0"/>
          <w:lang w:val="en-US"/>
        </w:rPr>
        <w:t>DecisionTreeClassifier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it-IT"/>
        </w:rPr>
        <w:t xml:space="preserve"> </w:t>
      </w:r>
      <w:r>
        <w:rPr>
          <w:rFonts w:ascii="Helvetica" w:hAnsi="Helvetica"/>
          <w:color w:val="60d836"/>
          <w:sz w:val="29"/>
          <w:szCs w:val="29"/>
          <w:u w:color="60d836"/>
          <w:shd w:val="clear" w:color="auto" w:fill="ffffff"/>
          <w:rtl w:val="0"/>
          <w:lang w:val="da-DK"/>
        </w:rPr>
        <w:t>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32"/>
        <w:gridCol w:w="9728"/>
      </w:tblGrid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apply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check_input])</w:t>
            </w:r>
          </w:p>
        </w:tc>
        <w:tc>
          <w:tcPr>
            <w:tcW w:type="dxa" w:w="97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index of the leaf that each sample is predicted as.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232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decision_path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check_input])</w:t>
            </w:r>
          </w:p>
        </w:tc>
        <w:tc>
          <w:tcPr>
            <w:tcW w:type="dxa" w:w="9727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the decision path in the tree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232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check_input,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…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])</w:t>
            </w:r>
          </w:p>
        </w:tc>
        <w:tc>
          <w:tcPr>
            <w:tcW w:type="dxa" w:w="9727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Build a decision tree classifier from the training set (X, y).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232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9727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232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check_input])</w:t>
            </w:r>
          </w:p>
        </w:tc>
        <w:tc>
          <w:tcPr>
            <w:tcW w:type="dxa" w:w="9727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or regression value for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232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727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log-probabilities of the input samples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232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check_input])</w:t>
            </w:r>
          </w:p>
        </w:tc>
        <w:tc>
          <w:tcPr>
            <w:tcW w:type="dxa" w:w="9727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probabilities of the input samples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232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727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232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9727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</w:tbl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Arial Unicode MS" w:cs="Arial Unicode MS" w:hAnsi="Arial Unicode MS" w:eastAsia="Arial Unicode MS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Body A"/>
        <w:rPr>
          <w:color w:val="60d836"/>
          <w:u w:color="60d836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AdaBoostClassifier</w:t>
      </w:r>
      <w:r>
        <w:rPr>
          <w:color w:val="60d836"/>
          <w:u w:color="60d836"/>
          <w:rtl w:val="0"/>
          <w:lang w:val="da-DK"/>
        </w:rPr>
        <w:t xml:space="preserve"> 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74"/>
        <w:gridCol w:w="9086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decision_function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 xml:space="preserve">Compute the decision function of </w:t>
            </w: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ebf0f2"/>
                <w:vertAlign w:val="baseline"/>
                <w:rtl w:val="0"/>
              </w:rPr>
              <w:t>X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Build a boosted classifier from the training set (X, y).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classes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log-probabilities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probabilities for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staged_decision_function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 xml:space="preserve">Compute decision function of </w:t>
            </w: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ebf0f2"/>
                <w:vertAlign w:val="baseline"/>
                <w:rtl w:val="0"/>
              </w:rPr>
              <w:t>X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 xml:space="preserve"> for each boosting iteration.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staged_predict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staged predictions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staged_predict_proba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probabilities for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staged_score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staged scores for X, y.</w:t>
            </w:r>
          </w:p>
        </w:tc>
      </w:tr>
    </w:tbl>
    <w:p>
      <w:pPr>
        <w:pStyle w:val="Default"/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1d1f21"/>
          <w:sz w:val="29"/>
          <w:szCs w:val="29"/>
          <w:shd w:val="clear" w:color="auto" w:fill="ffffff"/>
          <w:lang w:val="en-US"/>
        </w:rPr>
      </w:pPr>
    </w:p>
    <w:p>
      <w:pPr>
        <w:pStyle w:val="Body A"/>
      </w:pPr>
    </w:p>
    <w:p>
      <w:pPr>
        <w:pStyle w:val="Body A"/>
        <w:rPr>
          <w:b w:val="1"/>
          <w:bCs w:val="1"/>
          <w:lang w:val="en-US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it-IT"/>
        </w:rPr>
        <w:t xml:space="preserve"> sklearn.linear_model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RidgeClassifier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1"/>
        <w:gridCol w:w="10019"/>
      </w:tblGrid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decision_function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confidence scores for samples.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Fit Ridge regression model.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labels for samples in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</w:tbl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1d1f21"/>
          <w:sz w:val="29"/>
          <w:szCs w:val="29"/>
          <w:shd w:val="clear" w:color="auto" w:fill="ffffff"/>
          <w:lang w:val="en-US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1d1f21"/>
          <w:sz w:val="29"/>
          <w:szCs w:val="29"/>
          <w:shd w:val="clear" w:color="auto" w:fill="ffffff"/>
          <w:lang w:val="en-US"/>
        </w:rPr>
      </w:pPr>
    </w:p>
    <w:p>
      <w:pPr>
        <w:pStyle w:val="Body A"/>
      </w:pPr>
    </w:p>
    <w:p>
      <w:pPr>
        <w:pStyle w:val="Body A"/>
        <w:rPr>
          <w:b w:val="1"/>
          <w:bCs w:val="1"/>
          <w:lang w:val="en-US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GradientBoostingClassifier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74"/>
        <w:gridCol w:w="9086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apply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Apply trees in the ensemble to X, return leaf indices.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decision_function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 xml:space="preserve">Compute the decision function of </w:t>
            </w: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ebf0f2"/>
                <w:vertAlign w:val="baseline"/>
                <w:rtl w:val="0"/>
              </w:rPr>
              <w:t>X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monitor])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Fit the gradient boosting model.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log-probabilities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probabilities for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staged_decision_function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 xml:space="preserve">Compute decision function of </w:t>
            </w: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ebf0f2"/>
                <w:vertAlign w:val="baseline"/>
                <w:rtl w:val="0"/>
              </w:rPr>
              <w:t>X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 xml:space="preserve"> for each iteration.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staged_predict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at each stage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74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staged_predict_proba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085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probabilities at each stage for X.</w:t>
            </w:r>
          </w:p>
        </w:tc>
      </w:tr>
    </w:tbl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1d1f21"/>
          <w:sz w:val="29"/>
          <w:szCs w:val="29"/>
          <w:shd w:val="clear" w:color="auto" w:fill="ffffff"/>
          <w:lang w:val="en-US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1d1f21"/>
          <w:sz w:val="29"/>
          <w:szCs w:val="29"/>
          <w:shd w:val="clear" w:color="auto" w:fill="ffffff"/>
          <w:lang w:val="en-US"/>
        </w:rPr>
      </w:pPr>
    </w:p>
    <w:p>
      <w:pPr>
        <w:pStyle w:val="Body A"/>
      </w:pPr>
    </w:p>
    <w:p>
      <w:pPr>
        <w:pStyle w:val="Body A"/>
        <w:rPr>
          <w:color w:val="60d836"/>
          <w:u w:color="60d836"/>
          <w:lang w:val="da-DK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RandomForestClassifier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1"/>
        <w:gridCol w:w="10019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apply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Apply trees in the forest to X, return leaf indices.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decision_path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the decision path in the forest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Build a forest of trees from the training set (X, y).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for X.</w:t>
            </w:r>
          </w:p>
        </w:tc>
      </w:tr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log-probabilities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probabilities for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</w:tbl>
    <w:p>
      <w:pPr>
        <w:pStyle w:val="Default"/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  <w:lang w:val="da-DK"/>
        </w:rPr>
      </w:pPr>
    </w:p>
    <w:p>
      <w:pPr>
        <w:pStyle w:val="Default"/>
        <w:rPr>
          <w:rFonts w:ascii="Helvetica" w:cs="Helvetica" w:hAnsi="Helvetica" w:eastAsia="Helvetica"/>
          <w:color w:val="1d1f21"/>
          <w:sz w:val="29"/>
          <w:szCs w:val="29"/>
          <w:shd w:val="clear" w:color="auto" w:fill="ffffff"/>
        </w:rPr>
      </w:pPr>
    </w:p>
    <w:p>
      <w:pPr>
        <w:pStyle w:val="Body A"/>
        <w:rPr>
          <w:b w:val="1"/>
          <w:bCs w:val="1"/>
          <w:lang w:val="en-US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sklearn.discriminant_analysis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LinearDiscriminantAnalysis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1"/>
        <w:gridCol w:w="10019"/>
      </w:tblGrid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decision_function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confidence scores for samples.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Fit LinearDiscriminantAnalysis model according to the given training data and parameters.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fit_transform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Fit to data, then transform it.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labels for samples in X.</w:t>
            </w:r>
          </w:p>
        </w:tc>
      </w:tr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Estimate log probability.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Estimate probability.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pt-PT"/>
              </w:rPr>
              <w:t>transform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Project data to maximize class separation.</w:t>
            </w:r>
          </w:p>
        </w:tc>
      </w:tr>
    </w:tbl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1d1f21"/>
          <w:sz w:val="29"/>
          <w:szCs w:val="29"/>
          <w:shd w:val="clear" w:color="auto" w:fill="ffffff"/>
          <w:lang w:val="en-US"/>
        </w:rPr>
      </w:pPr>
    </w:p>
    <w:p>
      <w:pPr>
        <w:pStyle w:val="Default"/>
        <w:rPr>
          <w:rFonts w:ascii="Helvetica" w:cs="Helvetica" w:hAnsi="Helvetica" w:eastAsia="Helvetica"/>
          <w:color w:val="1d1f21"/>
          <w:sz w:val="29"/>
          <w:szCs w:val="29"/>
          <w:shd w:val="clear" w:color="auto" w:fill="ffffff"/>
        </w:rPr>
      </w:pPr>
    </w:p>
    <w:p>
      <w:pPr>
        <w:pStyle w:val="Body A"/>
        <w:rPr>
          <w:color w:val="60d836"/>
          <w:u w:color="60d836"/>
          <w:lang w:val="da-DK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sklearn.neighbors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KNeighborsClassifier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58"/>
        <w:gridCol w:w="9102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y)</w:t>
            </w:r>
          </w:p>
        </w:tc>
        <w:tc>
          <w:tcPr>
            <w:tcW w:type="dxa" w:w="91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Fit the model using X as training data and y as target values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kneighbors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n_neighbors,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return_distance])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Finds the K-neighbors of a point.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kneighbors_graph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n_neighbors,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mode])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Computes the (weighted) graph of k-Neighbors for points in X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the class labels for the provided data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probability estimates for the test data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</w:tbl>
    <w:p>
      <w:pPr>
        <w:pStyle w:val="Default"/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  <w:lang w:val="da-DK"/>
        </w:rPr>
      </w:pPr>
    </w:p>
    <w:p>
      <w:pPr>
        <w:pStyle w:val="Default"/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  <w:lang w:val="da-DK"/>
        </w:rPr>
      </w:pPr>
    </w:p>
    <w:p>
      <w:pPr>
        <w:pStyle w:val="Default"/>
        <w:rPr>
          <w:rFonts w:ascii="Helvetica" w:cs="Helvetica" w:hAnsi="Helvetica" w:eastAsia="Helvetica"/>
          <w:color w:val="1d1f21"/>
          <w:sz w:val="29"/>
          <w:szCs w:val="29"/>
          <w:shd w:val="clear" w:color="auto" w:fill="ffffff"/>
        </w:rPr>
      </w:pPr>
    </w:p>
    <w:p>
      <w:pPr>
        <w:pStyle w:val="Body A"/>
        <w:rPr>
          <w:color w:val="60d836"/>
          <w:u w:color="60d836"/>
          <w:lang w:val="da-DK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it-IT"/>
        </w:rPr>
        <w:t xml:space="preserve"> sklearn.linear_model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LogisticRegression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1"/>
        <w:gridCol w:w="10019"/>
      </w:tblGrid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decision_function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confidence scores for samples.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densify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Convert coefficient matrix to dense array format.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Fit the model according to the given training data.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labels for samples in X.</w:t>
            </w:r>
          </w:p>
        </w:tc>
      </w:tr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Log of probability estimates.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Probability estimates.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it-IT"/>
              </w:rPr>
              <w:t>sparsify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Convert coefficient matrix to sparse format.</w:t>
            </w:r>
          </w:p>
        </w:tc>
      </w:tr>
    </w:tbl>
    <w:p>
      <w:pPr>
        <w:pStyle w:val="Default"/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  <w:lang w:val="da-DK"/>
        </w:rPr>
      </w:pPr>
    </w:p>
    <w:p>
      <w:pPr>
        <w:pStyle w:val="Default"/>
        <w:rPr>
          <w:rFonts w:ascii="Helvetica" w:cs="Helvetica" w:hAnsi="Helvetica" w:eastAsia="Helvetica"/>
          <w:color w:val="1d1f21"/>
          <w:sz w:val="29"/>
          <w:szCs w:val="29"/>
          <w:shd w:val="clear" w:color="auto" w:fill="ffffff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color w:val="60d836"/>
          <w:u w:color="60d836"/>
          <w:lang w:val="da-DK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it-IT"/>
        </w:rPr>
        <w:t xml:space="preserve"> sklearn.naive_bayes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fr-FR"/>
        </w:rPr>
        <w:t>GaussianNB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138"/>
        <w:gridCol w:w="9822"/>
      </w:tblGrid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1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8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Fit Gaussian Naive Bayes according to X, y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13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982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13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partial_fit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fr-FR"/>
              </w:rPr>
              <w:t>classes,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82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Incremental fit on a batch of samples.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13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82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Perform classification on an array of test vectors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13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82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log-probability estimates for the test vector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13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82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probability estimates for the test vector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13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82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13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982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</w:tbl>
    <w:p>
      <w:pPr>
        <w:pStyle w:val="Default"/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  <w:lang w:val="da-DK"/>
        </w:rPr>
      </w:pPr>
    </w:p>
    <w:p>
      <w:pPr>
        <w:pStyle w:val="Default"/>
        <w:rPr>
          <w:rFonts w:ascii="Helvetica" w:cs="Helvetica" w:hAnsi="Helvetica" w:eastAsia="Helvetica"/>
          <w:color w:val="1d1f21"/>
          <w:sz w:val="29"/>
          <w:szCs w:val="29"/>
          <w:shd w:val="clear" w:color="auto" w:fill="ffffff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color w:val="60d836"/>
          <w:u w:color="60d836"/>
          <w:lang w:val="da-DK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ExtraTreesClassifier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1"/>
        <w:gridCol w:w="10019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apply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Apply trees in the forest to X, return leaf indices.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decision_path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the decision path in the forest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Build a forest of trees from the training set (X, y).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for X.</w:t>
            </w:r>
          </w:p>
        </w:tc>
      </w:tr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log-probabilities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probabilities for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</w:tbl>
    <w:p>
      <w:pPr>
        <w:pStyle w:val="Default"/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  <w:lang w:val="da-DK"/>
        </w:rPr>
      </w:pPr>
    </w:p>
    <w:p>
      <w:pPr>
        <w:pStyle w:val="Default"/>
        <w:rPr>
          <w:rFonts w:ascii="Helvetica" w:cs="Helvetica" w:hAnsi="Helvetica" w:eastAsia="Helvetica"/>
          <w:color w:val="1d1f21"/>
          <w:sz w:val="29"/>
          <w:szCs w:val="29"/>
          <w:shd w:val="clear" w:color="auto" w:fill="ffffff"/>
        </w:rPr>
      </w:pPr>
    </w:p>
    <w:p>
      <w:pPr>
        <w:pStyle w:val="Body A"/>
      </w:pPr>
    </w:p>
    <w:p>
      <w:pPr>
        <w:pStyle w:val="Body A"/>
        <w:rPr>
          <w:color w:val="60d836"/>
          <w:u w:color="60d836"/>
          <w:lang w:val="da-DK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sklearn.neighbors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KNeighborsClassifier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58"/>
        <w:gridCol w:w="9102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y)</w:t>
            </w:r>
          </w:p>
        </w:tc>
        <w:tc>
          <w:tcPr>
            <w:tcW w:type="dxa" w:w="91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Fit the model using X as training data and y as target values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kneighbors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n_neighbors,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return_distance])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Finds the K-neighbors of a point.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kneighbors_graph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n_neighbors,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mode])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Computes the (weighted) graph of k-Neighbors for points in X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the class labels for the provided data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 probability estimates for the test data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385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91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</w:tbl>
    <w:p>
      <w:pPr>
        <w:pStyle w:val="Default"/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  <w:lang w:val="da-DK"/>
        </w:rPr>
      </w:pPr>
    </w:p>
    <w:p>
      <w:pPr>
        <w:pStyle w:val="Default"/>
        <w:rPr>
          <w:rFonts w:ascii="Helvetica" w:cs="Helvetica" w:hAnsi="Helvetica" w:eastAsia="Helvetica"/>
          <w:color w:val="1d1f21"/>
          <w:sz w:val="29"/>
          <w:szCs w:val="29"/>
          <w:shd w:val="clear" w:color="auto" w:fill="ffffff"/>
        </w:rPr>
      </w:pPr>
    </w:p>
    <w:p>
      <w:pPr>
        <w:pStyle w:val="Body A"/>
        <w:rPr>
          <w:color w:val="60d836"/>
          <w:u w:color="60d836"/>
        </w:rPr>
      </w:pPr>
      <w:r>
        <w:rPr>
          <w:color w:val="ff9300"/>
          <w:u w:color="ff9300"/>
          <w:rtl w:val="0"/>
          <w:lang w:val="en-US"/>
        </w:rPr>
        <w:t>from</w:t>
      </w:r>
      <w:r>
        <w:rPr>
          <w:rtl w:val="0"/>
          <w:lang w:val="en-US"/>
        </w:rPr>
        <w:t xml:space="preserve"> sklearn.ensemble </w:t>
      </w:r>
      <w:r>
        <w:rPr>
          <w:color w:val="ff9300"/>
          <w:u w:color="ff9300"/>
          <w:rtl w:val="0"/>
          <w:lang w:val="it-IT"/>
        </w:rPr>
        <w:t>import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BaggingClassifier</w:t>
      </w:r>
      <w:r>
        <w:rPr>
          <w:rtl w:val="0"/>
          <w:lang w:val="it-IT"/>
        </w:rPr>
        <w:t xml:space="preserve"> </w:t>
      </w:r>
      <w:r>
        <w:rPr>
          <w:color w:val="60d836"/>
          <w:u w:color="60d836"/>
          <w:rtl w:val="0"/>
          <w:lang w:val="da-DK"/>
        </w:rPr>
        <w:t># PROBABILITY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1"/>
        <w:gridCol w:w="10019"/>
      </w:tblGrid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decision_function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Average of the decision functions of the base classifiers.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fit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Build a Bagging ensemble of estimators from the training set (X, y).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get_params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([deep])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Get parameters for this estimator.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for X.</w:t>
            </w:r>
          </w:p>
        </w:tc>
      </w:tr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predict_log_proba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log-probabilities for X.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predict_proba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Predict class probabilities for X.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</w:rPr>
              <w:t>score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(X,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y[,</w:t>
            </w:r>
            <w:r>
              <w:rPr>
                <w:rFonts w:ascii="Helvetica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sample_weight])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0f7f9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Returns the mean accuracy on the given test data and labels.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294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778a1"/>
                <w:spacing w:val="0"/>
                <w:kern w:val="0"/>
                <w:position w:val="0"/>
                <w:sz w:val="26"/>
                <w:szCs w:val="26"/>
                <w:u w:val="none"/>
                <w:shd w:val="clear" w:color="auto" w:fill="ffffff"/>
                <w:vertAlign w:val="baseline"/>
                <w:rtl w:val="0"/>
                <w:lang w:val="en-US"/>
              </w:rPr>
              <w:t>set_params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(**params)</w:t>
            </w:r>
          </w:p>
        </w:tc>
        <w:tc>
          <w:tcPr>
            <w:tcW w:type="dxa" w:w="100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fdfdfd"/>
            <w:tcMar>
              <w:top w:type="dxa" w:w="20"/>
              <w:left w:type="dxa" w:w="100"/>
              <w:bottom w:type="dxa" w:w="20"/>
              <w:right w:type="dxa" w:w="16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d1f21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Set the parameters of this estimator.</w:t>
            </w:r>
          </w:p>
        </w:tc>
      </w:tr>
    </w:tbl>
    <w:p>
      <w:pPr>
        <w:pStyle w:val="Default"/>
      </w:pPr>
      <w:r>
        <w:rPr>
          <w:rFonts w:ascii="Helvetica" w:cs="Helvetica" w:hAnsi="Helvetica" w:eastAsia="Helvetica"/>
          <w:color w:val="60d836"/>
          <w:sz w:val="29"/>
          <w:szCs w:val="29"/>
          <w:u w:color="60d836"/>
          <w:shd w:val="clear" w:color="auto" w:fill="ffffff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8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numbering" w:styleId="Dash">
    <w:name w:val="Dash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