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9C1B2E"/>
          <w:sz w:val="44"/>
          <w:szCs w:val="44"/>
        </w:rPr>
        <w:t xml:space="preserve">LifeLink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333333"/>
          <w:sz w:val="24"/>
          <w:szCs w:val="24"/>
        </w:rPr>
        <w:t xml:space="preserve">A Web Application for Connecting Blood Donors and Receivers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9C1B2E"/>
          <w:sz w:val="32"/>
          <w:szCs w:val="32"/>
        </w:rPr>
        <w:t xml:space="preserve">Phase 3: Tool Integration &amp; Project Launch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this final phase, the team moved from planning into execution by setting up industry-standard collaboration tools: Jira for tracking the project workflow, and GitHub for managing the source code.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B2A5C"/>
          <w:sz w:val="26"/>
          <w:szCs w:val="26"/>
        </w:rPr>
        <w:t xml:space="preserve">Part 1: Project Tracking (Jira)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Jira Online project (“lifelinl”, key: KAN) was created and both team members were added as collaborators on the board. The ten tasks scheduled during Phase 2 (Section “Gantt Schedule”) were entered onto the Backlog/Board, each assigned to its corresponding owner from the Phase 2 resource allocation table, and marked as work progressed.</w:t>
      </w:r>
    </w:p>
    <w:p>
      <w:pPr>
        <w:spacing w:after="60" w:before="120"/>
        <w:jc w:val="center"/>
      </w:pPr>
      <w:r>
        <w:drawing>
          <wp:inline distT="0" distB="0" distL="0" distR="0">
            <wp:extent cx="5394960" cy="27358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3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Figure 1 — Jira Backlog view showing tasks KAN-4 through KAN-10, each assigned to its owner (M = Mohammad Jawad Abbas, HA = Hadi Awdi) and marked Done.</w:t>
      </w:r>
    </w:p>
    <w:p>
      <w:pPr>
        <w:spacing w:after="60" w:before="120"/>
        <w:jc w:val="center"/>
      </w:pPr>
      <w:r>
        <w:drawing>
          <wp:inline distT="0" distB="0" distL="0" distR="0">
            <wp:extent cx="5394960" cy="274645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Figure 2 — Jira Backlog view (scrolled) showing the remaining tasks KAN-7 through KAN-13, confirming all 11 work items are visible and assigned.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Together, the two screenshots show all Phase 2 activities represented as Jira tasks, each tagged with its responsible team member, matching the Resource Allocation table produced in Phase 2.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B2A5C"/>
          <w:sz w:val="26"/>
          <w:szCs w:val="26"/>
        </w:rPr>
        <w:t xml:space="preserve">Part 2: Version Control (GitHub)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single GitHub repository, LifeLink (github.com/hadiawdi89/LifeLink), was created to hold the application's source code. The repository is public, and the second team member (Mohammad Abbas) was added as an official collaborator through the repository's Settings → Collaborators page.</w:t>
      </w:r>
    </w:p>
    <w:p>
      <w:pPr>
        <w:spacing w:after="60" w:before="120"/>
        <w:jc w:val="center"/>
      </w:pPr>
      <w:r>
        <w:drawing>
          <wp:inline distT="0" distB="0" distL="0" distR="0">
            <wp:extent cx="5394960" cy="26560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5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Figure 3 — GitHub repository Settings → Collaborators page, confirming Mohammad Abbas has been added as a collaborator with direct access to the LifeLink repository.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Repository main page — project files and code deployment: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 initial project code has been pushed to the remote repository, a screenshot of the repository's main page (showing the file/folder structure, including the pushed phase documentation) should be inserted below.</w:t>
      </w:r>
    </w:p>
    <w:tbl>
      <w:tblPr>
        <w:tblW w:type="dxa" w:w="9360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400"/>
              <w:left w:type="dxa" w:w="300"/>
              <w:bottom w:type="dxa" w:w="1600"/>
              <w:right w:type="dxa" w:w="300"/>
            </w:tcMar>
          </w:tcPr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1"/>
                <w:szCs w:val="21"/>
              </w:rPr>
              <w:t xml:space="preserve">[ Space reserved for screenshot ]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1"/>
                <w:szCs w:val="21"/>
              </w:rPr>
              <w:t xml:space="preserve">GitHub repository main page — showing all pushed project files and phase documents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Figure 4 — GitHub repository main page (to be inserted after code and documentation are pushed).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B2A5C"/>
          <w:sz w:val="26"/>
          <w:szCs w:val="26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9C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6240"/>
            <w:shd w:fill="9C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Jira project</w:t>
            </w:r>
          </w:p>
        </w:tc>
        <w:tc>
          <w:tcPr>
            <w:tcW w:type="dxa" w:w="6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Created (“lifelinl”, key KAN); 11 tasks entered and assigned; screenshots captured.</w:t>
            </w:r>
          </w:p>
        </w:tc>
      </w:tr>
      <w:tr>
        <w:tc>
          <w:tcPr>
            <w:tcW w:type="dxa" w:w="312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GitHub repository</w:t>
            </w:r>
          </w:p>
        </w:tc>
        <w:tc>
          <w:tcPr>
            <w:tcW w:type="dxa" w:w="624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Created (LifeLink); collaborator added; screenshot captured.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Code &amp; docs push</w:t>
            </w:r>
          </w:p>
        </w:tc>
        <w:tc>
          <w:tcPr>
            <w:tcW w:type="dxa" w:w="62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Pending — initial code and all phase documents to be pushed, then repository main-page screenshot inserted above.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0e14d5b8694f5f97898fd9cfdacd9b4311f5e4.png"/><Relationship Id="rId8" Type="http://schemas.openxmlformats.org/officeDocument/2006/relationships/image" Target="media/d7270cdcc17f9e0e39971bffebb5ccf8e693bb2c.png"/><Relationship Id="rId9" Type="http://schemas.openxmlformats.org/officeDocument/2006/relationships/image" Target="media/8c7ea47fdceee6423ce3180e6f06f4855e7c20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2026-07-07T06:31:19.514Z</dcterms:created>
  <dcterms:modified xsi:type="dcterms:W3CDTF">2026-07-07T06:31:19.514Z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