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2745"/>
      </w:tblGrid>
      <w:tr w:rsidR="009372DC" w:rsidRPr="009372DC" w:rsidTr="009372D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Mata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Pelajaran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Pemrograman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Dasar</w:t>
            </w:r>
            <w:proofErr w:type="spellEnd"/>
          </w:p>
        </w:tc>
      </w:tr>
      <w:tr w:rsidR="009372DC" w:rsidRPr="009372DC" w:rsidTr="009372D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Jam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Pelajaran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: 144 JP (@ 45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Menit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9372DC" w:rsidRPr="009372DC" w:rsidRDefault="009372DC" w:rsidP="0093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5"/>
        <w:gridCol w:w="4800"/>
      </w:tblGrid>
      <w:tr w:rsidR="009372DC" w:rsidRPr="009372DC" w:rsidTr="009372DC"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KOMPETENSI DASAR 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KOMPETENSI DASAR</w:t>
            </w:r>
          </w:p>
        </w:tc>
      </w:tr>
      <w:tr w:rsidR="009372DC" w:rsidRPr="009372DC" w:rsidTr="009372DC"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alur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logika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pemrograman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alur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logika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pemrograman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</w:tr>
      <w:tr w:rsidR="009372DC" w:rsidRPr="009372DC" w:rsidTr="009372DC"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3.2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Memahami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lunak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bahasa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4.2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Instalasi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lunak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bahasa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pemrograman</w:t>
            </w:r>
            <w:proofErr w:type="spellEnd"/>
          </w:p>
        </w:tc>
      </w:tr>
      <w:tr w:rsidR="009372DC" w:rsidRPr="009372DC" w:rsidTr="009372DC"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3.3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alur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pemrograman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struktur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bahasa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pemrograman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4.3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Menulis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kode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pemrogram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aturan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sintaks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bahasa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pemrograman</w:t>
            </w:r>
            <w:proofErr w:type="spellEnd"/>
          </w:p>
        </w:tc>
      </w:tr>
      <w:tr w:rsidR="009372DC" w:rsidRPr="009372DC" w:rsidTr="009372DC"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3.4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penggunaan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data,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variabel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,</w:t>
            </w: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konstanta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, operator,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ekspresi</w:t>
            </w:r>
            <w:proofErr w:type="spellEnd"/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4.4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kode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data,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variabel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konstanta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,</w:t>
            </w: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  <w:t xml:space="preserve">operator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ekspresi</w:t>
            </w:r>
            <w:proofErr w:type="spellEnd"/>
          </w:p>
        </w:tc>
      </w:tr>
      <w:tr w:rsidR="009372DC" w:rsidRPr="009372DC" w:rsidTr="009372DC"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3.5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operasi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aritmatika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logika</w:t>
            </w:r>
            <w:proofErr w:type="spellEnd"/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4.5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kode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operasi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aritmatika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logika</w:t>
            </w:r>
            <w:proofErr w:type="spellEnd"/>
          </w:p>
        </w:tc>
      </w:tr>
      <w:tr w:rsidR="009372DC" w:rsidRPr="009372DC" w:rsidTr="009372DC"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3.6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struktur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kontrol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Percabangan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bahasa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4.6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kode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struktur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kontrol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percabangan</w:t>
            </w:r>
            <w:proofErr w:type="spellEnd"/>
          </w:p>
        </w:tc>
      </w:tr>
      <w:tr w:rsidR="009372DC" w:rsidRPr="009372DC" w:rsidTr="009372DC"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3.7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struktur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kontrol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Perulangan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bahasa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4.7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kode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struktur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kontrol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perulangan</w:t>
            </w:r>
            <w:proofErr w:type="spellEnd"/>
          </w:p>
        </w:tc>
      </w:tr>
      <w:tr w:rsidR="009372DC" w:rsidRPr="009372DC" w:rsidTr="009372DC"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3.8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Menganalisis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penggunaan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  <w:t xml:space="preserve">array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penyimpanan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  <w:t xml:space="preserve">data di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4.8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kode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kumpulan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data</w:t>
            </w: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  <w:t>array</w:t>
            </w:r>
          </w:p>
        </w:tc>
      </w:tr>
      <w:tr w:rsidR="009372DC" w:rsidRPr="009372DC" w:rsidTr="009372DC"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3.9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penggunaan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4.9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kode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program</w:t>
            </w: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fungsi</w:t>
            </w:r>
            <w:proofErr w:type="spellEnd"/>
          </w:p>
        </w:tc>
      </w:tr>
      <w:tr w:rsidR="009372DC" w:rsidRPr="009372DC" w:rsidTr="009372DC"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3.10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pembuatan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antar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muka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(</w:t>
            </w:r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 xml:space="preserve">User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Intreface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)</w:t>
            </w: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4.10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antar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muka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(</w:t>
            </w:r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User</w:t>
            </w:r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Intreface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aplikasi</w:t>
            </w:r>
            <w:proofErr w:type="spellEnd"/>
          </w:p>
        </w:tc>
      </w:tr>
      <w:tr w:rsidR="009372DC" w:rsidRPr="009372DC" w:rsidTr="009372DC"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3.11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berbag</w:t>
            </w:r>
            <w:bookmarkStart w:id="0" w:name="_GoBack"/>
            <w:bookmarkEnd w:id="0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struktur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kontrol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antar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muka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(</w:t>
            </w:r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User</w:t>
            </w:r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Intreface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4.11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kode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berbagai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struktur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kontrol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antar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muka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(</w:t>
            </w:r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 xml:space="preserve">User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Intreface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).</w:t>
            </w:r>
          </w:p>
        </w:tc>
      </w:tr>
      <w:tr w:rsidR="009372DC" w:rsidRPr="009372DC" w:rsidTr="009372DC"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3.12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Menganalisis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pembuatan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sederhana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antar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muka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(</w:t>
            </w:r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 xml:space="preserve">User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Intreface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4.12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sederhana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antar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muka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(</w:t>
            </w:r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User</w:t>
            </w:r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Intreface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372DC" w:rsidRPr="009372DC" w:rsidTr="009372DC"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3.13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Mengevaluasi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debuging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4.13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debuging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sederhana</w:t>
            </w:r>
            <w:proofErr w:type="spellEnd"/>
          </w:p>
        </w:tc>
      </w:tr>
      <w:tr w:rsidR="009372DC" w:rsidRPr="009372DC" w:rsidTr="009372DC"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3.14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Mengevaluasi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paket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installer</w:t>
            </w:r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2DC" w:rsidRPr="009372DC" w:rsidRDefault="009372DC" w:rsidP="0093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4.14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Memformulasikan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paket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t>installer</w:t>
            </w:r>
            <w:r w:rsidRPr="009372DC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2DC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sederhana</w:t>
            </w:r>
            <w:proofErr w:type="spellEnd"/>
          </w:p>
        </w:tc>
      </w:tr>
    </w:tbl>
    <w:p w:rsidR="00F265A6" w:rsidRDefault="00EE3CAE"/>
    <w:sectPr w:rsidR="00F2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DC"/>
    <w:rsid w:val="002D0670"/>
    <w:rsid w:val="00747917"/>
    <w:rsid w:val="009372DC"/>
    <w:rsid w:val="00EE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C3270-0A37-461F-9ABA-7063CA39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372DC"/>
    <w:rPr>
      <w:rFonts w:ascii="Bookman Old Style" w:hAnsi="Bookman Old Style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372DC"/>
    <w:rPr>
      <w:rFonts w:ascii="Bookman Old Style" w:hAnsi="Bookman Old Style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hd</cp:lastModifiedBy>
  <cp:revision>1</cp:revision>
  <dcterms:created xsi:type="dcterms:W3CDTF">2018-08-20T06:56:00Z</dcterms:created>
  <dcterms:modified xsi:type="dcterms:W3CDTF">2018-08-20T07:06:00Z</dcterms:modified>
</cp:coreProperties>
</file>