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E8E94B" w14:textId="77777777" w:rsidR="00B1308D" w:rsidRDefault="00000000">
      <w:pPr>
        <w:pStyle w:val="Heading1"/>
      </w:pPr>
      <w:r>
        <w:t>Vision Document for "eClinician – Clinical Management System"</w:t>
      </w:r>
    </w:p>
    <w:p w14:paraId="1B4AD69D" w14:textId="77777777" w:rsidR="00B1308D" w:rsidRDefault="00000000">
      <w:r>
        <w:rPr>
          <w:b/>
        </w:rPr>
        <w:t>Team members:</w:t>
      </w:r>
      <w:r>
        <w:rPr>
          <w:b/>
        </w:rPr>
        <w:br/>
      </w:r>
      <w:r>
        <w:t>Student Name: Hadijah Kyampeire</w:t>
      </w:r>
      <w:r>
        <w:br/>
        <w:t>Student ID: 618990</w:t>
      </w:r>
    </w:p>
    <w:p w14:paraId="2117FBF6" w14:textId="77777777" w:rsidR="00B1308D" w:rsidRDefault="00000000">
      <w:pPr>
        <w:pStyle w:val="Heading1"/>
      </w:pPr>
      <w:r>
        <w:t>1. Introduction</w:t>
      </w:r>
    </w:p>
    <w:p w14:paraId="3AC5DA47" w14:textId="77777777" w:rsidR="0067272E" w:rsidRDefault="0067272E" w:rsidP="0067272E">
      <w:pPr>
        <w:pStyle w:val="isselectedend"/>
      </w:pPr>
      <w:r>
        <w:t>Many hospitals and clinics still rely on paper records or disconnected software systems to manage patient information, appointments, prescriptions, and medical records. This often results in duplicate records, scheduling conflicts, delays in accessing patient information, and inefficient communication among healthcare staff.</w:t>
      </w:r>
    </w:p>
    <w:p w14:paraId="535399C1" w14:textId="77777777" w:rsidR="0067272E" w:rsidRDefault="0067272E" w:rsidP="0067272E">
      <w:pPr>
        <w:pStyle w:val="isselectedend"/>
      </w:pPr>
      <w:r>
        <w:t>As healthcare facilities grow, managing clinical operations manually becomes increasingly challenging. Healthcare providers need a centralized system that enables them to efficiently register patients, schedule appointments, maintain medical records, manage prescriptions, and process laboratory requests.</w:t>
      </w:r>
    </w:p>
    <w:p w14:paraId="493E5149" w14:textId="77777777" w:rsidR="0067272E" w:rsidRDefault="0067272E" w:rsidP="0067272E">
      <w:pPr>
        <w:pStyle w:val="isselectedend"/>
      </w:pPr>
      <w:r>
        <w:t xml:space="preserve">The </w:t>
      </w:r>
      <w:proofErr w:type="spellStart"/>
      <w:r>
        <w:t>eClinician</w:t>
      </w:r>
      <w:proofErr w:type="spellEnd"/>
      <w:r>
        <w:t xml:space="preserve"> system is a web-based Clinical Management System designed to support the daily operations of healthcare facilities through a single centralized application. The system will allow authorized users to manage patients, appointments, medical records, prescriptions, and laboratory requests based on their assigned roles.</w:t>
      </w:r>
    </w:p>
    <w:p w14:paraId="6337A6C8" w14:textId="5277A8F3" w:rsidR="0067272E" w:rsidRPr="0067272E" w:rsidRDefault="0067272E" w:rsidP="0067272E">
      <w:pPr>
        <w:pStyle w:val="NormalWeb"/>
      </w:pPr>
      <w:r>
        <w:t>The project will be implemented as a web application using Java Spring Boot for the backend, React with TypeScript for the frontend, and PostgreSQL as the database management system.</w:t>
      </w:r>
    </w:p>
    <w:p w14:paraId="4D8369B3" w14:textId="77777777" w:rsidR="00B1308D" w:rsidRDefault="00000000">
      <w:pPr>
        <w:pStyle w:val="Heading1"/>
      </w:pPr>
      <w:r>
        <w:t>2. Positioning</w:t>
      </w:r>
    </w:p>
    <w:p w14:paraId="457AD77C" w14:textId="77777777" w:rsidR="00B1308D" w:rsidRDefault="00000000">
      <w:pPr>
        <w:pStyle w:val="Heading2"/>
      </w:pPr>
      <w:r>
        <w:t>2.1 Problem Statement</w:t>
      </w:r>
    </w:p>
    <w:tbl>
      <w:tblPr>
        <w:tblStyle w:val="TableGrid"/>
        <w:tblW w:w="0" w:type="auto"/>
        <w:tblLook w:val="04A0" w:firstRow="1" w:lastRow="0" w:firstColumn="1" w:lastColumn="0" w:noHBand="0" w:noVBand="1"/>
      </w:tblPr>
      <w:tblGrid>
        <w:gridCol w:w="4320"/>
        <w:gridCol w:w="4320"/>
      </w:tblGrid>
      <w:tr w:rsidR="00B1308D" w14:paraId="7EDE4424" w14:textId="77777777">
        <w:tc>
          <w:tcPr>
            <w:tcW w:w="4320" w:type="dxa"/>
          </w:tcPr>
          <w:p w14:paraId="14A999A0" w14:textId="77777777" w:rsidR="00B1308D" w:rsidRDefault="00000000">
            <w:r>
              <w:t>The problem of</w:t>
            </w:r>
          </w:p>
        </w:tc>
        <w:tc>
          <w:tcPr>
            <w:tcW w:w="4320" w:type="dxa"/>
          </w:tcPr>
          <w:p w14:paraId="49773FFA" w14:textId="77777777" w:rsidR="00B1308D" w:rsidRDefault="00000000">
            <w:r>
              <w:t>Managing patient information, appointments, medical records, prescriptions, and laboratory requests in a healthcare facility.</w:t>
            </w:r>
          </w:p>
        </w:tc>
      </w:tr>
      <w:tr w:rsidR="00B1308D" w14:paraId="3EC03283" w14:textId="77777777">
        <w:tc>
          <w:tcPr>
            <w:tcW w:w="4320" w:type="dxa"/>
          </w:tcPr>
          <w:p w14:paraId="2FE90F9E" w14:textId="77777777" w:rsidR="00B1308D" w:rsidRDefault="00000000">
            <w:r>
              <w:t>Affects</w:t>
            </w:r>
          </w:p>
        </w:tc>
        <w:tc>
          <w:tcPr>
            <w:tcW w:w="4320" w:type="dxa"/>
          </w:tcPr>
          <w:p w14:paraId="1B08E184" w14:textId="77777777" w:rsidR="00B1308D" w:rsidRDefault="00000000">
            <w:r>
              <w:t>Hospital administrators, clinicians, receptionists, pharmacists, laboratory technicians, and patients.</w:t>
            </w:r>
          </w:p>
        </w:tc>
      </w:tr>
      <w:tr w:rsidR="00B1308D" w14:paraId="622185BA" w14:textId="77777777">
        <w:tc>
          <w:tcPr>
            <w:tcW w:w="4320" w:type="dxa"/>
          </w:tcPr>
          <w:p w14:paraId="6E5E8FD9" w14:textId="77777777" w:rsidR="00B1308D" w:rsidRDefault="00000000">
            <w:r>
              <w:t>The impact of which is</w:t>
            </w:r>
          </w:p>
        </w:tc>
        <w:tc>
          <w:tcPr>
            <w:tcW w:w="4320" w:type="dxa"/>
          </w:tcPr>
          <w:p w14:paraId="3CC163E1" w14:textId="77777777" w:rsidR="00B1308D" w:rsidRDefault="00000000">
            <w:r>
              <w:t>Duplicate patient records, scheduling conflicts, delays in accessing patient information, inefficient communication among healthcare staff, and increased administrative workload.</w:t>
            </w:r>
          </w:p>
        </w:tc>
      </w:tr>
      <w:tr w:rsidR="00B1308D" w14:paraId="78309EC8" w14:textId="77777777">
        <w:tc>
          <w:tcPr>
            <w:tcW w:w="4320" w:type="dxa"/>
          </w:tcPr>
          <w:p w14:paraId="3B142C5A" w14:textId="77777777" w:rsidR="00B1308D" w:rsidRDefault="00000000">
            <w:r>
              <w:lastRenderedPageBreak/>
              <w:t>A successful solution would be</w:t>
            </w:r>
          </w:p>
        </w:tc>
        <w:tc>
          <w:tcPr>
            <w:tcW w:w="4320" w:type="dxa"/>
          </w:tcPr>
          <w:p w14:paraId="0FF6553C" w14:textId="77777777" w:rsidR="00B1308D" w:rsidRDefault="00000000">
            <w:r>
              <w:t>One web-based Clinical Management System that provides a centralized database and an easy-to-use interface for managing patients, appointments, consultations, prescriptions, and laboratory requests.</w:t>
            </w:r>
          </w:p>
        </w:tc>
      </w:tr>
    </w:tbl>
    <w:p w14:paraId="7C486380" w14:textId="77777777" w:rsidR="00B1308D" w:rsidRDefault="00B1308D"/>
    <w:p w14:paraId="001E27A8" w14:textId="77777777" w:rsidR="00B1308D" w:rsidRDefault="00000000">
      <w:pPr>
        <w:pStyle w:val="Heading2"/>
      </w:pPr>
      <w:r>
        <w:t>2.2 Product Position Statement</w:t>
      </w:r>
    </w:p>
    <w:tbl>
      <w:tblPr>
        <w:tblStyle w:val="TableGrid"/>
        <w:tblW w:w="0" w:type="auto"/>
        <w:tblLook w:val="04A0" w:firstRow="1" w:lastRow="0" w:firstColumn="1" w:lastColumn="0" w:noHBand="0" w:noVBand="1"/>
      </w:tblPr>
      <w:tblGrid>
        <w:gridCol w:w="4320"/>
        <w:gridCol w:w="4320"/>
      </w:tblGrid>
      <w:tr w:rsidR="00B1308D" w14:paraId="2B9B35AB" w14:textId="77777777">
        <w:tc>
          <w:tcPr>
            <w:tcW w:w="4320" w:type="dxa"/>
          </w:tcPr>
          <w:p w14:paraId="1FE3F8C7" w14:textId="77777777" w:rsidR="00B1308D" w:rsidRDefault="00000000">
            <w:r>
              <w:t>For</w:t>
            </w:r>
          </w:p>
        </w:tc>
        <w:tc>
          <w:tcPr>
            <w:tcW w:w="4320" w:type="dxa"/>
          </w:tcPr>
          <w:p w14:paraId="07CBAC3C" w14:textId="77777777" w:rsidR="00B1308D" w:rsidRDefault="00000000">
            <w:r>
              <w:t>Hospitals, clinics, and healthcare providers</w:t>
            </w:r>
          </w:p>
        </w:tc>
      </w:tr>
      <w:tr w:rsidR="00B1308D" w14:paraId="75A8E4C0" w14:textId="77777777">
        <w:tc>
          <w:tcPr>
            <w:tcW w:w="4320" w:type="dxa"/>
          </w:tcPr>
          <w:p w14:paraId="7C66999D" w14:textId="77777777" w:rsidR="00B1308D" w:rsidRDefault="00000000">
            <w:r>
              <w:t>Who</w:t>
            </w:r>
          </w:p>
        </w:tc>
        <w:tc>
          <w:tcPr>
            <w:tcW w:w="4320" w:type="dxa"/>
          </w:tcPr>
          <w:p w14:paraId="07201A98" w14:textId="77777777" w:rsidR="00B1308D" w:rsidRDefault="00000000">
            <w:r>
              <w:t>Need an efficient and secure way to manage clinical operations and patient information</w:t>
            </w:r>
          </w:p>
        </w:tc>
      </w:tr>
      <w:tr w:rsidR="00B1308D" w14:paraId="2C81B5A9" w14:textId="77777777">
        <w:tc>
          <w:tcPr>
            <w:tcW w:w="4320" w:type="dxa"/>
          </w:tcPr>
          <w:p w14:paraId="6B5C880B" w14:textId="77777777" w:rsidR="00B1308D" w:rsidRDefault="00000000">
            <w:r>
              <w:t>The eClinician Clinical Management System</w:t>
            </w:r>
          </w:p>
        </w:tc>
        <w:tc>
          <w:tcPr>
            <w:tcW w:w="4320" w:type="dxa"/>
          </w:tcPr>
          <w:p w14:paraId="57DBF638" w14:textId="77777777" w:rsidR="00B1308D" w:rsidRDefault="00000000">
            <w:r>
              <w:t>Is a web-based healthcare management application</w:t>
            </w:r>
          </w:p>
        </w:tc>
      </w:tr>
      <w:tr w:rsidR="00B1308D" w14:paraId="46D18575" w14:textId="77777777">
        <w:tc>
          <w:tcPr>
            <w:tcW w:w="4320" w:type="dxa"/>
          </w:tcPr>
          <w:p w14:paraId="0722DCC7" w14:textId="77777777" w:rsidR="00B1308D" w:rsidRDefault="00000000">
            <w:r>
              <w:t>That</w:t>
            </w:r>
          </w:p>
        </w:tc>
        <w:tc>
          <w:tcPr>
            <w:tcW w:w="4320" w:type="dxa"/>
          </w:tcPr>
          <w:p w14:paraId="5F7C839A" w14:textId="77777777" w:rsidR="00B1308D" w:rsidRDefault="00000000">
            <w:r>
              <w:t>Provides a centralized platform for managing patients, appointments, medical records, prescriptions, and laboratory requests</w:t>
            </w:r>
          </w:p>
        </w:tc>
      </w:tr>
      <w:tr w:rsidR="00B1308D" w14:paraId="635BAD59" w14:textId="77777777">
        <w:tc>
          <w:tcPr>
            <w:tcW w:w="4320" w:type="dxa"/>
          </w:tcPr>
          <w:p w14:paraId="6EF9C386" w14:textId="77777777" w:rsidR="00B1308D" w:rsidRDefault="00000000">
            <w:r>
              <w:t>Unlike</w:t>
            </w:r>
          </w:p>
        </w:tc>
        <w:tc>
          <w:tcPr>
            <w:tcW w:w="4320" w:type="dxa"/>
          </w:tcPr>
          <w:p w14:paraId="7ECEECB4" w14:textId="77777777" w:rsidR="00B1308D" w:rsidRDefault="00000000">
            <w:r>
              <w:t>Paper-based records or multiple independent software applications</w:t>
            </w:r>
          </w:p>
        </w:tc>
      </w:tr>
      <w:tr w:rsidR="00B1308D" w14:paraId="3C9A7B28" w14:textId="77777777">
        <w:tc>
          <w:tcPr>
            <w:tcW w:w="4320" w:type="dxa"/>
          </w:tcPr>
          <w:p w14:paraId="4F162831" w14:textId="77777777" w:rsidR="00B1308D" w:rsidRDefault="00000000">
            <w:r>
              <w:t>Our product</w:t>
            </w:r>
          </w:p>
        </w:tc>
        <w:tc>
          <w:tcPr>
            <w:tcW w:w="4320" w:type="dxa"/>
          </w:tcPr>
          <w:p w14:paraId="2010B91E" w14:textId="77777777" w:rsidR="00B1308D" w:rsidRDefault="00000000">
            <w:r>
              <w:t>Provides a single integrated system that improves efficiency, reduces manual work, and enables authorized healthcare staff to securely access patient information.</w:t>
            </w:r>
          </w:p>
        </w:tc>
      </w:tr>
    </w:tbl>
    <w:p w14:paraId="0D737D69" w14:textId="77777777" w:rsidR="00B1308D" w:rsidRDefault="00000000">
      <w:pPr>
        <w:pStyle w:val="Heading1"/>
      </w:pPr>
      <w:r>
        <w:t>3. Stakeholder Descriptions</w:t>
      </w:r>
    </w:p>
    <w:p w14:paraId="229ECA63" w14:textId="77777777" w:rsidR="00B1308D" w:rsidRDefault="00000000">
      <w:pPr>
        <w:pStyle w:val="Heading2"/>
      </w:pPr>
      <w:r>
        <w:t>3.1 Stakeholder Summary</w:t>
      </w:r>
    </w:p>
    <w:p w14:paraId="40C6F601" w14:textId="77777777" w:rsidR="00B1308D" w:rsidRDefault="00000000">
      <w:r>
        <w:rPr>
          <w:b/>
        </w:rPr>
        <w:t>Hospital Administrator</w:t>
      </w:r>
      <w:r>
        <w:br/>
        <w:t>Responsible for managing users, departments, clinicians, and overall system administration.</w:t>
      </w:r>
    </w:p>
    <w:p w14:paraId="2BD86D7D" w14:textId="77777777" w:rsidR="00B1308D" w:rsidRDefault="00000000">
      <w:r>
        <w:rPr>
          <w:b/>
        </w:rPr>
        <w:t>Clinician (Doctor)</w:t>
      </w:r>
      <w:r>
        <w:br/>
        <w:t>Examines patients, records diagnoses, updates medical records, requests laboratory tests, and prescribes medication.</w:t>
      </w:r>
    </w:p>
    <w:p w14:paraId="28ED282F" w14:textId="77777777" w:rsidR="00B1308D" w:rsidRDefault="00000000">
      <w:r>
        <w:rPr>
          <w:b/>
        </w:rPr>
        <w:t>Receptionist</w:t>
      </w:r>
      <w:r>
        <w:br/>
        <w:t>Registers new patients, updates patient information, and schedules appointments.</w:t>
      </w:r>
    </w:p>
    <w:p w14:paraId="2D2B4966" w14:textId="77777777" w:rsidR="00B1308D" w:rsidRDefault="00000000">
      <w:r>
        <w:rPr>
          <w:b/>
        </w:rPr>
        <w:t>Pharmacist</w:t>
      </w:r>
      <w:r>
        <w:br/>
        <w:t>Views prescriptions issued by clinicians and records medication dispensing.</w:t>
      </w:r>
    </w:p>
    <w:p w14:paraId="70AB9BFA" w14:textId="77777777" w:rsidR="00B1308D" w:rsidRDefault="00000000">
      <w:r>
        <w:rPr>
          <w:b/>
        </w:rPr>
        <w:lastRenderedPageBreak/>
        <w:t>Laboratory Technician</w:t>
      </w:r>
      <w:r>
        <w:br/>
        <w:t>Receives laboratory requests, records laboratory test results, and makes results available to clinicians.</w:t>
      </w:r>
    </w:p>
    <w:p w14:paraId="028BC26E" w14:textId="77777777" w:rsidR="00B1308D" w:rsidRDefault="00000000">
      <w:r>
        <w:rPr>
          <w:b/>
        </w:rPr>
        <w:t>Patient</w:t>
      </w:r>
      <w:r>
        <w:br/>
        <w:t>Receives healthcare services through the hospital and benefits from improved clinical workflow and record management.</w:t>
      </w:r>
    </w:p>
    <w:p w14:paraId="46AEAC22" w14:textId="77777777" w:rsidR="00B1308D" w:rsidRDefault="00000000">
      <w:pPr>
        <w:pStyle w:val="Heading2"/>
      </w:pPr>
      <w:r>
        <w:t>3.2 User Environment</w:t>
      </w:r>
    </w:p>
    <w:p w14:paraId="360E7AB5" w14:textId="77777777" w:rsidR="00B1308D" w:rsidRDefault="00000000">
      <w:r>
        <w:t>The eClinician system will be used primarily within hospitals and healthcare clinics by authorized staff members during daily clinical operations.</w:t>
      </w:r>
      <w:r>
        <w:br/>
      </w:r>
      <w:r>
        <w:br/>
        <w:t>Receptionists will use the system to register patients and schedule appointments. Clinicians will access patient medical histories, record consultations, issue prescriptions, and request laboratory tests. Pharmacists will review prescriptions before dispensing medication, while laboratory technicians will record laboratory results for clinician review. Hospital administrators will manage users and monitor overall system activities.</w:t>
      </w:r>
      <w:r>
        <w:br/>
      </w:r>
      <w:r>
        <w:br/>
        <w:t>The application will be accessed using standard web browsers running on desktop or laptop computers connected to the hospital network. Multiple users may access the system simultaneously while working in different departments.</w:t>
      </w:r>
    </w:p>
    <w:p w14:paraId="648640E0" w14:textId="77777777" w:rsidR="00B1308D" w:rsidRDefault="00000000">
      <w:pPr>
        <w:pStyle w:val="Heading1"/>
      </w:pPr>
      <w:r>
        <w:t>4. Product Overview</w:t>
      </w:r>
    </w:p>
    <w:p w14:paraId="0D73CA63" w14:textId="77777777" w:rsidR="00B1308D" w:rsidRDefault="00000000">
      <w:pPr>
        <w:pStyle w:val="Heading2"/>
      </w:pPr>
      <w:r>
        <w:t>4.1 Product Perspective</w:t>
      </w:r>
    </w:p>
    <w:p w14:paraId="2E27F8DB" w14:textId="77777777" w:rsidR="00B1308D" w:rsidRDefault="00000000">
      <w:r>
        <w:t>The eClinician Clinical Management System is an independent web-based application developed to support the daily operations of small and medium-sized healthcare facilities.</w:t>
      </w:r>
    </w:p>
    <w:p w14:paraId="4E82A893" w14:textId="77777777" w:rsidR="00B1308D" w:rsidRDefault="00000000">
      <w:pPr>
        <w:pStyle w:val="ListBullet"/>
      </w:pPr>
      <w:r>
        <w:t>User Authentication</w:t>
      </w:r>
    </w:p>
    <w:p w14:paraId="0589E007" w14:textId="77777777" w:rsidR="00B1308D" w:rsidRDefault="00000000">
      <w:pPr>
        <w:pStyle w:val="ListBullet"/>
      </w:pPr>
      <w:r>
        <w:t>Patient Management</w:t>
      </w:r>
    </w:p>
    <w:p w14:paraId="1564311B" w14:textId="77777777" w:rsidR="00B1308D" w:rsidRDefault="00000000">
      <w:pPr>
        <w:pStyle w:val="ListBullet"/>
      </w:pPr>
      <w:r>
        <w:t>Clinician Management</w:t>
      </w:r>
    </w:p>
    <w:p w14:paraId="3FBC9401" w14:textId="77777777" w:rsidR="00B1308D" w:rsidRDefault="00000000">
      <w:pPr>
        <w:pStyle w:val="ListBullet"/>
      </w:pPr>
      <w:r>
        <w:t>Appointment Scheduling</w:t>
      </w:r>
    </w:p>
    <w:p w14:paraId="4086B0DF" w14:textId="77777777" w:rsidR="00B1308D" w:rsidRDefault="00000000">
      <w:pPr>
        <w:pStyle w:val="ListBullet"/>
      </w:pPr>
      <w:r>
        <w:t>Medical Records Management</w:t>
      </w:r>
    </w:p>
    <w:p w14:paraId="0A3C31EF" w14:textId="77777777" w:rsidR="00B1308D" w:rsidRDefault="00000000">
      <w:pPr>
        <w:pStyle w:val="ListBullet"/>
      </w:pPr>
      <w:r>
        <w:t>Prescription Management</w:t>
      </w:r>
    </w:p>
    <w:p w14:paraId="425445E9" w14:textId="77777777" w:rsidR="00B1308D" w:rsidRDefault="00000000">
      <w:pPr>
        <w:pStyle w:val="ListBullet"/>
      </w:pPr>
      <w:r>
        <w:t>Laboratory Request and Results Management</w:t>
      </w:r>
    </w:p>
    <w:p w14:paraId="360ADC4E" w14:textId="77777777" w:rsidR="00B1308D" w:rsidRDefault="00000000">
      <w:r>
        <w:t>Each module shares a centralized PostgreSQL database to ensure authorized users have access to accurate and up-to-date information.</w:t>
      </w:r>
    </w:p>
    <w:p w14:paraId="59B25BF3" w14:textId="77777777" w:rsidR="00B1308D" w:rsidRDefault="00000000">
      <w:pPr>
        <w:pStyle w:val="Heading2"/>
      </w:pPr>
      <w:r>
        <w:t>4.2 Assumptions and Dependencies</w:t>
      </w:r>
    </w:p>
    <w:p w14:paraId="2A7E5B49" w14:textId="77777777" w:rsidR="00B1308D" w:rsidRDefault="00000000">
      <w:r>
        <w:t>The development of the eClinician system is based on the following assumptions:</w:t>
      </w:r>
    </w:p>
    <w:p w14:paraId="4C80C979" w14:textId="77777777" w:rsidR="00B1308D" w:rsidRDefault="00000000">
      <w:pPr>
        <w:pStyle w:val="ListBullet"/>
      </w:pPr>
      <w:r>
        <w:lastRenderedPageBreak/>
        <w:t>Healthcare staff have access to computers with internet connectivity.</w:t>
      </w:r>
    </w:p>
    <w:p w14:paraId="03BE0B84" w14:textId="77777777" w:rsidR="00B1308D" w:rsidRDefault="00000000">
      <w:pPr>
        <w:pStyle w:val="ListBullet"/>
      </w:pPr>
      <w:r>
        <w:t>Users are provided with valid login credentials.</w:t>
      </w:r>
    </w:p>
    <w:p w14:paraId="2CCC714A" w14:textId="77777777" w:rsidR="00B1308D" w:rsidRDefault="00000000">
      <w:pPr>
        <w:pStyle w:val="ListBullet"/>
      </w:pPr>
      <w:r>
        <w:t>Patient information is entered accurately by authorized personnel.</w:t>
      </w:r>
    </w:p>
    <w:p w14:paraId="3A22EF69" w14:textId="77777777" w:rsidR="00B1308D" w:rsidRDefault="00000000">
      <w:pPr>
        <w:pStyle w:val="ListBullet"/>
      </w:pPr>
      <w:r>
        <w:t>The system will initially be used by a single healthcare facility.</w:t>
      </w:r>
    </w:p>
    <w:p w14:paraId="69476C94" w14:textId="77777777" w:rsidR="00B1308D" w:rsidRDefault="00000000">
      <w:pPr>
        <w:pStyle w:val="ListBullet"/>
      </w:pPr>
      <w:r>
        <w:t>Users possess basic computer skills.</w:t>
      </w:r>
    </w:p>
    <w:p w14:paraId="741D5702" w14:textId="6C9DE8FF" w:rsidR="00B1308D" w:rsidRDefault="00000000">
      <w:r>
        <w:t xml:space="preserve">The project </w:t>
      </w:r>
      <w:r w:rsidR="0067272E">
        <w:t>uses</w:t>
      </w:r>
      <w:r>
        <w:t xml:space="preserve"> on the following technologies:</w:t>
      </w:r>
    </w:p>
    <w:p w14:paraId="249FE17D" w14:textId="77777777" w:rsidR="00B1308D" w:rsidRDefault="00000000">
      <w:pPr>
        <w:pStyle w:val="ListBullet"/>
      </w:pPr>
      <w:r>
        <w:t>Java Spring Boot</w:t>
      </w:r>
    </w:p>
    <w:p w14:paraId="249A3255" w14:textId="77777777" w:rsidR="00B1308D" w:rsidRDefault="00000000">
      <w:pPr>
        <w:pStyle w:val="ListBullet"/>
      </w:pPr>
      <w:r>
        <w:t>React with TypeScript</w:t>
      </w:r>
    </w:p>
    <w:p w14:paraId="4A89AA04" w14:textId="77777777" w:rsidR="00B1308D" w:rsidRDefault="00000000">
      <w:pPr>
        <w:pStyle w:val="ListBullet"/>
      </w:pPr>
      <w:r>
        <w:t>PostgreSQL</w:t>
      </w:r>
    </w:p>
    <w:p w14:paraId="1E4C2BB4" w14:textId="77777777" w:rsidR="00B1308D" w:rsidRDefault="00000000">
      <w:pPr>
        <w:pStyle w:val="ListBullet"/>
      </w:pPr>
      <w:r>
        <w:t>Maven</w:t>
      </w:r>
    </w:p>
    <w:p w14:paraId="6B356078" w14:textId="77777777" w:rsidR="00B1308D" w:rsidRDefault="00000000">
      <w:pPr>
        <w:pStyle w:val="ListBullet"/>
      </w:pPr>
      <w:r>
        <w:t>Git</w:t>
      </w:r>
    </w:p>
    <w:p w14:paraId="79C2D1C1" w14:textId="77777777" w:rsidR="00B1308D" w:rsidRDefault="00000000">
      <w:pPr>
        <w:pStyle w:val="ListBullet"/>
      </w:pPr>
      <w:r>
        <w:t>IntelliJ IDEA</w:t>
      </w:r>
    </w:p>
    <w:p w14:paraId="41F5C430" w14:textId="77777777" w:rsidR="00B1308D" w:rsidRDefault="00000000">
      <w:pPr>
        <w:pStyle w:val="ListBullet"/>
      </w:pPr>
      <w:r>
        <w:t>Visual Studio Code</w:t>
      </w:r>
    </w:p>
    <w:p w14:paraId="0C742EA5" w14:textId="77777777" w:rsidR="00B1308D" w:rsidRDefault="00000000">
      <w:pPr>
        <w:pStyle w:val="Heading2"/>
      </w:pPr>
      <w:r>
        <w:t>4.3 Needs and Features</w:t>
      </w:r>
    </w:p>
    <w:tbl>
      <w:tblPr>
        <w:tblStyle w:val="TableGrid"/>
        <w:tblW w:w="0" w:type="auto"/>
        <w:tblLook w:val="04A0" w:firstRow="1" w:lastRow="0" w:firstColumn="1" w:lastColumn="0" w:noHBand="0" w:noVBand="1"/>
      </w:tblPr>
      <w:tblGrid>
        <w:gridCol w:w="4320"/>
        <w:gridCol w:w="4320"/>
      </w:tblGrid>
      <w:tr w:rsidR="00B1308D" w14:paraId="053962FA" w14:textId="77777777">
        <w:tc>
          <w:tcPr>
            <w:tcW w:w="4320" w:type="dxa"/>
          </w:tcPr>
          <w:p w14:paraId="602E352C" w14:textId="77777777" w:rsidR="00B1308D" w:rsidRDefault="00000000">
            <w:r>
              <w:t>Stakeholder Need</w:t>
            </w:r>
          </w:p>
        </w:tc>
        <w:tc>
          <w:tcPr>
            <w:tcW w:w="4320" w:type="dxa"/>
          </w:tcPr>
          <w:p w14:paraId="67BAD2E4" w14:textId="77777777" w:rsidR="00B1308D" w:rsidRDefault="00000000">
            <w:r>
              <w:t>System Feature</w:t>
            </w:r>
          </w:p>
        </w:tc>
      </w:tr>
      <w:tr w:rsidR="00B1308D" w14:paraId="0E7B43E5" w14:textId="77777777">
        <w:tc>
          <w:tcPr>
            <w:tcW w:w="4320" w:type="dxa"/>
          </w:tcPr>
          <w:p w14:paraId="0596C4C0" w14:textId="77777777" w:rsidR="00B1308D" w:rsidRDefault="00000000">
            <w:r>
              <w:t>Register new patients</w:t>
            </w:r>
          </w:p>
        </w:tc>
        <w:tc>
          <w:tcPr>
            <w:tcW w:w="4320" w:type="dxa"/>
          </w:tcPr>
          <w:p w14:paraId="0406A882" w14:textId="77777777" w:rsidR="00B1308D" w:rsidRDefault="00000000">
            <w:r>
              <w:t>Patient Registration</w:t>
            </w:r>
          </w:p>
        </w:tc>
      </w:tr>
      <w:tr w:rsidR="00B1308D" w14:paraId="2C2510CE" w14:textId="77777777">
        <w:tc>
          <w:tcPr>
            <w:tcW w:w="4320" w:type="dxa"/>
          </w:tcPr>
          <w:p w14:paraId="29E8524E" w14:textId="77777777" w:rsidR="00B1308D" w:rsidRDefault="00000000">
            <w:r>
              <w:t>Maintain patient information</w:t>
            </w:r>
          </w:p>
        </w:tc>
        <w:tc>
          <w:tcPr>
            <w:tcW w:w="4320" w:type="dxa"/>
          </w:tcPr>
          <w:p w14:paraId="50AA30F5" w14:textId="77777777" w:rsidR="00B1308D" w:rsidRDefault="00000000">
            <w:r>
              <w:t>Patient Management</w:t>
            </w:r>
          </w:p>
        </w:tc>
      </w:tr>
      <w:tr w:rsidR="00B1308D" w14:paraId="2C15BB02" w14:textId="77777777">
        <w:tc>
          <w:tcPr>
            <w:tcW w:w="4320" w:type="dxa"/>
          </w:tcPr>
          <w:p w14:paraId="25027499" w14:textId="77777777" w:rsidR="00B1308D" w:rsidRDefault="00000000">
            <w:r>
              <w:t>Schedule patient appointments</w:t>
            </w:r>
          </w:p>
        </w:tc>
        <w:tc>
          <w:tcPr>
            <w:tcW w:w="4320" w:type="dxa"/>
          </w:tcPr>
          <w:p w14:paraId="6A3FC92D" w14:textId="77777777" w:rsidR="00B1308D" w:rsidRDefault="00000000">
            <w:r>
              <w:t>Appointment Scheduling</w:t>
            </w:r>
          </w:p>
        </w:tc>
      </w:tr>
      <w:tr w:rsidR="00B1308D" w14:paraId="049B7E3E" w14:textId="77777777">
        <w:tc>
          <w:tcPr>
            <w:tcW w:w="4320" w:type="dxa"/>
          </w:tcPr>
          <w:p w14:paraId="58B418A3" w14:textId="77777777" w:rsidR="00B1308D" w:rsidRDefault="00000000">
            <w:r>
              <w:t>Record consultation details</w:t>
            </w:r>
          </w:p>
        </w:tc>
        <w:tc>
          <w:tcPr>
            <w:tcW w:w="4320" w:type="dxa"/>
          </w:tcPr>
          <w:p w14:paraId="1022080C" w14:textId="77777777" w:rsidR="00B1308D" w:rsidRDefault="00000000">
            <w:r>
              <w:t>Medical Records Management</w:t>
            </w:r>
          </w:p>
        </w:tc>
      </w:tr>
      <w:tr w:rsidR="00B1308D" w14:paraId="4DD91F68" w14:textId="77777777">
        <w:tc>
          <w:tcPr>
            <w:tcW w:w="4320" w:type="dxa"/>
          </w:tcPr>
          <w:p w14:paraId="5C46C7BF" w14:textId="77777777" w:rsidR="00B1308D" w:rsidRDefault="00000000">
            <w:r>
              <w:t>Issue prescriptions</w:t>
            </w:r>
          </w:p>
        </w:tc>
        <w:tc>
          <w:tcPr>
            <w:tcW w:w="4320" w:type="dxa"/>
          </w:tcPr>
          <w:p w14:paraId="2269BF35" w14:textId="77777777" w:rsidR="00B1308D" w:rsidRDefault="00000000">
            <w:r>
              <w:t>Prescription Management</w:t>
            </w:r>
          </w:p>
        </w:tc>
      </w:tr>
      <w:tr w:rsidR="00B1308D" w14:paraId="1EC87A54" w14:textId="77777777">
        <w:tc>
          <w:tcPr>
            <w:tcW w:w="4320" w:type="dxa"/>
          </w:tcPr>
          <w:p w14:paraId="1D96B9BE" w14:textId="77777777" w:rsidR="00B1308D" w:rsidRDefault="00000000">
            <w:r>
              <w:t>Request laboratory tests</w:t>
            </w:r>
          </w:p>
        </w:tc>
        <w:tc>
          <w:tcPr>
            <w:tcW w:w="4320" w:type="dxa"/>
          </w:tcPr>
          <w:p w14:paraId="3A606326" w14:textId="77777777" w:rsidR="00B1308D" w:rsidRDefault="00000000">
            <w:r>
              <w:t>Laboratory Request Management</w:t>
            </w:r>
          </w:p>
        </w:tc>
      </w:tr>
      <w:tr w:rsidR="00B1308D" w14:paraId="1210EA52" w14:textId="77777777">
        <w:tc>
          <w:tcPr>
            <w:tcW w:w="4320" w:type="dxa"/>
          </w:tcPr>
          <w:p w14:paraId="0C09B3F9" w14:textId="77777777" w:rsidR="00B1308D" w:rsidRDefault="00000000">
            <w:r>
              <w:t>Record laboratory results</w:t>
            </w:r>
          </w:p>
        </w:tc>
        <w:tc>
          <w:tcPr>
            <w:tcW w:w="4320" w:type="dxa"/>
          </w:tcPr>
          <w:p w14:paraId="6B4A078F" w14:textId="77777777" w:rsidR="00B1308D" w:rsidRDefault="00000000">
            <w:r>
              <w:t>Laboratory Results Management</w:t>
            </w:r>
          </w:p>
        </w:tc>
      </w:tr>
      <w:tr w:rsidR="00B1308D" w14:paraId="038DF31C" w14:textId="77777777">
        <w:tc>
          <w:tcPr>
            <w:tcW w:w="4320" w:type="dxa"/>
          </w:tcPr>
          <w:p w14:paraId="2DF9F886" w14:textId="77777777" w:rsidR="00B1308D" w:rsidRDefault="00000000">
            <w:r>
              <w:t>Secure access to patient information</w:t>
            </w:r>
          </w:p>
        </w:tc>
        <w:tc>
          <w:tcPr>
            <w:tcW w:w="4320" w:type="dxa"/>
          </w:tcPr>
          <w:p w14:paraId="69BFF103" w14:textId="77777777" w:rsidR="00B1308D" w:rsidRDefault="00000000">
            <w:r>
              <w:t>User Authentication and Role-Based Authorization</w:t>
            </w:r>
          </w:p>
        </w:tc>
      </w:tr>
    </w:tbl>
    <w:p w14:paraId="77B425AD" w14:textId="77777777" w:rsidR="00B1308D" w:rsidRDefault="00000000">
      <w:pPr>
        <w:pStyle w:val="Heading2"/>
      </w:pPr>
      <w:r>
        <w:t>4.4 Alternatives and Competition</w:t>
      </w:r>
    </w:p>
    <w:p w14:paraId="55165A01" w14:textId="77777777" w:rsidR="00B1308D" w:rsidRDefault="00000000">
      <w:r>
        <w:t>Currently, many small healthcare facilities continue to use paper records for patient management. While this approach requires little technical infrastructure, it often results in misplaced records, duplicate information, and slow retrieval of patient data.</w:t>
      </w:r>
      <w:r>
        <w:br/>
      </w:r>
      <w:r>
        <w:br/>
        <w:t>Some clinics use separate software applications for appointments, patient records, and prescriptions. Although these applications automate individual tasks, they often lack integration, requiring users to enter the same information multiple times.</w:t>
      </w:r>
      <w:r>
        <w:br/>
      </w:r>
      <w:r>
        <w:br/>
        <w:t>The eClinician system provides a centralized solution by integrating patient management, appointments, consultations, prescriptions, and laboratory management into a single application, reducing duplication of work and improving access to information.</w:t>
      </w:r>
    </w:p>
    <w:p w14:paraId="5587B174" w14:textId="77777777" w:rsidR="00B1308D" w:rsidRDefault="00000000">
      <w:pPr>
        <w:pStyle w:val="Heading1"/>
      </w:pPr>
      <w:r>
        <w:lastRenderedPageBreak/>
        <w:t>5. Other Product Requirements</w:t>
      </w:r>
    </w:p>
    <w:p w14:paraId="51AF87DB" w14:textId="77777777" w:rsidR="00B1308D" w:rsidRDefault="00000000">
      <w:pPr>
        <w:pStyle w:val="ListBullet"/>
      </w:pPr>
      <w:r>
        <w:t>The application shall provide secure user authentication.</w:t>
      </w:r>
    </w:p>
    <w:p w14:paraId="55FBB8CB" w14:textId="77777777" w:rsidR="00B1308D" w:rsidRDefault="00000000">
      <w:pPr>
        <w:pStyle w:val="ListBullet"/>
      </w:pPr>
      <w:r>
        <w:t>Different users shall have access only to functions permitted by their assigned roles.</w:t>
      </w:r>
    </w:p>
    <w:p w14:paraId="34ED3497" w14:textId="77777777" w:rsidR="00B1308D" w:rsidRDefault="00000000">
      <w:pPr>
        <w:pStyle w:val="ListBullet"/>
      </w:pPr>
      <w:r>
        <w:t>Patient information shall be stored securely within a PostgreSQL database.</w:t>
      </w:r>
    </w:p>
    <w:p w14:paraId="0B074D77" w14:textId="77777777" w:rsidR="00B1308D" w:rsidRDefault="00000000">
      <w:pPr>
        <w:pStyle w:val="ListBullet"/>
      </w:pPr>
      <w:r>
        <w:t>The system shall provide an intuitive web-based user interface.</w:t>
      </w:r>
    </w:p>
    <w:p w14:paraId="32338215" w14:textId="77777777" w:rsidR="00B1308D" w:rsidRDefault="00000000">
      <w:pPr>
        <w:pStyle w:val="ListBullet"/>
      </w:pPr>
      <w:r>
        <w:t>The application shall support multiple users accessing the system simultaneously.</w:t>
      </w:r>
    </w:p>
    <w:p w14:paraId="7D122DC7" w14:textId="77777777" w:rsidR="00B1308D" w:rsidRDefault="00000000">
      <w:pPr>
        <w:pStyle w:val="ListBullet"/>
      </w:pPr>
      <w:r>
        <w:t>The system shall provide acceptable response times during normal operation.</w:t>
      </w:r>
    </w:p>
    <w:p w14:paraId="3D731671" w14:textId="77777777" w:rsidR="00B1308D" w:rsidRDefault="00000000">
      <w:pPr>
        <w:pStyle w:val="ListBullet"/>
      </w:pPr>
      <w:r>
        <w:t>The application shall be designed to allow future expansion with additional modules such as billing, insurance processing, inventory management, and reporting.</w:t>
      </w:r>
    </w:p>
    <w:p w14:paraId="0330BD27" w14:textId="77777777" w:rsidR="00B1308D" w:rsidRDefault="00000000">
      <w:pPr>
        <w:pStyle w:val="ListBullet"/>
      </w:pPr>
      <w:r>
        <w:t>User documentation shall be provided to describe the basic operation of the system.</w:t>
      </w:r>
    </w:p>
    <w:p w14:paraId="7FD53B4F" w14:textId="77777777" w:rsidR="00B1308D" w:rsidRDefault="00000000">
      <w:pPr>
        <w:pStyle w:val="ListBullet"/>
      </w:pPr>
      <w:r>
        <w:t>The software will be developed using Java Spring Boot, React with TypeScript, PostgreSQL, Git, and Maven.</w:t>
      </w:r>
    </w:p>
    <w:sectPr w:rsidR="00B130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5737894">
    <w:abstractNumId w:val="8"/>
  </w:num>
  <w:num w:numId="2" w16cid:durableId="255140993">
    <w:abstractNumId w:val="6"/>
  </w:num>
  <w:num w:numId="3" w16cid:durableId="1093086542">
    <w:abstractNumId w:val="5"/>
  </w:num>
  <w:num w:numId="4" w16cid:durableId="593410">
    <w:abstractNumId w:val="4"/>
  </w:num>
  <w:num w:numId="5" w16cid:durableId="856381670">
    <w:abstractNumId w:val="7"/>
  </w:num>
  <w:num w:numId="6" w16cid:durableId="453063745">
    <w:abstractNumId w:val="3"/>
  </w:num>
  <w:num w:numId="7" w16cid:durableId="1631471831">
    <w:abstractNumId w:val="2"/>
  </w:num>
  <w:num w:numId="8" w16cid:durableId="1145514247">
    <w:abstractNumId w:val="1"/>
  </w:num>
  <w:num w:numId="9" w16cid:durableId="60832160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272E"/>
    <w:rsid w:val="006D261E"/>
    <w:rsid w:val="00846270"/>
    <w:rsid w:val="00AA1D8D"/>
    <w:rsid w:val="00B130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0E88AE"/>
  <w14:defaultImageDpi w14:val="300"/>
  <w15:docId w15:val="{E3BBFC2E-9593-0444-A7E1-2611CC5AA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67272E"/>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unhideWhenUsed/>
    <w:rsid w:val="0067272E"/>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1107</Words>
  <Characters>6315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Hadijah Kyampeire</cp:lastModifiedBy>
  <cp:revision>2</cp:revision>
  <dcterms:created xsi:type="dcterms:W3CDTF">2013-12-23T23:15:00Z</dcterms:created>
  <dcterms:modified xsi:type="dcterms:W3CDTF">2026-06-27T07:06:00Z</dcterms:modified>
  <cp:category/>
</cp:coreProperties>
</file>