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F858E" w14:textId="5F613D3B" w:rsidR="00020787" w:rsidRPr="00634A49" w:rsidRDefault="00634A49" w:rsidP="00634A49">
      <w:pPr>
        <w:bidi/>
        <w:spacing w:line="360" w:lineRule="auto"/>
        <w:jc w:val="center"/>
        <w:rPr>
          <w:rFonts w:asciiTheme="majorHAnsi" w:hAnsiTheme="majorHAnsi" w:cstheme="majorHAnsi"/>
          <w:b/>
          <w:bCs/>
          <w:sz w:val="48"/>
          <w:szCs w:val="48"/>
          <w:rtl/>
          <w:lang w:bidi="fa-IR"/>
        </w:rPr>
      </w:pPr>
      <w:bookmarkStart w:id="0" w:name="_Hlk75724232"/>
      <w:bookmarkEnd w:id="0"/>
      <w:r w:rsidRPr="00634A49">
        <w:rPr>
          <w:rFonts w:asciiTheme="majorHAnsi" w:hAnsiTheme="majorHAnsi" w:cstheme="majorHAnsi" w:hint="cs"/>
          <w:b/>
          <w:bCs/>
          <w:sz w:val="48"/>
          <w:szCs w:val="48"/>
          <w:rtl/>
          <w:lang w:bidi="fa-IR"/>
        </w:rPr>
        <w:t>گزارش نتایج دادگان درس داده کاوی</w:t>
      </w:r>
    </w:p>
    <w:p w14:paraId="2E7C428B" w14:textId="0E4DBA22" w:rsidR="00634A49" w:rsidRDefault="00634A49" w:rsidP="00634A49">
      <w:pPr>
        <w:bidi/>
        <w:spacing w:line="360" w:lineRule="auto"/>
        <w:jc w:val="center"/>
        <w:rPr>
          <w:rFonts w:asciiTheme="majorHAnsi" w:hAnsiTheme="majorHAnsi" w:cstheme="majorHAnsi"/>
          <w:sz w:val="32"/>
          <w:szCs w:val="32"/>
          <w:rtl/>
          <w:lang w:bidi="fa-IR"/>
        </w:rPr>
      </w:pPr>
      <w:r w:rsidRPr="00634A49">
        <w:rPr>
          <w:rFonts w:asciiTheme="majorHAnsi" w:hAnsiTheme="majorHAnsi" w:cstheme="majorHAnsi" w:hint="cs"/>
          <w:sz w:val="32"/>
          <w:szCs w:val="32"/>
          <w:rtl/>
          <w:lang w:bidi="fa-IR"/>
        </w:rPr>
        <w:t xml:space="preserve">اعضای گروه: پارمیدا خانی، </w:t>
      </w:r>
      <w:r w:rsidR="00D756B1">
        <w:rPr>
          <w:rFonts w:asciiTheme="majorHAnsi" w:hAnsiTheme="majorHAnsi" w:cstheme="majorHAnsi" w:hint="cs"/>
          <w:sz w:val="32"/>
          <w:szCs w:val="32"/>
          <w:rtl/>
          <w:lang w:bidi="fa-IR"/>
        </w:rPr>
        <w:t>علی بهلولی، هادی مرادی</w:t>
      </w:r>
    </w:p>
    <w:p w14:paraId="7D655729" w14:textId="77777777" w:rsidR="00634A49" w:rsidRPr="00634A49" w:rsidRDefault="00634A49" w:rsidP="00634A49">
      <w:pPr>
        <w:bidi/>
        <w:spacing w:line="360" w:lineRule="auto"/>
        <w:jc w:val="both"/>
        <w:rPr>
          <w:rFonts w:asciiTheme="majorHAnsi" w:hAnsiTheme="majorHAnsi" w:cstheme="majorHAnsi"/>
          <w:sz w:val="32"/>
          <w:szCs w:val="32"/>
          <w:rtl/>
          <w:lang w:bidi="fa-IR"/>
        </w:rPr>
      </w:pPr>
    </w:p>
    <w:p w14:paraId="4CAFB61B" w14:textId="755213D3" w:rsidR="00020787" w:rsidRPr="00F75D0D" w:rsidRDefault="00020787" w:rsidP="00634A49">
      <w:pPr>
        <w:bidi/>
        <w:spacing w:line="360" w:lineRule="auto"/>
        <w:jc w:val="both"/>
        <w:rPr>
          <w:rFonts w:asciiTheme="majorHAnsi" w:hAnsiTheme="majorHAnsi" w:cstheme="majorHAnsi"/>
          <w:b/>
          <w:bCs/>
          <w:sz w:val="44"/>
          <w:szCs w:val="44"/>
          <w:rtl/>
          <w:lang w:bidi="fa-IR"/>
        </w:rPr>
      </w:pPr>
      <w:r w:rsidRPr="00F75D0D">
        <w:rPr>
          <w:rFonts w:asciiTheme="majorHAnsi" w:hAnsiTheme="majorHAnsi" w:cstheme="majorHAnsi" w:hint="cs"/>
          <w:b/>
          <w:bCs/>
          <w:sz w:val="44"/>
          <w:szCs w:val="44"/>
          <w:rtl/>
          <w:lang w:bidi="fa-IR"/>
        </w:rPr>
        <w:t>مقدمه:</w:t>
      </w:r>
    </w:p>
    <w:p w14:paraId="24A36931" w14:textId="0F4E626B" w:rsidR="00020787" w:rsidRDefault="00422CFD" w:rsidP="00634A49">
      <w:pPr>
        <w:bidi/>
        <w:spacing w:line="360" w:lineRule="auto"/>
        <w:jc w:val="both"/>
        <w:rPr>
          <w:rFonts w:asciiTheme="majorHAnsi" w:hAnsiTheme="majorHAnsi" w:cstheme="majorHAnsi"/>
          <w:sz w:val="28"/>
          <w:szCs w:val="28"/>
          <w:rtl/>
          <w:lang w:bidi="fa-IR"/>
        </w:rPr>
      </w:pPr>
      <w:r w:rsidRPr="00020787">
        <w:rPr>
          <w:rFonts w:asciiTheme="majorHAnsi" w:hAnsiTheme="majorHAnsi" w:cstheme="majorHAnsi"/>
          <w:sz w:val="28"/>
          <w:szCs w:val="28"/>
          <w:rtl/>
          <w:lang w:bidi="fa-IR"/>
        </w:rPr>
        <w:t xml:space="preserve">ما برای دسته بندی داده ها از </w:t>
      </w:r>
      <w:r w:rsidRPr="00020787">
        <w:rPr>
          <w:rFonts w:asciiTheme="majorHAnsi" w:hAnsiTheme="majorHAnsi" w:cstheme="majorHAnsi"/>
          <w:sz w:val="28"/>
          <w:szCs w:val="28"/>
          <w:lang w:bidi="fa-IR"/>
        </w:rPr>
        <w:t>sciki</w:t>
      </w:r>
      <w:r w:rsidR="0033709C" w:rsidRPr="00020787">
        <w:rPr>
          <w:rFonts w:asciiTheme="majorHAnsi" w:hAnsiTheme="majorHAnsi" w:cstheme="majorHAnsi"/>
          <w:sz w:val="28"/>
          <w:szCs w:val="28"/>
          <w:lang w:bidi="fa-IR"/>
        </w:rPr>
        <w:t>t_learn</w:t>
      </w:r>
      <w:r w:rsidR="0033709C" w:rsidRPr="00020787">
        <w:rPr>
          <w:rFonts w:asciiTheme="majorHAnsi" w:hAnsiTheme="majorHAnsi" w:cstheme="majorHAnsi"/>
          <w:sz w:val="28"/>
          <w:szCs w:val="28"/>
          <w:rtl/>
          <w:lang w:bidi="fa-IR"/>
        </w:rPr>
        <w:t xml:space="preserve"> و </w:t>
      </w:r>
      <w:r w:rsidR="0033709C" w:rsidRPr="00020787">
        <w:rPr>
          <w:rFonts w:asciiTheme="majorHAnsi" w:hAnsiTheme="majorHAnsi" w:cstheme="majorHAnsi"/>
          <w:sz w:val="28"/>
          <w:szCs w:val="28"/>
          <w:lang w:bidi="fa-IR"/>
        </w:rPr>
        <w:t>cost complexity pruning</w:t>
      </w:r>
      <w:r w:rsidR="0033709C" w:rsidRPr="00020787">
        <w:rPr>
          <w:rFonts w:asciiTheme="majorHAnsi" w:hAnsiTheme="majorHAnsi" w:cstheme="majorHAnsi"/>
          <w:sz w:val="28"/>
          <w:szCs w:val="28"/>
          <w:rtl/>
          <w:lang w:bidi="fa-IR"/>
        </w:rPr>
        <w:t xml:space="preserve"> برای ساخت </w:t>
      </w:r>
      <w:r w:rsidR="0033709C" w:rsidRPr="00020787">
        <w:rPr>
          <w:rFonts w:asciiTheme="majorHAnsi" w:hAnsiTheme="majorHAnsi" w:cstheme="majorHAnsi"/>
          <w:sz w:val="28"/>
          <w:szCs w:val="28"/>
          <w:lang w:bidi="fa-IR"/>
        </w:rPr>
        <w:t>classification tree</w:t>
      </w:r>
      <w:r w:rsidR="0033709C" w:rsidRPr="00020787">
        <w:rPr>
          <w:rFonts w:asciiTheme="majorHAnsi" w:hAnsiTheme="majorHAnsi" w:cstheme="majorHAnsi"/>
          <w:sz w:val="28"/>
          <w:szCs w:val="28"/>
          <w:rtl/>
          <w:lang w:bidi="fa-IR"/>
        </w:rPr>
        <w:t xml:space="preserve"> استفاده کردیم. تا پیش</w:t>
      </w:r>
      <w:r w:rsidR="00634A49"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</w:t>
      </w:r>
      <w:r w:rsidR="0033709C" w:rsidRPr="00020787">
        <w:rPr>
          <w:rFonts w:asciiTheme="majorHAnsi" w:hAnsiTheme="majorHAnsi" w:cstheme="majorHAnsi"/>
          <w:sz w:val="28"/>
          <w:szCs w:val="28"/>
          <w:rtl/>
          <w:lang w:bidi="fa-IR"/>
        </w:rPr>
        <w:t xml:space="preserve">بینی کنیم که دلبستگی مراقبین جانبازان از نوع ایمن یا نا ایمن و یا دوسوگرا است. بعد از هندل کردن </w:t>
      </w:r>
      <w:r w:rsidR="0033709C" w:rsidRPr="00020787">
        <w:rPr>
          <w:rFonts w:asciiTheme="majorHAnsi" w:hAnsiTheme="majorHAnsi" w:cstheme="majorHAnsi"/>
          <w:sz w:val="28"/>
          <w:szCs w:val="28"/>
          <w:lang w:bidi="fa-IR"/>
        </w:rPr>
        <w:t>missing data</w:t>
      </w:r>
      <w:r w:rsidR="0033709C" w:rsidRPr="00020787">
        <w:rPr>
          <w:rFonts w:asciiTheme="majorHAnsi" w:hAnsiTheme="majorHAnsi" w:cstheme="majorHAnsi"/>
          <w:sz w:val="28"/>
          <w:szCs w:val="28"/>
          <w:rtl/>
          <w:lang w:bidi="fa-IR"/>
        </w:rPr>
        <w:t xml:space="preserve"> ها داده ها را به فرمت مناسب برای </w:t>
      </w:r>
      <w:r w:rsidR="0033709C" w:rsidRPr="00020787">
        <w:rPr>
          <w:rFonts w:asciiTheme="majorHAnsi" w:hAnsiTheme="majorHAnsi" w:cstheme="majorHAnsi"/>
          <w:sz w:val="28"/>
          <w:szCs w:val="28"/>
          <w:lang w:bidi="fa-IR"/>
        </w:rPr>
        <w:t xml:space="preserve">classification tree </w:t>
      </w:r>
      <w:r w:rsidR="0033709C" w:rsidRPr="00020787">
        <w:rPr>
          <w:rFonts w:asciiTheme="majorHAnsi" w:hAnsiTheme="majorHAnsi" w:cstheme="majorHAnsi"/>
          <w:sz w:val="28"/>
          <w:szCs w:val="28"/>
          <w:rtl/>
          <w:lang w:bidi="fa-IR"/>
        </w:rPr>
        <w:t xml:space="preserve"> در آوردیم. </w:t>
      </w:r>
    </w:p>
    <w:p w14:paraId="13582EF1" w14:textId="390D9F9B" w:rsidR="00634A49" w:rsidRDefault="00634A49" w:rsidP="00634A49">
      <w:pPr>
        <w:bidi/>
        <w:spacing w:line="360" w:lineRule="auto"/>
        <w:jc w:val="both"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14:paraId="5AB0BECB" w14:textId="4A68A57F" w:rsidR="00634A49" w:rsidRPr="00F75D0D" w:rsidRDefault="00634A49" w:rsidP="00634A49">
      <w:pPr>
        <w:bidi/>
        <w:spacing w:line="360" w:lineRule="auto"/>
        <w:jc w:val="both"/>
        <w:rPr>
          <w:rFonts w:asciiTheme="majorHAnsi" w:hAnsiTheme="majorHAnsi" w:cstheme="majorHAnsi"/>
          <w:b/>
          <w:bCs/>
          <w:sz w:val="44"/>
          <w:szCs w:val="44"/>
          <w:rtl/>
          <w:lang w:bidi="fa-IR"/>
        </w:rPr>
      </w:pPr>
      <w:r w:rsidRPr="00F75D0D">
        <w:rPr>
          <w:rFonts w:asciiTheme="majorHAnsi" w:hAnsiTheme="majorHAnsi" w:cstheme="majorHAnsi" w:hint="cs"/>
          <w:b/>
          <w:bCs/>
          <w:sz w:val="44"/>
          <w:szCs w:val="44"/>
          <w:rtl/>
          <w:lang w:bidi="fa-IR"/>
        </w:rPr>
        <w:t>شرح دسته بندی:</w:t>
      </w:r>
    </w:p>
    <w:p w14:paraId="64EF438E" w14:textId="2C27D620" w:rsidR="0033709C" w:rsidRPr="00020787" w:rsidRDefault="0033709C" w:rsidP="00634A49">
      <w:pPr>
        <w:bidi/>
        <w:spacing w:line="360" w:lineRule="auto"/>
        <w:jc w:val="both"/>
        <w:rPr>
          <w:rFonts w:asciiTheme="majorHAnsi" w:hAnsiTheme="majorHAnsi" w:cstheme="majorHAnsi"/>
          <w:sz w:val="28"/>
          <w:szCs w:val="28"/>
          <w:rtl/>
          <w:lang w:bidi="fa-IR"/>
        </w:rPr>
      </w:pPr>
      <w:r w:rsidRPr="00020787">
        <w:rPr>
          <w:rFonts w:asciiTheme="majorHAnsi" w:hAnsiTheme="majorHAnsi" w:cstheme="majorHAnsi"/>
          <w:sz w:val="28"/>
          <w:szCs w:val="28"/>
          <w:rtl/>
          <w:lang w:bidi="fa-IR"/>
        </w:rPr>
        <w:t>برای این کار داده را به دو بخش تقسیم کردیم: 1) ویژگی هایی از داده که برای دسته بندی استفاده می شود 2) ویژگی دلبستگی که قصد پیش</w:t>
      </w:r>
      <w:r w:rsidR="00634A49"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</w:t>
      </w:r>
      <w:r w:rsidRPr="00020787">
        <w:rPr>
          <w:rFonts w:asciiTheme="majorHAnsi" w:hAnsiTheme="majorHAnsi" w:cstheme="majorHAnsi"/>
          <w:sz w:val="28"/>
          <w:szCs w:val="28"/>
          <w:rtl/>
          <w:lang w:bidi="fa-IR"/>
        </w:rPr>
        <w:t>بینی آن را داریم.</w:t>
      </w:r>
    </w:p>
    <w:p w14:paraId="2DD6A7AA" w14:textId="7BB49A51" w:rsidR="0033709C" w:rsidRPr="00020787" w:rsidRDefault="00D72CEC" w:rsidP="00634A49">
      <w:pPr>
        <w:bidi/>
        <w:spacing w:line="360" w:lineRule="auto"/>
        <w:jc w:val="both"/>
        <w:rPr>
          <w:rFonts w:asciiTheme="majorHAnsi" w:hAnsiTheme="majorHAnsi" w:cstheme="majorHAnsi"/>
          <w:sz w:val="28"/>
          <w:szCs w:val="28"/>
          <w:rtl/>
          <w:lang w:bidi="fa-IR"/>
        </w:rPr>
      </w:pPr>
      <w:r w:rsidRPr="00020787">
        <w:rPr>
          <w:rFonts w:asciiTheme="majorHAnsi" w:hAnsiTheme="majorHAnsi" w:cstheme="majorHAnsi"/>
          <w:sz w:val="28"/>
          <w:szCs w:val="28"/>
          <w:rtl/>
          <w:lang w:bidi="fa-IR"/>
        </w:rPr>
        <w:t xml:space="preserve">به دلیل اینکه </w:t>
      </w:r>
      <w:r w:rsidRPr="00020787">
        <w:rPr>
          <w:rFonts w:asciiTheme="majorHAnsi" w:hAnsiTheme="majorHAnsi" w:cstheme="majorHAnsi"/>
          <w:sz w:val="28"/>
          <w:szCs w:val="28"/>
          <w:lang w:bidi="fa-IR"/>
        </w:rPr>
        <w:t xml:space="preserve"> scikit</w:t>
      </w:r>
      <w:r w:rsidR="00634A49">
        <w:rPr>
          <w:rFonts w:asciiTheme="majorHAnsi" w:hAnsiTheme="majorHAnsi" w:cstheme="majorHAnsi"/>
          <w:sz w:val="28"/>
          <w:szCs w:val="28"/>
          <w:lang w:bidi="fa-IR"/>
        </w:rPr>
        <w:t>_</w:t>
      </w:r>
      <w:r w:rsidRPr="00020787">
        <w:rPr>
          <w:rFonts w:asciiTheme="majorHAnsi" w:hAnsiTheme="majorHAnsi" w:cstheme="majorHAnsi"/>
          <w:sz w:val="28"/>
          <w:szCs w:val="28"/>
          <w:lang w:bidi="fa-IR"/>
        </w:rPr>
        <w:t>learn decision trees</w:t>
      </w:r>
      <w:r w:rsidRPr="00020787">
        <w:rPr>
          <w:rFonts w:asciiTheme="majorHAnsi" w:hAnsiTheme="majorHAnsi" w:cstheme="majorHAnsi"/>
          <w:sz w:val="28"/>
          <w:szCs w:val="28"/>
          <w:rtl/>
          <w:lang w:bidi="fa-IR"/>
        </w:rPr>
        <w:t xml:space="preserve"> داده های پیوسته را پوشش می دهد و داده های </w:t>
      </w:r>
      <w:r w:rsidRPr="00020787">
        <w:rPr>
          <w:rFonts w:asciiTheme="majorHAnsi" w:hAnsiTheme="majorHAnsi" w:cstheme="majorHAnsi"/>
          <w:sz w:val="28"/>
          <w:szCs w:val="28"/>
          <w:lang w:bidi="fa-IR"/>
        </w:rPr>
        <w:t xml:space="preserve">categorical </w:t>
      </w:r>
      <w:r w:rsidRPr="00020787">
        <w:rPr>
          <w:rFonts w:asciiTheme="majorHAnsi" w:hAnsiTheme="majorHAnsi" w:cstheme="majorHAnsi"/>
          <w:sz w:val="28"/>
          <w:szCs w:val="28"/>
          <w:rtl/>
          <w:lang w:bidi="fa-IR"/>
        </w:rPr>
        <w:t xml:space="preserve"> را پوشش نمی دهد  از </w:t>
      </w:r>
      <w:r w:rsidRPr="00020787">
        <w:rPr>
          <w:rFonts w:asciiTheme="majorHAnsi" w:hAnsiTheme="majorHAnsi" w:cstheme="majorHAnsi"/>
          <w:sz w:val="28"/>
          <w:szCs w:val="28"/>
          <w:lang w:bidi="fa-IR"/>
        </w:rPr>
        <w:t xml:space="preserve">one hot encoding </w:t>
      </w:r>
      <w:r w:rsidRPr="00020787">
        <w:rPr>
          <w:rFonts w:asciiTheme="majorHAnsi" w:hAnsiTheme="majorHAnsi" w:cstheme="majorHAnsi"/>
          <w:sz w:val="28"/>
          <w:szCs w:val="28"/>
          <w:rtl/>
          <w:lang w:bidi="fa-IR"/>
        </w:rPr>
        <w:t xml:space="preserve"> استفاده کردیم تا داده های  </w:t>
      </w:r>
      <w:r w:rsidRPr="00020787">
        <w:rPr>
          <w:rFonts w:asciiTheme="majorHAnsi" w:hAnsiTheme="majorHAnsi" w:cstheme="majorHAnsi"/>
          <w:sz w:val="28"/>
          <w:szCs w:val="28"/>
          <w:lang w:bidi="fa-IR"/>
        </w:rPr>
        <w:t>categorical</w:t>
      </w:r>
      <w:r w:rsidRPr="00020787">
        <w:rPr>
          <w:rFonts w:asciiTheme="majorHAnsi" w:hAnsiTheme="majorHAnsi" w:cstheme="majorHAnsi"/>
          <w:sz w:val="28"/>
          <w:szCs w:val="28"/>
          <w:rtl/>
          <w:lang w:bidi="fa-IR"/>
        </w:rPr>
        <w:t xml:space="preserve"> را به صورت چند ستون از داده های باینری درآوریم.</w:t>
      </w:r>
    </w:p>
    <w:p w14:paraId="127524C7" w14:textId="02C75143" w:rsidR="00D72CEC" w:rsidRPr="00020787" w:rsidRDefault="00D72CEC" w:rsidP="00634A49">
      <w:pPr>
        <w:bidi/>
        <w:spacing w:line="360" w:lineRule="auto"/>
        <w:jc w:val="both"/>
        <w:rPr>
          <w:rFonts w:asciiTheme="majorHAnsi" w:hAnsiTheme="majorHAnsi" w:cstheme="majorHAnsi"/>
          <w:sz w:val="28"/>
          <w:szCs w:val="28"/>
          <w:rtl/>
          <w:lang w:bidi="fa-IR"/>
        </w:rPr>
      </w:pPr>
      <w:r w:rsidRPr="00020787">
        <w:rPr>
          <w:rFonts w:asciiTheme="majorHAnsi" w:hAnsiTheme="majorHAnsi" w:cstheme="majorHAnsi"/>
          <w:sz w:val="28"/>
          <w:szCs w:val="28"/>
          <w:rtl/>
          <w:lang w:bidi="fa-IR"/>
        </w:rPr>
        <w:t xml:space="preserve">برای </w:t>
      </w:r>
      <w:r w:rsidRPr="00020787">
        <w:rPr>
          <w:rFonts w:asciiTheme="majorHAnsi" w:hAnsiTheme="majorHAnsi" w:cstheme="majorHAnsi"/>
          <w:sz w:val="28"/>
          <w:szCs w:val="28"/>
          <w:lang w:bidi="fa-IR"/>
        </w:rPr>
        <w:t>one hot encoding</w:t>
      </w:r>
      <w:r w:rsidRPr="00020787">
        <w:rPr>
          <w:rFonts w:asciiTheme="majorHAnsi" w:hAnsiTheme="majorHAnsi" w:cstheme="majorHAnsi"/>
          <w:sz w:val="28"/>
          <w:szCs w:val="28"/>
          <w:rtl/>
          <w:lang w:bidi="fa-IR"/>
        </w:rPr>
        <w:t xml:space="preserve"> از تابع </w:t>
      </w:r>
      <w:r w:rsidRPr="00020787">
        <w:rPr>
          <w:rFonts w:asciiTheme="majorHAnsi" w:hAnsiTheme="majorHAnsi" w:cstheme="majorHAnsi"/>
          <w:sz w:val="28"/>
          <w:szCs w:val="28"/>
          <w:lang w:bidi="fa-IR"/>
        </w:rPr>
        <w:t>get_dummies</w:t>
      </w:r>
      <w:r w:rsidRPr="00020787">
        <w:rPr>
          <w:rFonts w:asciiTheme="majorHAnsi" w:hAnsiTheme="majorHAnsi" w:cstheme="majorHAnsi"/>
          <w:sz w:val="28"/>
          <w:szCs w:val="28"/>
          <w:rtl/>
          <w:lang w:bidi="fa-IR"/>
        </w:rPr>
        <w:t xml:space="preserve"> که از کتاب خانه ی </w:t>
      </w:r>
      <w:r w:rsidRPr="00020787">
        <w:rPr>
          <w:rFonts w:asciiTheme="majorHAnsi" w:hAnsiTheme="majorHAnsi" w:cstheme="majorHAnsi"/>
          <w:sz w:val="28"/>
          <w:szCs w:val="28"/>
          <w:lang w:bidi="fa-IR"/>
        </w:rPr>
        <w:t xml:space="preserve">pandas </w:t>
      </w:r>
      <w:r w:rsidRPr="00020787">
        <w:rPr>
          <w:rFonts w:asciiTheme="majorHAnsi" w:hAnsiTheme="majorHAnsi" w:cstheme="majorHAnsi"/>
          <w:sz w:val="28"/>
          <w:szCs w:val="28"/>
          <w:rtl/>
          <w:lang w:bidi="fa-IR"/>
        </w:rPr>
        <w:t xml:space="preserve"> می باشد استفاده کردیم. این روش داده هایی که بیشتر از دو دسته دارند را تغییر می دهد بنابراین داده هایی</w:t>
      </w:r>
      <w:r w:rsidR="0097697E" w:rsidRPr="00020787">
        <w:rPr>
          <w:rFonts w:asciiTheme="majorHAnsi" w:hAnsiTheme="majorHAnsi" w:cstheme="majorHAnsi"/>
          <w:sz w:val="28"/>
          <w:szCs w:val="28"/>
          <w:rtl/>
          <w:lang w:bidi="fa-IR"/>
        </w:rPr>
        <w:t xml:space="preserve"> همانند جنسیت و یا گرایش</w:t>
      </w:r>
      <w:r w:rsidRPr="00020787">
        <w:rPr>
          <w:rFonts w:asciiTheme="majorHAnsi" w:hAnsiTheme="majorHAnsi" w:cstheme="majorHAnsi"/>
          <w:sz w:val="28"/>
          <w:szCs w:val="28"/>
          <w:rtl/>
          <w:lang w:bidi="fa-IR"/>
        </w:rPr>
        <w:t xml:space="preserve"> که به دو دسته تقسیم می شوند را</w:t>
      </w:r>
      <w:r w:rsidR="0097697E" w:rsidRPr="00020787">
        <w:rPr>
          <w:rFonts w:asciiTheme="majorHAnsi" w:hAnsiTheme="majorHAnsi" w:cstheme="majorHAnsi"/>
          <w:sz w:val="28"/>
          <w:szCs w:val="28"/>
          <w:rtl/>
          <w:lang w:bidi="fa-IR"/>
        </w:rPr>
        <w:t xml:space="preserve"> بدون تغییر باقی می گذار</w:t>
      </w:r>
      <w:r w:rsidR="00634A49">
        <w:rPr>
          <w:rFonts w:asciiTheme="majorHAnsi" w:hAnsiTheme="majorHAnsi" w:cstheme="majorHAnsi" w:hint="cs"/>
          <w:sz w:val="28"/>
          <w:szCs w:val="28"/>
          <w:rtl/>
          <w:lang w:bidi="fa-IR"/>
        </w:rPr>
        <w:t>د</w:t>
      </w:r>
      <w:r w:rsidR="0097697E" w:rsidRPr="00020787">
        <w:rPr>
          <w:rFonts w:asciiTheme="majorHAnsi" w:hAnsiTheme="majorHAnsi" w:cstheme="majorHAnsi"/>
          <w:sz w:val="28"/>
          <w:szCs w:val="28"/>
          <w:rtl/>
          <w:lang w:bidi="fa-IR"/>
        </w:rPr>
        <w:t xml:space="preserve">. برای ساخت درخت داده را به دو مجموعه ی </w:t>
      </w:r>
      <w:r w:rsidR="0097697E" w:rsidRPr="00020787">
        <w:rPr>
          <w:rFonts w:asciiTheme="majorHAnsi" w:hAnsiTheme="majorHAnsi" w:cstheme="majorHAnsi"/>
          <w:sz w:val="28"/>
          <w:szCs w:val="28"/>
          <w:lang w:bidi="fa-IR"/>
        </w:rPr>
        <w:t>train</w:t>
      </w:r>
      <w:r w:rsidR="0097697E" w:rsidRPr="00020787">
        <w:rPr>
          <w:rFonts w:asciiTheme="majorHAnsi" w:hAnsiTheme="majorHAnsi" w:cstheme="majorHAnsi"/>
          <w:sz w:val="28"/>
          <w:szCs w:val="28"/>
          <w:rtl/>
          <w:lang w:bidi="fa-IR"/>
        </w:rPr>
        <w:t xml:space="preserve"> و تست تقسیم می کنیم.</w:t>
      </w:r>
    </w:p>
    <w:p w14:paraId="7DE448A2" w14:textId="049C79CB" w:rsidR="0097697E" w:rsidRPr="00020787" w:rsidRDefault="0097697E" w:rsidP="00634A49">
      <w:pPr>
        <w:bidi/>
        <w:spacing w:line="360" w:lineRule="auto"/>
        <w:jc w:val="both"/>
        <w:rPr>
          <w:rFonts w:asciiTheme="majorHAnsi" w:hAnsiTheme="majorHAnsi" w:cstheme="majorHAnsi"/>
          <w:sz w:val="28"/>
          <w:szCs w:val="28"/>
          <w:rtl/>
          <w:lang w:bidi="fa-IR"/>
        </w:rPr>
      </w:pPr>
      <w:r w:rsidRPr="00020787">
        <w:rPr>
          <w:rFonts w:asciiTheme="majorHAnsi" w:hAnsiTheme="majorHAnsi" w:cstheme="majorHAnsi"/>
          <w:sz w:val="28"/>
          <w:szCs w:val="28"/>
          <w:rtl/>
          <w:lang w:bidi="fa-IR"/>
        </w:rPr>
        <w:t xml:space="preserve">با استفاده از امکاناتی که کتابخانه ی </w:t>
      </w:r>
      <w:r w:rsidRPr="00020787">
        <w:rPr>
          <w:rFonts w:asciiTheme="majorHAnsi" w:hAnsiTheme="majorHAnsi" w:cstheme="majorHAnsi"/>
          <w:sz w:val="28"/>
          <w:szCs w:val="28"/>
          <w:lang w:bidi="fa-IR"/>
        </w:rPr>
        <w:t>sklearn</w:t>
      </w:r>
      <w:r w:rsidR="00634A49">
        <w:rPr>
          <w:rFonts w:asciiTheme="majorHAnsi" w:hAnsiTheme="majorHAnsi" w:cstheme="majorHAnsi"/>
          <w:sz w:val="28"/>
          <w:szCs w:val="28"/>
          <w:lang w:bidi="fa-IR"/>
        </w:rPr>
        <w:t>.</w:t>
      </w:r>
      <w:r w:rsidRPr="00020787">
        <w:rPr>
          <w:rFonts w:asciiTheme="majorHAnsi" w:hAnsiTheme="majorHAnsi" w:cstheme="majorHAnsi"/>
          <w:sz w:val="28"/>
          <w:szCs w:val="28"/>
          <w:lang w:bidi="fa-IR"/>
        </w:rPr>
        <w:t>tree</w:t>
      </w:r>
      <w:r w:rsidRPr="00020787">
        <w:rPr>
          <w:rFonts w:asciiTheme="majorHAnsi" w:hAnsiTheme="majorHAnsi" w:cstheme="majorHAnsi"/>
          <w:sz w:val="28"/>
          <w:szCs w:val="28"/>
          <w:rtl/>
          <w:lang w:bidi="fa-IR"/>
        </w:rPr>
        <w:t xml:space="preserve"> در اختیارمان قرار می دهد شکل گرافیکی </w:t>
      </w:r>
      <w:r w:rsidRPr="00020787">
        <w:rPr>
          <w:rFonts w:asciiTheme="majorHAnsi" w:hAnsiTheme="majorHAnsi" w:cstheme="majorHAnsi"/>
          <w:sz w:val="28"/>
          <w:szCs w:val="28"/>
          <w:lang w:bidi="fa-IR"/>
        </w:rPr>
        <w:t>decision tree</w:t>
      </w:r>
      <w:r w:rsidRPr="00020787">
        <w:rPr>
          <w:rFonts w:asciiTheme="majorHAnsi" w:hAnsiTheme="majorHAnsi" w:cstheme="majorHAnsi"/>
          <w:sz w:val="28"/>
          <w:szCs w:val="28"/>
          <w:rtl/>
          <w:lang w:bidi="fa-IR"/>
        </w:rPr>
        <w:t xml:space="preserve"> را به دست آوردیم که در ابتدا درخت بسیار بزرگ بود که تصمیم بر هرس کردن آن گرفتیم زیرا در این حالت </w:t>
      </w:r>
      <w:r w:rsidRPr="00020787">
        <w:rPr>
          <w:rFonts w:asciiTheme="majorHAnsi" w:hAnsiTheme="majorHAnsi" w:cstheme="majorHAnsi"/>
          <w:sz w:val="28"/>
          <w:szCs w:val="28"/>
          <w:lang w:bidi="fa-IR"/>
        </w:rPr>
        <w:lastRenderedPageBreak/>
        <w:t>overfit</w:t>
      </w:r>
      <w:r w:rsidRPr="00020787">
        <w:rPr>
          <w:rFonts w:asciiTheme="majorHAnsi" w:hAnsiTheme="majorHAnsi" w:cstheme="majorHAnsi"/>
          <w:sz w:val="28"/>
          <w:szCs w:val="28"/>
          <w:rtl/>
          <w:lang w:bidi="fa-IR"/>
        </w:rPr>
        <w:t xml:space="preserve"> بر روی داده های </w:t>
      </w:r>
      <w:r w:rsidRPr="00020787">
        <w:rPr>
          <w:rFonts w:asciiTheme="majorHAnsi" w:hAnsiTheme="majorHAnsi" w:cstheme="majorHAnsi"/>
          <w:sz w:val="28"/>
          <w:szCs w:val="28"/>
          <w:lang w:bidi="fa-IR"/>
        </w:rPr>
        <w:t>train</w:t>
      </w:r>
      <w:r w:rsidRPr="00020787">
        <w:rPr>
          <w:rFonts w:asciiTheme="majorHAnsi" w:hAnsiTheme="majorHAnsi" w:cstheme="majorHAnsi"/>
          <w:sz w:val="28"/>
          <w:szCs w:val="28"/>
          <w:rtl/>
          <w:lang w:bidi="fa-IR"/>
        </w:rPr>
        <w:t xml:space="preserve"> زیاد است </w:t>
      </w:r>
      <w:r w:rsidR="00F97855" w:rsidRPr="00020787">
        <w:rPr>
          <w:rFonts w:asciiTheme="majorHAnsi" w:hAnsiTheme="majorHAnsi" w:cstheme="majorHAnsi"/>
          <w:sz w:val="28"/>
          <w:szCs w:val="28"/>
          <w:rtl/>
          <w:lang w:bidi="fa-IR"/>
        </w:rPr>
        <w:t xml:space="preserve">پس از </w:t>
      </w:r>
      <w:r w:rsidR="00F97855" w:rsidRPr="00020787">
        <w:rPr>
          <w:rFonts w:asciiTheme="majorHAnsi" w:hAnsiTheme="majorHAnsi" w:cstheme="majorHAnsi"/>
          <w:sz w:val="28"/>
          <w:szCs w:val="28"/>
          <w:lang w:bidi="fa-IR"/>
        </w:rPr>
        <w:t>cost complexity pruning</w:t>
      </w:r>
      <w:r w:rsidR="00F97855" w:rsidRPr="00020787">
        <w:rPr>
          <w:rFonts w:asciiTheme="majorHAnsi" w:hAnsiTheme="majorHAnsi" w:cstheme="majorHAnsi"/>
          <w:sz w:val="28"/>
          <w:szCs w:val="28"/>
          <w:rtl/>
          <w:lang w:bidi="fa-IR"/>
        </w:rPr>
        <w:t xml:space="preserve"> برای کوچک کردن درخت و همچنین بالا بردن صحت در داده های تست بهره بردیم. برای هرس کردن پارامتر آلفا پارامتر مهمی است </w:t>
      </w:r>
      <w:r w:rsidR="006B7177" w:rsidRPr="00020787">
        <w:rPr>
          <w:rFonts w:asciiTheme="majorHAnsi" w:hAnsiTheme="majorHAnsi" w:cstheme="majorHAnsi"/>
          <w:sz w:val="28"/>
          <w:szCs w:val="28"/>
          <w:rtl/>
          <w:lang w:bidi="fa-IR"/>
        </w:rPr>
        <w:t>که میزان هرس را مشخص می کند به طوری که با افزایش آلفا هرس بیشتری خواهیم داشت.</w:t>
      </w:r>
    </w:p>
    <w:p w14:paraId="70716120" w14:textId="5A5BF980" w:rsidR="006B7177" w:rsidRPr="00020787" w:rsidRDefault="006B7177" w:rsidP="00634A49">
      <w:pPr>
        <w:bidi/>
        <w:spacing w:line="360" w:lineRule="auto"/>
        <w:jc w:val="both"/>
        <w:rPr>
          <w:rFonts w:asciiTheme="majorHAnsi" w:hAnsiTheme="majorHAnsi" w:cstheme="majorHAnsi"/>
          <w:sz w:val="28"/>
          <w:szCs w:val="28"/>
          <w:rtl/>
          <w:lang w:bidi="fa-IR"/>
        </w:rPr>
      </w:pPr>
      <w:r w:rsidRPr="00020787">
        <w:rPr>
          <w:rFonts w:asciiTheme="majorHAnsi" w:hAnsiTheme="majorHAnsi" w:cstheme="majorHAnsi"/>
          <w:sz w:val="28"/>
          <w:szCs w:val="28"/>
          <w:rtl/>
          <w:lang w:bidi="fa-IR"/>
        </w:rPr>
        <w:t xml:space="preserve">برای یافتن بهترین مقدار آلفا از نمودار صحت درخت بر اساس مقادیر مختلف آلفا استفاده کردیم که این ارزیابی را بر هر دو داده ی تست و </w:t>
      </w:r>
      <w:r w:rsidRPr="00020787">
        <w:rPr>
          <w:rFonts w:asciiTheme="majorHAnsi" w:hAnsiTheme="majorHAnsi" w:cstheme="majorHAnsi"/>
          <w:sz w:val="28"/>
          <w:szCs w:val="28"/>
          <w:lang w:bidi="fa-IR"/>
        </w:rPr>
        <w:t xml:space="preserve">train </w:t>
      </w:r>
      <w:r w:rsidRPr="00020787">
        <w:rPr>
          <w:rFonts w:asciiTheme="majorHAnsi" w:hAnsiTheme="majorHAnsi" w:cstheme="majorHAnsi"/>
          <w:sz w:val="28"/>
          <w:szCs w:val="28"/>
          <w:rtl/>
          <w:lang w:bidi="fa-IR"/>
        </w:rPr>
        <w:t xml:space="preserve"> انجام دادیم.</w:t>
      </w:r>
    </w:p>
    <w:p w14:paraId="4C69D64B" w14:textId="134EC61B" w:rsidR="00634A49" w:rsidRPr="00020787" w:rsidRDefault="006B7177" w:rsidP="00634A49">
      <w:pPr>
        <w:bidi/>
        <w:spacing w:line="360" w:lineRule="auto"/>
        <w:jc w:val="both"/>
        <w:rPr>
          <w:rFonts w:asciiTheme="majorHAnsi" w:hAnsiTheme="majorHAnsi" w:cstheme="majorHAnsi"/>
          <w:sz w:val="28"/>
          <w:szCs w:val="28"/>
          <w:rtl/>
          <w:lang w:bidi="fa-IR"/>
        </w:rPr>
      </w:pPr>
      <w:r w:rsidRPr="00020787">
        <w:rPr>
          <w:rFonts w:asciiTheme="majorHAnsi" w:hAnsiTheme="majorHAnsi" w:cstheme="majorHAnsi"/>
          <w:sz w:val="28"/>
          <w:szCs w:val="28"/>
          <w:rtl/>
          <w:lang w:bidi="fa-IR"/>
        </w:rPr>
        <w:t xml:space="preserve">در نمودار حاصل در جایی که داده ی تست بیشترین صحت را دارد و داده ی </w:t>
      </w:r>
      <w:r w:rsidRPr="00020787">
        <w:rPr>
          <w:rFonts w:asciiTheme="majorHAnsi" w:hAnsiTheme="majorHAnsi" w:cstheme="majorHAnsi"/>
          <w:sz w:val="28"/>
          <w:szCs w:val="28"/>
          <w:lang w:bidi="fa-IR"/>
        </w:rPr>
        <w:t xml:space="preserve">train </w:t>
      </w:r>
      <w:r w:rsidRPr="00020787">
        <w:rPr>
          <w:rFonts w:asciiTheme="majorHAnsi" w:hAnsiTheme="majorHAnsi" w:cstheme="majorHAnsi"/>
          <w:sz w:val="28"/>
          <w:szCs w:val="28"/>
          <w:rtl/>
          <w:lang w:bidi="fa-IR"/>
        </w:rPr>
        <w:t xml:space="preserve"> از آن نقطه به بعد افت زیادی می کند مقدار آلفا را ذخیره می کنیم.</w:t>
      </w:r>
    </w:p>
    <w:p w14:paraId="6DD2ADE4" w14:textId="641BF50F" w:rsidR="00CD312C" w:rsidRPr="00020787" w:rsidRDefault="00CD312C" w:rsidP="00634A49">
      <w:pPr>
        <w:bidi/>
        <w:spacing w:line="360" w:lineRule="auto"/>
        <w:jc w:val="center"/>
        <w:rPr>
          <w:rFonts w:asciiTheme="majorHAnsi" w:hAnsiTheme="majorHAnsi" w:cstheme="majorHAnsi"/>
          <w:sz w:val="32"/>
          <w:szCs w:val="32"/>
          <w:rtl/>
          <w:lang w:bidi="fa-IR"/>
        </w:rPr>
      </w:pPr>
      <w:r w:rsidRPr="00020787">
        <w:rPr>
          <w:rFonts w:asciiTheme="majorHAnsi" w:hAnsiTheme="majorHAnsi" w:cstheme="majorHAnsi"/>
          <w:noProof/>
          <w:sz w:val="32"/>
          <w:szCs w:val="32"/>
          <w:lang w:bidi="fa-IR"/>
        </w:rPr>
        <w:drawing>
          <wp:inline distT="0" distB="0" distL="0" distR="0" wp14:anchorId="1F9526BB" wp14:editId="33D4685C">
            <wp:extent cx="2640452" cy="161925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1915" cy="163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4D74F" w14:textId="77777777" w:rsidR="00634A49" w:rsidRDefault="00634A49" w:rsidP="00634A49">
      <w:pPr>
        <w:bidi/>
        <w:spacing w:line="360" w:lineRule="auto"/>
        <w:jc w:val="both"/>
        <w:rPr>
          <w:rFonts w:asciiTheme="majorHAnsi" w:hAnsiTheme="majorHAnsi" w:cstheme="majorHAnsi"/>
          <w:sz w:val="28"/>
          <w:szCs w:val="28"/>
          <w:lang w:bidi="fa-IR"/>
        </w:rPr>
      </w:pPr>
    </w:p>
    <w:p w14:paraId="02FF0EA9" w14:textId="2124E8EA" w:rsidR="00EE16A7" w:rsidRPr="00020787" w:rsidRDefault="00EE16A7" w:rsidP="00634A49">
      <w:pPr>
        <w:bidi/>
        <w:spacing w:line="360" w:lineRule="auto"/>
        <w:jc w:val="both"/>
        <w:rPr>
          <w:rFonts w:asciiTheme="majorHAnsi" w:hAnsiTheme="majorHAnsi" w:cstheme="majorHAnsi"/>
          <w:sz w:val="28"/>
          <w:szCs w:val="28"/>
          <w:lang w:bidi="fa-IR"/>
        </w:rPr>
      </w:pPr>
      <w:r w:rsidRPr="00020787">
        <w:rPr>
          <w:rFonts w:asciiTheme="majorHAnsi" w:hAnsiTheme="majorHAnsi" w:cstheme="majorHAnsi"/>
          <w:sz w:val="28"/>
          <w:szCs w:val="28"/>
          <w:rtl/>
          <w:lang w:bidi="fa-IR"/>
        </w:rPr>
        <w:t xml:space="preserve">حال با استفاده از آلفا درختمان را هرس کردیم و </w:t>
      </w:r>
      <w:r w:rsidRPr="00020787">
        <w:rPr>
          <w:rFonts w:asciiTheme="majorHAnsi" w:hAnsiTheme="majorHAnsi" w:cstheme="majorHAnsi"/>
          <w:sz w:val="28"/>
          <w:szCs w:val="28"/>
          <w:lang w:bidi="fa-IR"/>
        </w:rPr>
        <w:t>confusion matrix</w:t>
      </w:r>
      <w:r w:rsidRPr="00020787">
        <w:rPr>
          <w:rFonts w:asciiTheme="majorHAnsi" w:hAnsiTheme="majorHAnsi" w:cstheme="majorHAnsi"/>
          <w:sz w:val="28"/>
          <w:szCs w:val="28"/>
          <w:rtl/>
          <w:lang w:bidi="fa-IR"/>
        </w:rPr>
        <w:t xml:space="preserve"> در مقایسه با درخت پیش از هرس بیش</w:t>
      </w:r>
      <w:r w:rsidR="00634A49">
        <w:rPr>
          <w:rFonts w:asciiTheme="majorHAnsi" w:hAnsiTheme="majorHAnsi" w:cstheme="majorHAnsi"/>
          <w:sz w:val="28"/>
          <w:szCs w:val="28"/>
          <w:lang w:bidi="fa-IR"/>
        </w:rPr>
        <w:t xml:space="preserve"> </w:t>
      </w:r>
      <w:r w:rsidRPr="00020787">
        <w:rPr>
          <w:rFonts w:asciiTheme="majorHAnsi" w:hAnsiTheme="majorHAnsi" w:cstheme="majorHAnsi"/>
          <w:sz w:val="28"/>
          <w:szCs w:val="28"/>
          <w:rtl/>
          <w:lang w:bidi="fa-IR"/>
        </w:rPr>
        <w:t>بینی بهتری برای یافتن سه دسته ی مد نظرمان به ما داد.</w:t>
      </w:r>
    </w:p>
    <w:p w14:paraId="51E33B24" w14:textId="2BEB7D5F" w:rsidR="00EE16A7" w:rsidRDefault="00EE16A7" w:rsidP="00634A49">
      <w:pPr>
        <w:bidi/>
        <w:spacing w:line="360" w:lineRule="auto"/>
        <w:jc w:val="both"/>
        <w:rPr>
          <w:rFonts w:asciiTheme="majorHAnsi" w:hAnsiTheme="majorHAnsi" w:cstheme="majorHAnsi"/>
          <w:sz w:val="28"/>
          <w:szCs w:val="28"/>
          <w:rtl/>
          <w:lang w:bidi="fa-IR"/>
        </w:rPr>
      </w:pPr>
      <w:r w:rsidRPr="00020787">
        <w:rPr>
          <w:rFonts w:asciiTheme="majorHAnsi" w:hAnsiTheme="majorHAnsi" w:cstheme="majorHAnsi"/>
          <w:sz w:val="28"/>
          <w:szCs w:val="28"/>
          <w:rtl/>
          <w:lang w:bidi="fa-IR"/>
        </w:rPr>
        <w:t xml:space="preserve">در درخت حاصل معیار تقسیم در سطر اول آمده که اگر مقدار آن </w:t>
      </w:r>
      <w:r w:rsidRPr="00020787">
        <w:rPr>
          <w:rFonts w:asciiTheme="majorHAnsi" w:hAnsiTheme="majorHAnsi" w:cstheme="majorHAnsi"/>
          <w:sz w:val="28"/>
          <w:szCs w:val="28"/>
          <w:lang w:bidi="fa-IR"/>
        </w:rPr>
        <w:t xml:space="preserve">true </w:t>
      </w:r>
      <w:r w:rsidRPr="00020787">
        <w:rPr>
          <w:rFonts w:asciiTheme="majorHAnsi" w:hAnsiTheme="majorHAnsi" w:cstheme="majorHAnsi"/>
          <w:sz w:val="28"/>
          <w:szCs w:val="28"/>
          <w:rtl/>
          <w:lang w:bidi="fa-IR"/>
        </w:rPr>
        <w:t xml:space="preserve"> باشد وارد شاخه ی سمت چپ </w:t>
      </w:r>
      <w:r w:rsidR="00634A49">
        <w:rPr>
          <w:rFonts w:asciiTheme="majorHAnsi" w:hAnsiTheme="majorHAnsi" w:cstheme="majorHAnsi"/>
          <w:sz w:val="28"/>
          <w:szCs w:val="28"/>
          <w:lang w:bidi="fa-IR"/>
        </w:rPr>
        <w:t xml:space="preserve"> </w:t>
      </w:r>
      <w:r w:rsidRPr="00020787">
        <w:rPr>
          <w:rFonts w:asciiTheme="majorHAnsi" w:hAnsiTheme="majorHAnsi" w:cstheme="majorHAnsi"/>
          <w:sz w:val="28"/>
          <w:szCs w:val="28"/>
          <w:rtl/>
          <w:lang w:bidi="fa-IR"/>
        </w:rPr>
        <w:t xml:space="preserve">می شود و اگر </w:t>
      </w:r>
      <w:r w:rsidRPr="00020787">
        <w:rPr>
          <w:rFonts w:asciiTheme="majorHAnsi" w:hAnsiTheme="majorHAnsi" w:cstheme="majorHAnsi"/>
          <w:sz w:val="28"/>
          <w:szCs w:val="28"/>
          <w:lang w:bidi="fa-IR"/>
        </w:rPr>
        <w:t xml:space="preserve">false </w:t>
      </w:r>
      <w:r w:rsidRPr="00020787">
        <w:rPr>
          <w:rFonts w:asciiTheme="majorHAnsi" w:hAnsiTheme="majorHAnsi" w:cstheme="majorHAnsi"/>
          <w:sz w:val="28"/>
          <w:szCs w:val="28"/>
          <w:rtl/>
          <w:lang w:bidi="fa-IR"/>
        </w:rPr>
        <w:t xml:space="preserve"> باشد شاخه ی سمت راست. همچنین مقدار ضریب جینی </w:t>
      </w:r>
      <w:r w:rsidR="00835D5F" w:rsidRPr="00020787">
        <w:rPr>
          <w:rFonts w:asciiTheme="majorHAnsi" w:hAnsiTheme="majorHAnsi" w:cstheme="majorHAnsi"/>
          <w:sz w:val="28"/>
          <w:szCs w:val="28"/>
          <w:rtl/>
          <w:lang w:bidi="fa-IR"/>
        </w:rPr>
        <w:t>برای هر نود مشخص شده که هرچه کمتر باشد خلوص آن نود بیشتر است</w:t>
      </w:r>
      <w:r w:rsidR="000069F8" w:rsidRPr="00020787">
        <w:rPr>
          <w:rFonts w:asciiTheme="majorHAnsi" w:hAnsiTheme="majorHAnsi" w:cstheme="majorHAnsi"/>
          <w:sz w:val="28"/>
          <w:szCs w:val="28"/>
          <w:lang w:bidi="fa-IR"/>
        </w:rPr>
        <w:t>.</w:t>
      </w:r>
    </w:p>
    <w:p w14:paraId="04357610" w14:textId="11FF0168" w:rsidR="00634A49" w:rsidRDefault="00634A49" w:rsidP="00634A49">
      <w:pPr>
        <w:bidi/>
        <w:spacing w:line="360" w:lineRule="auto"/>
        <w:jc w:val="both"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14:paraId="7EE5B218" w14:textId="4CEE2F37" w:rsidR="00634A49" w:rsidRDefault="00634A49" w:rsidP="00634A49">
      <w:pPr>
        <w:bidi/>
        <w:spacing w:line="360" w:lineRule="auto"/>
        <w:jc w:val="both"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14:paraId="68962B6B" w14:textId="640C8AED" w:rsidR="00634A49" w:rsidRDefault="00634A49" w:rsidP="00634A49">
      <w:pPr>
        <w:bidi/>
        <w:spacing w:line="360" w:lineRule="auto"/>
        <w:jc w:val="both"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14:paraId="503A84E2" w14:textId="77777777" w:rsidR="00634A49" w:rsidRDefault="00634A49" w:rsidP="00634A49">
      <w:pPr>
        <w:bidi/>
        <w:spacing w:line="360" w:lineRule="auto"/>
        <w:jc w:val="both"/>
        <w:rPr>
          <w:rFonts w:asciiTheme="majorHAnsi" w:hAnsiTheme="majorHAnsi" w:cstheme="majorHAnsi"/>
          <w:sz w:val="28"/>
          <w:szCs w:val="28"/>
          <w:lang w:bidi="fa-IR"/>
        </w:rPr>
      </w:pPr>
    </w:p>
    <w:p w14:paraId="32F2D1F0" w14:textId="7827DA38" w:rsidR="00634A49" w:rsidRPr="00020787" w:rsidRDefault="00634A49" w:rsidP="00634A49">
      <w:pPr>
        <w:bidi/>
        <w:spacing w:line="360" w:lineRule="auto"/>
        <w:jc w:val="both"/>
        <w:rPr>
          <w:rFonts w:asciiTheme="majorHAnsi" w:hAnsiTheme="majorHAnsi" w:cstheme="majorHAnsi"/>
          <w:sz w:val="28"/>
          <w:szCs w:val="28"/>
          <w:rtl/>
          <w:lang w:bidi="fa-IR"/>
        </w:rPr>
      </w:pPr>
      <w:r w:rsidRPr="00F75D0D">
        <w:rPr>
          <w:rFonts w:asciiTheme="majorHAnsi" w:hAnsiTheme="majorHAnsi" w:cstheme="majorHAnsi"/>
          <w:b/>
          <w:bCs/>
          <w:sz w:val="28"/>
          <w:szCs w:val="28"/>
          <w:lang w:bidi="fa-IR"/>
        </w:rPr>
        <w:lastRenderedPageBreak/>
        <w:t>Confusion matrix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:</w:t>
      </w:r>
    </w:p>
    <w:p w14:paraId="164FAAA6" w14:textId="66622744" w:rsidR="00EE16A7" w:rsidRPr="00020787" w:rsidRDefault="00EE16A7" w:rsidP="00634A49">
      <w:pPr>
        <w:bidi/>
        <w:spacing w:line="360" w:lineRule="auto"/>
        <w:jc w:val="center"/>
        <w:rPr>
          <w:rFonts w:asciiTheme="majorHAnsi" w:hAnsiTheme="majorHAnsi" w:cstheme="majorHAnsi"/>
          <w:sz w:val="32"/>
          <w:szCs w:val="32"/>
          <w:lang w:bidi="fa-IR"/>
        </w:rPr>
      </w:pPr>
      <w:r w:rsidRPr="00020787">
        <w:rPr>
          <w:rFonts w:asciiTheme="majorHAnsi" w:hAnsiTheme="majorHAnsi" w:cstheme="majorHAnsi"/>
          <w:noProof/>
          <w:sz w:val="32"/>
          <w:szCs w:val="32"/>
          <w:lang w:bidi="fa-IR"/>
        </w:rPr>
        <w:drawing>
          <wp:inline distT="0" distB="0" distL="0" distR="0" wp14:anchorId="2624706D" wp14:editId="67DB33CE">
            <wp:extent cx="3985916" cy="28702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7037" cy="2878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E9CF9" w14:textId="4FC2B1B9" w:rsidR="0097697E" w:rsidRPr="00F75D0D" w:rsidRDefault="000069F8" w:rsidP="00634A49">
      <w:pPr>
        <w:bidi/>
        <w:spacing w:line="360" w:lineRule="auto"/>
        <w:jc w:val="both"/>
        <w:rPr>
          <w:rFonts w:asciiTheme="majorHAnsi" w:hAnsiTheme="majorHAnsi" w:cstheme="majorHAnsi"/>
          <w:b/>
          <w:bCs/>
          <w:sz w:val="28"/>
          <w:szCs w:val="28"/>
          <w:rtl/>
          <w:lang w:bidi="fa-IR"/>
        </w:rPr>
      </w:pPr>
      <w:r w:rsidRPr="00F75D0D">
        <w:rPr>
          <w:rFonts w:asciiTheme="majorHAnsi" w:hAnsiTheme="majorHAnsi" w:cstheme="majorHAnsi"/>
          <w:b/>
          <w:bCs/>
          <w:sz w:val="28"/>
          <w:szCs w:val="28"/>
          <w:rtl/>
          <w:lang w:bidi="fa-IR"/>
        </w:rPr>
        <w:t xml:space="preserve">تحلیل </w:t>
      </w:r>
      <w:r w:rsidRPr="00F75D0D">
        <w:rPr>
          <w:rFonts w:asciiTheme="majorHAnsi" w:hAnsiTheme="majorHAnsi" w:cstheme="majorHAnsi"/>
          <w:b/>
          <w:bCs/>
          <w:sz w:val="28"/>
          <w:szCs w:val="28"/>
          <w:lang w:bidi="fa-IR"/>
        </w:rPr>
        <w:t>decision tree</w:t>
      </w:r>
      <w:r w:rsidRPr="00F75D0D">
        <w:rPr>
          <w:rFonts w:asciiTheme="majorHAnsi" w:hAnsiTheme="majorHAnsi" w:cstheme="majorHAnsi"/>
          <w:b/>
          <w:bCs/>
          <w:sz w:val="28"/>
          <w:szCs w:val="28"/>
          <w:rtl/>
          <w:lang w:bidi="fa-IR"/>
        </w:rPr>
        <w:t xml:space="preserve"> :</w:t>
      </w:r>
    </w:p>
    <w:p w14:paraId="7B28D3FB" w14:textId="5D10A755" w:rsidR="000069F8" w:rsidRPr="00020787" w:rsidRDefault="000069F8" w:rsidP="00634A49">
      <w:pPr>
        <w:bidi/>
        <w:spacing w:line="360" w:lineRule="auto"/>
        <w:jc w:val="both"/>
        <w:rPr>
          <w:rFonts w:asciiTheme="majorHAnsi" w:hAnsiTheme="majorHAnsi" w:cstheme="majorHAnsi"/>
          <w:sz w:val="28"/>
          <w:szCs w:val="28"/>
          <w:rtl/>
          <w:lang w:bidi="fa-IR"/>
        </w:rPr>
      </w:pPr>
      <w:r w:rsidRPr="00020787">
        <w:rPr>
          <w:rFonts w:asciiTheme="majorHAnsi" w:hAnsiTheme="majorHAnsi" w:cstheme="majorHAnsi"/>
          <w:sz w:val="28"/>
          <w:szCs w:val="28"/>
          <w:rtl/>
          <w:lang w:bidi="fa-IR"/>
        </w:rPr>
        <w:t xml:space="preserve">با استفاده از این درخت می توان برای داده های جدید </w:t>
      </w:r>
      <w:r w:rsidR="00634A49">
        <w:rPr>
          <w:rFonts w:asciiTheme="majorHAnsi" w:hAnsiTheme="majorHAnsi" w:cstheme="majorHAnsi" w:hint="cs"/>
          <w:sz w:val="28"/>
          <w:szCs w:val="28"/>
          <w:rtl/>
          <w:lang w:bidi="fa-IR"/>
        </w:rPr>
        <w:t>نوع</w:t>
      </w:r>
      <w:r w:rsidRPr="00020787">
        <w:rPr>
          <w:rFonts w:asciiTheme="majorHAnsi" w:hAnsiTheme="majorHAnsi" w:cstheme="majorHAnsi"/>
          <w:sz w:val="28"/>
          <w:szCs w:val="28"/>
          <w:rtl/>
          <w:lang w:bidi="fa-IR"/>
        </w:rPr>
        <w:t xml:space="preserve"> </w:t>
      </w:r>
      <w:r w:rsidR="00634A49" w:rsidRPr="00020787">
        <w:rPr>
          <w:rFonts w:asciiTheme="majorHAnsi" w:hAnsiTheme="majorHAnsi" w:cstheme="majorHAnsi"/>
          <w:sz w:val="28"/>
          <w:szCs w:val="28"/>
          <w:rtl/>
          <w:lang w:bidi="fa-IR"/>
        </w:rPr>
        <w:t xml:space="preserve">دلبستگی </w:t>
      </w:r>
      <w:r w:rsidRPr="00020787">
        <w:rPr>
          <w:rFonts w:asciiTheme="majorHAnsi" w:hAnsiTheme="majorHAnsi" w:cstheme="majorHAnsi"/>
          <w:sz w:val="28"/>
          <w:szCs w:val="28"/>
          <w:rtl/>
          <w:lang w:bidi="fa-IR"/>
        </w:rPr>
        <w:t>فرد</w:t>
      </w:r>
      <w:r w:rsidR="00634A49"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را</w:t>
      </w:r>
      <w:r w:rsidRPr="00020787">
        <w:rPr>
          <w:rFonts w:asciiTheme="majorHAnsi" w:hAnsiTheme="majorHAnsi" w:cstheme="majorHAnsi"/>
          <w:sz w:val="28"/>
          <w:szCs w:val="28"/>
          <w:rtl/>
          <w:lang w:bidi="fa-IR"/>
        </w:rPr>
        <w:t xml:space="preserve"> </w:t>
      </w:r>
      <w:r w:rsidR="00634A49" w:rsidRPr="00020787">
        <w:rPr>
          <w:rFonts w:asciiTheme="majorHAnsi" w:hAnsiTheme="majorHAnsi" w:cstheme="majorHAnsi"/>
          <w:sz w:val="28"/>
          <w:szCs w:val="28"/>
          <w:rtl/>
          <w:lang w:bidi="fa-IR"/>
        </w:rPr>
        <w:t>پیش</w:t>
      </w:r>
      <w:r w:rsidR="00634A49"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</w:t>
      </w:r>
      <w:r w:rsidR="00634A49" w:rsidRPr="00020787">
        <w:rPr>
          <w:rFonts w:asciiTheme="majorHAnsi" w:hAnsiTheme="majorHAnsi" w:cstheme="majorHAnsi"/>
          <w:sz w:val="28"/>
          <w:szCs w:val="28"/>
          <w:rtl/>
          <w:lang w:bidi="fa-IR"/>
        </w:rPr>
        <w:t xml:space="preserve">بینی </w:t>
      </w:r>
      <w:r w:rsidR="00634A49">
        <w:rPr>
          <w:rFonts w:asciiTheme="majorHAnsi" w:hAnsiTheme="majorHAnsi" w:cstheme="majorHAnsi" w:hint="cs"/>
          <w:sz w:val="28"/>
          <w:szCs w:val="28"/>
          <w:rtl/>
          <w:lang w:bidi="fa-IR"/>
        </w:rPr>
        <w:t>کرد</w:t>
      </w:r>
      <w:r w:rsidRPr="00020787">
        <w:rPr>
          <w:rFonts w:asciiTheme="majorHAnsi" w:hAnsiTheme="majorHAnsi" w:cstheme="majorHAnsi"/>
          <w:sz w:val="28"/>
          <w:szCs w:val="28"/>
          <w:rtl/>
          <w:lang w:bidi="fa-IR"/>
        </w:rPr>
        <w:t>. همچنین با تحلیل نود هایی که خلوص بیشتری دارند می توان برای نمونه نتایج زیر را گرفت</w:t>
      </w:r>
      <w:r w:rsidR="00634A49">
        <w:rPr>
          <w:rFonts w:asciiTheme="majorHAnsi" w:hAnsiTheme="majorHAnsi" w:cstheme="majorHAnsi" w:hint="cs"/>
          <w:sz w:val="28"/>
          <w:szCs w:val="28"/>
          <w:rtl/>
          <w:lang w:bidi="fa-IR"/>
        </w:rPr>
        <w:t>:</w:t>
      </w:r>
    </w:p>
    <w:p w14:paraId="264B018C" w14:textId="0334A8E6" w:rsidR="000069F8" w:rsidRPr="00020787" w:rsidRDefault="000069F8" w:rsidP="00634A49">
      <w:pPr>
        <w:pStyle w:val="ListParagraph"/>
        <w:numPr>
          <w:ilvl w:val="0"/>
          <w:numId w:val="1"/>
        </w:numPr>
        <w:bidi/>
        <w:spacing w:line="360" w:lineRule="auto"/>
        <w:jc w:val="both"/>
        <w:rPr>
          <w:rFonts w:asciiTheme="majorHAnsi" w:hAnsiTheme="majorHAnsi" w:cstheme="majorHAnsi"/>
          <w:sz w:val="28"/>
          <w:szCs w:val="28"/>
          <w:lang w:bidi="fa-IR"/>
        </w:rPr>
      </w:pPr>
      <w:r w:rsidRPr="00020787">
        <w:rPr>
          <w:rFonts w:asciiTheme="majorHAnsi" w:hAnsiTheme="majorHAnsi" w:cstheme="majorHAnsi"/>
          <w:sz w:val="28"/>
          <w:szCs w:val="28"/>
          <w:rtl/>
          <w:lang w:bidi="fa-IR"/>
        </w:rPr>
        <w:t xml:space="preserve">افرادی که استرس بیشتر از 22 دارند و سن شان کمتر از 38 است و کارمند </w:t>
      </w:r>
      <w:r w:rsidR="00634A49">
        <w:rPr>
          <w:rFonts w:asciiTheme="majorHAnsi" w:hAnsiTheme="majorHAnsi" w:cstheme="majorHAnsi" w:hint="cs"/>
          <w:sz w:val="28"/>
          <w:szCs w:val="28"/>
          <w:rtl/>
          <w:lang w:bidi="fa-IR"/>
        </w:rPr>
        <w:t>نیستند</w:t>
      </w:r>
      <w:r w:rsidRPr="00020787">
        <w:rPr>
          <w:rFonts w:asciiTheme="majorHAnsi" w:hAnsiTheme="majorHAnsi" w:cstheme="majorHAnsi"/>
          <w:sz w:val="28"/>
          <w:szCs w:val="28"/>
          <w:rtl/>
          <w:lang w:bidi="fa-IR"/>
        </w:rPr>
        <w:t xml:space="preserve"> و همسر </w:t>
      </w:r>
      <w:r w:rsidR="00F75D0D">
        <w:rPr>
          <w:rFonts w:asciiTheme="majorHAnsi" w:hAnsiTheme="majorHAnsi" w:cstheme="majorHAnsi" w:hint="cs"/>
          <w:sz w:val="28"/>
          <w:szCs w:val="28"/>
          <w:rtl/>
          <w:lang w:bidi="fa-IR"/>
        </w:rPr>
        <w:t>ندارند</w:t>
      </w:r>
      <w:r w:rsidRPr="00020787">
        <w:rPr>
          <w:rFonts w:asciiTheme="majorHAnsi" w:hAnsiTheme="majorHAnsi" w:cstheme="majorHAnsi"/>
          <w:sz w:val="28"/>
          <w:szCs w:val="28"/>
          <w:rtl/>
          <w:lang w:bidi="fa-IR"/>
        </w:rPr>
        <w:t xml:space="preserve"> به احتمال زیاد دلبستگی دوسوگرا دارند.</w:t>
      </w:r>
    </w:p>
    <w:p w14:paraId="7143BF2D" w14:textId="408EFAFE" w:rsidR="000069F8" w:rsidRPr="00020787" w:rsidRDefault="000069F8" w:rsidP="00634A49">
      <w:pPr>
        <w:pStyle w:val="ListParagraph"/>
        <w:numPr>
          <w:ilvl w:val="0"/>
          <w:numId w:val="1"/>
        </w:numPr>
        <w:bidi/>
        <w:spacing w:line="360" w:lineRule="auto"/>
        <w:jc w:val="both"/>
        <w:rPr>
          <w:rFonts w:asciiTheme="majorHAnsi" w:hAnsiTheme="majorHAnsi" w:cstheme="majorHAnsi"/>
          <w:sz w:val="28"/>
          <w:szCs w:val="28"/>
          <w:lang w:bidi="fa-IR"/>
        </w:rPr>
      </w:pPr>
      <w:r w:rsidRPr="00020787">
        <w:rPr>
          <w:rFonts w:asciiTheme="majorHAnsi" w:hAnsiTheme="majorHAnsi" w:cstheme="majorHAnsi"/>
          <w:sz w:val="28"/>
          <w:szCs w:val="28"/>
          <w:rtl/>
          <w:lang w:bidi="fa-IR"/>
        </w:rPr>
        <w:t>افرادی که استرس کمتر از 20 دارند و شغلی غیر از آزاد دارند و سن شان از 51 بیشتر است به احتمال زیاد دلبستگی ایمن دارند.</w:t>
      </w:r>
    </w:p>
    <w:p w14:paraId="483FB4D8" w14:textId="7EE89EC1" w:rsidR="000069F8" w:rsidRDefault="000069F8" w:rsidP="00634A49">
      <w:pPr>
        <w:pStyle w:val="ListParagraph"/>
        <w:numPr>
          <w:ilvl w:val="0"/>
          <w:numId w:val="1"/>
        </w:numPr>
        <w:bidi/>
        <w:spacing w:line="360" w:lineRule="auto"/>
        <w:jc w:val="both"/>
        <w:rPr>
          <w:rFonts w:asciiTheme="majorHAnsi" w:hAnsiTheme="majorHAnsi" w:cstheme="majorHAnsi"/>
          <w:sz w:val="28"/>
          <w:szCs w:val="28"/>
          <w:lang w:bidi="fa-IR"/>
        </w:rPr>
      </w:pPr>
      <w:r w:rsidRPr="00020787">
        <w:rPr>
          <w:rFonts w:asciiTheme="majorHAnsi" w:hAnsiTheme="majorHAnsi" w:cstheme="majorHAnsi"/>
          <w:sz w:val="28"/>
          <w:szCs w:val="28"/>
          <w:rtl/>
          <w:lang w:bidi="fa-IR"/>
        </w:rPr>
        <w:t xml:space="preserve">افرادی که استرس بیشتر از 22 دارند </w:t>
      </w:r>
      <w:r w:rsidR="00CD312C" w:rsidRPr="00020787">
        <w:rPr>
          <w:rFonts w:asciiTheme="majorHAnsi" w:hAnsiTheme="majorHAnsi" w:cstheme="majorHAnsi"/>
          <w:sz w:val="28"/>
          <w:szCs w:val="28"/>
          <w:rtl/>
          <w:lang w:bidi="fa-IR"/>
        </w:rPr>
        <w:t xml:space="preserve">و سن شان از 37 بیشتر است و همسر خود را از دست نداده </w:t>
      </w:r>
      <w:r w:rsidR="00F75D0D"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اند </w:t>
      </w:r>
      <w:r w:rsidR="00CD312C" w:rsidRPr="00020787">
        <w:rPr>
          <w:rFonts w:asciiTheme="majorHAnsi" w:hAnsiTheme="majorHAnsi" w:cstheme="majorHAnsi"/>
          <w:sz w:val="28"/>
          <w:szCs w:val="28"/>
          <w:rtl/>
          <w:lang w:bidi="fa-IR"/>
        </w:rPr>
        <w:t xml:space="preserve">و گرایششان جمع گرایی </w:t>
      </w:r>
      <w:r w:rsidR="00F75D0D">
        <w:rPr>
          <w:rFonts w:asciiTheme="majorHAnsi" w:hAnsiTheme="majorHAnsi" w:cstheme="majorHAnsi" w:hint="cs"/>
          <w:sz w:val="28"/>
          <w:szCs w:val="28"/>
          <w:rtl/>
          <w:lang w:bidi="fa-IR"/>
        </w:rPr>
        <w:t>است</w:t>
      </w:r>
      <w:r w:rsidR="00CD312C" w:rsidRPr="00020787">
        <w:rPr>
          <w:rFonts w:asciiTheme="majorHAnsi" w:hAnsiTheme="majorHAnsi" w:cstheme="majorHAnsi"/>
          <w:sz w:val="28"/>
          <w:szCs w:val="28"/>
          <w:rtl/>
          <w:lang w:bidi="fa-IR"/>
        </w:rPr>
        <w:t xml:space="preserve"> به احتمال زیاد دلبستگی ناایمن دارند.</w:t>
      </w:r>
    </w:p>
    <w:p w14:paraId="2FB2907E" w14:textId="1F510A1C" w:rsidR="00020787" w:rsidRDefault="00020787" w:rsidP="00634A49">
      <w:pPr>
        <w:bidi/>
        <w:spacing w:line="360" w:lineRule="auto"/>
        <w:jc w:val="both"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14:paraId="02FD924B" w14:textId="28286F89" w:rsidR="00020787" w:rsidRDefault="00F75D0D" w:rsidP="00F75D0D">
      <w:pPr>
        <w:bidi/>
        <w:spacing w:line="360" w:lineRule="auto"/>
        <w:jc w:val="center"/>
        <w:rPr>
          <w:rFonts w:asciiTheme="majorHAnsi" w:hAnsiTheme="majorHAnsi" w:cstheme="majorHAnsi"/>
          <w:sz w:val="28"/>
          <w:szCs w:val="28"/>
          <w:rtl/>
          <w:lang w:bidi="fa-IR"/>
        </w:rPr>
      </w:pPr>
      <w:r>
        <w:rPr>
          <w:rFonts w:asciiTheme="majorHAnsi" w:hAnsiTheme="majorHAnsi" w:cstheme="majorHAnsi"/>
          <w:noProof/>
          <w:sz w:val="28"/>
          <w:szCs w:val="28"/>
          <w:lang w:bidi="fa-IR"/>
        </w:rPr>
        <w:lastRenderedPageBreak/>
        <w:drawing>
          <wp:inline distT="0" distB="0" distL="0" distR="0" wp14:anchorId="324BB0F0" wp14:editId="3E94EA1C">
            <wp:extent cx="4838170" cy="244498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074" cy="2455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258AF" w14:textId="614125A3" w:rsidR="00020787" w:rsidRDefault="00020787" w:rsidP="00634A49">
      <w:pPr>
        <w:bidi/>
        <w:spacing w:line="360" w:lineRule="auto"/>
        <w:jc w:val="both"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14:paraId="1B4DC5FE" w14:textId="77777777" w:rsidR="00020787" w:rsidRDefault="00020787" w:rsidP="00634A49">
      <w:pPr>
        <w:bidi/>
        <w:spacing w:line="360" w:lineRule="auto"/>
        <w:jc w:val="both"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14:paraId="083BDB08" w14:textId="11B16AB5" w:rsidR="0025122D" w:rsidRPr="00F75D0D" w:rsidRDefault="00020787" w:rsidP="00634A49">
      <w:pPr>
        <w:bidi/>
        <w:spacing w:line="360" w:lineRule="auto"/>
        <w:jc w:val="both"/>
        <w:rPr>
          <w:rFonts w:asciiTheme="majorHAnsi" w:hAnsiTheme="majorHAnsi" w:cstheme="majorHAnsi"/>
          <w:sz w:val="44"/>
          <w:szCs w:val="44"/>
          <w:lang w:bidi="fa-IR"/>
        </w:rPr>
      </w:pPr>
      <w:r w:rsidRPr="00F75D0D">
        <w:rPr>
          <w:rFonts w:asciiTheme="majorHAnsi" w:hAnsiTheme="majorHAnsi" w:cstheme="majorHAnsi" w:hint="cs"/>
          <w:sz w:val="44"/>
          <w:szCs w:val="44"/>
          <w:rtl/>
          <w:lang w:bidi="fa-IR"/>
        </w:rPr>
        <w:t>نتیجه گیری:</w:t>
      </w:r>
    </w:p>
    <w:p w14:paraId="11106649" w14:textId="55BBD3D1" w:rsidR="0025122D" w:rsidRPr="00020787" w:rsidRDefault="0025122D" w:rsidP="00634A49">
      <w:pPr>
        <w:bidi/>
        <w:spacing w:line="360" w:lineRule="auto"/>
        <w:jc w:val="both"/>
        <w:rPr>
          <w:rFonts w:asciiTheme="majorHAnsi" w:hAnsiTheme="majorHAnsi" w:cstheme="majorHAnsi"/>
          <w:sz w:val="28"/>
          <w:szCs w:val="28"/>
          <w:lang w:bidi="fa-IR"/>
        </w:rPr>
      </w:pPr>
      <w:r w:rsidRPr="00020787">
        <w:rPr>
          <w:rFonts w:asciiTheme="majorHAnsi" w:hAnsiTheme="majorHAnsi" w:cstheme="majorHAnsi"/>
          <w:sz w:val="28"/>
          <w:szCs w:val="28"/>
          <w:rtl/>
        </w:rPr>
        <w:t xml:space="preserve">در بررسی </w:t>
      </w:r>
      <w:r w:rsidRPr="00020787">
        <w:rPr>
          <w:rFonts w:asciiTheme="majorHAnsi" w:hAnsiTheme="majorHAnsi" w:cstheme="majorHAnsi"/>
          <w:sz w:val="28"/>
          <w:szCs w:val="28"/>
          <w:rtl/>
          <w:lang w:bidi="fa-IR"/>
        </w:rPr>
        <w:t xml:space="preserve">کلی </w:t>
      </w:r>
      <w:r w:rsidRPr="00020787">
        <w:rPr>
          <w:rFonts w:asciiTheme="majorHAnsi" w:hAnsiTheme="majorHAnsi" w:cstheme="majorHAnsi"/>
          <w:sz w:val="28"/>
          <w:szCs w:val="28"/>
          <w:rtl/>
        </w:rPr>
        <w:t xml:space="preserve"> فرهنگ فردگرایی و جمع</w:t>
      </w:r>
      <w:r w:rsidRPr="00020787">
        <w:rPr>
          <w:rFonts w:asciiTheme="majorHAnsi" w:hAnsiTheme="majorHAnsi" w:cstheme="majorHAnsi"/>
          <w:sz w:val="28"/>
          <w:szCs w:val="28"/>
          <w:rtl/>
        </w:rPr>
        <w:softHyphen/>
        <w:t>گرایی با ابعاد دلبستگی، بین بعد فردگرایی و جمع</w:t>
      </w:r>
      <w:r w:rsidRPr="00020787">
        <w:rPr>
          <w:rFonts w:asciiTheme="majorHAnsi" w:hAnsiTheme="majorHAnsi" w:cstheme="majorHAnsi"/>
          <w:sz w:val="28"/>
          <w:szCs w:val="28"/>
          <w:rtl/>
        </w:rPr>
        <w:softHyphen/>
        <w:t>گرایی و  دلبستگی ایمن در گروه سنی جوانان رابطه آماری معناداری وجود دارد. بین فردگرایی و دلبستگی ایمن ارتباط مستقیم وجود دارد. یعنی با افزایش فردگرایی دلبستگی ایمن نیز بیشتر می</w:t>
      </w:r>
      <w:r w:rsidRPr="00020787">
        <w:rPr>
          <w:rFonts w:asciiTheme="majorHAnsi" w:hAnsiTheme="majorHAnsi" w:cstheme="majorHAnsi"/>
          <w:sz w:val="28"/>
          <w:szCs w:val="28"/>
          <w:rtl/>
        </w:rPr>
        <w:softHyphen/>
        <w:t>شود در حالی که جمع</w:t>
      </w:r>
      <w:r w:rsidRPr="00020787">
        <w:rPr>
          <w:rFonts w:asciiTheme="majorHAnsi" w:hAnsiTheme="majorHAnsi" w:cstheme="majorHAnsi"/>
          <w:sz w:val="28"/>
          <w:szCs w:val="28"/>
          <w:rtl/>
        </w:rPr>
        <w:softHyphen/>
        <w:t>گرایی با دلبستگی ایمن رابطه معکوس دارد به این معنی که با افزایش فرهنگ جمع</w:t>
      </w:r>
      <w:r w:rsidRPr="00020787">
        <w:rPr>
          <w:rFonts w:asciiTheme="majorHAnsi" w:hAnsiTheme="majorHAnsi" w:cstheme="majorHAnsi"/>
          <w:sz w:val="28"/>
          <w:szCs w:val="28"/>
          <w:rtl/>
        </w:rPr>
        <w:softHyphen/>
        <w:t>گرایی در جوانان  دلبستگی ایمن کمتر می</w:t>
      </w:r>
      <w:r w:rsidRPr="00020787">
        <w:rPr>
          <w:rFonts w:asciiTheme="majorHAnsi" w:hAnsiTheme="majorHAnsi" w:cstheme="majorHAnsi"/>
          <w:sz w:val="28"/>
          <w:szCs w:val="28"/>
          <w:rtl/>
        </w:rPr>
        <w:softHyphen/>
        <w:t>شود. هم</w:t>
      </w:r>
      <w:r w:rsidRPr="00020787">
        <w:rPr>
          <w:rFonts w:asciiTheme="majorHAnsi" w:hAnsiTheme="majorHAnsi" w:cstheme="majorHAnsi"/>
          <w:sz w:val="28"/>
          <w:szCs w:val="28"/>
          <w:rtl/>
        </w:rPr>
        <w:softHyphen/>
        <w:t>چنین بین فرهنگ فردگرایی و دلبستگی دوسوگرا در گروه جوانان رابطه معنادار و مستقیم وجود دارد. با افزایش فرهنگ فردگرایی در گروه جوانان دلبستگی دوسوگرا نیز افزایش می</w:t>
      </w:r>
      <w:r w:rsidRPr="00020787">
        <w:rPr>
          <w:rFonts w:asciiTheme="majorHAnsi" w:hAnsiTheme="majorHAnsi" w:cstheme="majorHAnsi"/>
          <w:sz w:val="28"/>
          <w:szCs w:val="28"/>
          <w:rtl/>
        </w:rPr>
        <w:softHyphen/>
        <w:t>یابد.</w:t>
      </w:r>
    </w:p>
    <w:p w14:paraId="0E640679" w14:textId="2F3A34A8" w:rsidR="0025122D" w:rsidRPr="00020787" w:rsidRDefault="0025122D" w:rsidP="00634A49">
      <w:pPr>
        <w:bidi/>
        <w:spacing w:line="360" w:lineRule="auto"/>
        <w:jc w:val="both"/>
        <w:rPr>
          <w:rFonts w:asciiTheme="majorHAnsi" w:hAnsiTheme="majorHAnsi" w:cstheme="majorHAnsi"/>
          <w:sz w:val="28"/>
          <w:szCs w:val="28"/>
          <w:rtl/>
          <w:lang w:bidi="fa-IR"/>
        </w:rPr>
      </w:pPr>
      <w:r w:rsidRPr="00020787">
        <w:rPr>
          <w:rFonts w:asciiTheme="majorHAnsi" w:hAnsiTheme="majorHAnsi" w:cstheme="majorHAnsi"/>
          <w:sz w:val="28"/>
          <w:szCs w:val="28"/>
          <w:rtl/>
        </w:rPr>
        <w:t>ارتباط معنادار و معکوس بین فرهنگ جمع</w:t>
      </w:r>
      <w:r w:rsidRPr="00020787">
        <w:rPr>
          <w:rFonts w:asciiTheme="majorHAnsi" w:hAnsiTheme="majorHAnsi" w:cstheme="majorHAnsi"/>
          <w:sz w:val="28"/>
          <w:szCs w:val="28"/>
          <w:rtl/>
        </w:rPr>
        <w:softHyphen/>
      </w:r>
      <w:r w:rsidRPr="00020787">
        <w:rPr>
          <w:rFonts w:asciiTheme="majorHAnsi" w:hAnsiTheme="majorHAnsi" w:cstheme="majorHAnsi"/>
          <w:sz w:val="28"/>
          <w:szCs w:val="28"/>
        </w:rPr>
        <w:t xml:space="preserve"> </w:t>
      </w:r>
      <w:r w:rsidRPr="00020787">
        <w:rPr>
          <w:rFonts w:asciiTheme="majorHAnsi" w:hAnsiTheme="majorHAnsi" w:cstheme="majorHAnsi"/>
          <w:sz w:val="28"/>
          <w:szCs w:val="28"/>
          <w:rtl/>
        </w:rPr>
        <w:t>گرایی و دلبستگی نا ایمن دوسوگرا در گروه بزرگسالان وجود دارد. یعنی با افزایش فرهنگ جمع</w:t>
      </w:r>
      <w:r w:rsidRPr="00020787">
        <w:rPr>
          <w:rFonts w:asciiTheme="majorHAnsi" w:hAnsiTheme="majorHAnsi" w:cstheme="majorHAnsi"/>
          <w:sz w:val="28"/>
          <w:szCs w:val="28"/>
          <w:rtl/>
        </w:rPr>
        <w:softHyphen/>
        <w:t>گرایی دلبستگی نا ایمن دوسوگرا کاهش می</w:t>
      </w:r>
      <w:r w:rsidRPr="00020787">
        <w:rPr>
          <w:rFonts w:asciiTheme="majorHAnsi" w:hAnsiTheme="majorHAnsi" w:cstheme="majorHAnsi"/>
          <w:sz w:val="28"/>
          <w:szCs w:val="28"/>
          <w:rtl/>
        </w:rPr>
        <w:softHyphen/>
        <w:t>یابد. هم</w:t>
      </w:r>
      <w:r w:rsidRPr="00020787">
        <w:rPr>
          <w:rFonts w:asciiTheme="majorHAnsi" w:hAnsiTheme="majorHAnsi" w:cstheme="majorHAnsi"/>
          <w:sz w:val="28"/>
          <w:szCs w:val="28"/>
          <w:rtl/>
        </w:rPr>
        <w:softHyphen/>
        <w:t>چنین بین فرهنگ فردگرایی و دلبستگی نا ایمن اجتنابی ارتباط معنادار و معکوس وجود دارد. با افزایش فرهنگ فردگرایی در بالغین میزان دلبستگی اجتنابی نیز افزایش می</w:t>
      </w:r>
      <w:r w:rsidRPr="00020787">
        <w:rPr>
          <w:rFonts w:asciiTheme="majorHAnsi" w:hAnsiTheme="majorHAnsi" w:cstheme="majorHAnsi"/>
          <w:sz w:val="28"/>
          <w:szCs w:val="28"/>
          <w:rtl/>
        </w:rPr>
        <w:softHyphen/>
        <w:t>یابد. بین ابعاد فرهنگ  و ابعاد دلبستگی ارتباط معناداری وجود ندارد.</w:t>
      </w:r>
    </w:p>
    <w:sectPr w:rsidR="0025122D" w:rsidRPr="000207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6F2389"/>
    <w:multiLevelType w:val="hybridMultilevel"/>
    <w:tmpl w:val="413649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CFD"/>
    <w:rsid w:val="000069F8"/>
    <w:rsid w:val="00020787"/>
    <w:rsid w:val="00136828"/>
    <w:rsid w:val="0025122D"/>
    <w:rsid w:val="0033709C"/>
    <w:rsid w:val="00422CFD"/>
    <w:rsid w:val="00634A49"/>
    <w:rsid w:val="006B7177"/>
    <w:rsid w:val="00835D5F"/>
    <w:rsid w:val="0097697E"/>
    <w:rsid w:val="00CD312C"/>
    <w:rsid w:val="00D72CEC"/>
    <w:rsid w:val="00D756B1"/>
    <w:rsid w:val="00EE16A7"/>
    <w:rsid w:val="00F75D0D"/>
    <w:rsid w:val="00F97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AFBDE"/>
  <w15:chartTrackingRefBased/>
  <w15:docId w15:val="{E706F618-B346-4EBB-904E-C314A31A9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9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4</Pages>
  <Words>564</Words>
  <Characters>3217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 Moradi</dc:creator>
  <cp:keywords/>
  <dc:description/>
  <cp:lastModifiedBy>Hadi Moradi</cp:lastModifiedBy>
  <cp:revision>2</cp:revision>
  <dcterms:created xsi:type="dcterms:W3CDTF">2021-06-27T15:12:00Z</dcterms:created>
  <dcterms:modified xsi:type="dcterms:W3CDTF">2021-06-28T13:41:00Z</dcterms:modified>
</cp:coreProperties>
</file>