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BEFE0" w14:textId="231EFDDC" w:rsidR="00E035D1" w:rsidRPr="0047504D" w:rsidRDefault="00E035D1" w:rsidP="00E035D1">
      <w:pPr>
        <w:pStyle w:val="Heading2"/>
        <w:rPr>
          <w:rFonts w:cstheme="majorHAnsi"/>
          <w:color w:val="000000" w:themeColor="text1"/>
          <w:sz w:val="40"/>
          <w:szCs w:val="40"/>
        </w:rPr>
      </w:pPr>
      <w:r w:rsidRPr="0047504D">
        <w:rPr>
          <w:rFonts w:cstheme="majorHAnsi"/>
          <w:color w:val="000000" w:themeColor="text1"/>
          <w:sz w:val="40"/>
          <w:szCs w:val="40"/>
        </w:rPr>
        <w:t>Host Identity Protocol Implementation Report</w:t>
      </w:r>
    </w:p>
    <w:p w14:paraId="2DA5B5FE" w14:textId="4E16CC3B" w:rsidR="00B1214E" w:rsidRPr="0047504D" w:rsidRDefault="00B1214E" w:rsidP="00B1214E">
      <w:pPr>
        <w:rPr>
          <w:rFonts w:asciiTheme="majorHAnsi" w:hAnsiTheme="majorHAnsi" w:cstheme="majorHAnsi"/>
          <w:b/>
          <w:bCs/>
        </w:rPr>
      </w:pPr>
      <w:r w:rsidRPr="0047504D">
        <w:rPr>
          <w:rFonts w:asciiTheme="majorHAnsi" w:hAnsiTheme="majorHAnsi" w:cstheme="majorHAnsi"/>
          <w:b/>
          <w:bCs/>
        </w:rPr>
        <w:t>Authentication, Authorization, Encryption &amp; Replay Attack Protection</w:t>
      </w:r>
    </w:p>
    <w:p w14:paraId="135DBB26" w14:textId="35CE8C48" w:rsidR="003C515F" w:rsidRPr="0047504D" w:rsidRDefault="003C515F" w:rsidP="003C515F">
      <w:pPr>
        <w:pStyle w:val="Heading2"/>
        <w:rPr>
          <w:rFonts w:cstheme="majorHAnsi"/>
          <w:color w:val="000000" w:themeColor="text1"/>
        </w:rPr>
      </w:pPr>
      <w:r w:rsidRPr="0047504D">
        <w:rPr>
          <w:rFonts w:cstheme="majorHAnsi"/>
          <w:color w:val="000000" w:themeColor="text1"/>
        </w:rPr>
        <w:t>Team members</w:t>
      </w:r>
    </w:p>
    <w:p w14:paraId="0DE14F1D" w14:textId="79FEE481"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 xml:space="preserve">Farida </w:t>
      </w:r>
      <w:r w:rsidR="00B24AB5" w:rsidRPr="0047504D">
        <w:rPr>
          <w:rFonts w:asciiTheme="majorHAnsi" w:hAnsiTheme="majorHAnsi" w:cstheme="majorHAnsi"/>
          <w:color w:val="000000" w:themeColor="text1"/>
        </w:rPr>
        <w:t xml:space="preserve">Ahmed </w:t>
      </w:r>
      <w:r w:rsidRPr="0047504D">
        <w:rPr>
          <w:rFonts w:asciiTheme="majorHAnsi" w:hAnsiTheme="majorHAnsi" w:cstheme="majorHAnsi"/>
          <w:color w:val="000000" w:themeColor="text1"/>
        </w:rPr>
        <w:t>Salem 2206160</w:t>
      </w:r>
    </w:p>
    <w:p w14:paraId="17A4C8C1" w14:textId="3E69746B"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Hadir Amr 22010450</w:t>
      </w:r>
    </w:p>
    <w:p w14:paraId="27B656F3" w14:textId="649415FA"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Martin Maher 22010445</w:t>
      </w:r>
    </w:p>
    <w:p w14:paraId="19328305" w14:textId="7AE36039"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Youssef Ahmed Ragaee 2202126</w:t>
      </w:r>
    </w:p>
    <w:p w14:paraId="606A3F1D" w14:textId="77777777" w:rsidR="00B24AB5"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Youssef Tamer Mohamed Ahmed 2206172</w:t>
      </w:r>
    </w:p>
    <w:p w14:paraId="3E3BD31E" w14:textId="784E4579"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 xml:space="preserve">Rewan </w:t>
      </w:r>
      <w:r w:rsidR="002210F1" w:rsidRPr="0047504D">
        <w:rPr>
          <w:rFonts w:asciiTheme="majorHAnsi" w:hAnsiTheme="majorHAnsi" w:cstheme="majorHAnsi"/>
          <w:color w:val="000000" w:themeColor="text1"/>
        </w:rPr>
        <w:t>Salah Mahmoud S</w:t>
      </w:r>
      <w:r w:rsidRPr="0047504D">
        <w:rPr>
          <w:rFonts w:asciiTheme="majorHAnsi" w:hAnsiTheme="majorHAnsi" w:cstheme="majorHAnsi"/>
          <w:color w:val="000000" w:themeColor="text1"/>
        </w:rPr>
        <w:t>hiha 20221447143</w:t>
      </w:r>
    </w:p>
    <w:p w14:paraId="181EF89F" w14:textId="3BA49F32" w:rsidR="0008323B" w:rsidRPr="0047504D" w:rsidRDefault="002210F1">
      <w:pPr>
        <w:pStyle w:val="Heading2"/>
        <w:rPr>
          <w:rFonts w:cstheme="majorHAnsi"/>
          <w:color w:val="000000" w:themeColor="text1"/>
          <w:lang w:bidi="ar-EG"/>
        </w:rPr>
      </w:pPr>
      <w:r w:rsidRPr="0047504D">
        <w:rPr>
          <w:rFonts w:cstheme="majorHAnsi"/>
          <w:color w:val="000000" w:themeColor="text1"/>
        </w:rPr>
        <w:t>Overview</w:t>
      </w:r>
    </w:p>
    <w:p w14:paraId="5519075D" w14:textId="79FAED44" w:rsidR="00430B89" w:rsidRPr="0047504D" w:rsidRDefault="00430B89" w:rsidP="00430B89">
      <w:pPr>
        <w:rPr>
          <w:rFonts w:asciiTheme="majorHAnsi" w:hAnsiTheme="majorHAnsi" w:cstheme="majorHAnsi"/>
          <w:color w:val="000000" w:themeColor="text1"/>
        </w:rPr>
      </w:pPr>
      <w:r w:rsidRPr="0047504D">
        <w:rPr>
          <w:rFonts w:asciiTheme="majorHAnsi" w:hAnsiTheme="majorHAnsi" w:cstheme="majorHAnsi"/>
          <w:color w:val="000000" w:themeColor="text1"/>
        </w:rPr>
        <w:t>In today’s digital world, we often send and receive sensitive information like login credentials, financial data, or private messages. But what if someone pretends to be us? Or intercepts our messages as they travel through the internet? Worse, what if someone reuses an old message to trick the system?</w:t>
      </w:r>
      <w:r w:rsidRPr="0047504D">
        <w:rPr>
          <w:rFonts w:asciiTheme="majorHAnsi" w:hAnsiTheme="majorHAnsi" w:cstheme="majorHAnsi"/>
          <w:color w:val="000000" w:themeColor="text1"/>
        </w:rPr>
        <w:br/>
        <w:t>These threats are real, and that’s where cybersecurity steps in using tools like authentication, authorization, encryption, and replay attack protection to keep communications safe and trustworthy.</w:t>
      </w:r>
      <w:r w:rsidRPr="0047504D">
        <w:rPr>
          <w:rFonts w:asciiTheme="majorHAnsi" w:hAnsiTheme="majorHAnsi" w:cstheme="majorHAnsi"/>
          <w:color w:val="000000" w:themeColor="text1"/>
        </w:rPr>
        <w:br/>
        <w:t xml:space="preserve">To go a step further, there's also a protocol designed specifically to boost security and flexibility at the network level it’s called the Host Identity Protocol (HIP). </w:t>
      </w:r>
      <w:r w:rsidRPr="0047504D">
        <w:rPr>
          <w:rFonts w:asciiTheme="majorHAnsi" w:hAnsiTheme="majorHAnsi" w:cstheme="majorHAnsi"/>
          <w:color w:val="000000" w:themeColor="text1"/>
        </w:rPr>
        <w:br/>
        <w:t>HIP separates a device’s identity from its IP address using public-key cryptography. Instead of identifying a machine by a potentially changing IP, HIP assigns a unique identity based on cryptographic keys. This helps build stronger, more mobile, and more secure communication by creating encrypted connections using IPsec.</w:t>
      </w:r>
      <w:r w:rsidRPr="0047504D">
        <w:rPr>
          <w:rFonts w:asciiTheme="majorHAnsi" w:hAnsiTheme="majorHAnsi" w:cstheme="majorHAnsi"/>
          <w:color w:val="000000" w:themeColor="text1"/>
        </w:rPr>
        <w:br/>
        <w:t>In our simulation, we bring these ideas to life using Python showing how secure communication can be achieved by combining these core security principles with concepts inspired by HIP. From verifying who a sender really is to blocking replay attacks, we simulate a simplified version of how secure systems work behind the scenes.</w:t>
      </w:r>
    </w:p>
    <w:p w14:paraId="090C4340" w14:textId="0C4479B1" w:rsidR="00430B89" w:rsidRPr="0047504D" w:rsidRDefault="00430B89" w:rsidP="00AF72CD">
      <w:pPr>
        <w:rPr>
          <w:rFonts w:asciiTheme="majorHAnsi" w:hAnsiTheme="majorHAnsi" w:cstheme="majorHAnsi"/>
          <w:color w:val="000000" w:themeColor="text1"/>
        </w:rPr>
      </w:pPr>
      <w:r w:rsidRPr="0047504D">
        <w:rPr>
          <w:rFonts w:asciiTheme="majorHAnsi" w:hAnsiTheme="majorHAnsi" w:cstheme="majorHAnsi"/>
          <w:color w:val="000000" w:themeColor="text1"/>
        </w:rPr>
        <w:t>Our code simulates a communication scenario between two users, User A and User B. The goal is to make sure that:</w:t>
      </w:r>
      <w:r w:rsidR="00AF72CD" w:rsidRPr="0047504D">
        <w:rPr>
          <w:rFonts w:asciiTheme="majorHAnsi" w:hAnsiTheme="majorHAnsi" w:cstheme="majorHAnsi"/>
          <w:color w:val="000000" w:themeColor="text1"/>
        </w:rPr>
        <w:br/>
      </w:r>
      <w:r w:rsidRPr="0047504D">
        <w:rPr>
          <w:rFonts w:asciiTheme="majorHAnsi" w:hAnsiTheme="majorHAnsi" w:cstheme="majorHAnsi"/>
          <w:color w:val="000000" w:themeColor="text1"/>
        </w:rPr>
        <w:t>The message is really from who they say they are (Authentication) RSA for Digital Signatures</w:t>
      </w:r>
      <w:r w:rsidRPr="0047504D">
        <w:rPr>
          <w:rFonts w:asciiTheme="majorHAnsi" w:hAnsiTheme="majorHAnsi" w:cstheme="majorHAnsi"/>
          <w:color w:val="000000" w:themeColor="text1"/>
        </w:rPr>
        <w:br/>
        <w:t>The user is allowed to perform the action they requested (Authorization) Role-Based Access Control</w:t>
      </w:r>
      <w:r w:rsidRPr="0047504D">
        <w:rPr>
          <w:rFonts w:asciiTheme="majorHAnsi" w:hAnsiTheme="majorHAnsi" w:cstheme="majorHAnsi"/>
          <w:color w:val="000000" w:themeColor="text1"/>
        </w:rPr>
        <w:br/>
        <w:t>The message is hidden from anyone else using encryption (Confidentiality) AES Encryption</w:t>
      </w:r>
      <w:r w:rsidRPr="0047504D">
        <w:rPr>
          <w:rFonts w:asciiTheme="majorHAnsi" w:hAnsiTheme="majorHAnsi" w:cstheme="majorHAnsi"/>
          <w:color w:val="000000" w:themeColor="text1"/>
        </w:rPr>
        <w:br/>
        <w:t>Old messages can’t be resent to trick the system (Replay Attack Detection)</w:t>
      </w:r>
    </w:p>
    <w:p w14:paraId="0DF9795D" w14:textId="77777777" w:rsidR="0047504D" w:rsidRPr="0047504D" w:rsidRDefault="00A34E81" w:rsidP="0047504D">
      <w:pPr>
        <w:rPr>
          <w:rFonts w:asciiTheme="majorHAnsi" w:hAnsiTheme="majorHAnsi" w:cstheme="majorHAnsi"/>
          <w:color w:val="000000" w:themeColor="text1"/>
        </w:rPr>
      </w:pPr>
      <w:r w:rsidRPr="0047504D">
        <w:rPr>
          <w:rFonts w:asciiTheme="majorHAnsi" w:hAnsiTheme="majorHAnsi" w:cstheme="majorHAnsi"/>
          <w:b/>
          <w:bCs/>
          <w:color w:val="000000" w:themeColor="text1"/>
          <w:sz w:val="26"/>
          <w:szCs w:val="26"/>
        </w:rPr>
        <w:t>Dependencies :</w:t>
      </w:r>
      <w:r w:rsidRPr="0047504D">
        <w:rPr>
          <w:rFonts w:asciiTheme="majorHAnsi" w:hAnsiTheme="majorHAnsi" w:cstheme="majorHAnsi"/>
          <w:color w:val="000000" w:themeColor="text1"/>
        </w:rPr>
        <w:br/>
      </w:r>
      <w:r w:rsidRPr="0047504D">
        <w:rPr>
          <w:rFonts w:asciiTheme="majorHAnsi" w:hAnsiTheme="majorHAnsi" w:cstheme="majorHAnsi"/>
          <w:noProof/>
          <w:color w:val="000000" w:themeColor="text1"/>
        </w:rPr>
        <w:drawing>
          <wp:inline distT="0" distB="0" distL="0" distR="0" wp14:anchorId="0DFD9B4B" wp14:editId="073E9537">
            <wp:extent cx="5625522" cy="754380"/>
            <wp:effectExtent l="0" t="0" r="0" b="7620"/>
            <wp:docPr id="130493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39785" name=""/>
                    <pic:cNvPicPr/>
                  </pic:nvPicPr>
                  <pic:blipFill>
                    <a:blip r:embed="rId8"/>
                    <a:stretch>
                      <a:fillRect/>
                    </a:stretch>
                  </pic:blipFill>
                  <pic:spPr>
                    <a:xfrm>
                      <a:off x="0" y="0"/>
                      <a:ext cx="5736630" cy="769280"/>
                    </a:xfrm>
                    <a:prstGeom prst="rect">
                      <a:avLst/>
                    </a:prstGeom>
                  </pic:spPr>
                </pic:pic>
              </a:graphicData>
            </a:graphic>
          </wp:inline>
        </w:drawing>
      </w:r>
      <w:r w:rsidRPr="0047504D">
        <w:rPr>
          <w:rFonts w:asciiTheme="majorHAnsi" w:hAnsiTheme="majorHAnsi" w:cstheme="majorHAnsi"/>
          <w:color w:val="000000" w:themeColor="text1"/>
        </w:rPr>
        <w:t xml:space="preserve"> </w:t>
      </w:r>
    </w:p>
    <w:p w14:paraId="566D3109" w14:textId="77777777" w:rsidR="0047504D" w:rsidRPr="0047504D" w:rsidRDefault="0047504D" w:rsidP="0047504D">
      <w:pPr>
        <w:rPr>
          <w:rFonts w:asciiTheme="majorHAnsi" w:hAnsiTheme="majorHAnsi" w:cstheme="majorHAnsi"/>
          <w:color w:val="000000" w:themeColor="text1"/>
        </w:rPr>
      </w:pPr>
    </w:p>
    <w:p w14:paraId="15ADC193" w14:textId="77777777" w:rsidR="0047504D" w:rsidRPr="0047504D" w:rsidRDefault="0047504D" w:rsidP="0047504D">
      <w:pPr>
        <w:rPr>
          <w:rFonts w:asciiTheme="majorHAnsi" w:hAnsiTheme="majorHAnsi" w:cstheme="majorHAnsi"/>
          <w:color w:val="000000" w:themeColor="text1"/>
        </w:rPr>
      </w:pPr>
    </w:p>
    <w:p w14:paraId="6D5121E1" w14:textId="77777777" w:rsidR="0047504D" w:rsidRPr="0047504D" w:rsidRDefault="0047504D" w:rsidP="0047504D">
      <w:pPr>
        <w:rPr>
          <w:rFonts w:asciiTheme="majorHAnsi" w:hAnsiTheme="majorHAnsi" w:cstheme="majorHAnsi"/>
          <w:color w:val="000000" w:themeColor="text1"/>
        </w:rPr>
      </w:pPr>
    </w:p>
    <w:p w14:paraId="3F66E122" w14:textId="77777777" w:rsidR="0047504D" w:rsidRPr="0047504D" w:rsidRDefault="0047504D" w:rsidP="0047504D">
      <w:pPr>
        <w:rPr>
          <w:rFonts w:asciiTheme="majorHAnsi" w:hAnsiTheme="majorHAnsi" w:cstheme="majorHAnsi"/>
          <w:color w:val="000000" w:themeColor="text1"/>
        </w:rPr>
      </w:pPr>
    </w:p>
    <w:p w14:paraId="3BDB95A8" w14:textId="5C8D9A57" w:rsidR="0008323B" w:rsidRPr="0047504D" w:rsidRDefault="002210F1" w:rsidP="0047504D">
      <w:pPr>
        <w:rPr>
          <w:rFonts w:asciiTheme="majorHAnsi" w:hAnsiTheme="majorHAnsi" w:cstheme="majorHAnsi"/>
          <w:b/>
          <w:bCs/>
          <w:color w:val="000000" w:themeColor="text1"/>
          <w:sz w:val="26"/>
          <w:szCs w:val="26"/>
        </w:rPr>
      </w:pPr>
      <w:r w:rsidRPr="0047504D">
        <w:rPr>
          <w:rFonts w:asciiTheme="majorHAnsi" w:hAnsiTheme="majorHAnsi" w:cstheme="majorHAnsi"/>
          <w:b/>
          <w:bCs/>
          <w:color w:val="000000" w:themeColor="text1"/>
          <w:sz w:val="26"/>
          <w:szCs w:val="26"/>
        </w:rPr>
        <w:lastRenderedPageBreak/>
        <w:t>1. Key Generation</w:t>
      </w:r>
    </w:p>
    <w:p w14:paraId="72091F2D" w14:textId="1A06E39B" w:rsidR="0008323B" w:rsidRPr="0047504D" w:rsidRDefault="002210F1" w:rsidP="00BD5127">
      <w:pPr>
        <w:rPr>
          <w:rFonts w:asciiTheme="majorHAnsi" w:hAnsiTheme="majorHAnsi" w:cstheme="majorHAnsi"/>
          <w:color w:val="000000" w:themeColor="text1"/>
        </w:rPr>
      </w:pPr>
      <w:r w:rsidRPr="0047504D">
        <w:rPr>
          <w:rFonts w:asciiTheme="majorHAnsi" w:hAnsiTheme="majorHAnsi" w:cstheme="majorHAnsi"/>
          <w:color w:val="000000" w:themeColor="text1"/>
        </w:rPr>
        <w:t>The system generates two pairs of RSA keys for</w:t>
      </w:r>
      <w:r w:rsidR="00DB5783" w:rsidRPr="0047504D">
        <w:rPr>
          <w:rFonts w:asciiTheme="majorHAnsi" w:hAnsiTheme="majorHAnsi" w:cstheme="majorHAnsi"/>
          <w:color w:val="000000" w:themeColor="text1"/>
        </w:rPr>
        <w:t xml:space="preserve"> </w:t>
      </w:r>
      <w:r w:rsidRPr="0047504D">
        <w:rPr>
          <w:rFonts w:asciiTheme="majorHAnsi" w:hAnsiTheme="majorHAnsi" w:cstheme="majorHAnsi"/>
          <w:color w:val="000000" w:themeColor="text1"/>
        </w:rPr>
        <w:t xml:space="preserve">Entity A </w:t>
      </w:r>
      <w:r w:rsidR="00DB5783" w:rsidRPr="0047504D">
        <w:rPr>
          <w:rFonts w:asciiTheme="majorHAnsi" w:hAnsiTheme="majorHAnsi" w:cstheme="majorHAnsi"/>
          <w:color w:val="000000" w:themeColor="text1"/>
        </w:rPr>
        <w:t xml:space="preserve">as </w:t>
      </w:r>
      <w:r w:rsidRPr="0047504D">
        <w:rPr>
          <w:rFonts w:asciiTheme="majorHAnsi" w:hAnsiTheme="majorHAnsi" w:cstheme="majorHAnsi"/>
          <w:color w:val="000000" w:themeColor="text1"/>
        </w:rPr>
        <w:t>sender</w:t>
      </w:r>
      <w:r w:rsidR="00DB5783" w:rsidRPr="0047504D">
        <w:rPr>
          <w:rFonts w:asciiTheme="majorHAnsi" w:hAnsiTheme="majorHAnsi" w:cstheme="majorHAnsi"/>
          <w:color w:val="000000" w:themeColor="text1"/>
        </w:rPr>
        <w:t xml:space="preserve"> and </w:t>
      </w:r>
      <w:r w:rsidRPr="0047504D">
        <w:rPr>
          <w:rFonts w:asciiTheme="majorHAnsi" w:hAnsiTheme="majorHAnsi" w:cstheme="majorHAnsi"/>
          <w:color w:val="000000" w:themeColor="text1"/>
        </w:rPr>
        <w:t xml:space="preserve">Entity B </w:t>
      </w:r>
      <w:r w:rsidR="00DB5783" w:rsidRPr="0047504D">
        <w:rPr>
          <w:rFonts w:asciiTheme="majorHAnsi" w:hAnsiTheme="majorHAnsi" w:cstheme="majorHAnsi"/>
          <w:color w:val="000000" w:themeColor="text1"/>
        </w:rPr>
        <w:t xml:space="preserve">as </w:t>
      </w:r>
      <w:r w:rsidRPr="0047504D">
        <w:rPr>
          <w:rFonts w:asciiTheme="majorHAnsi" w:hAnsiTheme="majorHAnsi" w:cstheme="majorHAnsi"/>
          <w:color w:val="000000" w:themeColor="text1"/>
        </w:rPr>
        <w:t>receiver</w:t>
      </w:r>
      <w:r w:rsidR="00BD5127" w:rsidRPr="0047504D">
        <w:rPr>
          <w:rFonts w:asciiTheme="majorHAnsi" w:hAnsiTheme="majorHAnsi" w:cstheme="majorHAnsi"/>
          <w:color w:val="000000" w:themeColor="text1"/>
        </w:rPr>
        <w:t xml:space="preserve"> e</w:t>
      </w:r>
      <w:r w:rsidRPr="0047504D">
        <w:rPr>
          <w:rFonts w:asciiTheme="majorHAnsi" w:hAnsiTheme="majorHAnsi" w:cstheme="majorHAnsi"/>
          <w:color w:val="000000" w:themeColor="text1"/>
        </w:rPr>
        <w:t>ach entity has a private key used for signing and a public key used for verifying the sender’s identity</w:t>
      </w:r>
      <w:r w:rsidR="00BD5127" w:rsidRPr="0047504D">
        <w:rPr>
          <w:rFonts w:asciiTheme="majorHAnsi" w:hAnsiTheme="majorHAnsi" w:cstheme="majorHAnsi"/>
          <w:color w:val="000000" w:themeColor="text1"/>
        </w:rPr>
        <w:t xml:space="preserve"> think of it like a signature only you can sign it and others can check if it’s really yours</w:t>
      </w:r>
    </w:p>
    <w:p w14:paraId="694C959A" w14:textId="106A88B6" w:rsidR="0047504D" w:rsidRPr="0047504D" w:rsidRDefault="0047504D" w:rsidP="0047504D">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60288" behindDoc="1" locked="0" layoutInCell="1" allowOverlap="1" wp14:anchorId="386CD1CF" wp14:editId="39342AD6">
            <wp:simplePos x="0" y="0"/>
            <wp:positionH relativeFrom="column">
              <wp:posOffset>296545</wp:posOffset>
            </wp:positionH>
            <wp:positionV relativeFrom="paragraph">
              <wp:posOffset>1203325</wp:posOffset>
            </wp:positionV>
            <wp:extent cx="5775960" cy="671649"/>
            <wp:effectExtent l="0" t="0" r="0" b="0"/>
            <wp:wrapTight wrapText="bothSides">
              <wp:wrapPolygon edited="0">
                <wp:start x="0" y="0"/>
                <wp:lineTo x="0" y="20844"/>
                <wp:lineTo x="21515" y="20844"/>
                <wp:lineTo x="21515" y="0"/>
                <wp:lineTo x="0" y="0"/>
              </wp:wrapPolygon>
            </wp:wrapTight>
            <wp:docPr id="133918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83658" name=""/>
                    <pic:cNvPicPr/>
                  </pic:nvPicPr>
                  <pic:blipFill>
                    <a:blip r:embed="rId9"/>
                    <a:stretch>
                      <a:fillRect/>
                    </a:stretch>
                  </pic:blipFill>
                  <pic:spPr>
                    <a:xfrm>
                      <a:off x="0" y="0"/>
                      <a:ext cx="5775960" cy="671649"/>
                    </a:xfrm>
                    <a:prstGeom prst="rect">
                      <a:avLst/>
                    </a:prstGeom>
                  </pic:spPr>
                </pic:pic>
              </a:graphicData>
            </a:graphic>
          </wp:anchor>
        </w:drawing>
      </w:r>
      <w:r w:rsidRPr="0047504D">
        <w:rPr>
          <w:rFonts w:asciiTheme="majorHAnsi" w:hAnsiTheme="majorHAnsi" w:cstheme="majorHAnsi"/>
          <w:color w:val="000000" w:themeColor="text1"/>
        </w:rPr>
        <w:t xml:space="preserve"> PrivateKey = rsa.generate_private_key(public_exponent=65537, key_size=2048) generates a new RSA private key. The key_size=2048 means the key will be 2048 bits long, which is currently considered secure for most applications. The public_exponent=65537 is a commonly used value in RSA because it strikes a balance between security and performance. It is a prime number, large enough to avoid certain attacks, but small enough to make encryption and signature verification efficient. Together, this configuration ensures the generated keys are strong, safe from common cryptographic vulnerabilities, and fast enough for real-world use.</w:t>
      </w:r>
    </w:p>
    <w:p w14:paraId="663C9698" w14:textId="77777777" w:rsidR="0047504D" w:rsidRPr="0047504D" w:rsidRDefault="0047504D" w:rsidP="00A92B07">
      <w:pPr>
        <w:rPr>
          <w:rFonts w:asciiTheme="majorHAnsi" w:hAnsiTheme="majorHAnsi" w:cstheme="majorHAnsi"/>
          <w:b/>
          <w:bCs/>
          <w:color w:val="000000" w:themeColor="text1"/>
          <w:sz w:val="26"/>
          <w:szCs w:val="26"/>
        </w:rPr>
      </w:pPr>
    </w:p>
    <w:p w14:paraId="37F17D29" w14:textId="77777777" w:rsidR="0047504D" w:rsidRPr="0047504D" w:rsidRDefault="0047504D" w:rsidP="00A92B07">
      <w:pPr>
        <w:rPr>
          <w:rFonts w:asciiTheme="majorHAnsi" w:hAnsiTheme="majorHAnsi" w:cstheme="majorHAnsi"/>
          <w:b/>
          <w:bCs/>
          <w:color w:val="000000" w:themeColor="text1"/>
          <w:sz w:val="26"/>
          <w:szCs w:val="26"/>
        </w:rPr>
      </w:pPr>
    </w:p>
    <w:p w14:paraId="0DD30429" w14:textId="2471AC73" w:rsidR="00E71332" w:rsidRPr="0047504D" w:rsidRDefault="00E71332" w:rsidP="00A92B07">
      <w:pPr>
        <w:rPr>
          <w:rFonts w:asciiTheme="majorHAnsi" w:hAnsiTheme="majorHAnsi" w:cstheme="majorHAnsi"/>
          <w:color w:val="000000" w:themeColor="text1"/>
        </w:rPr>
      </w:pPr>
      <w:r w:rsidRPr="0047504D">
        <w:rPr>
          <w:rFonts w:asciiTheme="majorHAnsi" w:hAnsiTheme="majorHAnsi" w:cstheme="majorHAnsi"/>
          <w:b/>
          <w:bCs/>
          <w:color w:val="000000" w:themeColor="text1"/>
          <w:sz w:val="26"/>
          <w:szCs w:val="26"/>
        </w:rPr>
        <w:t xml:space="preserve">2. Access Control List </w:t>
      </w:r>
      <w:r w:rsidR="00A92B07" w:rsidRPr="0047504D">
        <w:rPr>
          <w:rFonts w:asciiTheme="majorHAnsi" w:hAnsiTheme="majorHAnsi" w:cstheme="majorHAnsi"/>
          <w:b/>
          <w:bCs/>
          <w:color w:val="000000" w:themeColor="text1"/>
          <w:sz w:val="26"/>
          <w:szCs w:val="26"/>
        </w:rPr>
        <w:br/>
      </w:r>
      <w:r w:rsidRPr="0047504D">
        <w:rPr>
          <w:rFonts w:asciiTheme="majorHAnsi" w:hAnsiTheme="majorHAnsi" w:cstheme="majorHAnsi"/>
          <w:color w:val="000000" w:themeColor="text1"/>
        </w:rPr>
        <w:t>Access control is handled via an Access Control List (ACL) that maps roles to allowed actions:</w:t>
      </w:r>
      <w:r w:rsidRPr="0047504D">
        <w:rPr>
          <w:rFonts w:asciiTheme="majorHAnsi" w:hAnsiTheme="majorHAnsi" w:cstheme="majorHAnsi"/>
          <w:color w:val="000000" w:themeColor="text1"/>
        </w:rPr>
        <w:br/>
        <w:t>Admin can read, write, delete</w:t>
      </w:r>
      <w:r w:rsidRPr="0047504D">
        <w:rPr>
          <w:rFonts w:asciiTheme="majorHAnsi" w:hAnsiTheme="majorHAnsi" w:cstheme="majorHAnsi"/>
          <w:color w:val="000000" w:themeColor="text1"/>
        </w:rPr>
        <w:br/>
        <w:t>Analyst can read and write</w:t>
      </w:r>
      <w:r w:rsidRPr="0047504D">
        <w:rPr>
          <w:rFonts w:asciiTheme="majorHAnsi" w:hAnsiTheme="majorHAnsi" w:cstheme="majorHAnsi"/>
          <w:color w:val="000000" w:themeColor="text1"/>
        </w:rPr>
        <w:br/>
        <w:t>Guest can read</w:t>
      </w:r>
    </w:p>
    <w:p w14:paraId="1E1C5B64" w14:textId="286926AD" w:rsidR="00A34E81" w:rsidRPr="0047504D" w:rsidRDefault="00A34E81" w:rsidP="00A92B07">
      <w:pPr>
        <w:rPr>
          <w:rFonts w:asciiTheme="majorHAnsi" w:hAnsiTheme="majorHAnsi" w:cstheme="majorHAnsi"/>
          <w:b/>
          <w:bCs/>
          <w:color w:val="000000" w:themeColor="text1"/>
          <w:sz w:val="26"/>
          <w:szCs w:val="26"/>
        </w:rPr>
      </w:pPr>
      <w:r w:rsidRPr="0047504D">
        <w:rPr>
          <w:rFonts w:asciiTheme="majorHAnsi" w:hAnsiTheme="majorHAnsi" w:cstheme="majorHAnsi"/>
          <w:b/>
          <w:bCs/>
          <w:noProof/>
          <w:color w:val="000000" w:themeColor="text1"/>
          <w:sz w:val="26"/>
          <w:szCs w:val="26"/>
        </w:rPr>
        <w:drawing>
          <wp:inline distT="0" distB="0" distL="0" distR="0" wp14:anchorId="3C96AF8B" wp14:editId="6DF3647B">
            <wp:extent cx="3893820" cy="920632"/>
            <wp:effectExtent l="0" t="0" r="0" b="0"/>
            <wp:docPr id="138923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34834" name=""/>
                    <pic:cNvPicPr/>
                  </pic:nvPicPr>
                  <pic:blipFill>
                    <a:blip r:embed="rId10"/>
                    <a:stretch>
                      <a:fillRect/>
                    </a:stretch>
                  </pic:blipFill>
                  <pic:spPr>
                    <a:xfrm>
                      <a:off x="0" y="0"/>
                      <a:ext cx="3937370" cy="930929"/>
                    </a:xfrm>
                    <a:prstGeom prst="rect">
                      <a:avLst/>
                    </a:prstGeom>
                  </pic:spPr>
                </pic:pic>
              </a:graphicData>
            </a:graphic>
          </wp:inline>
        </w:drawing>
      </w:r>
    </w:p>
    <w:p w14:paraId="62FDF6AF" w14:textId="4D1BDC13" w:rsidR="0008323B" w:rsidRPr="0047504D" w:rsidRDefault="00E71332" w:rsidP="00E71332">
      <w:pPr>
        <w:pStyle w:val="Heading2"/>
        <w:rPr>
          <w:rFonts w:cstheme="majorHAnsi"/>
          <w:color w:val="000000" w:themeColor="text1"/>
        </w:rPr>
      </w:pPr>
      <w:r w:rsidRPr="0047504D">
        <w:rPr>
          <w:rFonts w:cstheme="majorHAnsi"/>
          <w:color w:val="000000" w:themeColor="text1"/>
        </w:rPr>
        <w:t>3</w:t>
      </w:r>
      <w:r w:rsidR="002210F1" w:rsidRPr="0047504D">
        <w:rPr>
          <w:rFonts w:cstheme="majorHAnsi"/>
          <w:color w:val="000000" w:themeColor="text1"/>
        </w:rPr>
        <w:t>. Authentication Digital Signature</w:t>
      </w:r>
    </w:p>
    <w:p w14:paraId="43ED82CC" w14:textId="4B108D0D" w:rsidR="0008323B" w:rsidRPr="0047504D" w:rsidRDefault="002210F1">
      <w:pPr>
        <w:rPr>
          <w:rFonts w:asciiTheme="majorHAnsi" w:hAnsiTheme="majorHAnsi" w:cstheme="majorHAnsi"/>
          <w:color w:val="000000" w:themeColor="text1"/>
        </w:rPr>
      </w:pPr>
      <w:r w:rsidRPr="0047504D">
        <w:rPr>
          <w:rFonts w:asciiTheme="majorHAnsi" w:hAnsiTheme="majorHAnsi" w:cstheme="majorHAnsi"/>
          <w:color w:val="000000" w:themeColor="text1"/>
        </w:rPr>
        <w:t>The authenticate() function allows one entity to sign a message using its private RSA key. The receiver verifies the authenticity using the sender's public key.</w:t>
      </w:r>
      <w:r w:rsidRPr="0047504D">
        <w:rPr>
          <w:rFonts w:asciiTheme="majorHAnsi" w:hAnsiTheme="majorHAnsi" w:cstheme="majorHAnsi"/>
          <w:color w:val="000000" w:themeColor="text1"/>
        </w:rPr>
        <w:br/>
        <w:t>This process ensures</w:t>
      </w:r>
      <w:r w:rsidR="00DB5783" w:rsidRPr="0047504D">
        <w:rPr>
          <w:rFonts w:asciiTheme="majorHAnsi" w:hAnsiTheme="majorHAnsi" w:cstheme="majorHAnsi"/>
          <w:color w:val="000000" w:themeColor="text1"/>
        </w:rPr>
        <w:t xml:space="preserve"> m</w:t>
      </w:r>
      <w:r w:rsidRPr="0047504D">
        <w:rPr>
          <w:rFonts w:asciiTheme="majorHAnsi" w:hAnsiTheme="majorHAnsi" w:cstheme="majorHAnsi"/>
          <w:color w:val="000000" w:themeColor="text1"/>
        </w:rPr>
        <w:t>essage authenticity</w:t>
      </w:r>
      <w:r w:rsidR="00DB5783" w:rsidRPr="0047504D">
        <w:rPr>
          <w:rFonts w:asciiTheme="majorHAnsi" w:hAnsiTheme="majorHAnsi" w:cstheme="majorHAnsi"/>
          <w:color w:val="000000" w:themeColor="text1"/>
        </w:rPr>
        <w:t xml:space="preserve"> c</w:t>
      </w:r>
      <w:r w:rsidRPr="0047504D">
        <w:rPr>
          <w:rFonts w:asciiTheme="majorHAnsi" w:hAnsiTheme="majorHAnsi" w:cstheme="majorHAnsi"/>
          <w:color w:val="000000" w:themeColor="text1"/>
        </w:rPr>
        <w:t>onfirms the sender's identity</w:t>
      </w:r>
      <w:r w:rsidR="00DB5783" w:rsidRPr="0047504D">
        <w:rPr>
          <w:rFonts w:asciiTheme="majorHAnsi" w:hAnsiTheme="majorHAnsi" w:cstheme="majorHAnsi"/>
          <w:color w:val="000000" w:themeColor="text1"/>
        </w:rPr>
        <w:t xml:space="preserve"> and m</w:t>
      </w:r>
      <w:r w:rsidRPr="0047504D">
        <w:rPr>
          <w:rFonts w:asciiTheme="majorHAnsi" w:hAnsiTheme="majorHAnsi" w:cstheme="majorHAnsi"/>
          <w:color w:val="000000" w:themeColor="text1"/>
        </w:rPr>
        <w:t>essage integrity</w:t>
      </w:r>
      <w:r w:rsidR="00DB5783" w:rsidRPr="0047504D">
        <w:rPr>
          <w:rFonts w:asciiTheme="majorHAnsi" w:hAnsiTheme="majorHAnsi" w:cstheme="majorHAnsi"/>
          <w:color w:val="000000" w:themeColor="text1"/>
        </w:rPr>
        <w:t xml:space="preserve"> c</w:t>
      </w:r>
      <w:r w:rsidRPr="0047504D">
        <w:rPr>
          <w:rFonts w:asciiTheme="majorHAnsi" w:hAnsiTheme="majorHAnsi" w:cstheme="majorHAnsi"/>
          <w:color w:val="000000" w:themeColor="text1"/>
        </w:rPr>
        <w:t>onfirms the message was not tampered with.</w:t>
      </w:r>
    </w:p>
    <w:p w14:paraId="288A9076" w14:textId="7FD0F6BB" w:rsidR="00A34E81" w:rsidRPr="0047504D" w:rsidRDefault="00A34E81">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inline distT="0" distB="0" distL="0" distR="0" wp14:anchorId="5EFBBF7B" wp14:editId="51D05A13">
            <wp:extent cx="4884420" cy="1817154"/>
            <wp:effectExtent l="0" t="0" r="0" b="0"/>
            <wp:docPr id="54284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44762" name=""/>
                    <pic:cNvPicPr/>
                  </pic:nvPicPr>
                  <pic:blipFill>
                    <a:blip r:embed="rId11"/>
                    <a:stretch>
                      <a:fillRect/>
                    </a:stretch>
                  </pic:blipFill>
                  <pic:spPr>
                    <a:xfrm>
                      <a:off x="0" y="0"/>
                      <a:ext cx="4915849" cy="1828847"/>
                    </a:xfrm>
                    <a:prstGeom prst="rect">
                      <a:avLst/>
                    </a:prstGeom>
                  </pic:spPr>
                </pic:pic>
              </a:graphicData>
            </a:graphic>
          </wp:inline>
        </w:drawing>
      </w:r>
    </w:p>
    <w:p w14:paraId="09BFA32E" w14:textId="2FFE1001" w:rsidR="0008323B" w:rsidRPr="0047504D" w:rsidRDefault="00E71332">
      <w:pPr>
        <w:pStyle w:val="Heading2"/>
        <w:rPr>
          <w:rFonts w:cstheme="majorHAnsi"/>
          <w:color w:val="000000" w:themeColor="text1"/>
        </w:rPr>
      </w:pPr>
      <w:r w:rsidRPr="0047504D">
        <w:rPr>
          <w:rFonts w:cstheme="majorHAnsi"/>
          <w:color w:val="000000" w:themeColor="text1"/>
        </w:rPr>
        <w:lastRenderedPageBreak/>
        <w:t>4</w:t>
      </w:r>
      <w:r w:rsidR="002210F1" w:rsidRPr="0047504D">
        <w:rPr>
          <w:rFonts w:cstheme="majorHAnsi"/>
          <w:color w:val="000000" w:themeColor="text1"/>
        </w:rPr>
        <w:t xml:space="preserve">. Authorization </w:t>
      </w:r>
    </w:p>
    <w:p w14:paraId="7B2948EE" w14:textId="7DE0C38B" w:rsidR="00E71332" w:rsidRPr="0047504D" w:rsidRDefault="00E71332" w:rsidP="00E71332">
      <w:pPr>
        <w:rPr>
          <w:rFonts w:asciiTheme="majorHAnsi" w:hAnsiTheme="majorHAnsi" w:cstheme="majorHAnsi"/>
          <w:color w:val="000000" w:themeColor="text1"/>
        </w:rPr>
      </w:pPr>
      <w:r w:rsidRPr="0047504D">
        <w:rPr>
          <w:rFonts w:asciiTheme="majorHAnsi" w:hAnsiTheme="majorHAnsi" w:cstheme="majorHAnsi"/>
        </w:rPr>
        <w:t>Once we trust who sent the message, we ask is this user allowed to do this action?</w:t>
      </w:r>
      <w:r w:rsidRPr="0047504D">
        <w:rPr>
          <w:rFonts w:asciiTheme="majorHAnsi" w:hAnsiTheme="majorHAnsi" w:cstheme="majorHAnsi"/>
        </w:rPr>
        <w:br/>
      </w:r>
      <w:r w:rsidRPr="0047504D">
        <w:rPr>
          <w:rFonts w:asciiTheme="majorHAnsi" w:hAnsiTheme="majorHAnsi" w:cstheme="majorHAnsi"/>
          <w:color w:val="000000" w:themeColor="text1"/>
        </w:rPr>
        <w:t>This prevents unauthorized actions for example “analyst” trying to perform a “delete” operation will be denied.</w:t>
      </w:r>
    </w:p>
    <w:p w14:paraId="3E2F097C" w14:textId="6C7612AD" w:rsidR="00A34E81" w:rsidRPr="0047504D" w:rsidRDefault="00A34E81" w:rsidP="00E71332">
      <w:pPr>
        <w:rPr>
          <w:rFonts w:asciiTheme="majorHAnsi" w:hAnsiTheme="majorHAnsi" w:cstheme="majorHAnsi"/>
        </w:rPr>
      </w:pPr>
      <w:r w:rsidRPr="0047504D">
        <w:rPr>
          <w:rFonts w:asciiTheme="majorHAnsi" w:hAnsiTheme="majorHAnsi" w:cstheme="majorHAnsi"/>
          <w:noProof/>
        </w:rPr>
        <w:drawing>
          <wp:inline distT="0" distB="0" distL="0" distR="0" wp14:anchorId="0E8BFBC7" wp14:editId="7E4E42D9">
            <wp:extent cx="4099560" cy="500448"/>
            <wp:effectExtent l="0" t="0" r="0" b="0"/>
            <wp:docPr id="205444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47546" name=""/>
                    <pic:cNvPicPr/>
                  </pic:nvPicPr>
                  <pic:blipFill>
                    <a:blip r:embed="rId12"/>
                    <a:stretch>
                      <a:fillRect/>
                    </a:stretch>
                  </pic:blipFill>
                  <pic:spPr>
                    <a:xfrm>
                      <a:off x="0" y="0"/>
                      <a:ext cx="4154826" cy="507194"/>
                    </a:xfrm>
                    <a:prstGeom prst="rect">
                      <a:avLst/>
                    </a:prstGeom>
                  </pic:spPr>
                </pic:pic>
              </a:graphicData>
            </a:graphic>
          </wp:inline>
        </w:drawing>
      </w:r>
    </w:p>
    <w:p w14:paraId="19F1F1B7" w14:textId="0EF22CCD" w:rsidR="0008323B" w:rsidRPr="0047504D" w:rsidRDefault="00E71332">
      <w:pPr>
        <w:pStyle w:val="Heading2"/>
        <w:rPr>
          <w:rFonts w:cstheme="majorHAnsi"/>
          <w:color w:val="000000" w:themeColor="text1"/>
        </w:rPr>
      </w:pPr>
      <w:r w:rsidRPr="0047504D">
        <w:rPr>
          <w:rFonts w:cstheme="majorHAnsi"/>
          <w:color w:val="000000" w:themeColor="text1"/>
        </w:rPr>
        <w:t>5</w:t>
      </w:r>
      <w:r w:rsidR="002210F1" w:rsidRPr="0047504D">
        <w:rPr>
          <w:rFonts w:cstheme="majorHAnsi"/>
          <w:color w:val="000000" w:themeColor="text1"/>
        </w:rPr>
        <w:t>. Confidential Messaging AES Encryption</w:t>
      </w:r>
    </w:p>
    <w:p w14:paraId="71D2B9D7" w14:textId="0E9668DC" w:rsidR="0008323B" w:rsidRPr="0047504D" w:rsidRDefault="00390E70">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62336" behindDoc="1" locked="0" layoutInCell="1" allowOverlap="1" wp14:anchorId="0965C7A6" wp14:editId="26039565">
            <wp:simplePos x="0" y="0"/>
            <wp:positionH relativeFrom="column">
              <wp:posOffset>3810</wp:posOffset>
            </wp:positionH>
            <wp:positionV relativeFrom="paragraph">
              <wp:posOffset>983615</wp:posOffset>
            </wp:positionV>
            <wp:extent cx="3680460" cy="835281"/>
            <wp:effectExtent l="0" t="0" r="0" b="3175"/>
            <wp:wrapTight wrapText="bothSides">
              <wp:wrapPolygon edited="0">
                <wp:start x="0" y="0"/>
                <wp:lineTo x="0" y="21189"/>
                <wp:lineTo x="21466" y="21189"/>
                <wp:lineTo x="21466" y="0"/>
                <wp:lineTo x="0" y="0"/>
              </wp:wrapPolygon>
            </wp:wrapTight>
            <wp:docPr id="129041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17023" name=""/>
                    <pic:cNvPicPr/>
                  </pic:nvPicPr>
                  <pic:blipFill>
                    <a:blip r:embed="rId13"/>
                    <a:stretch>
                      <a:fillRect/>
                    </a:stretch>
                  </pic:blipFill>
                  <pic:spPr>
                    <a:xfrm>
                      <a:off x="0" y="0"/>
                      <a:ext cx="3680460" cy="835281"/>
                    </a:xfrm>
                    <a:prstGeom prst="rect">
                      <a:avLst/>
                    </a:prstGeom>
                  </pic:spPr>
                </pic:pic>
              </a:graphicData>
            </a:graphic>
          </wp:anchor>
        </w:drawing>
      </w:r>
      <w:r w:rsidR="002210F1" w:rsidRPr="0047504D">
        <w:rPr>
          <w:rFonts w:asciiTheme="majorHAnsi" w:hAnsiTheme="majorHAnsi" w:cstheme="majorHAnsi"/>
          <w:color w:val="000000" w:themeColor="text1"/>
        </w:rPr>
        <w:t>After authentication, secure communication is established using AES encryption via Fernet:</w:t>
      </w:r>
      <w:r w:rsidR="002210F1" w:rsidRPr="0047504D">
        <w:rPr>
          <w:rFonts w:asciiTheme="majorHAnsi" w:hAnsiTheme="majorHAnsi" w:cstheme="majorHAnsi"/>
          <w:color w:val="000000" w:themeColor="text1"/>
        </w:rPr>
        <w:br/>
        <w:t>A random symmetric key is generated.</w:t>
      </w:r>
      <w:r w:rsidR="002210F1" w:rsidRPr="0047504D">
        <w:rPr>
          <w:rFonts w:asciiTheme="majorHAnsi" w:hAnsiTheme="majorHAnsi" w:cstheme="majorHAnsi"/>
          <w:color w:val="000000" w:themeColor="text1"/>
        </w:rPr>
        <w:br/>
        <w:t>The message is encrypted and then decrypted to simulate secure communication.</w:t>
      </w:r>
      <w:r w:rsidR="002210F1" w:rsidRPr="0047504D">
        <w:rPr>
          <w:rFonts w:asciiTheme="majorHAnsi" w:hAnsiTheme="majorHAnsi" w:cstheme="majorHAnsi"/>
          <w:color w:val="000000" w:themeColor="text1"/>
        </w:rPr>
        <w:br/>
        <w:t>Benefits</w:t>
      </w:r>
      <w:r w:rsidRPr="0047504D">
        <w:rPr>
          <w:rFonts w:asciiTheme="majorHAnsi" w:hAnsiTheme="majorHAnsi" w:cstheme="majorHAnsi"/>
          <w:color w:val="000000" w:themeColor="text1"/>
        </w:rPr>
        <w:t xml:space="preserve"> c</w:t>
      </w:r>
      <w:r w:rsidR="002210F1" w:rsidRPr="0047504D">
        <w:rPr>
          <w:rFonts w:asciiTheme="majorHAnsi" w:hAnsiTheme="majorHAnsi" w:cstheme="majorHAnsi"/>
          <w:color w:val="000000" w:themeColor="text1"/>
        </w:rPr>
        <w:t>onfidentiality</w:t>
      </w:r>
      <w:r w:rsidR="00E71332" w:rsidRPr="0047504D">
        <w:rPr>
          <w:rFonts w:asciiTheme="majorHAnsi" w:hAnsiTheme="majorHAnsi" w:cstheme="majorHAnsi"/>
          <w:color w:val="000000" w:themeColor="text1"/>
        </w:rPr>
        <w:t xml:space="preserve"> o</w:t>
      </w:r>
      <w:r w:rsidR="002210F1" w:rsidRPr="0047504D">
        <w:rPr>
          <w:rFonts w:asciiTheme="majorHAnsi" w:hAnsiTheme="majorHAnsi" w:cstheme="majorHAnsi"/>
          <w:color w:val="000000" w:themeColor="text1"/>
        </w:rPr>
        <w:t>nly entities with the AES key can read the message</w:t>
      </w:r>
      <w:r w:rsidRPr="0047504D">
        <w:rPr>
          <w:rFonts w:asciiTheme="majorHAnsi" w:hAnsiTheme="majorHAnsi" w:cstheme="majorHAnsi"/>
          <w:color w:val="000000" w:themeColor="text1"/>
        </w:rPr>
        <w:t xml:space="preserve"> and s</w:t>
      </w:r>
      <w:r w:rsidR="002210F1" w:rsidRPr="0047504D">
        <w:rPr>
          <w:rFonts w:asciiTheme="majorHAnsi" w:hAnsiTheme="majorHAnsi" w:cstheme="majorHAnsi"/>
          <w:color w:val="000000" w:themeColor="text1"/>
        </w:rPr>
        <w:t>implicity</w:t>
      </w:r>
      <w:r w:rsidR="00E71332" w:rsidRPr="0047504D">
        <w:rPr>
          <w:rFonts w:asciiTheme="majorHAnsi" w:hAnsiTheme="majorHAnsi" w:cstheme="majorHAnsi"/>
          <w:color w:val="000000" w:themeColor="text1"/>
        </w:rPr>
        <w:t xml:space="preserve"> f</w:t>
      </w:r>
      <w:r w:rsidR="002210F1" w:rsidRPr="0047504D">
        <w:rPr>
          <w:rFonts w:asciiTheme="majorHAnsi" w:hAnsiTheme="majorHAnsi" w:cstheme="majorHAnsi"/>
          <w:color w:val="000000" w:themeColor="text1"/>
        </w:rPr>
        <w:t>ernet handles encryption, decryption, and key management securely.</w:t>
      </w:r>
    </w:p>
    <w:p w14:paraId="2A0F5671" w14:textId="6FFC1176" w:rsidR="00A34E81" w:rsidRPr="0047504D" w:rsidRDefault="00A34E81">
      <w:pPr>
        <w:rPr>
          <w:rFonts w:asciiTheme="majorHAnsi" w:hAnsiTheme="majorHAnsi" w:cstheme="majorHAnsi"/>
          <w:color w:val="000000" w:themeColor="text1"/>
        </w:rPr>
      </w:pPr>
    </w:p>
    <w:p w14:paraId="4F4EAC84" w14:textId="77777777" w:rsidR="0047504D" w:rsidRDefault="00390E70">
      <w:pPr>
        <w:pStyle w:val="Heading2"/>
        <w:rPr>
          <w:rFonts w:cstheme="majorHAnsi"/>
          <w:color w:val="000000" w:themeColor="text1"/>
        </w:rPr>
      </w:pPr>
      <w:r w:rsidRPr="0047504D">
        <w:rPr>
          <w:rFonts w:cstheme="majorHAnsi"/>
          <w:color w:val="000000" w:themeColor="text1"/>
        </w:rPr>
        <w:br/>
      </w:r>
    </w:p>
    <w:p w14:paraId="3C306E6F" w14:textId="4F3C1717" w:rsidR="0008323B" w:rsidRPr="0047504D" w:rsidRDefault="00E71332">
      <w:pPr>
        <w:pStyle w:val="Heading2"/>
        <w:rPr>
          <w:rFonts w:cstheme="majorHAnsi"/>
          <w:color w:val="000000" w:themeColor="text1"/>
        </w:rPr>
      </w:pPr>
      <w:r w:rsidRPr="0047504D">
        <w:rPr>
          <w:rFonts w:cstheme="majorHAnsi"/>
          <w:color w:val="000000" w:themeColor="text1"/>
        </w:rPr>
        <w:t>6</w:t>
      </w:r>
      <w:r w:rsidR="002210F1" w:rsidRPr="0047504D">
        <w:rPr>
          <w:rFonts w:cstheme="majorHAnsi"/>
          <w:color w:val="000000" w:themeColor="text1"/>
        </w:rPr>
        <w:t>. Replay Attack Detection</w:t>
      </w:r>
    </w:p>
    <w:p w14:paraId="29095F95" w14:textId="25045739" w:rsidR="0008323B" w:rsidRPr="0047504D" w:rsidRDefault="00E71332" w:rsidP="00067F98">
      <w:pPr>
        <w:rPr>
          <w:rFonts w:asciiTheme="majorHAnsi" w:hAnsiTheme="majorHAnsi" w:cstheme="majorHAnsi"/>
          <w:color w:val="000000" w:themeColor="text1"/>
        </w:rPr>
      </w:pPr>
      <w:r w:rsidRPr="0047504D">
        <w:rPr>
          <w:rFonts w:asciiTheme="majorHAnsi" w:hAnsiTheme="majorHAnsi" w:cstheme="majorHAnsi"/>
          <w:color w:val="000000" w:themeColor="text1"/>
        </w:rPr>
        <w:t>A replay attack happens when someone captures a valid message and tries to send it again later to trick the system.</w:t>
      </w:r>
      <w:r w:rsidRPr="0047504D">
        <w:rPr>
          <w:rFonts w:asciiTheme="majorHAnsi" w:hAnsiTheme="majorHAnsi" w:cstheme="majorHAnsi"/>
          <w:color w:val="000000" w:themeColor="text1"/>
        </w:rPr>
        <w:br/>
      </w:r>
      <w:r w:rsidR="002210F1" w:rsidRPr="0047504D">
        <w:rPr>
          <w:rFonts w:asciiTheme="majorHAnsi" w:hAnsiTheme="majorHAnsi" w:cstheme="majorHAnsi"/>
          <w:color w:val="000000" w:themeColor="text1"/>
        </w:rPr>
        <w:t>To prevent this:</w:t>
      </w:r>
      <w:r w:rsidR="00390E70" w:rsidRPr="0047504D">
        <w:rPr>
          <w:rFonts w:asciiTheme="majorHAnsi" w:hAnsiTheme="majorHAnsi" w:cstheme="majorHAnsi"/>
          <w:color w:val="000000" w:themeColor="text1"/>
        </w:rPr>
        <w:t xml:space="preserve"> </w:t>
      </w:r>
      <w:r w:rsidR="00067F98" w:rsidRPr="0047504D">
        <w:rPr>
          <w:rFonts w:asciiTheme="majorHAnsi" w:hAnsiTheme="majorHAnsi" w:cstheme="majorHAnsi"/>
          <w:color w:val="000000" w:themeColor="text1"/>
        </w:rPr>
        <w:t>Each message includes a timestamp to show when it was created, the receiver compares this timestamp with the current time and if the message is older than 30 seconds, it’s considered suspicious and automatically rejected.</w:t>
      </w:r>
      <w:r w:rsidR="00390E70" w:rsidRPr="0047504D">
        <w:rPr>
          <w:rFonts w:asciiTheme="majorHAnsi" w:hAnsiTheme="majorHAnsi" w:cstheme="majorHAnsi"/>
          <w:color w:val="000000" w:themeColor="text1"/>
        </w:rPr>
        <w:t xml:space="preserve"> </w:t>
      </w:r>
      <w:r w:rsidR="002210F1" w:rsidRPr="0047504D">
        <w:rPr>
          <w:rFonts w:asciiTheme="majorHAnsi" w:hAnsiTheme="majorHAnsi" w:cstheme="majorHAnsi"/>
          <w:color w:val="000000" w:themeColor="text1"/>
        </w:rPr>
        <w:t>This ensures</w:t>
      </w:r>
      <w:r w:rsidR="00DB5783" w:rsidRPr="0047504D">
        <w:rPr>
          <w:rFonts w:asciiTheme="majorHAnsi" w:hAnsiTheme="majorHAnsi" w:cstheme="majorHAnsi"/>
          <w:color w:val="000000" w:themeColor="text1"/>
        </w:rPr>
        <w:t xml:space="preserve"> m</w:t>
      </w:r>
      <w:r w:rsidR="002210F1" w:rsidRPr="0047504D">
        <w:rPr>
          <w:rFonts w:asciiTheme="majorHAnsi" w:hAnsiTheme="majorHAnsi" w:cstheme="majorHAnsi"/>
          <w:color w:val="000000" w:themeColor="text1"/>
        </w:rPr>
        <w:t xml:space="preserve">essage </w:t>
      </w:r>
      <w:r w:rsidRPr="0047504D">
        <w:rPr>
          <w:rFonts w:asciiTheme="majorHAnsi" w:hAnsiTheme="majorHAnsi" w:cstheme="majorHAnsi"/>
          <w:color w:val="000000" w:themeColor="text1"/>
        </w:rPr>
        <w:t>is new and recent</w:t>
      </w:r>
      <w:r w:rsidR="00DB5783" w:rsidRPr="0047504D">
        <w:rPr>
          <w:rFonts w:asciiTheme="majorHAnsi" w:hAnsiTheme="majorHAnsi" w:cstheme="majorHAnsi"/>
          <w:color w:val="000000" w:themeColor="text1"/>
        </w:rPr>
        <w:t>,</w:t>
      </w:r>
      <w:r w:rsidR="00067F98" w:rsidRPr="0047504D">
        <w:rPr>
          <w:rFonts w:asciiTheme="majorHAnsi" w:hAnsiTheme="majorHAnsi" w:cstheme="majorHAnsi"/>
          <w:color w:val="000000" w:themeColor="text1"/>
        </w:rPr>
        <w:t xml:space="preserve"> </w:t>
      </w:r>
      <w:r w:rsidR="00DB5783" w:rsidRPr="0047504D">
        <w:rPr>
          <w:rFonts w:asciiTheme="majorHAnsi" w:hAnsiTheme="majorHAnsi" w:cstheme="majorHAnsi"/>
          <w:color w:val="000000" w:themeColor="text1"/>
        </w:rPr>
        <w:t>i</w:t>
      </w:r>
      <w:r w:rsidR="002210F1" w:rsidRPr="0047504D">
        <w:rPr>
          <w:rFonts w:asciiTheme="majorHAnsi" w:hAnsiTheme="majorHAnsi" w:cstheme="majorHAnsi"/>
          <w:color w:val="000000" w:themeColor="text1"/>
        </w:rPr>
        <w:t xml:space="preserve">ntegrity </w:t>
      </w:r>
      <w:r w:rsidR="00DB5783" w:rsidRPr="0047504D">
        <w:rPr>
          <w:rFonts w:asciiTheme="majorHAnsi" w:hAnsiTheme="majorHAnsi" w:cstheme="majorHAnsi"/>
          <w:color w:val="000000" w:themeColor="text1"/>
        </w:rPr>
        <w:t>and r</w:t>
      </w:r>
      <w:r w:rsidR="002210F1" w:rsidRPr="0047504D">
        <w:rPr>
          <w:rFonts w:asciiTheme="majorHAnsi" w:hAnsiTheme="majorHAnsi" w:cstheme="majorHAnsi"/>
          <w:color w:val="000000" w:themeColor="text1"/>
        </w:rPr>
        <w:t>eplay protection</w:t>
      </w:r>
    </w:p>
    <w:p w14:paraId="23C70613" w14:textId="0473571F" w:rsidR="00390E70" w:rsidRPr="0047504D" w:rsidRDefault="00390E70" w:rsidP="00067F98">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inline distT="0" distB="0" distL="0" distR="0" wp14:anchorId="6A579A0C" wp14:editId="001655ED">
            <wp:extent cx="5206804" cy="3005137"/>
            <wp:effectExtent l="0" t="0" r="0" b="5080"/>
            <wp:docPr id="84614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45204" name=""/>
                    <pic:cNvPicPr/>
                  </pic:nvPicPr>
                  <pic:blipFill rotWithShape="1">
                    <a:blip r:embed="rId14"/>
                    <a:srcRect b="17380"/>
                    <a:stretch/>
                  </pic:blipFill>
                  <pic:spPr bwMode="auto">
                    <a:xfrm>
                      <a:off x="0" y="0"/>
                      <a:ext cx="5244935" cy="3027145"/>
                    </a:xfrm>
                    <a:prstGeom prst="rect">
                      <a:avLst/>
                    </a:prstGeom>
                    <a:ln>
                      <a:noFill/>
                    </a:ln>
                    <a:extLst>
                      <a:ext uri="{53640926-AAD7-44D8-BBD7-CCE9431645EC}">
                        <a14:shadowObscured xmlns:a14="http://schemas.microsoft.com/office/drawing/2010/main"/>
                      </a:ext>
                    </a:extLst>
                  </pic:spPr>
                </pic:pic>
              </a:graphicData>
            </a:graphic>
          </wp:inline>
        </w:drawing>
      </w:r>
    </w:p>
    <w:p w14:paraId="104B5E26" w14:textId="1BB0CE84" w:rsidR="00780ADA" w:rsidRPr="0047504D" w:rsidRDefault="00780ADA" w:rsidP="00780ADA">
      <w:pPr>
        <w:rPr>
          <w:rFonts w:asciiTheme="majorHAnsi" w:hAnsiTheme="majorHAnsi" w:cstheme="majorHAnsi"/>
          <w:color w:val="000000" w:themeColor="text1"/>
        </w:rPr>
      </w:pPr>
      <w:r w:rsidRPr="0047504D">
        <w:rPr>
          <w:rFonts w:asciiTheme="majorHAnsi" w:hAnsiTheme="majorHAnsi" w:cstheme="majorHAnsi"/>
          <w:color w:val="000000" w:themeColor="text1"/>
        </w:rPr>
        <w:t>last_timestamp is initialized to zero because it serves as a baseline reference before any message is processed. Starting with 0 ensures that the first incoming message's timestamp—always a large current time value—will be accepted. It avoids mistakenly flagging the first valid message as a replay attack and allows the program to update this value only after successful authentication and replay checks.</w:t>
      </w:r>
    </w:p>
    <w:p w14:paraId="0CF3D1CB" w14:textId="234B396A" w:rsidR="00780ADA" w:rsidRPr="0047504D" w:rsidRDefault="00780ADA" w:rsidP="00780ADA">
      <w:pPr>
        <w:rPr>
          <w:rFonts w:asciiTheme="majorHAnsi" w:hAnsiTheme="majorHAnsi" w:cstheme="majorHAnsi"/>
          <w:color w:val="000000" w:themeColor="text1"/>
          <w:rtl/>
        </w:rPr>
      </w:pPr>
      <w:r w:rsidRPr="0047504D">
        <w:rPr>
          <w:rFonts w:asciiTheme="majorHAnsi" w:hAnsiTheme="majorHAnsi" w:cstheme="majorHAnsi"/>
          <w:color w:val="000000" w:themeColor="text1"/>
        </w:rPr>
        <w:lastRenderedPageBreak/>
        <w:t>We write authBtoA, _ to indicate that the function authenticate() returns two values, but we only care about the first one (authBtoA). The underscore _ is a common Python convention used to ignore the second return value, which might be extra data like a signature or log info that isn’t needed at that point in the code. This keeps the code clean and focused on the important result — whether authentication succeeded.</w:t>
      </w:r>
    </w:p>
    <w:p w14:paraId="1DCFA8EE" w14:textId="08BC8C42" w:rsidR="00781DA5" w:rsidRPr="0047504D" w:rsidRDefault="00781DA5" w:rsidP="00780ADA">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61312" behindDoc="1" locked="0" layoutInCell="1" allowOverlap="1" wp14:anchorId="130C5F3B" wp14:editId="5059985B">
            <wp:simplePos x="0" y="0"/>
            <wp:positionH relativeFrom="column">
              <wp:posOffset>0</wp:posOffset>
            </wp:positionH>
            <wp:positionV relativeFrom="paragraph">
              <wp:posOffset>2540</wp:posOffset>
            </wp:positionV>
            <wp:extent cx="4752975" cy="815340"/>
            <wp:effectExtent l="0" t="0" r="9525" b="3810"/>
            <wp:wrapTight wrapText="bothSides">
              <wp:wrapPolygon edited="0">
                <wp:start x="0" y="0"/>
                <wp:lineTo x="0" y="21196"/>
                <wp:lineTo x="21557" y="21196"/>
                <wp:lineTo x="21557" y="0"/>
                <wp:lineTo x="0" y="0"/>
              </wp:wrapPolygon>
            </wp:wrapTight>
            <wp:docPr id="108151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18265" name=""/>
                    <pic:cNvPicPr/>
                  </pic:nvPicPr>
                  <pic:blipFill>
                    <a:blip r:embed="rId15"/>
                    <a:stretch>
                      <a:fillRect/>
                    </a:stretch>
                  </pic:blipFill>
                  <pic:spPr>
                    <a:xfrm>
                      <a:off x="0" y="0"/>
                      <a:ext cx="4752975" cy="815340"/>
                    </a:xfrm>
                    <a:prstGeom prst="rect">
                      <a:avLst/>
                    </a:prstGeom>
                  </pic:spPr>
                </pic:pic>
              </a:graphicData>
            </a:graphic>
            <wp14:sizeRelH relativeFrom="margin">
              <wp14:pctWidth>0</wp14:pctWidth>
            </wp14:sizeRelH>
            <wp14:sizeRelV relativeFrom="margin">
              <wp14:pctHeight>0</wp14:pctHeight>
            </wp14:sizeRelV>
          </wp:anchor>
        </w:drawing>
      </w:r>
    </w:p>
    <w:p w14:paraId="0CF7864A" w14:textId="548FD182" w:rsidR="00780ADA" w:rsidRPr="0047504D" w:rsidRDefault="00780ADA" w:rsidP="00780ADA">
      <w:pPr>
        <w:rPr>
          <w:rFonts w:asciiTheme="majorHAnsi" w:hAnsiTheme="majorHAnsi" w:cstheme="majorHAnsi"/>
          <w:color w:val="000000" w:themeColor="text1"/>
        </w:rPr>
      </w:pPr>
    </w:p>
    <w:p w14:paraId="4FEE9D49" w14:textId="277FA54F" w:rsidR="006F6071" w:rsidRPr="0047504D" w:rsidRDefault="006F6071" w:rsidP="00067F98">
      <w:pPr>
        <w:rPr>
          <w:rFonts w:asciiTheme="majorHAnsi" w:hAnsiTheme="majorHAnsi" w:cstheme="majorHAnsi"/>
          <w:color w:val="000000" w:themeColor="text1"/>
          <w:rtl/>
        </w:rPr>
      </w:pPr>
    </w:p>
    <w:p w14:paraId="0862A750" w14:textId="4770B02C" w:rsidR="00781DA5" w:rsidRPr="0047504D" w:rsidRDefault="00781DA5" w:rsidP="00781DA5">
      <w:pPr>
        <w:rPr>
          <w:rFonts w:asciiTheme="majorHAnsi" w:hAnsiTheme="majorHAnsi" w:cstheme="majorHAnsi"/>
          <w:color w:val="000000" w:themeColor="text1"/>
        </w:rPr>
      </w:pPr>
      <w:r w:rsidRPr="0047504D">
        <w:rPr>
          <w:rFonts w:asciiTheme="majorHAnsi" w:hAnsiTheme="majorHAnsi" w:cstheme="majorHAnsi"/>
          <w:color w:val="000000" w:themeColor="text1"/>
        </w:rPr>
        <w:t>This part of the code is responsible for handling the encryption and decryption of the message using AES (Advanced Encryption Standard) with the Fernet symmetric encryption scheme.</w:t>
      </w:r>
      <w:r w:rsidRPr="0047504D">
        <w:rPr>
          <w:rFonts w:asciiTheme="majorHAnsi" w:hAnsiTheme="majorHAnsi" w:cstheme="majorHAnsi"/>
          <w:color w:val="000000" w:themeColor="text1"/>
          <w:rtl/>
        </w:rPr>
        <w:br/>
      </w:r>
      <w:r w:rsidRPr="0047504D">
        <w:rPr>
          <w:rFonts w:asciiTheme="majorHAnsi" w:hAnsiTheme="majorHAnsi" w:cstheme="majorHAnsi"/>
          <w:color w:val="000000" w:themeColor="text1"/>
        </w:rPr>
        <w:t xml:space="preserve">a new AES key is generated using Fernet.generate_key(). </w:t>
      </w:r>
      <w:r w:rsidR="00E67582" w:rsidRPr="0047504D">
        <w:rPr>
          <w:rFonts w:asciiTheme="majorHAnsi" w:hAnsiTheme="majorHAnsi" w:cstheme="majorHAnsi"/>
          <w:color w:val="000000" w:themeColor="text1"/>
          <w:rtl/>
        </w:rPr>
        <w:br/>
      </w:r>
      <w:r w:rsidRPr="0047504D">
        <w:rPr>
          <w:rFonts w:asciiTheme="majorHAnsi" w:hAnsiTheme="majorHAnsi" w:cstheme="majorHAnsi"/>
          <w:color w:val="000000" w:themeColor="text1"/>
        </w:rPr>
        <w:t>The aes_communication function encrypts and decrypts the message using this key.</w:t>
      </w:r>
      <w:r w:rsidRPr="0047504D">
        <w:rPr>
          <w:rFonts w:asciiTheme="majorHAnsi" w:hAnsiTheme="majorHAnsi" w:cstheme="majorHAnsi"/>
          <w:color w:val="000000" w:themeColor="text1"/>
          <w:rtl/>
        </w:rPr>
        <w:t xml:space="preserve"> </w:t>
      </w:r>
      <w:r w:rsidR="00E67582" w:rsidRPr="0047504D">
        <w:rPr>
          <w:rFonts w:asciiTheme="majorHAnsi" w:hAnsiTheme="majorHAnsi" w:cstheme="majorHAnsi"/>
          <w:color w:val="000000" w:themeColor="text1"/>
          <w:rtl/>
        </w:rPr>
        <w:br/>
      </w:r>
      <w:r w:rsidRPr="0047504D">
        <w:rPr>
          <w:rFonts w:asciiTheme="majorHAnsi" w:hAnsiTheme="majorHAnsi" w:cstheme="majorHAnsi"/>
          <w:color w:val="000000" w:themeColor="text1"/>
        </w:rPr>
        <w:t>The if not (authAtoB and authBtoA and authz == True) check ensures that if the authentication (both from A to B and B to A) or authorization fails, the message is not decrypted and instead, it is marked as "Not allowed". This ensures that only authorized and authenticated users can access the content of the message.</w:t>
      </w:r>
    </w:p>
    <w:p w14:paraId="6B83B73A" w14:textId="15C895E8" w:rsidR="00781DA5" w:rsidRPr="0047504D" w:rsidRDefault="00781DA5" w:rsidP="00067F98">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58240" behindDoc="1" locked="0" layoutInCell="1" allowOverlap="1" wp14:anchorId="4C1AFA69" wp14:editId="16FCE50A">
            <wp:simplePos x="0" y="0"/>
            <wp:positionH relativeFrom="column">
              <wp:posOffset>-5715</wp:posOffset>
            </wp:positionH>
            <wp:positionV relativeFrom="paragraph">
              <wp:posOffset>50165</wp:posOffset>
            </wp:positionV>
            <wp:extent cx="4343400" cy="2695575"/>
            <wp:effectExtent l="0" t="0" r="0" b="9525"/>
            <wp:wrapTight wrapText="bothSides">
              <wp:wrapPolygon edited="0">
                <wp:start x="0" y="0"/>
                <wp:lineTo x="0" y="21524"/>
                <wp:lineTo x="21505" y="21524"/>
                <wp:lineTo x="21505" y="0"/>
                <wp:lineTo x="0" y="0"/>
              </wp:wrapPolygon>
            </wp:wrapTight>
            <wp:docPr id="82698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7219" b="30987"/>
                    <a:stretch/>
                  </pic:blipFill>
                  <pic:spPr bwMode="auto">
                    <a:xfrm>
                      <a:off x="0" y="0"/>
                      <a:ext cx="4343400" cy="2695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44F35B" w14:textId="1F0175B4" w:rsidR="006F6071" w:rsidRPr="0047504D" w:rsidRDefault="006F6071" w:rsidP="00067F98">
      <w:pPr>
        <w:rPr>
          <w:rFonts w:asciiTheme="majorHAnsi" w:hAnsiTheme="majorHAnsi" w:cstheme="majorHAnsi"/>
          <w:color w:val="000000" w:themeColor="text1"/>
        </w:rPr>
      </w:pPr>
    </w:p>
    <w:p w14:paraId="6884F383" w14:textId="3B91796F" w:rsidR="006F6071" w:rsidRPr="0047504D" w:rsidRDefault="006F6071" w:rsidP="00067F98">
      <w:pPr>
        <w:rPr>
          <w:rFonts w:asciiTheme="majorHAnsi" w:hAnsiTheme="majorHAnsi" w:cstheme="majorHAnsi"/>
          <w:color w:val="000000" w:themeColor="text1"/>
        </w:rPr>
      </w:pPr>
    </w:p>
    <w:p w14:paraId="4DF2BC40" w14:textId="6F1EA260" w:rsidR="006F6071" w:rsidRPr="0047504D" w:rsidRDefault="006F6071" w:rsidP="00067F98">
      <w:pPr>
        <w:rPr>
          <w:rFonts w:asciiTheme="majorHAnsi" w:hAnsiTheme="majorHAnsi" w:cstheme="majorHAnsi"/>
          <w:color w:val="000000" w:themeColor="text1"/>
        </w:rPr>
      </w:pPr>
    </w:p>
    <w:p w14:paraId="76728997" w14:textId="017E8550" w:rsidR="006F6071" w:rsidRPr="0047504D" w:rsidRDefault="006F6071" w:rsidP="00067F98">
      <w:pPr>
        <w:rPr>
          <w:rFonts w:asciiTheme="majorHAnsi" w:hAnsiTheme="majorHAnsi" w:cstheme="majorHAnsi"/>
          <w:color w:val="000000" w:themeColor="text1"/>
        </w:rPr>
      </w:pPr>
    </w:p>
    <w:p w14:paraId="0469BCB0" w14:textId="4B91070F" w:rsidR="006F6071" w:rsidRPr="0047504D" w:rsidRDefault="006F6071" w:rsidP="00067F98">
      <w:pPr>
        <w:rPr>
          <w:rFonts w:asciiTheme="majorHAnsi" w:hAnsiTheme="majorHAnsi" w:cstheme="majorHAnsi"/>
          <w:color w:val="000000" w:themeColor="text1"/>
        </w:rPr>
      </w:pPr>
    </w:p>
    <w:p w14:paraId="0DFFED8E" w14:textId="77777777" w:rsidR="006F6071" w:rsidRPr="0047504D" w:rsidRDefault="006F6071" w:rsidP="00067F98">
      <w:pPr>
        <w:rPr>
          <w:rFonts w:asciiTheme="majorHAnsi" w:hAnsiTheme="majorHAnsi" w:cstheme="majorHAnsi"/>
          <w:color w:val="000000" w:themeColor="text1"/>
        </w:rPr>
      </w:pPr>
    </w:p>
    <w:p w14:paraId="47DDB597" w14:textId="77777777" w:rsidR="006F6071" w:rsidRPr="0047504D" w:rsidRDefault="006F6071" w:rsidP="00067F98">
      <w:pPr>
        <w:rPr>
          <w:rFonts w:asciiTheme="majorHAnsi" w:hAnsiTheme="majorHAnsi" w:cstheme="majorHAnsi"/>
          <w:color w:val="000000" w:themeColor="text1"/>
        </w:rPr>
      </w:pPr>
    </w:p>
    <w:p w14:paraId="64CEEB52" w14:textId="77777777" w:rsidR="006F6071" w:rsidRPr="0047504D" w:rsidRDefault="006F6071" w:rsidP="00067F98">
      <w:pPr>
        <w:rPr>
          <w:rFonts w:asciiTheme="majorHAnsi" w:hAnsiTheme="majorHAnsi" w:cstheme="majorHAnsi"/>
          <w:color w:val="000000" w:themeColor="text1"/>
        </w:rPr>
      </w:pPr>
    </w:p>
    <w:p w14:paraId="4D0F6AC1" w14:textId="334046D1" w:rsidR="003D6DA4" w:rsidRPr="0047504D" w:rsidRDefault="003D6DA4" w:rsidP="000E17C0">
      <w:pPr>
        <w:rPr>
          <w:rFonts w:asciiTheme="majorHAnsi" w:hAnsiTheme="majorHAnsi" w:cstheme="majorHAnsi"/>
          <w:color w:val="000000" w:themeColor="text1"/>
        </w:rPr>
      </w:pPr>
      <w:r w:rsidRPr="0047504D">
        <w:rPr>
          <w:rFonts w:asciiTheme="majorHAnsi" w:hAnsiTheme="majorHAnsi" w:cstheme="majorHAnsi"/>
          <w:color w:val="000000" w:themeColor="text1"/>
        </w:rPr>
        <w:t>The "Replay Check" section is crucial for detecting and preventing replay attacks, where an attacker intercepts and reuses a legitimate message to gain unauthorized access or cause damage. The process begins by extracting and decoding the timestamp attached to the message (ts = float(msg_parts[1].decode())), then comparing it with the last valid timestamp (last_timestamp). If the timestamp is older, it indicates a replay attack, as the message was reused. Additionally, if the timestamp is more than 30 seconds old, it could mean the message was delayed or stolen and replayed later, which is also flagged as a replay attack. If the timestamp is recent and within an acceptable range, the message is considered valid, and the system updates the last_timestamp for future checks. If an error occurs during decoding or parsing the timestamp, the system flags the message as invalid. In cases where authentication fails, the replay check is skipped entirely, ensuring that only authenticated messages are subjected to replay checks. This system helps protect against attackers trying to reuse old or expired messages to bypass security mechanisms.</w:t>
      </w:r>
    </w:p>
    <w:p w14:paraId="4D50D6C3" w14:textId="6008CF8E" w:rsidR="00780ADA" w:rsidRPr="0047504D" w:rsidRDefault="00E67582" w:rsidP="000E17C0">
      <w:pPr>
        <w:rPr>
          <w:rFonts w:asciiTheme="majorHAnsi" w:hAnsiTheme="majorHAnsi" w:cstheme="majorHAnsi"/>
          <w:b/>
          <w:bCs/>
          <w:color w:val="000000" w:themeColor="text1"/>
          <w:sz w:val="26"/>
          <w:szCs w:val="26"/>
        </w:rPr>
      </w:pPr>
      <w:r w:rsidRPr="0047504D">
        <w:rPr>
          <w:rFonts w:asciiTheme="majorHAnsi" w:hAnsiTheme="majorHAnsi" w:cstheme="majorHAnsi"/>
          <w:b/>
          <w:bCs/>
          <w:noProof/>
          <w:color w:val="000000" w:themeColor="text1"/>
          <w:sz w:val="26"/>
          <w:szCs w:val="26"/>
        </w:rPr>
        <w:lastRenderedPageBreak/>
        <w:drawing>
          <wp:anchor distT="0" distB="0" distL="114300" distR="114300" simplePos="0" relativeHeight="251663360" behindDoc="1" locked="0" layoutInCell="1" allowOverlap="1" wp14:anchorId="01DCA1E7" wp14:editId="2998A509">
            <wp:simplePos x="0" y="0"/>
            <wp:positionH relativeFrom="column">
              <wp:posOffset>-5715</wp:posOffset>
            </wp:positionH>
            <wp:positionV relativeFrom="paragraph">
              <wp:posOffset>85725</wp:posOffset>
            </wp:positionV>
            <wp:extent cx="4301490" cy="1457960"/>
            <wp:effectExtent l="0" t="0" r="3810" b="8890"/>
            <wp:wrapTight wrapText="bothSides">
              <wp:wrapPolygon edited="0">
                <wp:start x="0" y="0"/>
                <wp:lineTo x="0" y="21449"/>
                <wp:lineTo x="21523" y="21449"/>
                <wp:lineTo x="21523" y="0"/>
                <wp:lineTo x="0" y="0"/>
              </wp:wrapPolygon>
            </wp:wrapTight>
            <wp:docPr id="183597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74398" name=""/>
                    <pic:cNvPicPr/>
                  </pic:nvPicPr>
                  <pic:blipFill>
                    <a:blip r:embed="rId17"/>
                    <a:stretch>
                      <a:fillRect/>
                    </a:stretch>
                  </pic:blipFill>
                  <pic:spPr>
                    <a:xfrm>
                      <a:off x="0" y="0"/>
                      <a:ext cx="4301490" cy="1457960"/>
                    </a:xfrm>
                    <a:prstGeom prst="rect">
                      <a:avLst/>
                    </a:prstGeom>
                  </pic:spPr>
                </pic:pic>
              </a:graphicData>
            </a:graphic>
            <wp14:sizeRelH relativeFrom="margin">
              <wp14:pctWidth>0</wp14:pctWidth>
            </wp14:sizeRelH>
            <wp14:sizeRelV relativeFrom="margin">
              <wp14:pctHeight>0</wp14:pctHeight>
            </wp14:sizeRelV>
          </wp:anchor>
        </w:drawing>
      </w:r>
    </w:p>
    <w:p w14:paraId="45CCADA0" w14:textId="086D7700" w:rsidR="00780ADA" w:rsidRPr="0047504D" w:rsidRDefault="00780ADA" w:rsidP="000E17C0">
      <w:pPr>
        <w:rPr>
          <w:rFonts w:asciiTheme="majorHAnsi" w:hAnsiTheme="majorHAnsi" w:cstheme="majorHAnsi"/>
          <w:b/>
          <w:bCs/>
          <w:color w:val="000000" w:themeColor="text1"/>
          <w:sz w:val="26"/>
          <w:szCs w:val="26"/>
        </w:rPr>
      </w:pPr>
    </w:p>
    <w:p w14:paraId="6BE3EACE" w14:textId="77777777" w:rsidR="00780ADA" w:rsidRPr="0047504D" w:rsidRDefault="00780ADA" w:rsidP="000E17C0">
      <w:pPr>
        <w:rPr>
          <w:rFonts w:asciiTheme="majorHAnsi" w:hAnsiTheme="majorHAnsi" w:cstheme="majorHAnsi"/>
          <w:b/>
          <w:bCs/>
          <w:color w:val="000000" w:themeColor="text1"/>
          <w:sz w:val="26"/>
          <w:szCs w:val="26"/>
        </w:rPr>
      </w:pPr>
    </w:p>
    <w:p w14:paraId="2E10E215" w14:textId="77777777" w:rsidR="00781DA5" w:rsidRPr="0047504D" w:rsidRDefault="00781DA5" w:rsidP="000E17C0">
      <w:pPr>
        <w:rPr>
          <w:rFonts w:asciiTheme="majorHAnsi" w:hAnsiTheme="majorHAnsi" w:cstheme="majorHAnsi"/>
          <w:b/>
          <w:bCs/>
          <w:color w:val="000000" w:themeColor="text1"/>
          <w:sz w:val="26"/>
          <w:szCs w:val="26"/>
        </w:rPr>
      </w:pPr>
    </w:p>
    <w:p w14:paraId="7E3CF172" w14:textId="77777777" w:rsidR="003E0BB6" w:rsidRPr="0047504D" w:rsidRDefault="003E0BB6" w:rsidP="000E17C0">
      <w:pPr>
        <w:rPr>
          <w:rFonts w:asciiTheme="majorHAnsi" w:hAnsiTheme="majorHAnsi" w:cstheme="majorHAnsi"/>
          <w:color w:val="000000" w:themeColor="text1"/>
        </w:rPr>
      </w:pPr>
    </w:p>
    <w:p w14:paraId="6E52A2FA" w14:textId="60001545" w:rsidR="00E67582" w:rsidRPr="0047504D" w:rsidRDefault="00E67582" w:rsidP="000E17C0">
      <w:pPr>
        <w:rPr>
          <w:rFonts w:asciiTheme="majorHAnsi" w:hAnsiTheme="majorHAnsi" w:cstheme="majorHAnsi"/>
          <w:color w:val="000000" w:themeColor="text1"/>
          <w:rtl/>
        </w:rPr>
      </w:pPr>
      <w:r w:rsidRPr="0047504D">
        <w:rPr>
          <w:rFonts w:asciiTheme="majorHAnsi" w:hAnsiTheme="majorHAnsi" w:cstheme="majorHAnsi"/>
          <w:color w:val="000000" w:themeColor="text1"/>
        </w:rPr>
        <w:t>This block of code is used to display the results of the authentication, authorization, and encryption process. It prints detailed information such as whether authentication was successful between A and B, the role and action requested, the result of the authorization check, the encrypted and decrypted messages, and the result of the replay attack check. This helps in debugging, tracking, and understanding the flow of the security process in the system.</w:t>
      </w:r>
    </w:p>
    <w:p w14:paraId="658774C1" w14:textId="6389A901" w:rsidR="000E17C0" w:rsidRPr="0047504D" w:rsidRDefault="000E17C0" w:rsidP="000E17C0">
      <w:pPr>
        <w:rPr>
          <w:rFonts w:asciiTheme="majorHAnsi" w:hAnsiTheme="majorHAnsi" w:cstheme="majorHAnsi"/>
          <w:b/>
          <w:bCs/>
          <w:color w:val="000000" w:themeColor="text1"/>
          <w:sz w:val="26"/>
          <w:szCs w:val="26"/>
        </w:rPr>
      </w:pPr>
      <w:r w:rsidRPr="0047504D">
        <w:rPr>
          <w:rFonts w:asciiTheme="majorHAnsi" w:hAnsiTheme="majorHAnsi" w:cstheme="majorHAnsi"/>
          <w:b/>
          <w:bCs/>
          <w:color w:val="000000" w:themeColor="text1"/>
          <w:sz w:val="26"/>
          <w:szCs w:val="26"/>
        </w:rPr>
        <w:t>Scenarios We Tested</w:t>
      </w:r>
    </w:p>
    <w:p w14:paraId="2C0BCD33" w14:textId="4277EC8E" w:rsidR="00B1214E" w:rsidRPr="0047504D" w:rsidRDefault="00B1214E" w:rsidP="000E17C0">
      <w:pPr>
        <w:rPr>
          <w:rFonts w:asciiTheme="majorHAnsi" w:hAnsiTheme="majorHAnsi" w:cstheme="majorHAnsi"/>
          <w:b/>
          <w:bCs/>
          <w:color w:val="000000" w:themeColor="text1"/>
          <w:sz w:val="26"/>
          <w:szCs w:val="26"/>
        </w:rPr>
      </w:pPr>
      <w:r w:rsidRPr="0047504D">
        <w:rPr>
          <w:rFonts w:asciiTheme="majorHAnsi" w:hAnsiTheme="majorHAnsi" w:cstheme="majorHAnsi"/>
          <w:b/>
          <w:bCs/>
          <w:noProof/>
          <w:color w:val="000000" w:themeColor="text1"/>
          <w:sz w:val="26"/>
          <w:szCs w:val="26"/>
        </w:rPr>
        <w:drawing>
          <wp:inline distT="0" distB="0" distL="0" distR="0" wp14:anchorId="086B4C0B" wp14:editId="3DB6FC6C">
            <wp:extent cx="4983480" cy="1025378"/>
            <wp:effectExtent l="0" t="0" r="0" b="3810"/>
            <wp:docPr id="1342384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3482" cy="1041839"/>
                    </a:xfrm>
                    <a:prstGeom prst="rect">
                      <a:avLst/>
                    </a:prstGeom>
                    <a:noFill/>
                    <a:ln>
                      <a:noFill/>
                    </a:ln>
                  </pic:spPr>
                </pic:pic>
              </a:graphicData>
            </a:graphic>
          </wp:inline>
        </w:drawing>
      </w:r>
    </w:p>
    <w:p w14:paraId="2D68F6CF" w14:textId="518D4582" w:rsidR="000E17C0" w:rsidRPr="0047504D" w:rsidRDefault="006F6071" w:rsidP="000E17C0">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52096" behindDoc="1" locked="0" layoutInCell="1" allowOverlap="1" wp14:anchorId="636BBBC0" wp14:editId="61E79034">
            <wp:simplePos x="0" y="0"/>
            <wp:positionH relativeFrom="column">
              <wp:posOffset>3810</wp:posOffset>
            </wp:positionH>
            <wp:positionV relativeFrom="paragraph">
              <wp:posOffset>638175</wp:posOffset>
            </wp:positionV>
            <wp:extent cx="5196840" cy="1668780"/>
            <wp:effectExtent l="0" t="0" r="3810" b="7620"/>
            <wp:wrapTight wrapText="bothSides">
              <wp:wrapPolygon edited="0">
                <wp:start x="0" y="0"/>
                <wp:lineTo x="0" y="21452"/>
                <wp:lineTo x="21537" y="21452"/>
                <wp:lineTo x="21537" y="0"/>
                <wp:lineTo x="0" y="0"/>
              </wp:wrapPolygon>
            </wp:wrapTight>
            <wp:docPr id="4516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684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47504D">
        <w:rPr>
          <w:rFonts w:asciiTheme="majorHAnsi" w:hAnsiTheme="majorHAnsi" w:cstheme="majorHAnsi"/>
          <w:color w:val="000000" w:themeColor="text1"/>
        </w:rPr>
        <w:t>In Scenario 1 (Normal Communication), a valid user with the role "Analyst" sent a legitimate write request. The system successfully authenticated the user, verified their permission to perform the action, encrypted the message, and confirmed that it was fresh (not a replay). All security checks passed, and the message was allowed.</w:t>
      </w:r>
    </w:p>
    <w:p w14:paraId="72C70E36" w14:textId="77777777" w:rsidR="006F6071" w:rsidRPr="0047504D" w:rsidRDefault="006F6071" w:rsidP="000E17C0">
      <w:pPr>
        <w:rPr>
          <w:rFonts w:asciiTheme="majorHAnsi" w:hAnsiTheme="majorHAnsi" w:cstheme="majorHAnsi"/>
          <w:color w:val="000000" w:themeColor="text1"/>
        </w:rPr>
      </w:pPr>
    </w:p>
    <w:p w14:paraId="156D2AAB" w14:textId="77777777" w:rsidR="006F6071" w:rsidRPr="0047504D" w:rsidRDefault="006F6071" w:rsidP="000E17C0">
      <w:pPr>
        <w:rPr>
          <w:rFonts w:asciiTheme="majorHAnsi" w:hAnsiTheme="majorHAnsi" w:cstheme="majorHAnsi"/>
          <w:color w:val="000000" w:themeColor="text1"/>
        </w:rPr>
      </w:pPr>
    </w:p>
    <w:p w14:paraId="68E90273" w14:textId="77777777" w:rsidR="006F6071" w:rsidRPr="0047504D" w:rsidRDefault="006F6071" w:rsidP="000E17C0">
      <w:pPr>
        <w:rPr>
          <w:rFonts w:asciiTheme="majorHAnsi" w:hAnsiTheme="majorHAnsi" w:cstheme="majorHAnsi"/>
          <w:color w:val="000000" w:themeColor="text1"/>
        </w:rPr>
      </w:pPr>
    </w:p>
    <w:p w14:paraId="544B5C24" w14:textId="77777777" w:rsidR="006F6071" w:rsidRPr="0047504D" w:rsidRDefault="006F6071" w:rsidP="000E17C0">
      <w:pPr>
        <w:rPr>
          <w:rFonts w:asciiTheme="majorHAnsi" w:hAnsiTheme="majorHAnsi" w:cstheme="majorHAnsi"/>
          <w:color w:val="000000" w:themeColor="text1"/>
        </w:rPr>
      </w:pPr>
    </w:p>
    <w:p w14:paraId="1D385E3E" w14:textId="77777777" w:rsidR="006F6071" w:rsidRPr="0047504D" w:rsidRDefault="006F6071" w:rsidP="000E17C0">
      <w:pPr>
        <w:rPr>
          <w:rFonts w:asciiTheme="majorHAnsi" w:hAnsiTheme="majorHAnsi" w:cstheme="majorHAnsi"/>
          <w:color w:val="000000" w:themeColor="text1"/>
        </w:rPr>
      </w:pPr>
    </w:p>
    <w:p w14:paraId="29289C73" w14:textId="1BFA9B98" w:rsidR="000E17C0" w:rsidRPr="0047504D" w:rsidRDefault="0047504D" w:rsidP="000E17C0">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57216" behindDoc="1" locked="0" layoutInCell="1" allowOverlap="1" wp14:anchorId="1243EC29" wp14:editId="3707DF4F">
            <wp:simplePos x="0" y="0"/>
            <wp:positionH relativeFrom="column">
              <wp:posOffset>-635</wp:posOffset>
            </wp:positionH>
            <wp:positionV relativeFrom="paragraph">
              <wp:posOffset>812165</wp:posOffset>
            </wp:positionV>
            <wp:extent cx="5248275" cy="1886585"/>
            <wp:effectExtent l="0" t="0" r="9525" b="0"/>
            <wp:wrapTight wrapText="bothSides">
              <wp:wrapPolygon edited="0">
                <wp:start x="0" y="0"/>
                <wp:lineTo x="0" y="21375"/>
                <wp:lineTo x="21561" y="21375"/>
                <wp:lineTo x="21561" y="0"/>
                <wp:lineTo x="0" y="0"/>
              </wp:wrapPolygon>
            </wp:wrapTight>
            <wp:docPr id="697406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47504D">
        <w:rPr>
          <w:rFonts w:asciiTheme="majorHAnsi" w:hAnsiTheme="majorHAnsi" w:cstheme="majorHAnsi"/>
          <w:color w:val="000000" w:themeColor="text1"/>
        </w:rPr>
        <w:t>In Scenario 2 (Spoofed Communication), an attacker tried to forge a message using mismatched cryptographic keys. This caused the authentication step to fail. As a result, the system skipped further checks like authorization and encryption and immediately blocked the message. This demonstrates how digital signatures prevent identity forgery.</w:t>
      </w:r>
    </w:p>
    <w:p w14:paraId="4B635E27" w14:textId="66F339BB" w:rsidR="00B1214E" w:rsidRPr="0047504D" w:rsidRDefault="00B1214E" w:rsidP="000E17C0">
      <w:pPr>
        <w:rPr>
          <w:rFonts w:asciiTheme="majorHAnsi" w:hAnsiTheme="majorHAnsi" w:cstheme="majorHAnsi"/>
          <w:color w:val="000000" w:themeColor="text1"/>
        </w:rPr>
      </w:pPr>
    </w:p>
    <w:p w14:paraId="6672391D" w14:textId="35BEEBB7" w:rsidR="00B1214E" w:rsidRPr="0047504D" w:rsidRDefault="00B1214E" w:rsidP="000E17C0">
      <w:pPr>
        <w:rPr>
          <w:rFonts w:asciiTheme="majorHAnsi" w:hAnsiTheme="majorHAnsi" w:cstheme="majorHAnsi"/>
          <w:color w:val="000000" w:themeColor="text1"/>
        </w:rPr>
      </w:pPr>
    </w:p>
    <w:p w14:paraId="49F16F61" w14:textId="77777777" w:rsidR="00B1214E" w:rsidRPr="0047504D" w:rsidRDefault="00B1214E" w:rsidP="000E17C0">
      <w:pPr>
        <w:rPr>
          <w:rFonts w:asciiTheme="majorHAnsi" w:hAnsiTheme="majorHAnsi" w:cstheme="majorHAnsi"/>
          <w:color w:val="000000" w:themeColor="text1"/>
        </w:rPr>
      </w:pPr>
    </w:p>
    <w:p w14:paraId="187E8745" w14:textId="43A20A3A" w:rsidR="000E17C0" w:rsidRPr="0047504D" w:rsidRDefault="00E67582" w:rsidP="000E17C0">
      <w:pPr>
        <w:rPr>
          <w:rFonts w:asciiTheme="majorHAnsi" w:hAnsiTheme="majorHAnsi" w:cstheme="majorHAnsi"/>
          <w:color w:val="000000" w:themeColor="text1"/>
        </w:rPr>
      </w:pPr>
      <w:r w:rsidRPr="0047504D">
        <w:rPr>
          <w:rFonts w:asciiTheme="majorHAnsi" w:hAnsiTheme="majorHAnsi" w:cstheme="majorHAnsi"/>
          <w:noProof/>
          <w:color w:val="000000" w:themeColor="text1"/>
        </w:rPr>
        <w:lastRenderedPageBreak/>
        <w:drawing>
          <wp:anchor distT="0" distB="0" distL="114300" distR="114300" simplePos="0" relativeHeight="251653120" behindDoc="1" locked="0" layoutInCell="1" allowOverlap="1" wp14:anchorId="5C146CFF" wp14:editId="5531CA0A">
            <wp:simplePos x="0" y="0"/>
            <wp:positionH relativeFrom="column">
              <wp:posOffset>-34925</wp:posOffset>
            </wp:positionH>
            <wp:positionV relativeFrom="paragraph">
              <wp:posOffset>789305</wp:posOffset>
            </wp:positionV>
            <wp:extent cx="4791075" cy="1701800"/>
            <wp:effectExtent l="0" t="0" r="9525" b="0"/>
            <wp:wrapTight wrapText="bothSides">
              <wp:wrapPolygon edited="0">
                <wp:start x="0" y="0"/>
                <wp:lineTo x="0" y="21278"/>
                <wp:lineTo x="21557" y="21278"/>
                <wp:lineTo x="21557" y="0"/>
                <wp:lineTo x="0" y="0"/>
              </wp:wrapPolygon>
            </wp:wrapTight>
            <wp:docPr id="352715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47504D">
        <w:rPr>
          <w:rFonts w:asciiTheme="majorHAnsi" w:hAnsiTheme="majorHAnsi" w:cstheme="majorHAnsi"/>
          <w:color w:val="000000" w:themeColor="text1"/>
        </w:rPr>
        <w:t>In Scenario 3 (Unauthorized Action), a user with the "Guest" role attempted to perform a write operation. While the authentication step was successful (proving the user's identity), the system denied the request during the authorization check due to lack of required permissions. The message was encrypted and passed the replay check, but was ultimately not allowed.</w:t>
      </w:r>
    </w:p>
    <w:p w14:paraId="3B0E9B4C" w14:textId="5EC195F0" w:rsidR="00B1214E" w:rsidRPr="0047504D" w:rsidRDefault="00B1214E" w:rsidP="000E17C0">
      <w:pPr>
        <w:rPr>
          <w:rFonts w:asciiTheme="majorHAnsi" w:hAnsiTheme="majorHAnsi" w:cstheme="majorHAnsi"/>
          <w:color w:val="000000" w:themeColor="text1"/>
        </w:rPr>
      </w:pPr>
    </w:p>
    <w:p w14:paraId="5509AA2B" w14:textId="393B2EA3" w:rsidR="00B1214E" w:rsidRPr="0047504D" w:rsidRDefault="00B1214E" w:rsidP="000E17C0">
      <w:pPr>
        <w:rPr>
          <w:rFonts w:asciiTheme="majorHAnsi" w:hAnsiTheme="majorHAnsi" w:cstheme="majorHAnsi"/>
          <w:color w:val="000000" w:themeColor="text1"/>
        </w:rPr>
      </w:pPr>
    </w:p>
    <w:p w14:paraId="0C4F8E8D" w14:textId="51042103" w:rsidR="00B1214E" w:rsidRPr="0047504D" w:rsidRDefault="00B1214E" w:rsidP="000E17C0">
      <w:pPr>
        <w:rPr>
          <w:rFonts w:asciiTheme="majorHAnsi" w:hAnsiTheme="majorHAnsi" w:cstheme="majorHAnsi"/>
          <w:color w:val="000000" w:themeColor="text1"/>
        </w:rPr>
      </w:pPr>
    </w:p>
    <w:p w14:paraId="79DB1B5E" w14:textId="77777777" w:rsidR="0047504D" w:rsidRDefault="0047504D" w:rsidP="000E17C0">
      <w:pPr>
        <w:rPr>
          <w:rFonts w:asciiTheme="majorHAnsi" w:hAnsiTheme="majorHAnsi" w:cstheme="majorHAnsi"/>
          <w:color w:val="000000" w:themeColor="text1"/>
        </w:rPr>
      </w:pPr>
    </w:p>
    <w:p w14:paraId="0AABA7CC" w14:textId="77777777" w:rsidR="0047504D" w:rsidRDefault="0047504D" w:rsidP="000E17C0">
      <w:pPr>
        <w:rPr>
          <w:rFonts w:asciiTheme="majorHAnsi" w:hAnsiTheme="majorHAnsi" w:cstheme="majorHAnsi"/>
          <w:color w:val="000000" w:themeColor="text1"/>
        </w:rPr>
      </w:pPr>
    </w:p>
    <w:p w14:paraId="3634DA67" w14:textId="0D259C12" w:rsidR="000E17C0" w:rsidRPr="0047504D" w:rsidRDefault="000E17C0" w:rsidP="000E17C0">
      <w:pPr>
        <w:rPr>
          <w:rFonts w:asciiTheme="majorHAnsi" w:hAnsiTheme="majorHAnsi" w:cstheme="majorHAnsi"/>
          <w:color w:val="000000" w:themeColor="text1"/>
        </w:rPr>
      </w:pPr>
      <w:r w:rsidRPr="0047504D">
        <w:rPr>
          <w:rFonts w:asciiTheme="majorHAnsi" w:hAnsiTheme="majorHAnsi" w:cstheme="majorHAnsi"/>
          <w:color w:val="000000" w:themeColor="text1"/>
        </w:rPr>
        <w:t>In Scenario 4 (Replay Attack)</w:t>
      </w:r>
      <w:r w:rsidR="00085CE7">
        <w:rPr>
          <w:rFonts w:asciiTheme="majorHAnsi" w:hAnsiTheme="majorHAnsi" w:cstheme="majorHAnsi"/>
          <w:color w:val="000000" w:themeColor="text1"/>
        </w:rPr>
        <w:t xml:space="preserve"> </w:t>
      </w:r>
      <w:r w:rsidRPr="0047504D">
        <w:rPr>
          <w:rFonts w:asciiTheme="majorHAnsi" w:hAnsiTheme="majorHAnsi" w:cstheme="majorHAnsi"/>
          <w:color w:val="000000" w:themeColor="text1"/>
        </w:rPr>
        <w:t>a valid message was sent again using a previously used timestamp. Although authentication and authorization were correct, and the encryption worked as intended, the system identified the reused timestamp and rejected the message to prevent a replay attack. This highlights the importance of ensuring message freshness in secure communications.</w:t>
      </w:r>
      <w:r w:rsidR="00B1214E" w:rsidRPr="0047504D">
        <w:rPr>
          <w:rFonts w:asciiTheme="majorHAnsi" w:hAnsiTheme="majorHAnsi" w:cstheme="majorHAnsi"/>
          <w:noProof/>
          <w:color w:val="000000" w:themeColor="text1"/>
        </w:rPr>
        <w:t xml:space="preserve"> </w:t>
      </w:r>
    </w:p>
    <w:p w14:paraId="6B669589" w14:textId="17467644" w:rsidR="00B1214E" w:rsidRPr="0047504D" w:rsidRDefault="003666C8" w:rsidP="000E17C0">
      <w:pPr>
        <w:rPr>
          <w:rFonts w:asciiTheme="majorHAnsi" w:hAnsiTheme="majorHAnsi" w:cstheme="majorHAnsi"/>
          <w:color w:val="000000" w:themeColor="text1"/>
        </w:rPr>
      </w:pPr>
      <w:r w:rsidRPr="003666C8">
        <w:rPr>
          <w:rFonts w:asciiTheme="majorHAnsi" w:hAnsiTheme="majorHAnsi" w:cstheme="majorHAnsi"/>
          <w:color w:val="000000" w:themeColor="text1"/>
        </w:rPr>
        <w:drawing>
          <wp:anchor distT="0" distB="0" distL="114300" distR="114300" simplePos="0" relativeHeight="251671040" behindDoc="1" locked="0" layoutInCell="1" allowOverlap="1" wp14:anchorId="1672026A" wp14:editId="62151C59">
            <wp:simplePos x="0" y="0"/>
            <wp:positionH relativeFrom="column">
              <wp:posOffset>-1465</wp:posOffset>
            </wp:positionH>
            <wp:positionV relativeFrom="paragraph">
              <wp:posOffset>733</wp:posOffset>
            </wp:positionV>
            <wp:extent cx="5334000" cy="1872520"/>
            <wp:effectExtent l="0" t="0" r="0" b="0"/>
            <wp:wrapTight wrapText="bothSides">
              <wp:wrapPolygon edited="0">
                <wp:start x="0" y="0"/>
                <wp:lineTo x="0" y="21322"/>
                <wp:lineTo x="21523" y="21322"/>
                <wp:lineTo x="21523" y="0"/>
                <wp:lineTo x="0" y="0"/>
              </wp:wrapPolygon>
            </wp:wrapTight>
            <wp:docPr id="97885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1361" name=""/>
                    <pic:cNvPicPr/>
                  </pic:nvPicPr>
                  <pic:blipFill>
                    <a:blip r:embed="rId22"/>
                    <a:stretch>
                      <a:fillRect/>
                    </a:stretch>
                  </pic:blipFill>
                  <pic:spPr>
                    <a:xfrm>
                      <a:off x="0" y="0"/>
                      <a:ext cx="5334000" cy="1872520"/>
                    </a:xfrm>
                    <a:prstGeom prst="rect">
                      <a:avLst/>
                    </a:prstGeom>
                  </pic:spPr>
                </pic:pic>
              </a:graphicData>
            </a:graphic>
          </wp:anchor>
        </w:drawing>
      </w:r>
    </w:p>
    <w:p w14:paraId="6AA16AF0" w14:textId="77777777" w:rsidR="00085CE7" w:rsidRDefault="0047504D" w:rsidP="00085CE7">
      <w:pPr>
        <w:pStyle w:val="Heading2"/>
        <w:rPr>
          <w:rFonts w:cstheme="majorHAnsi"/>
          <w:color w:val="000000" w:themeColor="text1"/>
        </w:rPr>
      </w:pPr>
      <w:r>
        <w:rPr>
          <w:rFonts w:cstheme="majorHAnsi"/>
          <w:color w:val="000000" w:themeColor="text1"/>
        </w:rPr>
        <w:br/>
      </w:r>
      <w:r>
        <w:rPr>
          <w:rFonts w:cstheme="majorHAnsi"/>
          <w:color w:val="000000" w:themeColor="text1"/>
        </w:rPr>
        <w:br/>
      </w:r>
      <w:r>
        <w:rPr>
          <w:rFonts w:cstheme="majorHAnsi"/>
          <w:color w:val="000000" w:themeColor="text1"/>
        </w:rPr>
        <w:br/>
      </w:r>
      <w:r>
        <w:rPr>
          <w:rFonts w:cstheme="majorHAnsi"/>
          <w:color w:val="000000" w:themeColor="text1"/>
        </w:rPr>
        <w:br/>
      </w:r>
      <w:r>
        <w:rPr>
          <w:rFonts w:cstheme="majorHAnsi"/>
          <w:color w:val="000000" w:themeColor="text1"/>
        </w:rPr>
        <w:br/>
      </w:r>
      <w:r>
        <w:rPr>
          <w:rFonts w:cstheme="majorHAnsi"/>
          <w:color w:val="000000" w:themeColor="text1"/>
        </w:rPr>
        <w:br/>
        <w:t xml:space="preserve">           </w:t>
      </w:r>
    </w:p>
    <w:p w14:paraId="3F19F9BE" w14:textId="05175195" w:rsidR="0008323B" w:rsidRPr="0047504D" w:rsidRDefault="002210F1" w:rsidP="00085CE7">
      <w:pPr>
        <w:pStyle w:val="Heading2"/>
        <w:rPr>
          <w:rFonts w:cstheme="majorHAnsi"/>
          <w:color w:val="000000" w:themeColor="text1"/>
        </w:rPr>
      </w:pPr>
      <w:r w:rsidRPr="0047504D">
        <w:rPr>
          <w:rFonts w:cstheme="majorHAnsi"/>
          <w:color w:val="000000" w:themeColor="text1"/>
        </w:rPr>
        <w:t>Conclusion</w:t>
      </w:r>
    </w:p>
    <w:p w14:paraId="628EC96F" w14:textId="6A47F23C" w:rsidR="0008323B" w:rsidRPr="0047504D" w:rsidRDefault="00796909" w:rsidP="0047504D">
      <w:pPr>
        <w:rPr>
          <w:rFonts w:asciiTheme="majorHAnsi" w:hAnsiTheme="majorHAnsi" w:cstheme="majorHAnsi"/>
          <w:color w:val="000000" w:themeColor="text1"/>
        </w:rPr>
      </w:pPr>
      <w:r w:rsidRPr="0047504D">
        <w:rPr>
          <w:rFonts w:asciiTheme="majorHAnsi" w:hAnsiTheme="majorHAnsi" w:cstheme="majorHAnsi"/>
          <w:color w:val="000000" w:themeColor="text1"/>
        </w:rPr>
        <w:t>This simulation brings together key cybersecurity principles authentication, authorization, encryption, and replay protection into one practical, working model. Inspired by the ideas behind the Host Identity Protocol (HIP), it demonstrates how separating identity from network location (IP address) and using strong public-key cryptography can enhance both security and flexibility in communication.</w:t>
      </w:r>
      <w:r w:rsidRPr="0047504D">
        <w:rPr>
          <w:rFonts w:asciiTheme="majorHAnsi" w:hAnsiTheme="majorHAnsi" w:cstheme="majorHAnsi"/>
          <w:color w:val="000000" w:themeColor="text1"/>
        </w:rPr>
        <w:br/>
        <w:t>By combining RSA-based identity verification with AES encryption for data confidentiality and timestamp-based replay protection, the code offers a simple yet realistic approach to secure communications.</w:t>
      </w:r>
      <w:r w:rsidRPr="0047504D">
        <w:rPr>
          <w:rFonts w:asciiTheme="majorHAnsi" w:hAnsiTheme="majorHAnsi" w:cstheme="majorHAnsi"/>
          <w:color w:val="000000" w:themeColor="text1"/>
        </w:rPr>
        <w:br/>
        <w:t>Though designed as an educational prototype, this implementation reflects many best practices used in real-world secure systems making it a great foundation for further exploration or development in modern, identity-driven network security.</w:t>
      </w:r>
      <w:r w:rsidR="0047504D">
        <w:rPr>
          <w:rFonts w:asciiTheme="majorHAnsi" w:hAnsiTheme="majorHAnsi" w:cstheme="majorHAnsi"/>
          <w:color w:val="000000" w:themeColor="text1"/>
        </w:rPr>
        <w:br/>
      </w:r>
      <w:r w:rsidR="00B1214E" w:rsidRPr="0047504D">
        <w:rPr>
          <w:rFonts w:asciiTheme="majorHAnsi" w:hAnsiTheme="majorHAnsi" w:cstheme="majorHAnsi"/>
          <w:b/>
          <w:bCs/>
          <w:color w:val="000000" w:themeColor="text1"/>
          <w:sz w:val="26"/>
          <w:szCs w:val="26"/>
        </w:rPr>
        <w:t>Resources</w:t>
      </w:r>
      <w:r w:rsidR="0047504D">
        <w:rPr>
          <w:rFonts w:asciiTheme="majorHAnsi" w:hAnsiTheme="majorHAnsi" w:cstheme="majorHAnsi"/>
          <w:b/>
          <w:bCs/>
          <w:color w:val="000000" w:themeColor="text1"/>
          <w:sz w:val="26"/>
          <w:szCs w:val="26"/>
        </w:rPr>
        <w:br/>
      </w:r>
      <w:r w:rsidR="00B1214E" w:rsidRPr="0047504D">
        <w:rPr>
          <w:rFonts w:asciiTheme="majorHAnsi" w:hAnsiTheme="majorHAnsi" w:cstheme="majorHAnsi"/>
          <w:color w:val="000000" w:themeColor="text1"/>
          <w:sz w:val="16"/>
          <w:szCs w:val="16"/>
        </w:rPr>
        <w:t>https://nordvpn.com/cybersecurity/glossary/host-identity-protocol/</w:t>
      </w:r>
      <w:r w:rsidR="005C6963" w:rsidRPr="0047504D">
        <w:rPr>
          <w:rFonts w:asciiTheme="majorHAnsi" w:hAnsiTheme="majorHAnsi" w:cstheme="majorHAnsi"/>
          <w:color w:val="000000" w:themeColor="text1"/>
          <w:sz w:val="16"/>
          <w:szCs w:val="16"/>
        </w:rPr>
        <w:br/>
        <w:t>https://www.ericsson.com/en/reports-and-papers/research-papers/host-identity-protocol-hip-connectivity-mobility-multi-homing-security-and-privacy-over-ipv4-and-ipv6-networks#:~:text=The%20Host%20Identity%20Protocol%20(HIP,layer%20and%20the%20transport%20protocols.</w:t>
      </w:r>
      <w:r w:rsidR="00B1214E" w:rsidRPr="0047504D">
        <w:rPr>
          <w:rFonts w:asciiTheme="majorHAnsi" w:hAnsiTheme="majorHAnsi" w:cstheme="majorHAnsi"/>
          <w:color w:val="000000" w:themeColor="text1"/>
          <w:sz w:val="16"/>
          <w:szCs w:val="16"/>
        </w:rPr>
        <w:br/>
        <w:t>https://www.sangfor.com/glossary/cybersecurity/what-is-replay-attack#:~:text=In%20the%20realm%20of%20cybersecurity,or%20fraudulently%20repeated%20or%20delayed.</w:t>
      </w:r>
      <w:r w:rsidR="00B1214E" w:rsidRPr="0047504D">
        <w:rPr>
          <w:rFonts w:asciiTheme="majorHAnsi" w:hAnsiTheme="majorHAnsi" w:cstheme="majorHAnsi"/>
          <w:color w:val="000000" w:themeColor="text1"/>
          <w:sz w:val="16"/>
          <w:szCs w:val="16"/>
        </w:rPr>
        <w:br/>
      </w:r>
      <w:hyperlink r:id="rId23" w:history="1">
        <w:r w:rsidR="001079EF" w:rsidRPr="0047504D">
          <w:rPr>
            <w:rStyle w:val="Hyperlink"/>
            <w:rFonts w:asciiTheme="majorHAnsi" w:hAnsiTheme="majorHAnsi" w:cstheme="majorHAnsi"/>
            <w:color w:val="000000" w:themeColor="text1"/>
            <w:sz w:val="16"/>
            <w:szCs w:val="16"/>
            <w:u w:val="none"/>
          </w:rPr>
          <w:t>https://me-en.kaspersky.com/resource-center/definitions/replay-attack</w:t>
        </w:r>
      </w:hyperlink>
      <w:r w:rsidR="001079EF" w:rsidRPr="0047504D">
        <w:rPr>
          <w:rFonts w:asciiTheme="majorHAnsi" w:hAnsiTheme="majorHAnsi" w:cstheme="majorHAnsi"/>
          <w:color w:val="000000" w:themeColor="text1"/>
          <w:sz w:val="16"/>
          <w:szCs w:val="16"/>
        </w:rPr>
        <w:br/>
        <w:t>https://aarafat27.medium.com/understanding-the-underscore-in-python-f274d600b880</w:t>
      </w:r>
    </w:p>
    <w:sectPr w:rsidR="0008323B" w:rsidRPr="0047504D" w:rsidSect="00E035D1">
      <w:pgSz w:w="12240" w:h="15840"/>
      <w:pgMar w:top="630" w:right="810" w:bottom="1440" w:left="99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65F69" w14:textId="77777777" w:rsidR="0074031C" w:rsidRDefault="0074031C" w:rsidP="00B24AB5">
      <w:pPr>
        <w:spacing w:after="0" w:line="240" w:lineRule="auto"/>
      </w:pPr>
      <w:r>
        <w:separator/>
      </w:r>
    </w:p>
  </w:endnote>
  <w:endnote w:type="continuationSeparator" w:id="0">
    <w:p w14:paraId="18D07ED4" w14:textId="77777777" w:rsidR="0074031C" w:rsidRDefault="0074031C" w:rsidP="00B2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2F685" w14:textId="77777777" w:rsidR="0074031C" w:rsidRDefault="0074031C" w:rsidP="00B24AB5">
      <w:pPr>
        <w:spacing w:after="0" w:line="240" w:lineRule="auto"/>
      </w:pPr>
      <w:r>
        <w:separator/>
      </w:r>
    </w:p>
  </w:footnote>
  <w:footnote w:type="continuationSeparator" w:id="0">
    <w:p w14:paraId="5D81C6E8" w14:textId="77777777" w:rsidR="0074031C" w:rsidRDefault="0074031C" w:rsidP="00B24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1E05EC"/>
    <w:multiLevelType w:val="hybridMultilevel"/>
    <w:tmpl w:val="B8984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B87946"/>
    <w:multiLevelType w:val="multilevel"/>
    <w:tmpl w:val="A894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A731C"/>
    <w:multiLevelType w:val="hybridMultilevel"/>
    <w:tmpl w:val="28C0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02652"/>
    <w:multiLevelType w:val="hybridMultilevel"/>
    <w:tmpl w:val="95F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27E99"/>
    <w:multiLevelType w:val="multilevel"/>
    <w:tmpl w:val="20E2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713345">
    <w:abstractNumId w:val="8"/>
  </w:num>
  <w:num w:numId="2" w16cid:durableId="1165242972">
    <w:abstractNumId w:val="6"/>
  </w:num>
  <w:num w:numId="3" w16cid:durableId="554392320">
    <w:abstractNumId w:val="5"/>
  </w:num>
  <w:num w:numId="4" w16cid:durableId="1851333311">
    <w:abstractNumId w:val="4"/>
  </w:num>
  <w:num w:numId="5" w16cid:durableId="692807799">
    <w:abstractNumId w:val="7"/>
  </w:num>
  <w:num w:numId="6" w16cid:durableId="1822500954">
    <w:abstractNumId w:val="3"/>
  </w:num>
  <w:num w:numId="7" w16cid:durableId="396635064">
    <w:abstractNumId w:val="2"/>
  </w:num>
  <w:num w:numId="8" w16cid:durableId="999894817">
    <w:abstractNumId w:val="1"/>
  </w:num>
  <w:num w:numId="9" w16cid:durableId="1450706715">
    <w:abstractNumId w:val="0"/>
  </w:num>
  <w:num w:numId="10" w16cid:durableId="1338967122">
    <w:abstractNumId w:val="12"/>
  </w:num>
  <w:num w:numId="11" w16cid:durableId="740297932">
    <w:abstractNumId w:val="11"/>
  </w:num>
  <w:num w:numId="12" w16cid:durableId="1544368878">
    <w:abstractNumId w:val="9"/>
  </w:num>
  <w:num w:numId="13" w16cid:durableId="245455008">
    <w:abstractNumId w:val="13"/>
  </w:num>
  <w:num w:numId="14" w16cid:durableId="62224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F98"/>
    <w:rsid w:val="0008323B"/>
    <w:rsid w:val="00085CE7"/>
    <w:rsid w:val="000E17C0"/>
    <w:rsid w:val="001079EF"/>
    <w:rsid w:val="001277C1"/>
    <w:rsid w:val="0015051B"/>
    <w:rsid w:val="0015074B"/>
    <w:rsid w:val="002210F1"/>
    <w:rsid w:val="00261B62"/>
    <w:rsid w:val="0029639D"/>
    <w:rsid w:val="00326F90"/>
    <w:rsid w:val="003666C8"/>
    <w:rsid w:val="00390E70"/>
    <w:rsid w:val="003C515F"/>
    <w:rsid w:val="003D6DA4"/>
    <w:rsid w:val="003E0BB6"/>
    <w:rsid w:val="00430B89"/>
    <w:rsid w:val="0047504D"/>
    <w:rsid w:val="00475B24"/>
    <w:rsid w:val="0058332A"/>
    <w:rsid w:val="005C6963"/>
    <w:rsid w:val="005F6463"/>
    <w:rsid w:val="00616A69"/>
    <w:rsid w:val="006F6071"/>
    <w:rsid w:val="0074031C"/>
    <w:rsid w:val="00780ADA"/>
    <w:rsid w:val="00781DA5"/>
    <w:rsid w:val="00796909"/>
    <w:rsid w:val="007D03F9"/>
    <w:rsid w:val="008400EE"/>
    <w:rsid w:val="0086124C"/>
    <w:rsid w:val="0088402C"/>
    <w:rsid w:val="008C6CA1"/>
    <w:rsid w:val="00912852"/>
    <w:rsid w:val="00A177D8"/>
    <w:rsid w:val="00A34E81"/>
    <w:rsid w:val="00A92B07"/>
    <w:rsid w:val="00A94B28"/>
    <w:rsid w:val="00AA1D8D"/>
    <w:rsid w:val="00AD7AF6"/>
    <w:rsid w:val="00AF72CD"/>
    <w:rsid w:val="00B1214E"/>
    <w:rsid w:val="00B24AB5"/>
    <w:rsid w:val="00B47730"/>
    <w:rsid w:val="00BD5127"/>
    <w:rsid w:val="00C37BC9"/>
    <w:rsid w:val="00CB0664"/>
    <w:rsid w:val="00D95CA9"/>
    <w:rsid w:val="00DA1050"/>
    <w:rsid w:val="00DA64B7"/>
    <w:rsid w:val="00DB5783"/>
    <w:rsid w:val="00DD1AAC"/>
    <w:rsid w:val="00E035D1"/>
    <w:rsid w:val="00E60053"/>
    <w:rsid w:val="00E67582"/>
    <w:rsid w:val="00E71332"/>
    <w:rsid w:val="00EF195B"/>
    <w:rsid w:val="00F62F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855F2D"/>
  <w14:defaultImageDpi w14:val="300"/>
  <w15:docId w15:val="{20659E7A-5ADF-4630-9C1C-20360BDC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079EF"/>
    <w:rPr>
      <w:color w:val="0000FF" w:themeColor="hyperlink"/>
      <w:u w:val="single"/>
    </w:rPr>
  </w:style>
  <w:style w:type="character" w:styleId="UnresolvedMention">
    <w:name w:val="Unresolved Mention"/>
    <w:basedOn w:val="DefaultParagraphFont"/>
    <w:uiPriority w:val="99"/>
    <w:semiHidden/>
    <w:unhideWhenUsed/>
    <w:rsid w:val="00107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5208">
      <w:bodyDiv w:val="1"/>
      <w:marLeft w:val="0"/>
      <w:marRight w:val="0"/>
      <w:marTop w:val="0"/>
      <w:marBottom w:val="0"/>
      <w:divBdr>
        <w:top w:val="none" w:sz="0" w:space="0" w:color="auto"/>
        <w:left w:val="none" w:sz="0" w:space="0" w:color="auto"/>
        <w:bottom w:val="none" w:sz="0" w:space="0" w:color="auto"/>
        <w:right w:val="none" w:sz="0" w:space="0" w:color="auto"/>
      </w:divBdr>
    </w:div>
    <w:div w:id="38752727">
      <w:bodyDiv w:val="1"/>
      <w:marLeft w:val="0"/>
      <w:marRight w:val="0"/>
      <w:marTop w:val="0"/>
      <w:marBottom w:val="0"/>
      <w:divBdr>
        <w:top w:val="none" w:sz="0" w:space="0" w:color="auto"/>
        <w:left w:val="none" w:sz="0" w:space="0" w:color="auto"/>
        <w:bottom w:val="none" w:sz="0" w:space="0" w:color="auto"/>
        <w:right w:val="none" w:sz="0" w:space="0" w:color="auto"/>
      </w:divBdr>
    </w:div>
    <w:div w:id="395589581">
      <w:bodyDiv w:val="1"/>
      <w:marLeft w:val="0"/>
      <w:marRight w:val="0"/>
      <w:marTop w:val="0"/>
      <w:marBottom w:val="0"/>
      <w:divBdr>
        <w:top w:val="none" w:sz="0" w:space="0" w:color="auto"/>
        <w:left w:val="none" w:sz="0" w:space="0" w:color="auto"/>
        <w:bottom w:val="none" w:sz="0" w:space="0" w:color="auto"/>
        <w:right w:val="none" w:sz="0" w:space="0" w:color="auto"/>
      </w:divBdr>
    </w:div>
    <w:div w:id="448090858">
      <w:bodyDiv w:val="1"/>
      <w:marLeft w:val="0"/>
      <w:marRight w:val="0"/>
      <w:marTop w:val="0"/>
      <w:marBottom w:val="0"/>
      <w:divBdr>
        <w:top w:val="none" w:sz="0" w:space="0" w:color="auto"/>
        <w:left w:val="none" w:sz="0" w:space="0" w:color="auto"/>
        <w:bottom w:val="none" w:sz="0" w:space="0" w:color="auto"/>
        <w:right w:val="none" w:sz="0" w:space="0" w:color="auto"/>
      </w:divBdr>
    </w:div>
    <w:div w:id="531960610">
      <w:bodyDiv w:val="1"/>
      <w:marLeft w:val="0"/>
      <w:marRight w:val="0"/>
      <w:marTop w:val="0"/>
      <w:marBottom w:val="0"/>
      <w:divBdr>
        <w:top w:val="none" w:sz="0" w:space="0" w:color="auto"/>
        <w:left w:val="none" w:sz="0" w:space="0" w:color="auto"/>
        <w:bottom w:val="none" w:sz="0" w:space="0" w:color="auto"/>
        <w:right w:val="none" w:sz="0" w:space="0" w:color="auto"/>
      </w:divBdr>
    </w:div>
    <w:div w:id="612589161">
      <w:bodyDiv w:val="1"/>
      <w:marLeft w:val="0"/>
      <w:marRight w:val="0"/>
      <w:marTop w:val="0"/>
      <w:marBottom w:val="0"/>
      <w:divBdr>
        <w:top w:val="none" w:sz="0" w:space="0" w:color="auto"/>
        <w:left w:val="none" w:sz="0" w:space="0" w:color="auto"/>
        <w:bottom w:val="none" w:sz="0" w:space="0" w:color="auto"/>
        <w:right w:val="none" w:sz="0" w:space="0" w:color="auto"/>
      </w:divBdr>
    </w:div>
    <w:div w:id="732582247">
      <w:bodyDiv w:val="1"/>
      <w:marLeft w:val="0"/>
      <w:marRight w:val="0"/>
      <w:marTop w:val="0"/>
      <w:marBottom w:val="0"/>
      <w:divBdr>
        <w:top w:val="none" w:sz="0" w:space="0" w:color="auto"/>
        <w:left w:val="none" w:sz="0" w:space="0" w:color="auto"/>
        <w:bottom w:val="none" w:sz="0" w:space="0" w:color="auto"/>
        <w:right w:val="none" w:sz="0" w:space="0" w:color="auto"/>
      </w:divBdr>
    </w:div>
    <w:div w:id="745683644">
      <w:bodyDiv w:val="1"/>
      <w:marLeft w:val="0"/>
      <w:marRight w:val="0"/>
      <w:marTop w:val="0"/>
      <w:marBottom w:val="0"/>
      <w:divBdr>
        <w:top w:val="none" w:sz="0" w:space="0" w:color="auto"/>
        <w:left w:val="none" w:sz="0" w:space="0" w:color="auto"/>
        <w:bottom w:val="none" w:sz="0" w:space="0" w:color="auto"/>
        <w:right w:val="none" w:sz="0" w:space="0" w:color="auto"/>
      </w:divBdr>
    </w:div>
    <w:div w:id="895043955">
      <w:bodyDiv w:val="1"/>
      <w:marLeft w:val="0"/>
      <w:marRight w:val="0"/>
      <w:marTop w:val="0"/>
      <w:marBottom w:val="0"/>
      <w:divBdr>
        <w:top w:val="none" w:sz="0" w:space="0" w:color="auto"/>
        <w:left w:val="none" w:sz="0" w:space="0" w:color="auto"/>
        <w:bottom w:val="none" w:sz="0" w:space="0" w:color="auto"/>
        <w:right w:val="none" w:sz="0" w:space="0" w:color="auto"/>
      </w:divBdr>
    </w:div>
    <w:div w:id="904220425">
      <w:bodyDiv w:val="1"/>
      <w:marLeft w:val="0"/>
      <w:marRight w:val="0"/>
      <w:marTop w:val="0"/>
      <w:marBottom w:val="0"/>
      <w:divBdr>
        <w:top w:val="none" w:sz="0" w:space="0" w:color="auto"/>
        <w:left w:val="none" w:sz="0" w:space="0" w:color="auto"/>
        <w:bottom w:val="none" w:sz="0" w:space="0" w:color="auto"/>
        <w:right w:val="none" w:sz="0" w:space="0" w:color="auto"/>
      </w:divBdr>
    </w:div>
    <w:div w:id="960378029">
      <w:bodyDiv w:val="1"/>
      <w:marLeft w:val="0"/>
      <w:marRight w:val="0"/>
      <w:marTop w:val="0"/>
      <w:marBottom w:val="0"/>
      <w:divBdr>
        <w:top w:val="none" w:sz="0" w:space="0" w:color="auto"/>
        <w:left w:val="none" w:sz="0" w:space="0" w:color="auto"/>
        <w:bottom w:val="none" w:sz="0" w:space="0" w:color="auto"/>
        <w:right w:val="none" w:sz="0" w:space="0" w:color="auto"/>
      </w:divBdr>
    </w:div>
    <w:div w:id="986515023">
      <w:bodyDiv w:val="1"/>
      <w:marLeft w:val="0"/>
      <w:marRight w:val="0"/>
      <w:marTop w:val="0"/>
      <w:marBottom w:val="0"/>
      <w:divBdr>
        <w:top w:val="none" w:sz="0" w:space="0" w:color="auto"/>
        <w:left w:val="none" w:sz="0" w:space="0" w:color="auto"/>
        <w:bottom w:val="none" w:sz="0" w:space="0" w:color="auto"/>
        <w:right w:val="none" w:sz="0" w:space="0" w:color="auto"/>
      </w:divBdr>
    </w:div>
    <w:div w:id="1079062549">
      <w:bodyDiv w:val="1"/>
      <w:marLeft w:val="0"/>
      <w:marRight w:val="0"/>
      <w:marTop w:val="0"/>
      <w:marBottom w:val="0"/>
      <w:divBdr>
        <w:top w:val="none" w:sz="0" w:space="0" w:color="auto"/>
        <w:left w:val="none" w:sz="0" w:space="0" w:color="auto"/>
        <w:bottom w:val="none" w:sz="0" w:space="0" w:color="auto"/>
        <w:right w:val="none" w:sz="0" w:space="0" w:color="auto"/>
      </w:divBdr>
    </w:div>
    <w:div w:id="1127164694">
      <w:bodyDiv w:val="1"/>
      <w:marLeft w:val="0"/>
      <w:marRight w:val="0"/>
      <w:marTop w:val="0"/>
      <w:marBottom w:val="0"/>
      <w:divBdr>
        <w:top w:val="none" w:sz="0" w:space="0" w:color="auto"/>
        <w:left w:val="none" w:sz="0" w:space="0" w:color="auto"/>
        <w:bottom w:val="none" w:sz="0" w:space="0" w:color="auto"/>
        <w:right w:val="none" w:sz="0" w:space="0" w:color="auto"/>
      </w:divBdr>
    </w:div>
    <w:div w:id="1141312822">
      <w:bodyDiv w:val="1"/>
      <w:marLeft w:val="0"/>
      <w:marRight w:val="0"/>
      <w:marTop w:val="0"/>
      <w:marBottom w:val="0"/>
      <w:divBdr>
        <w:top w:val="none" w:sz="0" w:space="0" w:color="auto"/>
        <w:left w:val="none" w:sz="0" w:space="0" w:color="auto"/>
        <w:bottom w:val="none" w:sz="0" w:space="0" w:color="auto"/>
        <w:right w:val="none" w:sz="0" w:space="0" w:color="auto"/>
      </w:divBdr>
    </w:div>
    <w:div w:id="1162504561">
      <w:bodyDiv w:val="1"/>
      <w:marLeft w:val="0"/>
      <w:marRight w:val="0"/>
      <w:marTop w:val="0"/>
      <w:marBottom w:val="0"/>
      <w:divBdr>
        <w:top w:val="none" w:sz="0" w:space="0" w:color="auto"/>
        <w:left w:val="none" w:sz="0" w:space="0" w:color="auto"/>
        <w:bottom w:val="none" w:sz="0" w:space="0" w:color="auto"/>
        <w:right w:val="none" w:sz="0" w:space="0" w:color="auto"/>
      </w:divBdr>
    </w:div>
    <w:div w:id="1236041622">
      <w:bodyDiv w:val="1"/>
      <w:marLeft w:val="0"/>
      <w:marRight w:val="0"/>
      <w:marTop w:val="0"/>
      <w:marBottom w:val="0"/>
      <w:divBdr>
        <w:top w:val="none" w:sz="0" w:space="0" w:color="auto"/>
        <w:left w:val="none" w:sz="0" w:space="0" w:color="auto"/>
        <w:bottom w:val="none" w:sz="0" w:space="0" w:color="auto"/>
        <w:right w:val="none" w:sz="0" w:space="0" w:color="auto"/>
      </w:divBdr>
    </w:div>
    <w:div w:id="1342202572">
      <w:bodyDiv w:val="1"/>
      <w:marLeft w:val="0"/>
      <w:marRight w:val="0"/>
      <w:marTop w:val="0"/>
      <w:marBottom w:val="0"/>
      <w:divBdr>
        <w:top w:val="none" w:sz="0" w:space="0" w:color="auto"/>
        <w:left w:val="none" w:sz="0" w:space="0" w:color="auto"/>
        <w:bottom w:val="none" w:sz="0" w:space="0" w:color="auto"/>
        <w:right w:val="none" w:sz="0" w:space="0" w:color="auto"/>
      </w:divBdr>
    </w:div>
    <w:div w:id="1416517582">
      <w:bodyDiv w:val="1"/>
      <w:marLeft w:val="0"/>
      <w:marRight w:val="0"/>
      <w:marTop w:val="0"/>
      <w:marBottom w:val="0"/>
      <w:divBdr>
        <w:top w:val="none" w:sz="0" w:space="0" w:color="auto"/>
        <w:left w:val="none" w:sz="0" w:space="0" w:color="auto"/>
        <w:bottom w:val="none" w:sz="0" w:space="0" w:color="auto"/>
        <w:right w:val="none" w:sz="0" w:space="0" w:color="auto"/>
      </w:divBdr>
    </w:div>
    <w:div w:id="1635602826">
      <w:bodyDiv w:val="1"/>
      <w:marLeft w:val="0"/>
      <w:marRight w:val="0"/>
      <w:marTop w:val="0"/>
      <w:marBottom w:val="0"/>
      <w:divBdr>
        <w:top w:val="none" w:sz="0" w:space="0" w:color="auto"/>
        <w:left w:val="none" w:sz="0" w:space="0" w:color="auto"/>
        <w:bottom w:val="none" w:sz="0" w:space="0" w:color="auto"/>
        <w:right w:val="none" w:sz="0" w:space="0" w:color="auto"/>
      </w:divBdr>
    </w:div>
    <w:div w:id="1804732481">
      <w:bodyDiv w:val="1"/>
      <w:marLeft w:val="0"/>
      <w:marRight w:val="0"/>
      <w:marTop w:val="0"/>
      <w:marBottom w:val="0"/>
      <w:divBdr>
        <w:top w:val="none" w:sz="0" w:space="0" w:color="auto"/>
        <w:left w:val="none" w:sz="0" w:space="0" w:color="auto"/>
        <w:bottom w:val="none" w:sz="0" w:space="0" w:color="auto"/>
        <w:right w:val="none" w:sz="0" w:space="0" w:color="auto"/>
      </w:divBdr>
    </w:div>
    <w:div w:id="1891379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en.kaspersky.com/resource-center/definitions/replay-attack"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BA7B4-AC40-47BC-85EF-24E3BF74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هنا عمرو فوزى محمد عفيفى</cp:lastModifiedBy>
  <cp:revision>65</cp:revision>
  <dcterms:created xsi:type="dcterms:W3CDTF">2013-12-23T23:15:00Z</dcterms:created>
  <dcterms:modified xsi:type="dcterms:W3CDTF">2025-05-01T19:21:00Z</dcterms:modified>
  <cp:category/>
</cp:coreProperties>
</file>