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DC3B6" w14:textId="72B977E1" w:rsidR="00972ED0" w:rsidRPr="00CA21D5" w:rsidRDefault="00CA21D5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</w:t>
      </w:r>
      <w:r w:rsidRPr="00CA21D5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67302C4B" w14:textId="28BE69CB" w:rsidR="00CA21D5" w:rsidRDefault="00CA21D5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  </w:t>
      </w:r>
      <w:r w:rsidRPr="00CA21D5">
        <w:rPr>
          <w:rFonts w:ascii="Bookman Old Style" w:hAnsi="Bookman Old Style"/>
          <w:b/>
          <w:bCs/>
          <w:sz w:val="52"/>
          <w:szCs w:val="52"/>
        </w:rPr>
        <w:t>Lab 4.2</w:t>
      </w:r>
    </w:p>
    <w:p w14:paraId="0A41106C" w14:textId="77777777" w:rsidR="00CA21D5" w:rsidRPr="00CA21D5" w:rsidRDefault="00CA21D5" w:rsidP="00CA21D5">
      <w:pPr>
        <w:rPr>
          <w:rFonts w:ascii="Bookman Old Style" w:hAnsi="Bookman Old Style"/>
          <w:b/>
          <w:bCs/>
        </w:rPr>
      </w:pPr>
      <w:r w:rsidRPr="00CA21D5">
        <w:rPr>
          <w:rFonts w:ascii="Bookman Old Style" w:hAnsi="Bookman Old Style"/>
          <w:b/>
          <w:bCs/>
        </w:rPr>
        <w:t>Explanation of the Code</w:t>
      </w:r>
    </w:p>
    <w:p w14:paraId="7D1FA645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 xml:space="preserve">This code removes all punctuation marks from a string entered by the user. Punctuation marks are characters </w:t>
      </w:r>
      <w:proofErr w:type="gramStart"/>
      <w:r w:rsidRPr="00CA21D5">
        <w:rPr>
          <w:rFonts w:ascii="Bookman Old Style" w:hAnsi="Bookman Old Style"/>
        </w:rPr>
        <w:t>like !</w:t>
      </w:r>
      <w:proofErr w:type="gramEnd"/>
      <w:r w:rsidRPr="00CA21D5">
        <w:rPr>
          <w:rFonts w:ascii="Bookman Old Style" w:hAnsi="Bookman Old Style"/>
        </w:rPr>
        <w:t>, ,, ., ?, etc., that are used in writing to separate sentences and clauses. The program checks each character in the input string and keeps only those characters that are </w:t>
      </w:r>
      <w:r w:rsidRPr="00CA21D5">
        <w:rPr>
          <w:rFonts w:ascii="Bookman Old Style" w:hAnsi="Bookman Old Style"/>
          <w:b/>
          <w:bCs/>
        </w:rPr>
        <w:t>not</w:t>
      </w:r>
      <w:r w:rsidRPr="00CA21D5">
        <w:rPr>
          <w:rFonts w:ascii="Bookman Old Style" w:hAnsi="Bookman Old Style"/>
        </w:rPr>
        <w:t> punctuation marks.</w:t>
      </w:r>
    </w:p>
    <w:p w14:paraId="423A9742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pict w14:anchorId="064630DE">
          <v:rect id="_x0000_i1055" style="width:0;height:.75pt" o:hralign="center" o:hrstd="t" o:hrnoshade="t" o:hr="t" fillcolor="#f8faff" stroked="f"/>
        </w:pict>
      </w:r>
    </w:p>
    <w:p w14:paraId="5CC991EC" w14:textId="77777777" w:rsidR="00CA21D5" w:rsidRPr="00CA21D5" w:rsidRDefault="00CA21D5" w:rsidP="00CA21D5">
      <w:pPr>
        <w:rPr>
          <w:rFonts w:ascii="Bookman Old Style" w:hAnsi="Bookman Old Style"/>
          <w:b/>
          <w:bCs/>
        </w:rPr>
      </w:pPr>
      <w:r w:rsidRPr="00CA21D5">
        <w:rPr>
          <w:rFonts w:ascii="Bookman Old Style" w:hAnsi="Bookman Old Style"/>
          <w:b/>
          <w:bCs/>
        </w:rPr>
        <w:t>How the Code Works</w:t>
      </w:r>
    </w:p>
    <w:p w14:paraId="3BEFE77F" w14:textId="77777777" w:rsidR="00CA21D5" w:rsidRPr="00CA21D5" w:rsidRDefault="00CA21D5" w:rsidP="00CA21D5">
      <w:pPr>
        <w:rPr>
          <w:rFonts w:ascii="Bookman Old Style" w:hAnsi="Bookman Old Style"/>
          <w:b/>
          <w:bCs/>
        </w:rPr>
      </w:pPr>
      <w:r w:rsidRPr="00CA21D5">
        <w:rPr>
          <w:rFonts w:ascii="Bookman Old Style" w:hAnsi="Bookman Old Style"/>
          <w:b/>
          <w:bCs/>
        </w:rPr>
        <w:t>1. Define Punctuation Marks</w:t>
      </w:r>
    </w:p>
    <w:p w14:paraId="7D90C807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A string named punctuation is defined, which contains all the common punctuation marks:</w:t>
      </w:r>
    </w:p>
    <w:p w14:paraId="58A3A2A3" w14:textId="74C5ECAC" w:rsidR="00CA21D5" w:rsidRPr="00CA21D5" w:rsidRDefault="00CA21D5" w:rsidP="00CA21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noProof/>
        </w:rPr>
        <w:drawing>
          <wp:inline distT="0" distB="0" distL="0" distR="0" wp14:anchorId="1B519E2F" wp14:editId="30965EB5">
            <wp:extent cx="5429250" cy="305313"/>
            <wp:effectExtent l="0" t="0" r="0" b="0"/>
            <wp:docPr id="67345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53179" name="Picture 673453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4" cy="3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B672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This includes characters like:</w:t>
      </w:r>
    </w:p>
    <w:p w14:paraId="148010A1" w14:textId="77777777" w:rsidR="00CA21D5" w:rsidRPr="00CA21D5" w:rsidRDefault="00CA21D5" w:rsidP="00CA21D5">
      <w:pPr>
        <w:numPr>
          <w:ilvl w:val="0"/>
          <w:numId w:val="1"/>
        </w:num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!, ?, . (common sentence endings)</w:t>
      </w:r>
    </w:p>
    <w:p w14:paraId="100AA278" w14:textId="77777777" w:rsidR="00CA21D5" w:rsidRPr="00CA21D5" w:rsidRDefault="00CA21D5" w:rsidP="00CA21D5">
      <w:pPr>
        <w:numPr>
          <w:ilvl w:val="0"/>
          <w:numId w:val="1"/>
        </w:numPr>
        <w:rPr>
          <w:rFonts w:ascii="Bookman Old Style" w:hAnsi="Bookman Old Style"/>
        </w:rPr>
      </w:pPr>
      <w:proofErr w:type="gramStart"/>
      <w:r w:rsidRPr="00CA21D5">
        <w:rPr>
          <w:rFonts w:ascii="Bookman Old Style" w:hAnsi="Bookman Old Style"/>
        </w:rPr>
        <w:t>,,</w:t>
      </w:r>
      <w:proofErr w:type="gramEnd"/>
      <w:r w:rsidRPr="00CA21D5">
        <w:rPr>
          <w:rFonts w:ascii="Bookman Old Style" w:hAnsi="Bookman Old Style"/>
        </w:rPr>
        <w:t> ;, : (common separators)</w:t>
      </w:r>
    </w:p>
    <w:p w14:paraId="03078EFE" w14:textId="77777777" w:rsidR="00CA21D5" w:rsidRPr="00CA21D5" w:rsidRDefault="00CA21D5" w:rsidP="00CA21D5">
      <w:pPr>
        <w:numPr>
          <w:ilvl w:val="0"/>
          <w:numId w:val="1"/>
        </w:num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", ' (quotation marks)</w:t>
      </w:r>
    </w:p>
    <w:p w14:paraId="54055EFE" w14:textId="77777777" w:rsidR="00CA21D5" w:rsidRPr="00CA21D5" w:rsidRDefault="00CA21D5" w:rsidP="00CA21D5">
      <w:pPr>
        <w:numPr>
          <w:ilvl w:val="0"/>
          <w:numId w:val="1"/>
        </w:num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(</w:t>
      </w:r>
      <w:proofErr w:type="gramStart"/>
      <w:r w:rsidRPr="00CA21D5">
        <w:rPr>
          <w:rFonts w:ascii="Bookman Old Style" w:hAnsi="Bookman Old Style"/>
        </w:rPr>
        <w:t>, )</w:t>
      </w:r>
      <w:proofErr w:type="gramEnd"/>
      <w:r w:rsidRPr="00CA21D5">
        <w:rPr>
          <w:rFonts w:ascii="Bookman Old Style" w:hAnsi="Bookman Old Style"/>
        </w:rPr>
        <w:t>, [, ], {, } (brackets)</w:t>
      </w:r>
    </w:p>
    <w:p w14:paraId="6D1A235E" w14:textId="77777777" w:rsidR="00CA21D5" w:rsidRPr="00CA21D5" w:rsidRDefault="00CA21D5" w:rsidP="00CA21D5">
      <w:pPr>
        <w:numPr>
          <w:ilvl w:val="0"/>
          <w:numId w:val="1"/>
        </w:num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/, \, &lt;, &gt;, @, #, $, %, ^, &amp;, *, _, ~ (other special characters)</w:t>
      </w:r>
    </w:p>
    <w:p w14:paraId="1ECBCFFA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pict w14:anchorId="4DCD6A12">
          <v:rect id="_x0000_i1056" style="width:0;height:.75pt" o:hralign="center" o:hrstd="t" o:hrnoshade="t" o:hr="t" fillcolor="#f8faff" stroked="f"/>
        </w:pict>
      </w:r>
    </w:p>
    <w:p w14:paraId="0BF662FE" w14:textId="77777777" w:rsidR="00CA21D5" w:rsidRPr="00CA21D5" w:rsidRDefault="00CA21D5" w:rsidP="00CA21D5">
      <w:pPr>
        <w:rPr>
          <w:rFonts w:ascii="Bookman Old Style" w:hAnsi="Bookman Old Style"/>
          <w:b/>
          <w:bCs/>
        </w:rPr>
      </w:pPr>
      <w:r w:rsidRPr="00CA21D5">
        <w:rPr>
          <w:rFonts w:ascii="Bookman Old Style" w:hAnsi="Bookman Old Style"/>
          <w:b/>
          <w:bCs/>
        </w:rPr>
        <w:t>2. Get User Input</w:t>
      </w:r>
    </w:p>
    <w:p w14:paraId="06407475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The program prompts the user to enter a string:</w:t>
      </w:r>
    </w:p>
    <w:p w14:paraId="1A71C0A3" w14:textId="7BBDF214" w:rsidR="00CA21D5" w:rsidRPr="00CA21D5" w:rsidRDefault="00CA21D5" w:rsidP="00CA21D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40FCD6D0" wp14:editId="78123B08">
            <wp:extent cx="4457700" cy="361950"/>
            <wp:effectExtent l="0" t="0" r="0" b="0"/>
            <wp:docPr id="610595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5796" name="Picture 6105957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53" cy="3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0155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For example, the user might enter:</w:t>
      </w:r>
    </w:p>
    <w:p w14:paraId="64E0E88E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"Hello, world! How are you?"</w:t>
      </w:r>
    </w:p>
    <w:p w14:paraId="234683F4" w14:textId="6DFF1E3C" w:rsidR="00CA21D5" w:rsidRPr="00CA21D5" w:rsidRDefault="00CA21D5" w:rsidP="00CA21D5">
      <w:pPr>
        <w:rPr>
          <w:rFonts w:ascii="Bookman Old Style" w:hAnsi="Bookman Old Style"/>
        </w:rPr>
      </w:pPr>
    </w:p>
    <w:p w14:paraId="6340DE7C" w14:textId="77777777" w:rsidR="00CA21D5" w:rsidRPr="00CA21D5" w:rsidRDefault="00CA21D5" w:rsidP="00CA21D5">
      <w:pPr>
        <w:rPr>
          <w:rFonts w:ascii="Bookman Old Style" w:hAnsi="Bookman Old Style"/>
          <w:b/>
          <w:bCs/>
        </w:rPr>
      </w:pPr>
      <w:r w:rsidRPr="00CA21D5">
        <w:rPr>
          <w:rFonts w:ascii="Bookman Old Style" w:hAnsi="Bookman Old Style"/>
          <w:b/>
          <w:bCs/>
        </w:rPr>
        <w:t>3. Remove Punctuation Marks</w:t>
      </w:r>
    </w:p>
    <w:p w14:paraId="4AA439C0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The program initializes an empty string called </w:t>
      </w:r>
      <w:proofErr w:type="spellStart"/>
      <w:r w:rsidRPr="00CA21D5">
        <w:rPr>
          <w:rFonts w:ascii="Bookman Old Style" w:hAnsi="Bookman Old Style"/>
        </w:rPr>
        <w:t>no_punct</w:t>
      </w:r>
      <w:proofErr w:type="spellEnd"/>
      <w:r w:rsidRPr="00CA21D5">
        <w:rPr>
          <w:rFonts w:ascii="Bookman Old Style" w:hAnsi="Bookman Old Style"/>
        </w:rPr>
        <w:t> to store the result (the string without punctuation). It then iterates over each character in the user's input:</w:t>
      </w:r>
    </w:p>
    <w:p w14:paraId="4CB911C3" w14:textId="1D1AC41C" w:rsidR="00CA21D5" w:rsidRPr="00CA21D5" w:rsidRDefault="00CA21D5" w:rsidP="00CA21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</w:t>
      </w:r>
      <w:r>
        <w:rPr>
          <w:rFonts w:ascii="Bookman Old Style" w:hAnsi="Bookman Old Style"/>
          <w:noProof/>
        </w:rPr>
        <w:drawing>
          <wp:inline distT="0" distB="0" distL="0" distR="0" wp14:anchorId="05D2BA57" wp14:editId="03F777F4">
            <wp:extent cx="3962400" cy="554240"/>
            <wp:effectExtent l="0" t="0" r="0" b="0"/>
            <wp:docPr id="144732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351" name="Picture 144732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971" cy="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9520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For each character (</w:t>
      </w:r>
      <w:proofErr w:type="spellStart"/>
      <w:r w:rsidRPr="00CA21D5">
        <w:rPr>
          <w:rFonts w:ascii="Bookman Old Style" w:hAnsi="Bookman Old Style"/>
        </w:rPr>
        <w:t>i</w:t>
      </w:r>
      <w:proofErr w:type="spellEnd"/>
      <w:r w:rsidRPr="00CA21D5">
        <w:rPr>
          <w:rFonts w:ascii="Bookman Old Style" w:hAnsi="Bookman Old Style"/>
        </w:rPr>
        <w:t>), the program checks if it is </w:t>
      </w:r>
      <w:r w:rsidRPr="00CA21D5">
        <w:rPr>
          <w:rFonts w:ascii="Bookman Old Style" w:hAnsi="Bookman Old Style"/>
          <w:b/>
          <w:bCs/>
        </w:rPr>
        <w:t>not</w:t>
      </w:r>
      <w:r w:rsidRPr="00CA21D5">
        <w:rPr>
          <w:rFonts w:ascii="Bookman Old Style" w:hAnsi="Bookman Old Style"/>
        </w:rPr>
        <w:t> in the punctuation string:</w:t>
      </w:r>
    </w:p>
    <w:p w14:paraId="48081A89" w14:textId="715CC9C1" w:rsidR="00CA21D5" w:rsidRPr="00CA21D5" w:rsidRDefault="00CA21D5" w:rsidP="00CA21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  <w:noProof/>
        </w:rPr>
        <w:drawing>
          <wp:inline distT="0" distB="0" distL="0" distR="0" wp14:anchorId="02BA4707" wp14:editId="78DF1D55">
            <wp:extent cx="5059835" cy="390525"/>
            <wp:effectExtent l="0" t="0" r="7620" b="0"/>
            <wp:docPr id="1206457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7456" name="Picture 1206457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96" cy="3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B350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If the character is </w:t>
      </w:r>
      <w:r w:rsidRPr="00CA21D5">
        <w:rPr>
          <w:rFonts w:ascii="Bookman Old Style" w:hAnsi="Bookman Old Style"/>
          <w:b/>
          <w:bCs/>
        </w:rPr>
        <w:t>not</w:t>
      </w:r>
      <w:r w:rsidRPr="00CA21D5">
        <w:rPr>
          <w:rFonts w:ascii="Bookman Old Style" w:hAnsi="Bookman Old Style"/>
        </w:rPr>
        <w:t> a punctuation mark, it is added to the </w:t>
      </w:r>
      <w:proofErr w:type="spellStart"/>
      <w:r w:rsidRPr="00CA21D5">
        <w:rPr>
          <w:rFonts w:ascii="Bookman Old Style" w:hAnsi="Bookman Old Style"/>
        </w:rPr>
        <w:t>no_punct</w:t>
      </w:r>
      <w:proofErr w:type="spellEnd"/>
      <w:r w:rsidRPr="00CA21D5">
        <w:rPr>
          <w:rFonts w:ascii="Bookman Old Style" w:hAnsi="Bookman Old Style"/>
        </w:rPr>
        <w:t> string:</w:t>
      </w:r>
    </w:p>
    <w:p w14:paraId="26FE874D" w14:textId="614C0ECC" w:rsidR="00CA21D5" w:rsidRPr="00CA21D5" w:rsidRDefault="00CA21D5" w:rsidP="00CA21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>
        <w:rPr>
          <w:rFonts w:ascii="Bookman Old Style" w:hAnsi="Bookman Old Style"/>
          <w:noProof/>
        </w:rPr>
        <w:drawing>
          <wp:inline distT="0" distB="0" distL="0" distR="0" wp14:anchorId="4ECE0828" wp14:editId="7B19AC23">
            <wp:extent cx="4600575" cy="418235"/>
            <wp:effectExtent l="0" t="0" r="0" b="1270"/>
            <wp:docPr id="869887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7230" name="Picture 869887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172" cy="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F56" w14:textId="3DE0A3F7" w:rsidR="00CA21D5" w:rsidRPr="00CA21D5" w:rsidRDefault="00CA21D5" w:rsidP="00CA21D5">
      <w:pPr>
        <w:rPr>
          <w:rFonts w:ascii="Bookman Old Style" w:hAnsi="Bookman Old Style"/>
        </w:rPr>
      </w:pPr>
    </w:p>
    <w:p w14:paraId="61F23BD6" w14:textId="77777777" w:rsidR="00CA21D5" w:rsidRPr="00CA21D5" w:rsidRDefault="00CA21D5" w:rsidP="00CA21D5">
      <w:pPr>
        <w:rPr>
          <w:rFonts w:ascii="Bookman Old Style" w:hAnsi="Bookman Old Style"/>
          <w:b/>
          <w:bCs/>
        </w:rPr>
      </w:pPr>
      <w:r w:rsidRPr="00CA21D5">
        <w:rPr>
          <w:rFonts w:ascii="Bookman Old Style" w:hAnsi="Bookman Old Style"/>
          <w:b/>
          <w:bCs/>
        </w:rPr>
        <w:t>4. Display the Result</w:t>
      </w:r>
    </w:p>
    <w:p w14:paraId="24EE7BDA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After processing all the characters, the program prints the final string without punctuation:</w:t>
      </w:r>
    </w:p>
    <w:p w14:paraId="49B4D97A" w14:textId="350169CD" w:rsidR="00CA21D5" w:rsidRPr="00CA21D5" w:rsidRDefault="00CA21D5" w:rsidP="00CA21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noProof/>
        </w:rPr>
        <w:drawing>
          <wp:inline distT="0" distB="0" distL="0" distR="0" wp14:anchorId="7FF3A930" wp14:editId="7A4F179A">
            <wp:extent cx="5090284" cy="400050"/>
            <wp:effectExtent l="0" t="0" r="0" b="0"/>
            <wp:docPr id="824934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34026" name="Picture 8249340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646" cy="4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9D0C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pict w14:anchorId="7CA9697E">
          <v:rect id="_x0000_i1059" style="width:0;height:.75pt" o:hralign="center" o:hrstd="t" o:hrnoshade="t" o:hr="t" fillcolor="#f8faff" stroked="f"/>
        </w:pict>
      </w:r>
    </w:p>
    <w:p w14:paraId="7E73B14B" w14:textId="77777777" w:rsidR="00CA21D5" w:rsidRPr="00CA21D5" w:rsidRDefault="00CA21D5" w:rsidP="00CA21D5">
      <w:pPr>
        <w:rPr>
          <w:rFonts w:ascii="Bookman Old Style" w:hAnsi="Bookman Old Style"/>
          <w:b/>
          <w:bCs/>
        </w:rPr>
      </w:pPr>
      <w:r w:rsidRPr="00CA21D5">
        <w:rPr>
          <w:rFonts w:ascii="Bookman Old Style" w:hAnsi="Bookman Old Style"/>
          <w:b/>
          <w:bCs/>
        </w:rPr>
        <w:t>Example Walkthrough</w:t>
      </w:r>
    </w:p>
    <w:p w14:paraId="4CC25801" w14:textId="7269FC06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Let’s say the user enters the following string:</w:t>
      </w:r>
    </w:p>
    <w:p w14:paraId="56B70504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"Hello, world! How are you?"</w:t>
      </w:r>
    </w:p>
    <w:p w14:paraId="50400AA3" w14:textId="77777777" w:rsidR="00CA21D5" w:rsidRPr="00CA21D5" w:rsidRDefault="00CA21D5" w:rsidP="00CA21D5">
      <w:pPr>
        <w:numPr>
          <w:ilvl w:val="0"/>
          <w:numId w:val="2"/>
        </w:num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The final string without punctuation is:</w:t>
      </w:r>
    </w:p>
    <w:p w14:paraId="41B359E7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Hello world How are you</w:t>
      </w:r>
    </w:p>
    <w:p w14:paraId="188CC664" w14:textId="77777777" w:rsidR="00CA21D5" w:rsidRPr="00CA21D5" w:rsidRDefault="00CA21D5" w:rsidP="00CA21D5">
      <w:pPr>
        <w:numPr>
          <w:ilvl w:val="0"/>
          <w:numId w:val="2"/>
        </w:num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The program prints:</w:t>
      </w:r>
    </w:p>
    <w:p w14:paraId="00E9627E" w14:textId="77777777" w:rsidR="00CA21D5" w:rsidRPr="00CA21D5" w:rsidRDefault="00CA21D5" w:rsidP="00CA21D5">
      <w:pPr>
        <w:rPr>
          <w:rFonts w:ascii="Bookman Old Style" w:hAnsi="Bookman Old Style"/>
        </w:rPr>
      </w:pPr>
      <w:r w:rsidRPr="00CA21D5">
        <w:rPr>
          <w:rFonts w:ascii="Bookman Old Style" w:hAnsi="Bookman Old Style"/>
        </w:rPr>
        <w:t>String without punctuations: Hello world How are you</w:t>
      </w:r>
    </w:p>
    <w:p w14:paraId="4978C3B4" w14:textId="77777777" w:rsidR="00CA21D5" w:rsidRPr="00CA21D5" w:rsidRDefault="00CA21D5">
      <w:pPr>
        <w:rPr>
          <w:rFonts w:ascii="Bookman Old Style" w:hAnsi="Bookman Old Style"/>
        </w:rPr>
      </w:pPr>
    </w:p>
    <w:sectPr w:rsidR="00CA21D5" w:rsidRPr="00CA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80E37"/>
    <w:multiLevelType w:val="multilevel"/>
    <w:tmpl w:val="2C2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64104"/>
    <w:multiLevelType w:val="multilevel"/>
    <w:tmpl w:val="FDD2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6881">
    <w:abstractNumId w:val="0"/>
  </w:num>
  <w:num w:numId="2" w16cid:durableId="143216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D5"/>
    <w:rsid w:val="0058303B"/>
    <w:rsid w:val="006003D1"/>
    <w:rsid w:val="00972ED0"/>
    <w:rsid w:val="00C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30E"/>
  <w15:chartTrackingRefBased/>
  <w15:docId w15:val="{90E2B3FB-41D6-40FA-9B14-71F3045A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6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6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2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2025-02-22T16:12:00Z</dcterms:created>
  <dcterms:modified xsi:type="dcterms:W3CDTF">2025-02-22T16:23:00Z</dcterms:modified>
</cp:coreProperties>
</file>