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28CB" w14:textId="589BEA2F" w:rsidR="00DA32F9" w:rsidRPr="00DA32F9" w:rsidRDefault="00DA32F9" w:rsidP="00DA32F9">
      <w:pPr>
        <w:rPr>
          <w:b/>
          <w:bCs/>
        </w:rPr>
      </w:pPr>
      <w:r w:rsidRPr="00DA32F9">
        <w:rPr>
          <w:b/>
          <w:bCs/>
        </w:rPr>
        <w:t xml:space="preserve">Cahier des Charges : </w:t>
      </w:r>
      <w:r w:rsidR="002078DA" w:rsidRPr="002078DA">
        <w:rPr>
          <w:b/>
          <w:bCs/>
          <w:color w:val="FF0000"/>
        </w:rPr>
        <w:t>VAXEra</w:t>
      </w:r>
      <w:r w:rsidR="002078DA">
        <w:rPr>
          <w:b/>
          <w:bCs/>
        </w:rPr>
        <w:t xml:space="preserve"> (</w:t>
      </w:r>
      <w:r w:rsidRPr="00DA32F9">
        <w:rPr>
          <w:b/>
          <w:bCs/>
        </w:rPr>
        <w:t>Smart Vaccination and Biological Research Center</w:t>
      </w:r>
      <w:r w:rsidR="002078DA">
        <w:rPr>
          <w:b/>
          <w:bCs/>
        </w:rPr>
        <w:t>)</w:t>
      </w:r>
    </w:p>
    <w:p w14:paraId="05ACC7AB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 Présentation du Projet</w:t>
      </w:r>
    </w:p>
    <w:p w14:paraId="5074AF61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1.1 Contexte Général</w:t>
      </w:r>
    </w:p>
    <w:p w14:paraId="27790849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Le projet "Smart Vaccination and Biological Research Center" vise à développer une application permettant la gestion intelligente de la vaccination et de la recherche biologique à l'aide des technologies IoT et Arduino. Il permettra d'assurer un suivi précis des patients, des vaccins et des équipements de laboratoire.</w:t>
      </w:r>
    </w:p>
    <w:p w14:paraId="693FAF82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1.2 Étude de l’Existant</w:t>
      </w:r>
    </w:p>
    <w:p w14:paraId="4B3D0A02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Actuellement, la gestion des vaccins et des données biologiques se fait principalement via des systèmes papier ou des bases de données locales, ce qui pose des problèmes de traçabilité et d'efficacité.</w:t>
      </w:r>
    </w:p>
    <w:p w14:paraId="7FB5CB42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1.3 Étude de la Concurrence</w:t>
      </w:r>
    </w:p>
    <w:p w14:paraId="7C43AFB0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Il existe des solutions de gestion médicale, mais elles sont souvent onéreuses et ne prennent pas en charge l’intégration avec des dispositifs IoT et Arduino.</w:t>
      </w:r>
    </w:p>
    <w:p w14:paraId="4BB7F7EF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1.4 Solution Proposée</w:t>
      </w:r>
    </w:p>
    <w:p w14:paraId="6BAF758C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L’application centralisera les données des vaccins, du personnel, des patients et des recherches, tout en intégrant des fonctionnalités avancées basées sur Arduino pour le suivi en temps réel.</w:t>
      </w:r>
    </w:p>
    <w:p w14:paraId="453D6103" w14:textId="77777777" w:rsidR="00DA32F9" w:rsidRPr="00DA32F9" w:rsidRDefault="00000000" w:rsidP="00DA32F9">
      <w:r>
        <w:pict w14:anchorId="2BAC552D">
          <v:rect id="_x0000_i1025" style="width:0;height:1.5pt" o:hralign="center" o:hrstd="t" o:hr="t" fillcolor="#a0a0a0" stroked="f"/>
        </w:pict>
      </w:r>
    </w:p>
    <w:p w14:paraId="5EBF9252" w14:textId="77777777" w:rsid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2. Expression des Besoins</w:t>
      </w:r>
    </w:p>
    <w:p w14:paraId="5ABDF03F" w14:textId="77777777" w:rsidR="005C37D5" w:rsidRPr="00DA32F9" w:rsidRDefault="005C37D5" w:rsidP="005C37D5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2.1 Besoins Fonctionnels</w:t>
      </w:r>
    </w:p>
    <w:p w14:paraId="2E505447" w14:textId="4E46786F" w:rsidR="005C37D5" w:rsidRPr="00DA32F9" w:rsidRDefault="005C37D5" w:rsidP="005C37D5">
      <w:pPr>
        <w:rPr>
          <w:lang w:val="fr-FR"/>
        </w:rPr>
      </w:pPr>
      <w:r w:rsidRPr="00DA32F9">
        <w:rPr>
          <w:lang w:val="fr-FR"/>
        </w:rPr>
        <w:t>L'application sera composée de 5 modules, chacun avec 5 métiers, 1 CRUD et 3 scénarios Arduino.</w:t>
      </w:r>
    </w:p>
    <w:tbl>
      <w:tblPr>
        <w:tblStyle w:val="TableGrid"/>
        <w:tblpPr w:leftFromText="180" w:rightFromText="180" w:vertAnchor="text" w:horzAnchor="margin" w:tblpY="364"/>
        <w:tblW w:w="10201" w:type="dxa"/>
        <w:tblLook w:val="04A0" w:firstRow="1" w:lastRow="0" w:firstColumn="1" w:lastColumn="0" w:noHBand="0" w:noVBand="1"/>
      </w:tblPr>
      <w:tblGrid>
        <w:gridCol w:w="1779"/>
        <w:gridCol w:w="1725"/>
        <w:gridCol w:w="2097"/>
        <w:gridCol w:w="1764"/>
        <w:gridCol w:w="2836"/>
      </w:tblGrid>
      <w:tr w:rsidR="005C37D5" w14:paraId="7E0D8F77" w14:textId="77777777" w:rsidTr="004D139B">
        <w:tc>
          <w:tcPr>
            <w:tcW w:w="1780" w:type="dxa"/>
          </w:tcPr>
          <w:p w14:paraId="0D7F481C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Module</w:t>
            </w:r>
          </w:p>
        </w:tc>
        <w:tc>
          <w:tcPr>
            <w:tcW w:w="1726" w:type="dxa"/>
          </w:tcPr>
          <w:p w14:paraId="66FE2061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Entité</w:t>
            </w:r>
          </w:p>
        </w:tc>
        <w:tc>
          <w:tcPr>
            <w:tcW w:w="2097" w:type="dxa"/>
            <w:vAlign w:val="center"/>
          </w:tcPr>
          <w:p w14:paraId="3E2D0AA5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Caractéristiques (Attributs)</w:t>
            </w:r>
          </w:p>
        </w:tc>
        <w:tc>
          <w:tcPr>
            <w:tcW w:w="1757" w:type="dxa"/>
            <w:vAlign w:val="center"/>
          </w:tcPr>
          <w:p w14:paraId="60FE3AE0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Utilisateurs</w:t>
            </w:r>
          </w:p>
        </w:tc>
        <w:tc>
          <w:tcPr>
            <w:tcW w:w="2841" w:type="dxa"/>
            <w:vAlign w:val="center"/>
          </w:tcPr>
          <w:p w14:paraId="14258289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Fonctionnalités</w:t>
            </w:r>
          </w:p>
        </w:tc>
      </w:tr>
      <w:tr w:rsidR="005C37D5" w:rsidRPr="000261BF" w14:paraId="4E806175" w14:textId="77777777" w:rsidTr="004D139B">
        <w:tc>
          <w:tcPr>
            <w:tcW w:w="1780" w:type="dxa"/>
            <w:vAlign w:val="center"/>
          </w:tcPr>
          <w:p w14:paraId="6945D64B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des Vaccins</w:t>
            </w:r>
          </w:p>
        </w:tc>
        <w:tc>
          <w:tcPr>
            <w:tcW w:w="1726" w:type="dxa"/>
          </w:tcPr>
          <w:p w14:paraId="373AE412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Vaccin</w:t>
            </w:r>
          </w:p>
        </w:tc>
        <w:tc>
          <w:tcPr>
            <w:tcW w:w="2097" w:type="dxa"/>
            <w:vAlign w:val="center"/>
          </w:tcPr>
          <w:p w14:paraId="3A9CB0A7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Vaccin </w:t>
            </w:r>
          </w:p>
          <w:p w14:paraId="2831C59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du vaccin </w:t>
            </w:r>
          </w:p>
          <w:p w14:paraId="18752FC8" w14:textId="0CC2D106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Typ</w:t>
            </w: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e (</w:t>
            </w: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primaire, rappel) </w:t>
            </w:r>
          </w:p>
          <w:p w14:paraId="62B6D8E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fabrication </w:t>
            </w:r>
          </w:p>
          <w:p w14:paraId="1BAC208A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lastRenderedPageBreak/>
              <w:t xml:space="preserve">  Date d'expiration </w:t>
            </w:r>
          </w:p>
          <w:p w14:paraId="356902F5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Numéro de lot </w:t>
            </w:r>
          </w:p>
          <w:p w14:paraId="18A34D05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Fournisseur </w:t>
            </w:r>
          </w:p>
          <w:p w14:paraId="694C64CC" w14:textId="4BCE6E64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Quantité en stock</w:t>
            </w:r>
          </w:p>
        </w:tc>
        <w:tc>
          <w:tcPr>
            <w:tcW w:w="1757" w:type="dxa"/>
          </w:tcPr>
          <w:p w14:paraId="32C3D348" w14:textId="64175D91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lastRenderedPageBreak/>
              <w:t>Pharmacien, Administrateur</w:t>
            </w:r>
          </w:p>
        </w:tc>
        <w:tc>
          <w:tcPr>
            <w:tcW w:w="2841" w:type="dxa"/>
            <w:vAlign w:val="center"/>
          </w:tcPr>
          <w:p w14:paraId="3E87BAB7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CRUD,</w:t>
            </w:r>
          </w:p>
          <w:p w14:paraId="53FBB8CF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 </w:t>
            </w:r>
            <w:r w:rsidR="000261BF" w:rsidRPr="00E4643D">
              <w:rPr>
                <w:rFonts w:ascii="Arial" w:hAnsi="Arial" w:cs="Arial"/>
                <w:lang w:val="fr-FR"/>
              </w:rPr>
              <w:t>-</w:t>
            </w:r>
            <w:r w:rsidRPr="00E4643D">
              <w:rPr>
                <w:rFonts w:ascii="Arial" w:hAnsi="Arial" w:cs="Arial"/>
                <w:lang w:val="fr-FR"/>
              </w:rPr>
              <w:t>Statistiques</w:t>
            </w:r>
          </w:p>
          <w:p w14:paraId="6453FE7F" w14:textId="1EAA4B26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 </w:t>
            </w:r>
            <w:r w:rsidR="000261BF" w:rsidRPr="00E4643D">
              <w:rPr>
                <w:rFonts w:ascii="Arial" w:hAnsi="Arial" w:cs="Arial"/>
                <w:lang w:val="fr-FR"/>
              </w:rPr>
              <w:t>- Alertes expiration</w:t>
            </w:r>
          </w:p>
          <w:p w14:paraId="350AD8F1" w14:textId="0897EB5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-filtrage vaccin selon type et date d’expiration</w:t>
            </w:r>
          </w:p>
          <w:p w14:paraId="010D7103" w14:textId="51A77E4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94693F" w:rsidRPr="00E4643D">
              <w:rPr>
                <w:rFonts w:ascii="Arial" w:hAnsi="Arial" w:cs="Arial"/>
                <w:lang w:val="fr-FR"/>
              </w:rPr>
              <w:t xml:space="preserve"> Suivi des stocks</w:t>
            </w:r>
          </w:p>
          <w:p w14:paraId="3994C38E" w14:textId="1E8A77BC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lastRenderedPageBreak/>
              <w:t>- Gestion des fournisseurs</w:t>
            </w:r>
          </w:p>
          <w:p w14:paraId="08AA045B" w14:textId="10E83CEA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lots de vaccins</w:t>
            </w:r>
          </w:p>
          <w:p w14:paraId="1D8D3D96" w14:textId="0F0C2FDB" w:rsidR="005C37D5" w:rsidRPr="00E4643D" w:rsidRDefault="005C37D5" w:rsidP="005C37D5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3105C5" w14:paraId="3B361C17" w14:textId="77777777" w:rsidTr="004D139B">
        <w:tc>
          <w:tcPr>
            <w:tcW w:w="1780" w:type="dxa"/>
            <w:vAlign w:val="center"/>
          </w:tcPr>
          <w:p w14:paraId="2E27A7A9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lastRenderedPageBreak/>
              <w:t>Gestion des Patients</w:t>
            </w:r>
          </w:p>
        </w:tc>
        <w:tc>
          <w:tcPr>
            <w:tcW w:w="1726" w:type="dxa"/>
            <w:vAlign w:val="center"/>
          </w:tcPr>
          <w:p w14:paraId="4257D649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Patient</w:t>
            </w:r>
          </w:p>
        </w:tc>
        <w:tc>
          <w:tcPr>
            <w:tcW w:w="2097" w:type="dxa"/>
            <w:vAlign w:val="center"/>
          </w:tcPr>
          <w:p w14:paraId="4B8BE327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Patient </w:t>
            </w:r>
          </w:p>
          <w:p w14:paraId="50962D0D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</w:t>
            </w:r>
          </w:p>
          <w:p w14:paraId="2C4B3C6B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Prénom </w:t>
            </w:r>
          </w:p>
          <w:p w14:paraId="5D598F8A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naissance </w:t>
            </w:r>
          </w:p>
          <w:p w14:paraId="4FE48397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Sexe </w:t>
            </w:r>
          </w:p>
          <w:p w14:paraId="0C990543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Adresse </w:t>
            </w:r>
          </w:p>
          <w:p w14:paraId="656B80CD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Numéro de téléphone </w:t>
            </w:r>
          </w:p>
          <w:p w14:paraId="683931C8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Email </w:t>
            </w:r>
          </w:p>
          <w:p w14:paraId="7537A26A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Antécédents médicaux </w:t>
            </w:r>
          </w:p>
          <w:p w14:paraId="725EB7C3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Vaccinations reçues </w:t>
            </w:r>
          </w:p>
          <w:p w14:paraId="36BCAC66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Rendez-vous programmés </w:t>
            </w:r>
          </w:p>
          <w:p w14:paraId="3EC48AD5" w14:textId="7F2EA8EE" w:rsidR="005C37D5" w:rsidRPr="00E4643D" w:rsidRDefault="00467F36" w:rsidP="00467F36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Certificat de vaccination</w:t>
            </w:r>
          </w:p>
        </w:tc>
        <w:tc>
          <w:tcPr>
            <w:tcW w:w="1757" w:type="dxa"/>
            <w:vAlign w:val="center"/>
          </w:tcPr>
          <w:p w14:paraId="51BF8956" w14:textId="5986AC56" w:rsidR="005C37D5" w:rsidRPr="00E4643D" w:rsidRDefault="00467F36" w:rsidP="00467F36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r w:rsidR="005C37D5" w:rsidRPr="00E4643D">
              <w:rPr>
                <w:rFonts w:ascii="Arial" w:hAnsi="Arial" w:cs="Arial"/>
              </w:rPr>
              <w:t>Médecin</w:t>
            </w:r>
          </w:p>
          <w:p w14:paraId="1E8E3842" w14:textId="77777777" w:rsidR="00467F36" w:rsidRPr="00E4643D" w:rsidRDefault="00467F36" w:rsidP="00467F36">
            <w:pPr>
              <w:rPr>
                <w:rFonts w:ascii="Arial" w:hAnsi="Arial" w:cs="Arial"/>
              </w:rPr>
            </w:pPr>
          </w:p>
          <w:p w14:paraId="150EDED4" w14:textId="51110DB9" w:rsidR="00467F36" w:rsidRPr="00E4643D" w:rsidRDefault="00467F36" w:rsidP="00467F36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</w:rPr>
              <w:t>*Secrétaire médical</w:t>
            </w:r>
          </w:p>
        </w:tc>
        <w:tc>
          <w:tcPr>
            <w:tcW w:w="2841" w:type="dxa"/>
            <w:vAlign w:val="center"/>
          </w:tcPr>
          <w:p w14:paraId="2A609F67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CRUD, </w:t>
            </w:r>
          </w:p>
          <w:p w14:paraId="3ECE0E65" w14:textId="70BD5486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5C37D5" w:rsidRPr="00E4643D">
              <w:rPr>
                <w:rFonts w:ascii="Arial" w:hAnsi="Arial" w:cs="Arial"/>
                <w:lang w:val="fr-FR"/>
              </w:rPr>
              <w:t>Historique vaccinal,</w:t>
            </w:r>
          </w:p>
          <w:p w14:paraId="547E9ED8" w14:textId="1749BAF9" w:rsidR="003105C5" w:rsidRPr="00E4643D" w:rsidRDefault="000261BF" w:rsidP="003105C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>gestion rendez-vous</w:t>
            </w:r>
          </w:p>
          <w:p w14:paraId="6DAE1945" w14:textId="672801CE" w:rsidR="003105C5" w:rsidRPr="00E4643D" w:rsidRDefault="003105C5" w:rsidP="003105C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-alerts de rappel</w:t>
            </w:r>
          </w:p>
          <w:p w14:paraId="436AF969" w14:textId="7B420E81" w:rsidR="003105C5" w:rsidRPr="00E4643D" w:rsidRDefault="003105C5" w:rsidP="003105C5">
            <w:pPr>
              <w:rPr>
                <w:rFonts w:ascii="Arial" w:hAnsi="Arial" w:cs="Arial"/>
                <w:lang w:val="fr-FR" w:bidi="ar-TN"/>
              </w:rPr>
            </w:pPr>
            <w:r w:rsidRPr="00E4643D">
              <w:rPr>
                <w:rFonts w:ascii="Arial" w:hAnsi="Arial" w:cs="Arial"/>
                <w:lang w:val="fr-FR"/>
              </w:rPr>
              <w:t>-generation des certificats</w:t>
            </w:r>
          </w:p>
          <w:p w14:paraId="76872F7F" w14:textId="38A8A145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 xml:space="preserve"> Gestion des antécédents médicaux</w:t>
            </w:r>
          </w:p>
        </w:tc>
      </w:tr>
      <w:tr w:rsidR="005C37D5" w:rsidRPr="008B45FA" w14:paraId="09C0E7F0" w14:textId="77777777" w:rsidTr="004D139B">
        <w:tc>
          <w:tcPr>
            <w:tcW w:w="1780" w:type="dxa"/>
            <w:vAlign w:val="center"/>
          </w:tcPr>
          <w:p w14:paraId="25E06910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du Personnel</w:t>
            </w:r>
          </w:p>
        </w:tc>
        <w:tc>
          <w:tcPr>
            <w:tcW w:w="1726" w:type="dxa"/>
            <w:vAlign w:val="center"/>
          </w:tcPr>
          <w:p w14:paraId="2D2B41F6" w14:textId="3B4ECA00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Personnel Médical</w:t>
            </w:r>
          </w:p>
        </w:tc>
        <w:tc>
          <w:tcPr>
            <w:tcW w:w="2097" w:type="dxa"/>
          </w:tcPr>
          <w:p w14:paraId="13D24B0E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Personnel </w:t>
            </w:r>
          </w:p>
          <w:p w14:paraId="0596156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</w:t>
            </w:r>
          </w:p>
          <w:p w14:paraId="69BEFF8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Prénom </w:t>
            </w:r>
          </w:p>
          <w:p w14:paraId="5F5E5CC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Spécialité </w:t>
            </w:r>
          </w:p>
          <w:p w14:paraId="42197E2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Certifications </w:t>
            </w:r>
          </w:p>
          <w:p w14:paraId="67098BC9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Disponibilité </w:t>
            </w:r>
          </w:p>
          <w:p w14:paraId="74449441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Contact </w:t>
            </w:r>
          </w:p>
          <w:p w14:paraId="15790F9E" w14:textId="77777777" w:rsidR="005C37D5" w:rsidRPr="00E4643D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Affectation (ex : médecin, infirmier, technicien)</w:t>
            </w:r>
          </w:p>
          <w:p w14:paraId="3350AC9E" w14:textId="4788E96F" w:rsidR="00E976A1" w:rsidRPr="00E4643D" w:rsidRDefault="00E976A1" w:rsidP="00E976A1">
            <w:pPr>
              <w:rPr>
                <w:rFonts w:ascii="Arial" w:hAnsi="Arial" w:cs="Arial"/>
                <w:lang w:val="fr-FR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</w:t>
            </w: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planning</w:t>
            </w:r>
          </w:p>
          <w:p w14:paraId="6F8E4837" w14:textId="37D2A77C" w:rsidR="00E976A1" w:rsidRPr="00E4643D" w:rsidRDefault="00E976A1" w:rsidP="00E976A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757" w:type="dxa"/>
            <w:vAlign w:val="center"/>
          </w:tcPr>
          <w:p w14:paraId="4FC16B6E" w14:textId="10A93E80" w:rsidR="00E976A1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*Responsable RH</w:t>
            </w:r>
          </w:p>
          <w:p w14:paraId="40755B9E" w14:textId="4A433DDE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*Médecin</w:t>
            </w:r>
          </w:p>
        </w:tc>
        <w:tc>
          <w:tcPr>
            <w:tcW w:w="2841" w:type="dxa"/>
            <w:vAlign w:val="center"/>
          </w:tcPr>
          <w:p w14:paraId="60FCCACE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CRUD, </w:t>
            </w:r>
          </w:p>
          <w:p w14:paraId="770EB855" w14:textId="0640900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5C37D5" w:rsidRPr="00E4643D">
              <w:rPr>
                <w:rFonts w:ascii="Arial" w:hAnsi="Arial" w:cs="Arial"/>
                <w:lang w:val="fr-FR"/>
              </w:rPr>
              <w:t>Gestion des horaires</w:t>
            </w:r>
            <w:r w:rsidR="00AC2BF0" w:rsidRPr="00E4643D">
              <w:rPr>
                <w:rFonts w:ascii="Arial" w:hAnsi="Arial" w:cs="Arial"/>
                <w:lang w:val="fr-FR"/>
              </w:rPr>
              <w:t>,</w:t>
            </w:r>
          </w:p>
          <w:p w14:paraId="654B7EE5" w14:textId="448D92AB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-attribution des consultations,</w:t>
            </w:r>
          </w:p>
          <w:p w14:paraId="40C46FBB" w14:textId="77777777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-Acces aux dossiers patients</w:t>
            </w:r>
          </w:p>
          <w:p w14:paraId="10DB9ABB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Rapports d'activité</w:t>
            </w:r>
          </w:p>
          <w:p w14:paraId="71489D21" w14:textId="2D9B9F91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formations et certifications</w:t>
            </w:r>
          </w:p>
        </w:tc>
      </w:tr>
      <w:tr w:rsidR="005C37D5" w:rsidRPr="004D139B" w14:paraId="792FFE25" w14:textId="77777777" w:rsidTr="004D139B">
        <w:tc>
          <w:tcPr>
            <w:tcW w:w="1780" w:type="dxa"/>
            <w:vAlign w:val="center"/>
          </w:tcPr>
          <w:p w14:paraId="488E99DC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des Laboratoires</w:t>
            </w:r>
          </w:p>
        </w:tc>
        <w:tc>
          <w:tcPr>
            <w:tcW w:w="1726" w:type="dxa"/>
            <w:vAlign w:val="center"/>
          </w:tcPr>
          <w:p w14:paraId="21B16531" w14:textId="01CE9ADD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Expérience de Recherche</w:t>
            </w:r>
          </w:p>
        </w:tc>
        <w:tc>
          <w:tcPr>
            <w:tcW w:w="2097" w:type="dxa"/>
            <w:vAlign w:val="center"/>
          </w:tcPr>
          <w:p w14:paraId="46E4BD6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Expérience </w:t>
            </w:r>
          </w:p>
          <w:p w14:paraId="5042572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de l'expérience </w:t>
            </w:r>
          </w:p>
          <w:p w14:paraId="1C166B5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Description </w:t>
            </w:r>
          </w:p>
          <w:p w14:paraId="23214306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Protocole </w:t>
            </w:r>
          </w:p>
          <w:p w14:paraId="4E15032A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Responsable </w:t>
            </w:r>
          </w:p>
          <w:p w14:paraId="17272EC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Statut (en cours, terminé) </w:t>
            </w:r>
          </w:p>
          <w:p w14:paraId="5539B3C6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début </w:t>
            </w:r>
          </w:p>
          <w:p w14:paraId="21B290F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lastRenderedPageBreak/>
              <w:t xml:space="preserve">  Date de fin </w:t>
            </w:r>
          </w:p>
          <w:p w14:paraId="2D83BB3B" w14:textId="5A702BFF" w:rsidR="005C37D5" w:rsidRPr="00E4643D" w:rsidRDefault="00E976A1" w:rsidP="00E976A1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Résultats obtenus</w:t>
            </w:r>
          </w:p>
        </w:tc>
        <w:tc>
          <w:tcPr>
            <w:tcW w:w="1757" w:type="dxa"/>
            <w:vAlign w:val="center"/>
          </w:tcPr>
          <w:p w14:paraId="31B28347" w14:textId="515FDB92" w:rsidR="005C37D5" w:rsidRPr="00E4643D" w:rsidRDefault="00E976A1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</w:rPr>
              <w:lastRenderedPageBreak/>
              <w:t>*Chercheur, *Technicien de laboratoire</w:t>
            </w:r>
          </w:p>
        </w:tc>
        <w:tc>
          <w:tcPr>
            <w:tcW w:w="2841" w:type="dxa"/>
            <w:vAlign w:val="center"/>
          </w:tcPr>
          <w:p w14:paraId="650536C2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</w:t>
            </w:r>
          </w:p>
          <w:p w14:paraId="6C5DAA25" w14:textId="4B697A94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94693F" w:rsidRPr="00E4643D">
              <w:rPr>
                <w:rFonts w:ascii="Arial" w:hAnsi="Arial" w:cs="Arial"/>
                <w:lang w:val="fr-FR"/>
              </w:rPr>
              <w:t xml:space="preserve"> Publication de rapports</w:t>
            </w:r>
          </w:p>
          <w:p w14:paraId="3CEDF5CB" w14:textId="7777777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 xml:space="preserve"> Gestion des échantillons</w:t>
            </w:r>
          </w:p>
          <w:p w14:paraId="70A5B608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protocoles</w:t>
            </w:r>
          </w:p>
          <w:p w14:paraId="265E6374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Planification des tests</w:t>
            </w:r>
          </w:p>
          <w:p w14:paraId="483159CB" w14:textId="29D5E6ED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résultats analytiques</w:t>
            </w:r>
          </w:p>
          <w:p w14:paraId="28630127" w14:textId="1137F0A3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8B45FA" w14:paraId="4B24140F" w14:textId="77777777" w:rsidTr="004D139B">
        <w:tc>
          <w:tcPr>
            <w:tcW w:w="1780" w:type="dxa"/>
            <w:vAlign w:val="center"/>
          </w:tcPr>
          <w:p w14:paraId="4135CE7F" w14:textId="56386003" w:rsidR="005C37D5" w:rsidRPr="00E4643D" w:rsidRDefault="00707AFB" w:rsidP="005C37D5">
            <w:pPr>
              <w:jc w:val="center"/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Gestion des Infrastructures et Équipements Médicaux</w:t>
            </w:r>
          </w:p>
        </w:tc>
        <w:tc>
          <w:tcPr>
            <w:tcW w:w="1726" w:type="dxa"/>
            <w:vAlign w:val="center"/>
          </w:tcPr>
          <w:p w14:paraId="483FBE1F" w14:textId="1DA873EA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Équipement Médical</w:t>
            </w:r>
          </w:p>
        </w:tc>
        <w:tc>
          <w:tcPr>
            <w:tcW w:w="2097" w:type="dxa"/>
            <w:vAlign w:val="center"/>
          </w:tcPr>
          <w:p w14:paraId="78A177C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Équipement </w:t>
            </w:r>
          </w:p>
          <w:p w14:paraId="657D3E9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de l'équipement </w:t>
            </w:r>
          </w:p>
          <w:p w14:paraId="10D65E41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Type (ex : réfrigérateur, microscope) </w:t>
            </w:r>
          </w:p>
          <w:p w14:paraId="0AEA96B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État (fonctionnel, en maintenance) </w:t>
            </w:r>
          </w:p>
          <w:p w14:paraId="64A4BFAC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maintenance prévue </w:t>
            </w:r>
          </w:p>
          <w:p w14:paraId="1F5A177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Localisation </w:t>
            </w:r>
          </w:p>
          <w:p w14:paraId="506D78E3" w14:textId="5E439609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Consommables associés</w:t>
            </w:r>
          </w:p>
        </w:tc>
        <w:tc>
          <w:tcPr>
            <w:tcW w:w="1757" w:type="dxa"/>
            <w:vAlign w:val="center"/>
          </w:tcPr>
          <w:p w14:paraId="12C37D33" w14:textId="358DDA9C" w:rsidR="00467F36" w:rsidRPr="00E4643D" w:rsidRDefault="00467F36" w:rsidP="005C37D5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r w:rsidR="00E976A1" w:rsidRPr="00E4643D">
              <w:rPr>
                <w:rFonts w:ascii="Arial" w:hAnsi="Arial" w:cs="Arial"/>
              </w:rPr>
              <w:t>Responsable des équipements *Technicien</w:t>
            </w:r>
          </w:p>
        </w:tc>
        <w:tc>
          <w:tcPr>
            <w:tcW w:w="2841" w:type="dxa"/>
            <w:vAlign w:val="center"/>
          </w:tcPr>
          <w:p w14:paraId="445317C8" w14:textId="074B1D8D" w:rsidR="005C37D5" w:rsidRPr="00E4643D" w:rsidRDefault="00E976A1" w:rsidP="00707AFB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</w:t>
            </w:r>
          </w:p>
          <w:p w14:paraId="71A1E175" w14:textId="736432DE" w:rsidR="00A02A0D" w:rsidRPr="00E4643D" w:rsidRDefault="00A02A0D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Fonts w:ascii="Arial" w:hAnsi="Arial" w:cs="Arial"/>
                <w:lang w:val="fr-FR"/>
              </w:rPr>
              <w:t>Inventaire des équipements</w:t>
            </w:r>
          </w:p>
          <w:p w14:paraId="250E8C3E" w14:textId="07C500A7" w:rsidR="00A02A0D" w:rsidRPr="00E4643D" w:rsidRDefault="00A02A0D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Fonts w:ascii="Arial" w:hAnsi="Arial" w:cs="Arial"/>
                <w:lang w:val="fr-FR"/>
              </w:rPr>
              <w:t>Gestion des pannes et réparations</w:t>
            </w:r>
          </w:p>
          <w:p w14:paraId="19B44A46" w14:textId="77777777" w:rsidR="00A02A0D" w:rsidRPr="00E4643D" w:rsidRDefault="00A02A0D" w:rsidP="005C37D5">
            <w:pPr>
              <w:rPr>
                <w:rStyle w:val="Strong"/>
                <w:rFonts w:ascii="Arial" w:hAnsi="Arial" w:cs="Arial"/>
                <w:b w:val="0"/>
                <w:bCs w:val="0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Style w:val="Strong"/>
                <w:rFonts w:ascii="Arial" w:hAnsi="Arial" w:cs="Arial"/>
                <w:b w:val="0"/>
                <w:bCs w:val="0"/>
                <w:lang w:val="fr-FR"/>
              </w:rPr>
              <w:t>Gestion des consommables médicaux</w:t>
            </w:r>
          </w:p>
          <w:p w14:paraId="730AF525" w14:textId="77777777" w:rsidR="00707AFB" w:rsidRPr="00E4643D" w:rsidRDefault="00707AFB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Style w:val="Strong"/>
                <w:rFonts w:ascii="Arial" w:hAnsi="Arial" w:cs="Arial"/>
                <w:b w:val="0"/>
                <w:bCs w:val="0"/>
                <w:lang w:val="fr-FR"/>
              </w:rPr>
              <w:t>-</w:t>
            </w:r>
            <w:r w:rsidRPr="00E4643D">
              <w:rPr>
                <w:rFonts w:ascii="Arial" w:hAnsi="Arial" w:cs="Arial"/>
                <w:lang w:val="fr-FR"/>
              </w:rPr>
              <w:t>Gestion des pannes et réparations</w:t>
            </w:r>
          </w:p>
          <w:p w14:paraId="70A6D41B" w14:textId="55AE0D10" w:rsidR="00707AFB" w:rsidRPr="00E4643D" w:rsidRDefault="00707AFB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-Surveillance de l’état des infrastructures</w:t>
            </w:r>
          </w:p>
        </w:tc>
      </w:tr>
    </w:tbl>
    <w:p w14:paraId="59B53B96" w14:textId="66D2FB74" w:rsidR="00DA32F9" w:rsidRPr="00DA32F9" w:rsidRDefault="00DA32F9" w:rsidP="00DA32F9">
      <w:pPr>
        <w:rPr>
          <w:b/>
          <w:bCs/>
        </w:rPr>
      </w:pPr>
      <w:r w:rsidRPr="00707AFB">
        <w:rPr>
          <w:b/>
          <w:bCs/>
          <w:lang w:val="fr-FR"/>
        </w:rPr>
        <w:br w:type="textWrapping" w:clear="all"/>
      </w:r>
      <w:r w:rsidRPr="00DA32F9">
        <w:rPr>
          <w:b/>
          <w:bCs/>
        </w:rPr>
        <w:t>Scénarios Arduino (exemples)</w:t>
      </w:r>
    </w:p>
    <w:p w14:paraId="49D3AAF9" w14:textId="77777777" w:rsidR="00E4643D" w:rsidRPr="00E4643D" w:rsidRDefault="00E4643D" w:rsidP="00E4643D">
      <w:pPr>
        <w:numPr>
          <w:ilvl w:val="0"/>
          <w:numId w:val="1"/>
        </w:numPr>
        <w:rPr>
          <w:lang w:val="fr-FR"/>
        </w:rPr>
      </w:pPr>
      <w:r w:rsidRPr="00E4643D">
        <w:rPr>
          <w:b/>
          <w:bCs/>
          <w:lang w:val="fr-FR"/>
        </w:rPr>
        <w:t xml:space="preserve">Contrôle d'accès sécurisé : </w:t>
      </w:r>
      <w:r w:rsidRPr="00E4643D">
        <w:rPr>
          <w:lang w:val="fr-FR"/>
        </w:rPr>
        <w:t>Utilise un capteur d'empreinte digitale ou RFID (INPUT) pour autoriser l'accès, et un servo-moteur (OUTPUT) pour ouvrir la porte si l'accès est autorisé.</w:t>
      </w:r>
    </w:p>
    <w:p w14:paraId="01B5A079" w14:textId="5F6CE7DD" w:rsidR="00E4643D" w:rsidRPr="00E4643D" w:rsidRDefault="00E4643D" w:rsidP="00E4643D">
      <w:pPr>
        <w:numPr>
          <w:ilvl w:val="0"/>
          <w:numId w:val="1"/>
        </w:numPr>
        <w:rPr>
          <w:b/>
          <w:bCs/>
          <w:lang w:val="fr-FR"/>
        </w:rPr>
      </w:pPr>
      <w:r w:rsidRPr="00E4643D">
        <w:rPr>
          <w:b/>
          <w:bCs/>
          <w:lang w:val="fr-FR"/>
        </w:rPr>
        <w:t xml:space="preserve">Surveillance de la température des vaccins : </w:t>
      </w:r>
      <w:r w:rsidRPr="00E4643D">
        <w:rPr>
          <w:lang w:val="fr-FR"/>
        </w:rPr>
        <w:t>Un capteur de température (INPUT) surveille en continu la température du réfrigérateur, déclenchant une alarme LED et sonore (OUTPUT) si la température dépasse un seuil critique.</w:t>
      </w:r>
    </w:p>
    <w:p w14:paraId="6F5D4EE6" w14:textId="77777777" w:rsidR="008B45FA" w:rsidRPr="008B45FA" w:rsidRDefault="0058338A" w:rsidP="008B45FA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 w:rsidRPr="0058338A">
        <w:rPr>
          <w:b/>
          <w:bCs/>
          <w:lang w:val="fr-FR"/>
        </w:rPr>
        <w:t xml:space="preserve">Détecteur vocal d'ambiance sanitaire : </w:t>
      </w:r>
      <w:r w:rsidRPr="0058338A">
        <w:rPr>
          <w:lang w:val="fr-FR"/>
        </w:rPr>
        <w:t>Un microphone capte les sons ambiants (toux, murmures, agitation), un module IA analyse ces bruits, et un haut-parleur directionnel (OUTPUT) émet des alertes vocales pour avertir les personnes en temps réel en cas de situation anormale.</w:t>
      </w:r>
    </w:p>
    <w:p w14:paraId="29C579CC" w14:textId="33CA34EE" w:rsidR="008B45FA" w:rsidRPr="008B45FA" w:rsidRDefault="008B45FA" w:rsidP="008B45FA">
      <w:pPr>
        <w:rPr>
          <w:b/>
          <w:bCs/>
          <w:lang w:val="fr-FR"/>
        </w:rPr>
      </w:pPr>
      <w:r w:rsidRPr="008B45FA">
        <w:rPr>
          <w:b/>
          <w:bCs/>
          <w:lang w:val="fr-FR"/>
        </w:rPr>
        <w:t xml:space="preserve">2.2 </w:t>
      </w:r>
      <w:r w:rsidRPr="008B45FA">
        <w:rPr>
          <w:b/>
          <w:bCs/>
          <w:lang w:val="fr-FR"/>
        </w:rPr>
        <w:t>Besoins Non Fonctionnels</w:t>
      </w:r>
    </w:p>
    <w:p w14:paraId="2B75B657" w14:textId="77777777" w:rsidR="00DA32F9" w:rsidRPr="00DA32F9" w:rsidRDefault="00DA32F9" w:rsidP="00DA32F9">
      <w:pPr>
        <w:numPr>
          <w:ilvl w:val="0"/>
          <w:numId w:val="2"/>
        </w:numPr>
      </w:pPr>
      <w:r w:rsidRPr="00DA32F9">
        <w:t>Sécurité des données</w:t>
      </w:r>
    </w:p>
    <w:p w14:paraId="5DE0EFE9" w14:textId="77777777" w:rsidR="00DA32F9" w:rsidRPr="00DA32F9" w:rsidRDefault="00DA32F9" w:rsidP="00DA32F9">
      <w:pPr>
        <w:numPr>
          <w:ilvl w:val="0"/>
          <w:numId w:val="2"/>
        </w:numPr>
        <w:rPr>
          <w:lang w:val="fr-FR"/>
        </w:rPr>
      </w:pPr>
      <w:r w:rsidRPr="00DA32F9">
        <w:rPr>
          <w:lang w:val="fr-FR"/>
        </w:rPr>
        <w:t>Intégration avec les protocoles de santé existants</w:t>
      </w:r>
    </w:p>
    <w:p w14:paraId="1960A25A" w14:textId="77777777" w:rsidR="00DA32F9" w:rsidRPr="00DA32F9" w:rsidRDefault="00DA32F9" w:rsidP="00DA32F9">
      <w:pPr>
        <w:numPr>
          <w:ilvl w:val="0"/>
          <w:numId w:val="2"/>
        </w:numPr>
        <w:rPr>
          <w:lang w:val="fr-FR"/>
        </w:rPr>
      </w:pPr>
      <w:r w:rsidRPr="00DA32F9">
        <w:rPr>
          <w:lang w:val="fr-FR"/>
        </w:rPr>
        <w:t>Performance optimisée pour un usage en temps réel</w:t>
      </w:r>
    </w:p>
    <w:p w14:paraId="2B410EF8" w14:textId="77777777" w:rsidR="00DA32F9" w:rsidRPr="00DA32F9" w:rsidRDefault="00000000" w:rsidP="00DA32F9">
      <w:r>
        <w:pict w14:anchorId="0D4C6F86">
          <v:rect id="_x0000_i1026" style="width:0;height:1.5pt" o:hralign="center" o:hrstd="t" o:hr="t" fillcolor="#a0a0a0" stroked="f"/>
        </w:pict>
      </w:r>
    </w:p>
    <w:p w14:paraId="1B095FFE" w14:textId="77777777" w:rsidR="00DA32F9" w:rsidRDefault="00DA32F9">
      <w:pPr>
        <w:rPr>
          <w:lang w:val="fr-FR"/>
        </w:rPr>
      </w:pPr>
    </w:p>
    <w:p w14:paraId="2E84ED7D" w14:textId="77777777" w:rsidR="002078DA" w:rsidRPr="00DA32F9" w:rsidRDefault="002078DA" w:rsidP="002078DA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3. Conception Graphique</w:t>
      </w:r>
    </w:p>
    <w:p w14:paraId="3B19111C" w14:textId="2162FA6A" w:rsidR="00DA32F9" w:rsidRPr="002078DA" w:rsidRDefault="002078DA" w:rsidP="00DA32F9">
      <w:pPr>
        <w:rPr>
          <w:b/>
          <w:bCs/>
          <w:lang w:val="fr-FR"/>
        </w:rPr>
      </w:pPr>
      <w:r w:rsidRPr="002078DA">
        <w:rPr>
          <w:b/>
          <w:bCs/>
          <w:lang w:val="fr-FR"/>
        </w:rPr>
        <w:t xml:space="preserve">Logo </w:t>
      </w:r>
    </w:p>
    <w:p w14:paraId="0D05F380" w14:textId="4041391F" w:rsidR="00DA32F9" w:rsidRPr="00DA32F9" w:rsidRDefault="002078DA" w:rsidP="00DA32F9">
      <w:pPr>
        <w:rPr>
          <w:lang w:val="fr-FR"/>
        </w:rPr>
      </w:pPr>
      <w:r w:rsidRPr="002078DA">
        <w:rPr>
          <w:noProof/>
          <w:lang w:val="fr-FR" w:eastAsia="fr-FR"/>
        </w:rPr>
        <w:drawing>
          <wp:inline distT="0" distB="0" distL="0" distR="0" wp14:anchorId="727CC8AC" wp14:editId="2F60279D">
            <wp:extent cx="1988820" cy="1988820"/>
            <wp:effectExtent l="114300" t="114300" r="106680" b="144780"/>
            <wp:docPr id="1" name="Image 1" descr="C:\Users\user\AppData\Local\Packages\5319275A.WhatsAppDesktop_cv1g1gvanyjgm\TempState\E345FAC6BC5C868F0222430C733FA26E\WhatsApp Image 2025-03-15 à 17.19.21_4316f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E345FAC6BC5C868F0222430C733FA26E\WhatsApp Image 2025-03-15 à 17.19.21_4316f9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95850" w14:textId="77777777" w:rsidR="00DA32F9" w:rsidRPr="00DA32F9" w:rsidRDefault="00DA32F9" w:rsidP="00DA32F9">
      <w:pPr>
        <w:rPr>
          <w:lang w:val="fr-FR"/>
        </w:rPr>
      </w:pPr>
    </w:p>
    <w:p w14:paraId="0EC4EE67" w14:textId="77777777" w:rsidR="00DA32F9" w:rsidRPr="00DA32F9" w:rsidRDefault="00DA32F9" w:rsidP="00DA32F9">
      <w:pPr>
        <w:rPr>
          <w:lang w:val="fr-FR"/>
        </w:rPr>
      </w:pPr>
    </w:p>
    <w:p w14:paraId="32775BF5" w14:textId="77777777" w:rsidR="00DA32F9" w:rsidRPr="00DA32F9" w:rsidRDefault="00DA32F9" w:rsidP="00DA32F9">
      <w:pPr>
        <w:rPr>
          <w:lang w:val="fr-FR"/>
        </w:rPr>
      </w:pPr>
    </w:p>
    <w:p w14:paraId="76830088" w14:textId="77777777" w:rsidR="00DA32F9" w:rsidRPr="00DA32F9" w:rsidRDefault="00DA32F9" w:rsidP="00DA32F9">
      <w:pPr>
        <w:rPr>
          <w:lang w:val="fr-FR"/>
        </w:rPr>
      </w:pPr>
    </w:p>
    <w:p w14:paraId="2CC223CD" w14:textId="77777777" w:rsidR="00DA32F9" w:rsidRPr="00DA32F9" w:rsidRDefault="00DA32F9" w:rsidP="00DA32F9">
      <w:pPr>
        <w:rPr>
          <w:lang w:val="fr-FR"/>
        </w:rPr>
      </w:pPr>
    </w:p>
    <w:p w14:paraId="025CA799" w14:textId="77777777" w:rsidR="00DA32F9" w:rsidRPr="00DA32F9" w:rsidRDefault="00DA32F9" w:rsidP="00DA32F9">
      <w:pPr>
        <w:rPr>
          <w:lang w:val="fr-FR"/>
        </w:rPr>
      </w:pPr>
    </w:p>
    <w:p w14:paraId="1C4F88DC" w14:textId="77777777" w:rsidR="00DA32F9" w:rsidRDefault="00DA32F9" w:rsidP="00DA32F9">
      <w:pPr>
        <w:rPr>
          <w:lang w:val="fr-FR"/>
        </w:rPr>
      </w:pPr>
    </w:p>
    <w:p w14:paraId="2C2E3EE2" w14:textId="052F2F8F" w:rsidR="00DA32F9" w:rsidRPr="00DA32F9" w:rsidRDefault="00DA32F9" w:rsidP="00DA32F9">
      <w:pPr>
        <w:tabs>
          <w:tab w:val="left" w:pos="6540"/>
        </w:tabs>
        <w:rPr>
          <w:lang w:val="fr-FR"/>
        </w:rPr>
      </w:pPr>
      <w:r>
        <w:rPr>
          <w:lang w:val="fr-FR"/>
        </w:rPr>
        <w:tab/>
      </w:r>
    </w:p>
    <w:sectPr w:rsidR="00DA32F9" w:rsidRPr="00DA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20973"/>
    <w:multiLevelType w:val="multilevel"/>
    <w:tmpl w:val="4FF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33FDF"/>
    <w:multiLevelType w:val="hybridMultilevel"/>
    <w:tmpl w:val="425AC8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7443"/>
    <w:multiLevelType w:val="hybridMultilevel"/>
    <w:tmpl w:val="1688A082"/>
    <w:lvl w:ilvl="0" w:tplc="A6CC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226F6"/>
    <w:multiLevelType w:val="hybridMultilevel"/>
    <w:tmpl w:val="A83A2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431CD"/>
    <w:multiLevelType w:val="multilevel"/>
    <w:tmpl w:val="932E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84EFD"/>
    <w:multiLevelType w:val="hybridMultilevel"/>
    <w:tmpl w:val="F7122E4A"/>
    <w:lvl w:ilvl="0" w:tplc="A6CC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82FF7"/>
    <w:multiLevelType w:val="hybridMultilevel"/>
    <w:tmpl w:val="905C8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1297"/>
    <w:multiLevelType w:val="multilevel"/>
    <w:tmpl w:val="D5F0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890779">
    <w:abstractNumId w:val="7"/>
  </w:num>
  <w:num w:numId="2" w16cid:durableId="33428665">
    <w:abstractNumId w:val="0"/>
  </w:num>
  <w:num w:numId="3" w16cid:durableId="1936403492">
    <w:abstractNumId w:val="4"/>
  </w:num>
  <w:num w:numId="4" w16cid:durableId="1621959373">
    <w:abstractNumId w:val="3"/>
  </w:num>
  <w:num w:numId="5" w16cid:durableId="1937011150">
    <w:abstractNumId w:val="6"/>
  </w:num>
  <w:num w:numId="6" w16cid:durableId="2070304840">
    <w:abstractNumId w:val="1"/>
  </w:num>
  <w:num w:numId="7" w16cid:durableId="758913568">
    <w:abstractNumId w:val="2"/>
  </w:num>
  <w:num w:numId="8" w16cid:durableId="283270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F9"/>
    <w:rsid w:val="000261BF"/>
    <w:rsid w:val="001866B2"/>
    <w:rsid w:val="002078DA"/>
    <w:rsid w:val="002A37CB"/>
    <w:rsid w:val="003105C5"/>
    <w:rsid w:val="0032356C"/>
    <w:rsid w:val="004439FC"/>
    <w:rsid w:val="00467F36"/>
    <w:rsid w:val="004D139B"/>
    <w:rsid w:val="00526860"/>
    <w:rsid w:val="0058338A"/>
    <w:rsid w:val="005C37D5"/>
    <w:rsid w:val="00707AFB"/>
    <w:rsid w:val="007471D9"/>
    <w:rsid w:val="008B45FA"/>
    <w:rsid w:val="0094693F"/>
    <w:rsid w:val="00A01843"/>
    <w:rsid w:val="00A02A0D"/>
    <w:rsid w:val="00AC2BF0"/>
    <w:rsid w:val="00DA32F9"/>
    <w:rsid w:val="00E4643D"/>
    <w:rsid w:val="00E976A1"/>
    <w:rsid w:val="00F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CDF8"/>
  <w15:chartTrackingRefBased/>
  <w15:docId w15:val="{70BE067D-C9A1-4D32-9B45-163250C2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7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4014C-575D-4B2D-A448-BB3D7B11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hadir tekaya</dc:creator>
  <cp:keywords/>
  <dc:description/>
  <cp:lastModifiedBy>hadir tekaya</cp:lastModifiedBy>
  <cp:revision>7</cp:revision>
  <dcterms:created xsi:type="dcterms:W3CDTF">2025-03-14T19:29:00Z</dcterms:created>
  <dcterms:modified xsi:type="dcterms:W3CDTF">2025-04-07T21:23:00Z</dcterms:modified>
</cp:coreProperties>
</file>