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BD9A10" w14:textId="576BF65C" w:rsidR="007F7A4E" w:rsidRPr="000139D6" w:rsidRDefault="000139D6" w:rsidP="000139D6">
      <w:pPr>
        <w:bidi/>
        <w:jc w:val="center"/>
        <w:rPr>
          <w:rFonts w:cs="B Nazanin"/>
          <w:b/>
          <w:bCs/>
          <w:rtl/>
          <w:lang w:bidi="fa-IR"/>
        </w:rPr>
      </w:pPr>
      <w:r w:rsidRPr="000139D6">
        <w:rPr>
          <w:rFonts w:cs="B Nazanin" w:hint="cs"/>
          <w:b/>
          <w:bCs/>
          <w:rtl/>
          <w:lang w:bidi="fa-IR"/>
        </w:rPr>
        <w:t xml:space="preserve">سند تحلیل شاخص های کلیدی سازمان واحد </w:t>
      </w:r>
      <w:r w:rsidR="002429B4">
        <w:rPr>
          <w:rFonts w:cs="B Nazanin" w:hint="cs"/>
          <w:b/>
          <w:bCs/>
          <w:rtl/>
          <w:lang w:bidi="fa-IR"/>
        </w:rPr>
        <w:t>فروش سازمانی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633"/>
        <w:gridCol w:w="6498"/>
        <w:gridCol w:w="1219"/>
      </w:tblGrid>
      <w:tr w:rsidR="00484B3D" w:rsidRPr="00EC7D3D" w14:paraId="043587C8" w14:textId="77777777" w:rsidTr="005B1FD0">
        <w:trPr>
          <w:jc w:val="center"/>
        </w:trPr>
        <w:tc>
          <w:tcPr>
            <w:tcW w:w="1637" w:type="dxa"/>
            <w:shd w:val="clear" w:color="auto" w:fill="BFBFBF" w:themeFill="background1" w:themeFillShade="BF"/>
          </w:tcPr>
          <w:p w14:paraId="22F7CB6D" w14:textId="4FFBB9A3" w:rsidR="00484B3D" w:rsidRPr="00EC7D3D" w:rsidRDefault="00484B3D" w:rsidP="000139D6">
            <w:pPr>
              <w:bidi/>
              <w:jc w:val="center"/>
              <w:rPr>
                <w:rFonts w:cstheme="minorHAnsi"/>
                <w:b/>
                <w:bCs/>
                <w:sz w:val="20"/>
                <w:szCs w:val="20"/>
                <w:rtl/>
                <w:lang w:bidi="fa-IR"/>
              </w:rPr>
            </w:pPr>
            <w:r w:rsidRPr="00EC7D3D">
              <w:rPr>
                <w:rFonts w:cstheme="minorHAnsi"/>
                <w:b/>
                <w:bCs/>
                <w:sz w:val="20"/>
                <w:szCs w:val="20"/>
                <w:rtl/>
                <w:lang w:bidi="fa-IR"/>
              </w:rPr>
              <w:t>عنوان شاخص</w:t>
            </w:r>
          </w:p>
        </w:tc>
        <w:tc>
          <w:tcPr>
            <w:tcW w:w="6528" w:type="dxa"/>
            <w:shd w:val="clear" w:color="auto" w:fill="BFBFBF" w:themeFill="background1" w:themeFillShade="BF"/>
          </w:tcPr>
          <w:p w14:paraId="1743E84C" w14:textId="62CD15FC" w:rsidR="00484B3D" w:rsidRPr="00EC7D3D" w:rsidRDefault="00484B3D" w:rsidP="000139D6">
            <w:pPr>
              <w:bidi/>
              <w:jc w:val="center"/>
              <w:rPr>
                <w:rFonts w:cstheme="minorHAnsi"/>
                <w:b/>
                <w:bCs/>
                <w:sz w:val="20"/>
                <w:szCs w:val="20"/>
                <w:rtl/>
                <w:lang w:bidi="fa-IR"/>
              </w:rPr>
            </w:pPr>
            <w:r w:rsidRPr="00EC7D3D">
              <w:rPr>
                <w:rFonts w:cstheme="minorHAnsi"/>
                <w:b/>
                <w:bCs/>
                <w:sz w:val="20"/>
                <w:szCs w:val="20"/>
                <w:rtl/>
                <w:lang w:bidi="fa-IR"/>
              </w:rPr>
              <w:t>توضیحات</w:t>
            </w:r>
          </w:p>
        </w:tc>
        <w:tc>
          <w:tcPr>
            <w:tcW w:w="1185" w:type="dxa"/>
            <w:shd w:val="clear" w:color="auto" w:fill="BFBFBF" w:themeFill="background1" w:themeFillShade="BF"/>
          </w:tcPr>
          <w:p w14:paraId="23335AF7" w14:textId="7F2F08B5" w:rsidR="00484B3D" w:rsidRPr="00EC7D3D" w:rsidRDefault="000139D6" w:rsidP="000139D6">
            <w:pPr>
              <w:bidi/>
              <w:jc w:val="center"/>
              <w:rPr>
                <w:rFonts w:cstheme="minorHAnsi"/>
                <w:b/>
                <w:bCs/>
                <w:sz w:val="20"/>
                <w:szCs w:val="20"/>
                <w:lang w:bidi="fa-IR"/>
              </w:rPr>
            </w:pPr>
            <w:r>
              <w:rPr>
                <w:rFonts w:cstheme="minorHAnsi" w:hint="cs"/>
                <w:b/>
                <w:bCs/>
                <w:sz w:val="20"/>
                <w:szCs w:val="20"/>
                <w:rtl/>
                <w:lang w:bidi="fa-IR"/>
              </w:rPr>
              <w:t xml:space="preserve">نام </w:t>
            </w:r>
            <w:r w:rsidR="00484B3D" w:rsidRPr="00EC7D3D">
              <w:rPr>
                <w:rFonts w:cstheme="minorHAnsi"/>
                <w:b/>
                <w:bCs/>
                <w:sz w:val="20"/>
                <w:szCs w:val="20"/>
                <w:rtl/>
                <w:lang w:bidi="fa-IR"/>
              </w:rPr>
              <w:t>فایل</w:t>
            </w:r>
          </w:p>
        </w:tc>
      </w:tr>
      <w:tr w:rsidR="00484B3D" w:rsidRPr="00EC7D3D" w14:paraId="4748C7C8" w14:textId="28D67A19" w:rsidTr="005B1FD0">
        <w:trPr>
          <w:jc w:val="center"/>
        </w:trPr>
        <w:tc>
          <w:tcPr>
            <w:tcW w:w="1637" w:type="dxa"/>
            <w:shd w:val="clear" w:color="auto" w:fill="FBE4D5" w:themeFill="accent2" w:themeFillTint="33"/>
          </w:tcPr>
          <w:p w14:paraId="4ABF6D47" w14:textId="28514448" w:rsidR="00625089" w:rsidRPr="00EC7D3D" w:rsidRDefault="002429B4" w:rsidP="002429B4">
            <w:pPr>
              <w:bidi/>
              <w:jc w:val="center"/>
              <w:rPr>
                <w:rFonts w:cstheme="minorHAnsi"/>
                <w:sz w:val="20"/>
                <w:szCs w:val="20"/>
                <w:rtl/>
                <w:lang w:bidi="fa-IR"/>
              </w:rPr>
            </w:pPr>
            <w:r>
              <w:rPr>
                <w:rFonts w:cstheme="minorHAnsi" w:hint="cs"/>
                <w:sz w:val="20"/>
                <w:szCs w:val="20"/>
                <w:rtl/>
                <w:lang w:bidi="fa-IR"/>
              </w:rPr>
              <w:t>کوروش کارت مناطق</w:t>
            </w:r>
          </w:p>
        </w:tc>
        <w:tc>
          <w:tcPr>
            <w:tcW w:w="6528" w:type="dxa"/>
            <w:shd w:val="clear" w:color="auto" w:fill="FBE4D5" w:themeFill="accent2" w:themeFillTint="33"/>
          </w:tcPr>
          <w:p w14:paraId="2CD01F2D" w14:textId="0767A92F" w:rsidR="00484B3D" w:rsidRPr="00EC7D3D" w:rsidRDefault="00DE5DA0" w:rsidP="00A60EEC">
            <w:pPr>
              <w:bidi/>
              <w:jc w:val="center"/>
              <w:rPr>
                <w:rFonts w:cstheme="minorHAnsi"/>
                <w:sz w:val="20"/>
                <w:szCs w:val="20"/>
                <w:rtl/>
                <w:lang w:bidi="fa-IR"/>
              </w:rPr>
            </w:pPr>
            <w:r w:rsidRPr="00DE5DA0">
              <w:rPr>
                <w:rFonts w:cs="Calibri"/>
                <w:sz w:val="20"/>
                <w:szCs w:val="20"/>
                <w:rtl/>
                <w:lang w:bidi="fa-IR"/>
              </w:rPr>
              <w:t>گزارش فروش کوروش کارت مناطق و ستاد بر اساس فا</w:t>
            </w:r>
            <w:r w:rsidRPr="00DE5DA0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DE5DA0">
              <w:rPr>
                <w:rFonts w:cs="Calibri" w:hint="eastAsia"/>
                <w:sz w:val="20"/>
                <w:szCs w:val="20"/>
                <w:rtl/>
                <w:lang w:bidi="fa-IR"/>
              </w:rPr>
              <w:t>ل</w:t>
            </w:r>
            <w:r w:rsidRPr="00DE5DA0">
              <w:rPr>
                <w:rFonts w:cs="Calibri"/>
                <w:sz w:val="20"/>
                <w:szCs w:val="20"/>
                <w:rtl/>
                <w:lang w:bidi="fa-IR"/>
              </w:rPr>
              <w:t xml:space="preserve"> خروج</w:t>
            </w:r>
            <w:r w:rsidRPr="00DE5DA0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DE5DA0">
              <w:rPr>
                <w:rFonts w:cs="Calibri"/>
                <w:sz w:val="20"/>
                <w:szCs w:val="20"/>
                <w:rtl/>
                <w:lang w:bidi="fa-IR"/>
              </w:rPr>
              <w:t xml:space="preserve"> از پورتال کوروش کارت&gt; درخواست شارژ </w:t>
            </w:r>
            <w:r w:rsidR="00B636DE">
              <w:rPr>
                <w:rFonts w:cs="Calibri" w:hint="cs"/>
                <w:sz w:val="20"/>
                <w:szCs w:val="20"/>
                <w:rtl/>
                <w:lang w:bidi="fa-IR"/>
              </w:rPr>
              <w:t>دریافت</w:t>
            </w:r>
            <w:r w:rsidRPr="00DE5DA0">
              <w:rPr>
                <w:rFonts w:cs="Calibri"/>
                <w:sz w:val="20"/>
                <w:szCs w:val="20"/>
                <w:rtl/>
                <w:lang w:bidi="fa-IR"/>
              </w:rPr>
              <w:t xml:space="preserve"> م</w:t>
            </w:r>
            <w:r w:rsidRPr="00DE5DA0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DE5DA0">
              <w:rPr>
                <w:rFonts w:cs="Calibri"/>
                <w:sz w:val="20"/>
                <w:szCs w:val="20"/>
                <w:rtl/>
                <w:lang w:bidi="fa-IR"/>
              </w:rPr>
              <w:t xml:space="preserve"> شود. (فاقد گزارش </w:t>
            </w:r>
            <w:r w:rsidRPr="00DE5DA0">
              <w:rPr>
                <w:rFonts w:cstheme="minorHAnsi"/>
                <w:sz w:val="20"/>
                <w:szCs w:val="20"/>
                <w:lang w:bidi="fa-IR"/>
              </w:rPr>
              <w:t>MIS</w:t>
            </w:r>
            <w:r w:rsidRPr="00DE5DA0">
              <w:rPr>
                <w:rFonts w:cs="Calibri"/>
                <w:sz w:val="20"/>
                <w:szCs w:val="20"/>
                <w:rtl/>
                <w:lang w:bidi="fa-IR"/>
              </w:rPr>
              <w:t xml:space="preserve"> م</w:t>
            </w:r>
            <w:r w:rsidRPr="00DE5DA0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DE5DA0">
              <w:rPr>
                <w:rFonts w:cs="Calibri"/>
                <w:sz w:val="20"/>
                <w:szCs w:val="20"/>
                <w:rtl/>
                <w:lang w:bidi="fa-IR"/>
              </w:rPr>
              <w:t xml:space="preserve"> باشد – درخواست ا</w:t>
            </w:r>
            <w:r w:rsidRPr="00DE5DA0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DE5DA0">
              <w:rPr>
                <w:rFonts w:cs="Calibri" w:hint="eastAsia"/>
                <w:sz w:val="20"/>
                <w:szCs w:val="20"/>
                <w:rtl/>
                <w:lang w:bidi="fa-IR"/>
              </w:rPr>
              <w:t>جاد</w:t>
            </w:r>
            <w:r w:rsidRPr="00DE5DA0">
              <w:rPr>
                <w:rFonts w:cs="Calibri"/>
                <w:sz w:val="20"/>
                <w:szCs w:val="20"/>
                <w:rtl/>
                <w:lang w:bidi="fa-IR"/>
              </w:rPr>
              <w:t xml:space="preserve"> آن به واحد </w:t>
            </w:r>
            <w:r w:rsidRPr="00DE5DA0">
              <w:rPr>
                <w:rFonts w:cstheme="minorHAnsi"/>
                <w:sz w:val="20"/>
                <w:szCs w:val="20"/>
                <w:lang w:bidi="fa-IR"/>
              </w:rPr>
              <w:t>IT</w:t>
            </w:r>
            <w:r w:rsidRPr="00DE5DA0">
              <w:rPr>
                <w:rFonts w:cs="Calibri"/>
                <w:sz w:val="20"/>
                <w:szCs w:val="20"/>
                <w:rtl/>
                <w:lang w:bidi="fa-IR"/>
              </w:rPr>
              <w:t xml:space="preserve"> ابلاغ شده است. شماره پروژه : 582999)</w:t>
            </w:r>
            <w:r w:rsidR="00D24F4E">
              <w:rPr>
                <w:rFonts w:cstheme="minorHAnsi" w:hint="cs"/>
                <w:sz w:val="20"/>
                <w:szCs w:val="20"/>
                <w:rtl/>
                <w:lang w:bidi="fa-IR"/>
              </w:rPr>
              <w:t xml:space="preserve">  </w:t>
            </w:r>
          </w:p>
        </w:tc>
        <w:tc>
          <w:tcPr>
            <w:tcW w:w="1185" w:type="dxa"/>
            <w:shd w:val="clear" w:color="auto" w:fill="FBE4D5" w:themeFill="accent2" w:themeFillTint="33"/>
          </w:tcPr>
          <w:p w14:paraId="4716CE60" w14:textId="55A587A4" w:rsidR="00484B3D" w:rsidRPr="00EC7D3D" w:rsidRDefault="00E11276" w:rsidP="00A60EEC">
            <w:pPr>
              <w:bidi/>
              <w:jc w:val="center"/>
              <w:rPr>
                <w:rFonts w:cstheme="minorHAnsi"/>
                <w:sz w:val="20"/>
                <w:szCs w:val="20"/>
                <w:lang w:bidi="fa-IR"/>
              </w:rPr>
            </w:pPr>
            <w:hyperlink r:id="rId5" w:history="1">
              <w:r w:rsidR="002113A8">
                <w:rPr>
                  <w:rStyle w:val="Hyperlink"/>
                  <w:rtl/>
                </w:rPr>
                <w:t>درخواست‌های شارژ - فروشگاه‌های زنجیره‌ای افق کوروش</w:t>
              </w:r>
              <w:r w:rsidR="002113A8">
                <w:rPr>
                  <w:rStyle w:val="Hyperlink"/>
                </w:rPr>
                <w:t xml:space="preserve"> (oksrv.ir)</w:t>
              </w:r>
            </w:hyperlink>
          </w:p>
        </w:tc>
      </w:tr>
      <w:tr w:rsidR="00484B3D" w:rsidRPr="00EC7D3D" w14:paraId="3831DF06" w14:textId="50F802AE" w:rsidTr="005B1FD0">
        <w:trPr>
          <w:jc w:val="center"/>
        </w:trPr>
        <w:tc>
          <w:tcPr>
            <w:tcW w:w="1637" w:type="dxa"/>
            <w:shd w:val="clear" w:color="auto" w:fill="D9E2F3" w:themeFill="accent1" w:themeFillTint="33"/>
          </w:tcPr>
          <w:p w14:paraId="4E25139B" w14:textId="43807957" w:rsidR="00484B3D" w:rsidRPr="00EC7D3D" w:rsidRDefault="002429B4" w:rsidP="00A60EEC">
            <w:pPr>
              <w:bidi/>
              <w:jc w:val="center"/>
              <w:rPr>
                <w:rFonts w:cstheme="minorHAnsi"/>
                <w:sz w:val="20"/>
                <w:szCs w:val="20"/>
                <w:rtl/>
                <w:lang w:bidi="fa-IR"/>
              </w:rPr>
            </w:pPr>
            <w:r>
              <w:rPr>
                <w:rFonts w:cstheme="minorHAnsi" w:hint="cs"/>
                <w:sz w:val="20"/>
                <w:szCs w:val="20"/>
                <w:rtl/>
                <w:lang w:bidi="fa-IR"/>
              </w:rPr>
              <w:t>کارمزد فروش سازمانی</w:t>
            </w:r>
          </w:p>
        </w:tc>
        <w:tc>
          <w:tcPr>
            <w:tcW w:w="6528" w:type="dxa"/>
            <w:shd w:val="clear" w:color="auto" w:fill="D9E2F3" w:themeFill="accent1" w:themeFillTint="33"/>
          </w:tcPr>
          <w:p w14:paraId="7F6DF3E0" w14:textId="2D7CE720" w:rsidR="00484B3D" w:rsidRPr="00EC7D3D" w:rsidRDefault="00317EA0" w:rsidP="00A60EEC">
            <w:pPr>
              <w:bidi/>
              <w:jc w:val="center"/>
              <w:rPr>
                <w:rFonts w:cstheme="minorHAnsi"/>
                <w:sz w:val="20"/>
                <w:szCs w:val="20"/>
                <w:rtl/>
                <w:lang w:bidi="fa-IR"/>
              </w:rPr>
            </w:pPr>
            <w:r>
              <w:rPr>
                <w:rFonts w:cstheme="minorHAnsi" w:hint="cs"/>
                <w:sz w:val="20"/>
                <w:szCs w:val="20"/>
                <w:rtl/>
                <w:lang w:bidi="fa-IR"/>
              </w:rPr>
              <w:t xml:space="preserve">محاسبات این کارمزد توسط </w:t>
            </w:r>
            <w:r w:rsidR="00B82BA6">
              <w:rPr>
                <w:rFonts w:cstheme="minorHAnsi" w:hint="cs"/>
                <w:sz w:val="20"/>
                <w:szCs w:val="20"/>
                <w:rtl/>
                <w:lang w:bidi="fa-IR"/>
              </w:rPr>
              <w:t xml:space="preserve">دپارتمان </w:t>
            </w:r>
            <w:r w:rsidRPr="009E218A">
              <w:rPr>
                <w:rFonts w:cs="Calibri"/>
                <w:b/>
                <w:bCs/>
                <w:sz w:val="20"/>
                <w:szCs w:val="20"/>
                <w:rtl/>
                <w:lang w:bidi="fa-IR"/>
              </w:rPr>
              <w:t>رياست حسابداري فروش اينترنتي و سازماني</w:t>
            </w:r>
            <w:r w:rsidR="00B82BA6">
              <w:rPr>
                <w:rFonts w:cs="Calibri" w:hint="cs"/>
                <w:sz w:val="20"/>
                <w:szCs w:val="20"/>
                <w:rtl/>
                <w:lang w:bidi="fa-IR"/>
              </w:rPr>
              <w:t xml:space="preserve"> محاسبه و ابلاغ می گردد.</w:t>
            </w:r>
            <w:r w:rsidR="00B82BA6">
              <w:rPr>
                <w:rFonts w:cs="Calibri"/>
                <w:sz w:val="20"/>
                <w:szCs w:val="20"/>
                <w:rtl/>
                <w:lang w:bidi="fa-IR"/>
              </w:rPr>
              <w:br/>
            </w:r>
            <w:r w:rsidR="00B82BA6">
              <w:rPr>
                <w:rFonts w:cstheme="minorHAnsi" w:hint="cs"/>
                <w:sz w:val="20"/>
                <w:szCs w:val="20"/>
                <w:rtl/>
                <w:lang w:bidi="fa-IR"/>
              </w:rPr>
              <w:t xml:space="preserve">تارگت آن نیز توسط </w:t>
            </w:r>
            <w:r w:rsidR="006167E9">
              <w:rPr>
                <w:rFonts w:cstheme="minorHAnsi" w:hint="cs"/>
                <w:sz w:val="20"/>
                <w:szCs w:val="20"/>
                <w:rtl/>
                <w:lang w:bidi="fa-IR"/>
              </w:rPr>
              <w:t>دپارتمان حسابداری مدیریت ابلاغ شده است.</w:t>
            </w:r>
          </w:p>
        </w:tc>
        <w:tc>
          <w:tcPr>
            <w:tcW w:w="1185" w:type="dxa"/>
            <w:shd w:val="clear" w:color="auto" w:fill="D9E2F3" w:themeFill="accent1" w:themeFillTint="33"/>
          </w:tcPr>
          <w:p w14:paraId="558BA3D4" w14:textId="583A5135" w:rsidR="00484B3D" w:rsidRPr="00EC7D3D" w:rsidRDefault="00DA587D" w:rsidP="00A60EEC">
            <w:pPr>
              <w:bidi/>
              <w:jc w:val="center"/>
              <w:rPr>
                <w:rFonts w:cstheme="minorHAnsi"/>
                <w:sz w:val="20"/>
                <w:szCs w:val="20"/>
                <w:rtl/>
                <w:lang w:bidi="fa-IR"/>
              </w:rPr>
            </w:pPr>
            <w:r>
              <w:rPr>
                <w:rFonts w:cstheme="minorHAnsi" w:hint="cs"/>
                <w:sz w:val="20"/>
                <w:szCs w:val="20"/>
                <w:rtl/>
                <w:lang w:bidi="fa-IR"/>
              </w:rPr>
              <w:t xml:space="preserve">ایمیل دریافتی از </w:t>
            </w:r>
            <w:r w:rsidRPr="00317EA0">
              <w:rPr>
                <w:rFonts w:cs="Calibri"/>
                <w:sz w:val="20"/>
                <w:szCs w:val="20"/>
                <w:rtl/>
                <w:lang w:bidi="fa-IR"/>
              </w:rPr>
              <w:t xml:space="preserve">رياست </w:t>
            </w:r>
            <w:r>
              <w:rPr>
                <w:rFonts w:cs="Calibri" w:hint="cs"/>
                <w:sz w:val="20"/>
                <w:szCs w:val="20"/>
                <w:rtl/>
                <w:lang w:bidi="fa-IR"/>
              </w:rPr>
              <w:t xml:space="preserve">محترم </w:t>
            </w:r>
            <w:r w:rsidRPr="00317EA0">
              <w:rPr>
                <w:rFonts w:cs="Calibri"/>
                <w:sz w:val="20"/>
                <w:szCs w:val="20"/>
                <w:rtl/>
                <w:lang w:bidi="fa-IR"/>
              </w:rPr>
              <w:t>حسابداري فروش اينترنتي و سازماني</w:t>
            </w:r>
          </w:p>
        </w:tc>
      </w:tr>
      <w:tr w:rsidR="00484B3D" w:rsidRPr="00EC7D3D" w14:paraId="6E58D639" w14:textId="6918D4F4" w:rsidTr="005B1FD0">
        <w:trPr>
          <w:jc w:val="center"/>
        </w:trPr>
        <w:tc>
          <w:tcPr>
            <w:tcW w:w="1637" w:type="dxa"/>
            <w:shd w:val="clear" w:color="auto" w:fill="FBE4D5" w:themeFill="accent2" w:themeFillTint="33"/>
          </w:tcPr>
          <w:p w14:paraId="16F4A4E4" w14:textId="61728A0C" w:rsidR="00625089" w:rsidRPr="00EC7D3D" w:rsidRDefault="002429B4" w:rsidP="00A60EEC">
            <w:pPr>
              <w:bidi/>
              <w:jc w:val="center"/>
              <w:rPr>
                <w:rFonts w:cstheme="minorHAnsi"/>
                <w:sz w:val="20"/>
                <w:szCs w:val="20"/>
                <w:rtl/>
                <w:lang w:bidi="fa-IR"/>
              </w:rPr>
            </w:pPr>
            <w:r>
              <w:rPr>
                <w:rFonts w:cstheme="minorHAnsi" w:hint="cs"/>
                <w:sz w:val="20"/>
                <w:szCs w:val="20"/>
                <w:rtl/>
                <w:lang w:bidi="fa-IR"/>
              </w:rPr>
              <w:t>کوروش کارت ستاد</w:t>
            </w:r>
          </w:p>
        </w:tc>
        <w:tc>
          <w:tcPr>
            <w:tcW w:w="6528" w:type="dxa"/>
            <w:shd w:val="clear" w:color="auto" w:fill="FBE4D5" w:themeFill="accent2" w:themeFillTint="33"/>
          </w:tcPr>
          <w:p w14:paraId="42666C62" w14:textId="0411B01B" w:rsidR="00484B3D" w:rsidRPr="00EC7D3D" w:rsidRDefault="00DE5DA0" w:rsidP="00A60EEC">
            <w:pPr>
              <w:bidi/>
              <w:jc w:val="center"/>
              <w:rPr>
                <w:rFonts w:cstheme="minorHAnsi"/>
                <w:sz w:val="20"/>
                <w:szCs w:val="20"/>
                <w:rtl/>
                <w:lang w:bidi="fa-IR"/>
              </w:rPr>
            </w:pPr>
            <w:r w:rsidRPr="00DE5DA0">
              <w:rPr>
                <w:rFonts w:cs="Calibri"/>
                <w:sz w:val="20"/>
                <w:szCs w:val="20"/>
                <w:rtl/>
                <w:lang w:bidi="fa-IR"/>
              </w:rPr>
              <w:t>گزارش فروش کوروش کارت مناطق و ستاد بر اساس فا</w:t>
            </w:r>
            <w:r w:rsidRPr="00DE5DA0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DE5DA0">
              <w:rPr>
                <w:rFonts w:cs="Calibri" w:hint="eastAsia"/>
                <w:sz w:val="20"/>
                <w:szCs w:val="20"/>
                <w:rtl/>
                <w:lang w:bidi="fa-IR"/>
              </w:rPr>
              <w:t>ل</w:t>
            </w:r>
            <w:r w:rsidRPr="00DE5DA0">
              <w:rPr>
                <w:rFonts w:cs="Calibri"/>
                <w:sz w:val="20"/>
                <w:szCs w:val="20"/>
                <w:rtl/>
                <w:lang w:bidi="fa-IR"/>
              </w:rPr>
              <w:t xml:space="preserve"> خروج</w:t>
            </w:r>
            <w:r w:rsidRPr="00DE5DA0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DE5DA0">
              <w:rPr>
                <w:rFonts w:cs="Calibri"/>
                <w:sz w:val="20"/>
                <w:szCs w:val="20"/>
                <w:rtl/>
                <w:lang w:bidi="fa-IR"/>
              </w:rPr>
              <w:t xml:space="preserve"> از پورتال کوروش کارت&gt; درخواست شارژ </w:t>
            </w:r>
            <w:r w:rsidR="00B636DE">
              <w:rPr>
                <w:rFonts w:cs="Calibri" w:hint="cs"/>
                <w:sz w:val="20"/>
                <w:szCs w:val="20"/>
                <w:rtl/>
                <w:lang w:bidi="fa-IR"/>
              </w:rPr>
              <w:t>دریافت</w:t>
            </w:r>
            <w:r w:rsidR="00B636DE" w:rsidRPr="00DE5DA0">
              <w:rPr>
                <w:rFonts w:cs="Calibri"/>
                <w:sz w:val="20"/>
                <w:szCs w:val="20"/>
                <w:rtl/>
                <w:lang w:bidi="fa-IR"/>
              </w:rPr>
              <w:t xml:space="preserve"> م</w:t>
            </w:r>
            <w:r w:rsidR="00B636DE" w:rsidRPr="00DE5DA0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="00B636DE" w:rsidRPr="00DE5DA0">
              <w:rPr>
                <w:rFonts w:cs="Calibri"/>
                <w:sz w:val="20"/>
                <w:szCs w:val="20"/>
                <w:rtl/>
                <w:lang w:bidi="fa-IR"/>
              </w:rPr>
              <w:t xml:space="preserve"> شود</w:t>
            </w:r>
            <w:r w:rsidRPr="00DE5DA0">
              <w:rPr>
                <w:rFonts w:cs="Calibri"/>
                <w:sz w:val="20"/>
                <w:szCs w:val="20"/>
                <w:rtl/>
                <w:lang w:bidi="fa-IR"/>
              </w:rPr>
              <w:t xml:space="preserve">. (فاقد گزارش </w:t>
            </w:r>
            <w:r w:rsidRPr="00DE5DA0">
              <w:rPr>
                <w:rFonts w:cstheme="minorHAnsi"/>
                <w:sz w:val="20"/>
                <w:szCs w:val="20"/>
                <w:lang w:bidi="fa-IR"/>
              </w:rPr>
              <w:t>MIS</w:t>
            </w:r>
            <w:r w:rsidRPr="00DE5DA0">
              <w:rPr>
                <w:rFonts w:cs="Calibri"/>
                <w:sz w:val="20"/>
                <w:szCs w:val="20"/>
                <w:rtl/>
                <w:lang w:bidi="fa-IR"/>
              </w:rPr>
              <w:t xml:space="preserve"> م</w:t>
            </w:r>
            <w:r w:rsidRPr="00DE5DA0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DE5DA0">
              <w:rPr>
                <w:rFonts w:cs="Calibri"/>
                <w:sz w:val="20"/>
                <w:szCs w:val="20"/>
                <w:rtl/>
                <w:lang w:bidi="fa-IR"/>
              </w:rPr>
              <w:t xml:space="preserve"> باشد – درخواست ا</w:t>
            </w:r>
            <w:r w:rsidRPr="00DE5DA0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DE5DA0">
              <w:rPr>
                <w:rFonts w:cs="Calibri" w:hint="eastAsia"/>
                <w:sz w:val="20"/>
                <w:szCs w:val="20"/>
                <w:rtl/>
                <w:lang w:bidi="fa-IR"/>
              </w:rPr>
              <w:t>جاد</w:t>
            </w:r>
            <w:r w:rsidRPr="00DE5DA0">
              <w:rPr>
                <w:rFonts w:cs="Calibri"/>
                <w:sz w:val="20"/>
                <w:szCs w:val="20"/>
                <w:rtl/>
                <w:lang w:bidi="fa-IR"/>
              </w:rPr>
              <w:t xml:space="preserve"> آن به واحد </w:t>
            </w:r>
            <w:r w:rsidRPr="00DE5DA0">
              <w:rPr>
                <w:rFonts w:cstheme="minorHAnsi"/>
                <w:sz w:val="20"/>
                <w:szCs w:val="20"/>
                <w:lang w:bidi="fa-IR"/>
              </w:rPr>
              <w:t>IT</w:t>
            </w:r>
            <w:r w:rsidRPr="00DE5DA0">
              <w:rPr>
                <w:rFonts w:cs="Calibri"/>
                <w:sz w:val="20"/>
                <w:szCs w:val="20"/>
                <w:rtl/>
                <w:lang w:bidi="fa-IR"/>
              </w:rPr>
              <w:t xml:space="preserve"> ابلاغ شده است. شماره پروژه : 582999)</w:t>
            </w:r>
          </w:p>
        </w:tc>
        <w:tc>
          <w:tcPr>
            <w:tcW w:w="1185" w:type="dxa"/>
            <w:shd w:val="clear" w:color="auto" w:fill="FBE4D5" w:themeFill="accent2" w:themeFillTint="33"/>
          </w:tcPr>
          <w:p w14:paraId="78AE85C7" w14:textId="640CFA11" w:rsidR="00484B3D" w:rsidRPr="00DA587D" w:rsidRDefault="00E11276" w:rsidP="00A60EEC">
            <w:pPr>
              <w:bidi/>
              <w:jc w:val="center"/>
              <w:rPr>
                <w:rFonts w:cstheme="minorHAnsi"/>
                <w:sz w:val="20"/>
                <w:szCs w:val="20"/>
                <w:rtl/>
                <w:lang w:bidi="fa-IR"/>
              </w:rPr>
            </w:pPr>
            <w:hyperlink r:id="rId6" w:history="1">
              <w:r w:rsidR="00DA587D">
                <w:rPr>
                  <w:rStyle w:val="Hyperlink"/>
                  <w:rtl/>
                </w:rPr>
                <w:t>درخواست‌های شارژ - فروشگاه‌های زنجیره‌ای افق کوروش</w:t>
              </w:r>
              <w:r w:rsidR="00DA587D">
                <w:rPr>
                  <w:rStyle w:val="Hyperlink"/>
                </w:rPr>
                <w:t xml:space="preserve"> (oksrv.ir)</w:t>
              </w:r>
            </w:hyperlink>
          </w:p>
        </w:tc>
      </w:tr>
      <w:tr w:rsidR="00484B3D" w:rsidRPr="00EC7D3D" w14:paraId="43AD79FE" w14:textId="77777777" w:rsidTr="005B1FD0">
        <w:trPr>
          <w:jc w:val="center"/>
        </w:trPr>
        <w:tc>
          <w:tcPr>
            <w:tcW w:w="1637" w:type="dxa"/>
            <w:shd w:val="clear" w:color="auto" w:fill="D9E2F3" w:themeFill="accent1" w:themeFillTint="33"/>
          </w:tcPr>
          <w:p w14:paraId="1053AD53" w14:textId="616BEDC1" w:rsidR="00484B3D" w:rsidRPr="00EC7D3D" w:rsidRDefault="002429B4" w:rsidP="00A60EEC">
            <w:pPr>
              <w:bidi/>
              <w:jc w:val="center"/>
              <w:rPr>
                <w:rFonts w:cstheme="minorHAnsi"/>
                <w:sz w:val="20"/>
                <w:szCs w:val="20"/>
                <w:rtl/>
                <w:lang w:bidi="fa-IR"/>
              </w:rPr>
            </w:pPr>
            <w:r>
              <w:rPr>
                <w:rFonts w:cstheme="minorHAnsi" w:hint="cs"/>
                <w:sz w:val="20"/>
                <w:szCs w:val="20"/>
                <w:rtl/>
                <w:lang w:bidi="fa-IR"/>
              </w:rPr>
              <w:t>فروش انبوه کالا</w:t>
            </w:r>
          </w:p>
        </w:tc>
        <w:tc>
          <w:tcPr>
            <w:tcW w:w="6528" w:type="dxa"/>
            <w:shd w:val="clear" w:color="auto" w:fill="D9E2F3" w:themeFill="accent1" w:themeFillTint="33"/>
          </w:tcPr>
          <w:p w14:paraId="752CF356" w14:textId="567901C2" w:rsidR="005E4A19" w:rsidRPr="00EC7D3D" w:rsidRDefault="002113A8" w:rsidP="00A60EEC">
            <w:pPr>
              <w:bidi/>
              <w:jc w:val="center"/>
              <w:rPr>
                <w:rFonts w:cstheme="minorHAnsi"/>
                <w:sz w:val="20"/>
                <w:szCs w:val="20"/>
                <w:rtl/>
                <w:lang w:bidi="fa-IR"/>
              </w:rPr>
            </w:pPr>
            <w:r w:rsidRPr="002113A8">
              <w:rPr>
                <w:rFonts w:cs="Calibri"/>
                <w:sz w:val="20"/>
                <w:szCs w:val="20"/>
                <w:rtl/>
                <w:lang w:bidi="fa-IR"/>
              </w:rPr>
              <w:t>فروش انبوه کالا بر اساس فا</w:t>
            </w:r>
            <w:r w:rsidRPr="002113A8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2113A8">
              <w:rPr>
                <w:rFonts w:cs="Calibri" w:hint="eastAsia"/>
                <w:sz w:val="20"/>
                <w:szCs w:val="20"/>
                <w:rtl/>
                <w:lang w:bidi="fa-IR"/>
              </w:rPr>
              <w:t>ل</w:t>
            </w:r>
            <w:r w:rsidRPr="002113A8">
              <w:rPr>
                <w:rFonts w:cs="Calibri"/>
                <w:sz w:val="20"/>
                <w:szCs w:val="20"/>
                <w:rtl/>
                <w:lang w:bidi="fa-IR"/>
              </w:rPr>
              <w:t xml:space="preserve"> خروج</w:t>
            </w:r>
            <w:r w:rsidRPr="002113A8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2113A8">
              <w:rPr>
                <w:rFonts w:cs="Calibri"/>
                <w:sz w:val="20"/>
                <w:szCs w:val="20"/>
                <w:rtl/>
                <w:lang w:bidi="fa-IR"/>
              </w:rPr>
              <w:t xml:space="preserve"> از گزارش آنلا</w:t>
            </w:r>
            <w:r w:rsidRPr="002113A8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2113A8">
              <w:rPr>
                <w:rFonts w:cs="Calibri" w:hint="eastAsia"/>
                <w:sz w:val="20"/>
                <w:szCs w:val="20"/>
                <w:rtl/>
                <w:lang w:bidi="fa-IR"/>
              </w:rPr>
              <w:t>ن</w:t>
            </w:r>
            <w:r w:rsidRPr="002113A8">
              <w:rPr>
                <w:rFonts w:cs="Calibri"/>
                <w:sz w:val="20"/>
                <w:szCs w:val="20"/>
                <w:rtl/>
                <w:lang w:bidi="fa-IR"/>
              </w:rPr>
              <w:t xml:space="preserve"> فروش انبارها م</w:t>
            </w:r>
            <w:r w:rsidRPr="002113A8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2113A8">
              <w:rPr>
                <w:rFonts w:cs="Calibri"/>
                <w:sz w:val="20"/>
                <w:szCs w:val="20"/>
                <w:rtl/>
                <w:lang w:bidi="fa-IR"/>
              </w:rPr>
              <w:t xml:space="preserve"> باشد که از 14010401 به بهره بردار</w:t>
            </w:r>
            <w:r w:rsidRPr="002113A8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2113A8">
              <w:rPr>
                <w:rFonts w:cs="Calibri"/>
                <w:sz w:val="20"/>
                <w:szCs w:val="20"/>
                <w:rtl/>
                <w:lang w:bidi="fa-IR"/>
              </w:rPr>
              <w:t xml:space="preserve"> رس</w:t>
            </w:r>
            <w:r w:rsidRPr="002113A8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2113A8">
              <w:rPr>
                <w:rFonts w:cs="Calibri" w:hint="eastAsia"/>
                <w:sz w:val="20"/>
                <w:szCs w:val="20"/>
                <w:rtl/>
                <w:lang w:bidi="fa-IR"/>
              </w:rPr>
              <w:t>ده</w:t>
            </w:r>
            <w:r w:rsidRPr="002113A8">
              <w:rPr>
                <w:rFonts w:cs="Calibri"/>
                <w:sz w:val="20"/>
                <w:szCs w:val="20"/>
                <w:rtl/>
                <w:lang w:bidi="fa-IR"/>
              </w:rPr>
              <w:t xml:space="preserve"> است و همچن</w:t>
            </w:r>
            <w:r w:rsidRPr="002113A8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2113A8">
              <w:rPr>
                <w:rFonts w:cs="Calibri" w:hint="eastAsia"/>
                <w:sz w:val="20"/>
                <w:szCs w:val="20"/>
                <w:rtl/>
                <w:lang w:bidi="fa-IR"/>
              </w:rPr>
              <w:t>ن</w:t>
            </w:r>
            <w:r w:rsidRPr="002113A8">
              <w:rPr>
                <w:rFonts w:cs="Calibri"/>
                <w:sz w:val="20"/>
                <w:szCs w:val="20"/>
                <w:rtl/>
                <w:lang w:bidi="fa-IR"/>
              </w:rPr>
              <w:t xml:space="preserve"> گزارش فروش انبوه فروشگاه</w:t>
            </w:r>
            <w:r w:rsidRPr="002113A8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2113A8">
              <w:rPr>
                <w:rFonts w:cs="Calibri"/>
                <w:sz w:val="20"/>
                <w:szCs w:val="20"/>
                <w:rtl/>
                <w:lang w:bidi="fa-IR"/>
              </w:rPr>
              <w:t xml:space="preserve"> ساپورت س</w:t>
            </w:r>
            <w:r w:rsidRPr="002113A8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2113A8">
              <w:rPr>
                <w:rFonts w:cs="Calibri" w:hint="eastAsia"/>
                <w:sz w:val="20"/>
                <w:szCs w:val="20"/>
                <w:rtl/>
                <w:lang w:bidi="fa-IR"/>
              </w:rPr>
              <w:t>ستم</w:t>
            </w:r>
            <w:r w:rsidRPr="002113A8">
              <w:rPr>
                <w:rFonts w:cs="Calibri"/>
                <w:sz w:val="20"/>
                <w:szCs w:val="20"/>
                <w:rtl/>
                <w:lang w:bidi="fa-IR"/>
              </w:rPr>
              <w:t xml:space="preserve">  (ر</w:t>
            </w:r>
            <w:r w:rsidRPr="002113A8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2113A8">
              <w:rPr>
                <w:rFonts w:cs="Calibri" w:hint="eastAsia"/>
                <w:sz w:val="20"/>
                <w:szCs w:val="20"/>
                <w:rtl/>
                <w:lang w:bidi="fa-IR"/>
              </w:rPr>
              <w:t>موت</w:t>
            </w:r>
            <w:r w:rsidRPr="002113A8">
              <w:rPr>
                <w:rFonts w:cs="Calibri"/>
                <w:sz w:val="20"/>
                <w:szCs w:val="20"/>
                <w:rtl/>
                <w:lang w:bidi="fa-IR"/>
              </w:rPr>
              <w:t xml:space="preserve"> پپ) که از 14020301 به بهره بردار</w:t>
            </w:r>
            <w:r w:rsidRPr="002113A8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2113A8">
              <w:rPr>
                <w:rFonts w:cs="Calibri"/>
                <w:sz w:val="20"/>
                <w:szCs w:val="20"/>
                <w:rtl/>
                <w:lang w:bidi="fa-IR"/>
              </w:rPr>
              <w:t xml:space="preserve"> رس</w:t>
            </w:r>
            <w:r w:rsidRPr="002113A8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2113A8">
              <w:rPr>
                <w:rFonts w:cs="Calibri" w:hint="eastAsia"/>
                <w:sz w:val="20"/>
                <w:szCs w:val="20"/>
                <w:rtl/>
                <w:lang w:bidi="fa-IR"/>
              </w:rPr>
              <w:t>ده</w:t>
            </w:r>
            <w:r w:rsidRPr="002113A8">
              <w:rPr>
                <w:rFonts w:cs="Calibri"/>
                <w:sz w:val="20"/>
                <w:szCs w:val="20"/>
                <w:rtl/>
                <w:lang w:bidi="fa-IR"/>
              </w:rPr>
              <w:t xml:space="preserve"> و صورت غ</w:t>
            </w:r>
            <w:r w:rsidRPr="002113A8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2113A8">
              <w:rPr>
                <w:rFonts w:cs="Calibri" w:hint="eastAsia"/>
                <w:sz w:val="20"/>
                <w:szCs w:val="20"/>
                <w:rtl/>
                <w:lang w:bidi="fa-IR"/>
              </w:rPr>
              <w:t>ر</w:t>
            </w:r>
            <w:r w:rsidRPr="002113A8">
              <w:rPr>
                <w:rFonts w:cs="Calibri"/>
                <w:sz w:val="20"/>
                <w:szCs w:val="20"/>
                <w:rtl/>
                <w:lang w:bidi="fa-IR"/>
              </w:rPr>
              <w:t xml:space="preserve"> س</w:t>
            </w:r>
            <w:r w:rsidRPr="002113A8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2113A8">
              <w:rPr>
                <w:rFonts w:cs="Calibri" w:hint="eastAsia"/>
                <w:sz w:val="20"/>
                <w:szCs w:val="20"/>
                <w:rtl/>
                <w:lang w:bidi="fa-IR"/>
              </w:rPr>
              <w:t>ستم</w:t>
            </w:r>
            <w:r w:rsidRPr="002113A8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2113A8">
              <w:rPr>
                <w:rFonts w:cs="Calibri"/>
                <w:sz w:val="20"/>
                <w:szCs w:val="20"/>
                <w:rtl/>
                <w:lang w:bidi="fa-IR"/>
              </w:rPr>
              <w:t xml:space="preserve"> تحل</w:t>
            </w:r>
            <w:r w:rsidRPr="002113A8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2113A8">
              <w:rPr>
                <w:rFonts w:cs="Calibri" w:hint="eastAsia"/>
                <w:sz w:val="20"/>
                <w:szCs w:val="20"/>
                <w:rtl/>
                <w:lang w:bidi="fa-IR"/>
              </w:rPr>
              <w:t>ل</w:t>
            </w:r>
            <w:r w:rsidRPr="002113A8">
              <w:rPr>
                <w:rFonts w:cs="Calibri"/>
                <w:sz w:val="20"/>
                <w:szCs w:val="20"/>
                <w:rtl/>
                <w:lang w:bidi="fa-IR"/>
              </w:rPr>
              <w:t xml:space="preserve"> م</w:t>
            </w:r>
            <w:r w:rsidRPr="002113A8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2113A8">
              <w:rPr>
                <w:rFonts w:cs="Calibri"/>
                <w:sz w:val="20"/>
                <w:szCs w:val="20"/>
                <w:rtl/>
                <w:lang w:bidi="fa-IR"/>
              </w:rPr>
              <w:t xml:space="preserve"> شود. (فاقد گزارش </w:t>
            </w:r>
            <w:r w:rsidRPr="002113A8">
              <w:rPr>
                <w:rFonts w:cs="Calibri"/>
                <w:sz w:val="20"/>
                <w:szCs w:val="20"/>
                <w:lang w:bidi="fa-IR"/>
              </w:rPr>
              <w:t>MIS</w:t>
            </w:r>
            <w:r w:rsidRPr="002113A8">
              <w:rPr>
                <w:rFonts w:cs="Calibri"/>
                <w:sz w:val="20"/>
                <w:szCs w:val="20"/>
                <w:rtl/>
                <w:lang w:bidi="fa-IR"/>
              </w:rPr>
              <w:t xml:space="preserve"> </w:t>
            </w:r>
            <w:r w:rsidRPr="002113A8">
              <w:rPr>
                <w:rFonts w:cs="Calibri" w:hint="eastAsia"/>
                <w:sz w:val="20"/>
                <w:szCs w:val="20"/>
                <w:rtl/>
                <w:lang w:bidi="fa-IR"/>
              </w:rPr>
              <w:t>م</w:t>
            </w:r>
            <w:r w:rsidRPr="002113A8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2113A8">
              <w:rPr>
                <w:rFonts w:cs="Calibri"/>
                <w:sz w:val="20"/>
                <w:szCs w:val="20"/>
                <w:rtl/>
                <w:lang w:bidi="fa-IR"/>
              </w:rPr>
              <w:t xml:space="preserve"> باشد - درخواست ا</w:t>
            </w:r>
            <w:r w:rsidRPr="002113A8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2113A8">
              <w:rPr>
                <w:rFonts w:cs="Calibri" w:hint="eastAsia"/>
                <w:sz w:val="20"/>
                <w:szCs w:val="20"/>
                <w:rtl/>
                <w:lang w:bidi="fa-IR"/>
              </w:rPr>
              <w:t>جاد</w:t>
            </w:r>
            <w:r w:rsidRPr="002113A8">
              <w:rPr>
                <w:rFonts w:cs="Calibri"/>
                <w:sz w:val="20"/>
                <w:szCs w:val="20"/>
                <w:rtl/>
                <w:lang w:bidi="fa-IR"/>
              </w:rPr>
              <w:t xml:space="preserve"> آن به واحد </w:t>
            </w:r>
            <w:r w:rsidRPr="002113A8">
              <w:rPr>
                <w:rFonts w:cs="Calibri"/>
                <w:sz w:val="20"/>
                <w:szCs w:val="20"/>
                <w:lang w:bidi="fa-IR"/>
              </w:rPr>
              <w:t>IT</w:t>
            </w:r>
            <w:r w:rsidRPr="002113A8">
              <w:rPr>
                <w:rFonts w:cs="Calibri"/>
                <w:sz w:val="20"/>
                <w:szCs w:val="20"/>
                <w:rtl/>
                <w:lang w:bidi="fa-IR"/>
              </w:rPr>
              <w:t xml:space="preserve"> ابلاغ شده است. شماره پروژه : 1319434)</w:t>
            </w:r>
          </w:p>
        </w:tc>
        <w:tc>
          <w:tcPr>
            <w:tcW w:w="1185" w:type="dxa"/>
            <w:shd w:val="clear" w:color="auto" w:fill="D9E2F3" w:themeFill="accent1" w:themeFillTint="33"/>
          </w:tcPr>
          <w:p w14:paraId="58800E32" w14:textId="0C50B5B4" w:rsidR="00484B3D" w:rsidRPr="00EC7D3D" w:rsidRDefault="00E11276" w:rsidP="00A60EEC">
            <w:pPr>
              <w:bidi/>
              <w:jc w:val="center"/>
              <w:rPr>
                <w:rFonts w:cstheme="minorHAnsi"/>
                <w:sz w:val="20"/>
                <w:szCs w:val="20"/>
                <w:lang w:bidi="fa-IR"/>
              </w:rPr>
            </w:pPr>
            <w:hyperlink r:id="rId7" w:history="1">
              <w:r w:rsidR="005C705D">
                <w:rPr>
                  <w:rStyle w:val="Hyperlink"/>
                  <w:rtl/>
                </w:rPr>
                <w:t>گزارش فروش انبارها</w:t>
              </w:r>
              <w:r w:rsidR="005C705D">
                <w:rPr>
                  <w:rStyle w:val="Hyperlink"/>
                </w:rPr>
                <w:t xml:space="preserve"> - Power BI Report Server (okcs.com)</w:t>
              </w:r>
            </w:hyperlink>
          </w:p>
        </w:tc>
      </w:tr>
      <w:tr w:rsidR="004B770E" w:rsidRPr="00EC7D3D" w14:paraId="490B8599" w14:textId="77777777" w:rsidTr="005B1FD0">
        <w:trPr>
          <w:jc w:val="center"/>
        </w:trPr>
        <w:tc>
          <w:tcPr>
            <w:tcW w:w="1637" w:type="dxa"/>
            <w:shd w:val="clear" w:color="auto" w:fill="FBE4D5" w:themeFill="accent2" w:themeFillTint="33"/>
          </w:tcPr>
          <w:p w14:paraId="46F48E3C" w14:textId="50A28A6C" w:rsidR="004B770E" w:rsidRPr="00EC7D3D" w:rsidRDefault="002429B4" w:rsidP="00A60EEC">
            <w:pPr>
              <w:bidi/>
              <w:jc w:val="center"/>
              <w:rPr>
                <w:rFonts w:cstheme="minorHAnsi"/>
                <w:sz w:val="20"/>
                <w:szCs w:val="20"/>
                <w:rtl/>
                <w:lang w:bidi="fa-IR"/>
              </w:rPr>
            </w:pPr>
            <w:r>
              <w:rPr>
                <w:rFonts w:cstheme="minorHAnsi" w:hint="cs"/>
                <w:sz w:val="20"/>
                <w:szCs w:val="20"/>
                <w:rtl/>
                <w:lang w:bidi="fa-IR"/>
              </w:rPr>
              <w:t>فارا (کالا برگ)</w:t>
            </w:r>
          </w:p>
        </w:tc>
        <w:tc>
          <w:tcPr>
            <w:tcW w:w="6528" w:type="dxa"/>
            <w:shd w:val="clear" w:color="auto" w:fill="FBE4D5" w:themeFill="accent2" w:themeFillTint="33"/>
          </w:tcPr>
          <w:p w14:paraId="2F017EF2" w14:textId="00E09266" w:rsidR="004B770E" w:rsidRPr="00EC7D3D" w:rsidRDefault="007F18E3" w:rsidP="00A60EEC">
            <w:pPr>
              <w:bidi/>
              <w:jc w:val="center"/>
              <w:rPr>
                <w:rFonts w:cstheme="minorHAnsi"/>
                <w:sz w:val="20"/>
                <w:szCs w:val="20"/>
                <w:rtl/>
                <w:lang w:bidi="fa-IR"/>
              </w:rPr>
            </w:pPr>
            <w:r>
              <w:rPr>
                <w:rFonts w:cstheme="minorHAnsi" w:hint="cs"/>
                <w:sz w:val="20"/>
                <w:szCs w:val="20"/>
                <w:rtl/>
                <w:lang w:bidi="fa-IR"/>
              </w:rPr>
              <w:t>طبق آخرین مصوبه مدیریت ارشد سازمان و ابلاغ ریاست محترم حسابداری مدیریت ، در سال 1403 این شاخص ذیل واحد فروش سازمانی قرار</w:t>
            </w:r>
            <w:r w:rsidR="007133AF">
              <w:rPr>
                <w:rFonts w:cstheme="minorHAnsi" w:hint="cs"/>
                <w:sz w:val="20"/>
                <w:szCs w:val="20"/>
                <w:rtl/>
                <w:lang w:bidi="fa-IR"/>
              </w:rPr>
              <w:t xml:space="preserve"> </w:t>
            </w:r>
            <w:r>
              <w:rPr>
                <w:rFonts w:cstheme="minorHAnsi" w:hint="cs"/>
                <w:sz w:val="20"/>
                <w:szCs w:val="20"/>
                <w:rtl/>
                <w:lang w:bidi="fa-IR"/>
              </w:rPr>
              <w:t>ندارد</w:t>
            </w:r>
            <w:r w:rsidR="005B1FD0">
              <w:rPr>
                <w:rFonts w:cstheme="minorHAnsi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1185" w:type="dxa"/>
            <w:shd w:val="clear" w:color="auto" w:fill="FBE4D5" w:themeFill="accent2" w:themeFillTint="33"/>
          </w:tcPr>
          <w:p w14:paraId="676FDA03" w14:textId="4E1D1FD3" w:rsidR="004B770E" w:rsidRPr="00EC7D3D" w:rsidRDefault="009513AD" w:rsidP="00A60EEC">
            <w:pPr>
              <w:bidi/>
              <w:jc w:val="center"/>
              <w:rPr>
                <w:rFonts w:cstheme="minorHAnsi"/>
                <w:sz w:val="20"/>
                <w:szCs w:val="20"/>
                <w:lang w:bidi="fa-IR"/>
              </w:rPr>
            </w:pPr>
            <w:r>
              <w:rPr>
                <w:rFonts w:cstheme="minorHAnsi"/>
                <w:sz w:val="20"/>
                <w:szCs w:val="20"/>
                <w:lang w:bidi="fa-IR"/>
              </w:rPr>
              <w:t>MIS-Payment</w:t>
            </w:r>
          </w:p>
        </w:tc>
      </w:tr>
      <w:tr w:rsidR="005B1FD0" w:rsidRPr="00EC7D3D" w14:paraId="7D3573AF" w14:textId="77777777" w:rsidTr="005B1FD0">
        <w:trPr>
          <w:jc w:val="center"/>
        </w:trPr>
        <w:tc>
          <w:tcPr>
            <w:tcW w:w="1637" w:type="dxa"/>
            <w:shd w:val="clear" w:color="auto" w:fill="D9E2F3" w:themeFill="accent1" w:themeFillTint="33"/>
          </w:tcPr>
          <w:p w14:paraId="12679C8C" w14:textId="5679C9C6" w:rsidR="005B1FD0" w:rsidRPr="00EC7D3D" w:rsidRDefault="005B1FD0" w:rsidP="005B1FD0">
            <w:pPr>
              <w:bidi/>
              <w:jc w:val="center"/>
              <w:rPr>
                <w:rFonts w:cstheme="minorHAnsi"/>
                <w:sz w:val="20"/>
                <w:szCs w:val="20"/>
                <w:rtl/>
                <w:lang w:bidi="fa-IR"/>
              </w:rPr>
            </w:pPr>
            <w:r>
              <w:rPr>
                <w:rFonts w:cstheme="minorHAnsi" w:hint="cs"/>
                <w:sz w:val="20"/>
                <w:szCs w:val="20"/>
                <w:rtl/>
                <w:lang w:bidi="fa-IR"/>
              </w:rPr>
              <w:t>تارا</w:t>
            </w:r>
          </w:p>
        </w:tc>
        <w:tc>
          <w:tcPr>
            <w:tcW w:w="6528" w:type="dxa"/>
            <w:shd w:val="clear" w:color="auto" w:fill="D9E2F3" w:themeFill="accent1" w:themeFillTint="33"/>
          </w:tcPr>
          <w:p w14:paraId="2BED6B45" w14:textId="00AFF3BC" w:rsidR="005B1FD0" w:rsidRPr="00EC7D3D" w:rsidRDefault="005B1FD0" w:rsidP="005B1FD0">
            <w:pPr>
              <w:bidi/>
              <w:jc w:val="center"/>
              <w:rPr>
                <w:rFonts w:cstheme="minorHAnsi"/>
                <w:sz w:val="20"/>
                <w:szCs w:val="20"/>
                <w:rtl/>
                <w:lang w:bidi="fa-IR"/>
              </w:rPr>
            </w:pPr>
            <w:r w:rsidRPr="00443C86">
              <w:rPr>
                <w:rFonts w:cstheme="minorHAnsi" w:hint="cs"/>
                <w:sz w:val="20"/>
                <w:szCs w:val="20"/>
                <w:rtl/>
                <w:lang w:bidi="fa-IR"/>
              </w:rPr>
              <w:t>طبق آخرین مصوبه مدیریت ارشد سازمان و ابلاغ ریاست محترم حسابداری مدیریت ، در سال 1403 این شاخص ذیل واحد فروش سازمانی قرار</w:t>
            </w:r>
            <w:r w:rsidR="007133AF">
              <w:rPr>
                <w:rFonts w:cstheme="minorHAnsi" w:hint="cs"/>
                <w:sz w:val="20"/>
                <w:szCs w:val="20"/>
                <w:rtl/>
                <w:lang w:bidi="fa-IR"/>
              </w:rPr>
              <w:t xml:space="preserve"> </w:t>
            </w:r>
            <w:r w:rsidRPr="00443C86">
              <w:rPr>
                <w:rFonts w:cstheme="minorHAnsi" w:hint="cs"/>
                <w:sz w:val="20"/>
                <w:szCs w:val="20"/>
                <w:rtl/>
                <w:lang w:bidi="fa-IR"/>
              </w:rPr>
              <w:t>ندارد.</w:t>
            </w:r>
          </w:p>
        </w:tc>
        <w:tc>
          <w:tcPr>
            <w:tcW w:w="1185" w:type="dxa"/>
            <w:shd w:val="clear" w:color="auto" w:fill="D9E2F3" w:themeFill="accent1" w:themeFillTint="33"/>
          </w:tcPr>
          <w:p w14:paraId="4E3909B0" w14:textId="556D1212" w:rsidR="005B1FD0" w:rsidRPr="00EC7D3D" w:rsidRDefault="005B1FD0" w:rsidP="005B1FD0">
            <w:pPr>
              <w:bidi/>
              <w:jc w:val="center"/>
              <w:rPr>
                <w:rFonts w:cstheme="minorHAnsi"/>
                <w:sz w:val="20"/>
                <w:szCs w:val="20"/>
                <w:lang w:bidi="fa-IR"/>
              </w:rPr>
            </w:pPr>
            <w:r>
              <w:rPr>
                <w:rFonts w:cstheme="minorHAnsi"/>
                <w:sz w:val="20"/>
                <w:szCs w:val="20"/>
                <w:lang w:bidi="fa-IR"/>
              </w:rPr>
              <w:t>MIS-Payment</w:t>
            </w:r>
          </w:p>
        </w:tc>
      </w:tr>
      <w:tr w:rsidR="005B1FD0" w:rsidRPr="00EC7D3D" w14:paraId="3ED4B88D" w14:textId="77777777" w:rsidTr="005B1FD0">
        <w:trPr>
          <w:jc w:val="center"/>
        </w:trPr>
        <w:tc>
          <w:tcPr>
            <w:tcW w:w="1637" w:type="dxa"/>
            <w:shd w:val="clear" w:color="auto" w:fill="FBE4D5" w:themeFill="accent2" w:themeFillTint="33"/>
          </w:tcPr>
          <w:p w14:paraId="5D87B35A" w14:textId="2F46203C" w:rsidR="005B1FD0" w:rsidRPr="00EC7D3D" w:rsidRDefault="005B1FD0" w:rsidP="005B1FD0">
            <w:pPr>
              <w:bidi/>
              <w:jc w:val="center"/>
              <w:rPr>
                <w:rFonts w:cstheme="minorHAnsi"/>
                <w:sz w:val="20"/>
                <w:szCs w:val="20"/>
                <w:rtl/>
                <w:lang w:bidi="fa-IR"/>
              </w:rPr>
            </w:pPr>
            <w:r>
              <w:rPr>
                <w:rFonts w:cstheme="minorHAnsi" w:hint="cs"/>
                <w:sz w:val="20"/>
                <w:szCs w:val="20"/>
                <w:rtl/>
                <w:lang w:bidi="fa-IR"/>
              </w:rPr>
              <w:t>کش بک</w:t>
            </w:r>
          </w:p>
        </w:tc>
        <w:tc>
          <w:tcPr>
            <w:tcW w:w="6528" w:type="dxa"/>
            <w:shd w:val="clear" w:color="auto" w:fill="FBE4D5" w:themeFill="accent2" w:themeFillTint="33"/>
          </w:tcPr>
          <w:p w14:paraId="39F85D76" w14:textId="79261EC1" w:rsidR="005B1FD0" w:rsidRPr="00EC7D3D" w:rsidRDefault="005B1FD0" w:rsidP="005B1FD0">
            <w:pPr>
              <w:bidi/>
              <w:jc w:val="center"/>
              <w:rPr>
                <w:rFonts w:cstheme="minorHAnsi"/>
                <w:sz w:val="20"/>
                <w:szCs w:val="20"/>
                <w:lang w:bidi="fa-IR"/>
              </w:rPr>
            </w:pPr>
            <w:r w:rsidRPr="00443C86">
              <w:rPr>
                <w:rFonts w:cstheme="minorHAnsi" w:hint="cs"/>
                <w:sz w:val="20"/>
                <w:szCs w:val="20"/>
                <w:rtl/>
                <w:lang w:bidi="fa-IR"/>
              </w:rPr>
              <w:t>طبق آخرین مصوبه مدیریت ارشد سازمان و ابلاغ ریاست محترم حسابداری مدیریت ، در سال 1403 این شاخص ذیل واحد فروش سازمانی قرار</w:t>
            </w:r>
            <w:r w:rsidR="007133AF">
              <w:rPr>
                <w:rFonts w:cstheme="minorHAnsi" w:hint="cs"/>
                <w:sz w:val="20"/>
                <w:szCs w:val="20"/>
                <w:rtl/>
                <w:lang w:bidi="fa-IR"/>
              </w:rPr>
              <w:t xml:space="preserve"> </w:t>
            </w:r>
            <w:r w:rsidRPr="00443C86">
              <w:rPr>
                <w:rFonts w:cstheme="minorHAnsi" w:hint="cs"/>
                <w:sz w:val="20"/>
                <w:szCs w:val="20"/>
                <w:rtl/>
                <w:lang w:bidi="fa-IR"/>
              </w:rPr>
              <w:t>ندارد.</w:t>
            </w:r>
          </w:p>
        </w:tc>
        <w:tc>
          <w:tcPr>
            <w:tcW w:w="1185" w:type="dxa"/>
            <w:shd w:val="clear" w:color="auto" w:fill="FBE4D5" w:themeFill="accent2" w:themeFillTint="33"/>
          </w:tcPr>
          <w:p w14:paraId="08264293" w14:textId="7C55700B" w:rsidR="005B1FD0" w:rsidRPr="00EC7D3D" w:rsidRDefault="005B1FD0" w:rsidP="005B1FD0">
            <w:pPr>
              <w:bidi/>
              <w:jc w:val="center"/>
              <w:rPr>
                <w:rFonts w:cstheme="minorHAnsi"/>
                <w:sz w:val="20"/>
                <w:szCs w:val="20"/>
                <w:lang w:bidi="fa-IR"/>
              </w:rPr>
            </w:pPr>
            <w:r>
              <w:rPr>
                <w:rFonts w:cstheme="minorHAnsi"/>
                <w:sz w:val="20"/>
                <w:szCs w:val="20"/>
                <w:lang w:bidi="fa-IR"/>
              </w:rPr>
              <w:t>MIS-AdminSales</w:t>
            </w:r>
          </w:p>
        </w:tc>
      </w:tr>
      <w:tr w:rsidR="005B1FD0" w:rsidRPr="00EC7D3D" w14:paraId="6E1B3A7D" w14:textId="77777777" w:rsidTr="005B1FD0">
        <w:trPr>
          <w:trHeight w:val="125"/>
          <w:jc w:val="center"/>
        </w:trPr>
        <w:tc>
          <w:tcPr>
            <w:tcW w:w="1637" w:type="dxa"/>
            <w:shd w:val="clear" w:color="auto" w:fill="D9E2F3" w:themeFill="accent1" w:themeFillTint="33"/>
          </w:tcPr>
          <w:p w14:paraId="212218CC" w14:textId="6478BDF2" w:rsidR="005B1FD0" w:rsidRPr="00EC7D3D" w:rsidRDefault="005B1FD0" w:rsidP="005B1FD0">
            <w:pPr>
              <w:bidi/>
              <w:jc w:val="center"/>
              <w:rPr>
                <w:rFonts w:cstheme="minorHAnsi"/>
                <w:sz w:val="20"/>
                <w:szCs w:val="20"/>
                <w:rtl/>
                <w:lang w:bidi="fa-IR"/>
              </w:rPr>
            </w:pPr>
            <w:r>
              <w:rPr>
                <w:rFonts w:cstheme="minorHAnsi" w:hint="cs"/>
                <w:sz w:val="20"/>
                <w:szCs w:val="20"/>
                <w:rtl/>
                <w:lang w:bidi="fa-IR"/>
              </w:rPr>
              <w:t>صندوق بازنشستگی</w:t>
            </w:r>
          </w:p>
        </w:tc>
        <w:tc>
          <w:tcPr>
            <w:tcW w:w="6528" w:type="dxa"/>
            <w:shd w:val="clear" w:color="auto" w:fill="D9E2F3" w:themeFill="accent1" w:themeFillTint="33"/>
          </w:tcPr>
          <w:p w14:paraId="341E1C88" w14:textId="4676B971" w:rsidR="005B1FD0" w:rsidRPr="00EC7D3D" w:rsidRDefault="005B1FD0" w:rsidP="005B1FD0">
            <w:pPr>
              <w:bidi/>
              <w:jc w:val="center"/>
              <w:rPr>
                <w:rFonts w:cstheme="minorHAnsi"/>
                <w:sz w:val="20"/>
                <w:szCs w:val="20"/>
                <w:rtl/>
                <w:lang w:bidi="fa-IR"/>
              </w:rPr>
            </w:pPr>
            <w:r w:rsidRPr="00443C86">
              <w:rPr>
                <w:rFonts w:cstheme="minorHAnsi" w:hint="cs"/>
                <w:sz w:val="20"/>
                <w:szCs w:val="20"/>
                <w:rtl/>
                <w:lang w:bidi="fa-IR"/>
              </w:rPr>
              <w:t>طبق آخرین مصوبه مدیریت ارشد سازمان و ابلاغ ریاست محترم حسابداری مدیریت ، در سال 1403 این شاخص ذیل واحد فروش سازمانی قرار</w:t>
            </w:r>
            <w:r w:rsidR="007133AF">
              <w:rPr>
                <w:rFonts w:cstheme="minorHAnsi" w:hint="cs"/>
                <w:sz w:val="20"/>
                <w:szCs w:val="20"/>
                <w:rtl/>
                <w:lang w:bidi="fa-IR"/>
              </w:rPr>
              <w:t xml:space="preserve"> </w:t>
            </w:r>
            <w:r w:rsidRPr="00443C86">
              <w:rPr>
                <w:rFonts w:cstheme="minorHAnsi" w:hint="cs"/>
                <w:sz w:val="20"/>
                <w:szCs w:val="20"/>
                <w:rtl/>
                <w:lang w:bidi="fa-IR"/>
              </w:rPr>
              <w:t>ندارد.</w:t>
            </w:r>
          </w:p>
        </w:tc>
        <w:tc>
          <w:tcPr>
            <w:tcW w:w="1185" w:type="dxa"/>
            <w:shd w:val="clear" w:color="auto" w:fill="D9E2F3" w:themeFill="accent1" w:themeFillTint="33"/>
          </w:tcPr>
          <w:p w14:paraId="02395FC2" w14:textId="35D4CE33" w:rsidR="005B1FD0" w:rsidRPr="00EC7D3D" w:rsidRDefault="005B1FD0" w:rsidP="005B1FD0">
            <w:pPr>
              <w:bidi/>
              <w:jc w:val="center"/>
              <w:rPr>
                <w:rFonts w:cstheme="minorHAnsi"/>
                <w:sz w:val="20"/>
                <w:szCs w:val="20"/>
                <w:lang w:bidi="fa-IR"/>
              </w:rPr>
            </w:pPr>
            <w:r>
              <w:rPr>
                <w:rFonts w:cstheme="minorHAnsi"/>
                <w:sz w:val="20"/>
                <w:szCs w:val="20"/>
                <w:lang w:bidi="fa-IR"/>
              </w:rPr>
              <w:t>MIS-AdminSales</w:t>
            </w:r>
          </w:p>
        </w:tc>
      </w:tr>
      <w:tr w:rsidR="005B1FD0" w:rsidRPr="00EC7D3D" w14:paraId="406B9D0D" w14:textId="77777777" w:rsidTr="005B1FD0">
        <w:trPr>
          <w:jc w:val="center"/>
        </w:trPr>
        <w:tc>
          <w:tcPr>
            <w:tcW w:w="1637" w:type="dxa"/>
            <w:shd w:val="clear" w:color="auto" w:fill="FBE4D5" w:themeFill="accent2" w:themeFillTint="33"/>
          </w:tcPr>
          <w:p w14:paraId="0C46EF3A" w14:textId="2D79FF77" w:rsidR="005B1FD0" w:rsidRPr="00EC7D3D" w:rsidRDefault="005B1FD0" w:rsidP="005B1FD0">
            <w:pPr>
              <w:bidi/>
              <w:jc w:val="center"/>
              <w:rPr>
                <w:rFonts w:cstheme="minorHAnsi"/>
                <w:sz w:val="20"/>
                <w:szCs w:val="20"/>
                <w:rtl/>
                <w:lang w:bidi="fa-IR"/>
              </w:rPr>
            </w:pPr>
            <w:r>
              <w:rPr>
                <w:rFonts w:cstheme="minorHAnsi" w:hint="cs"/>
                <w:sz w:val="20"/>
                <w:szCs w:val="20"/>
                <w:rtl/>
                <w:lang w:bidi="fa-IR"/>
              </w:rPr>
              <w:t>فروش انبوه سورنا</w:t>
            </w:r>
          </w:p>
        </w:tc>
        <w:tc>
          <w:tcPr>
            <w:tcW w:w="6528" w:type="dxa"/>
            <w:shd w:val="clear" w:color="auto" w:fill="FBE4D5" w:themeFill="accent2" w:themeFillTint="33"/>
          </w:tcPr>
          <w:p w14:paraId="18543D8B" w14:textId="53B4F5A6" w:rsidR="005B1FD0" w:rsidRPr="00EC7D3D" w:rsidRDefault="005B1FD0" w:rsidP="005B1FD0">
            <w:pPr>
              <w:bidi/>
              <w:jc w:val="center"/>
              <w:rPr>
                <w:rFonts w:cstheme="minorHAnsi"/>
                <w:sz w:val="20"/>
                <w:szCs w:val="20"/>
                <w:rtl/>
                <w:lang w:bidi="fa-IR"/>
              </w:rPr>
            </w:pPr>
            <w:r w:rsidRPr="00443C86">
              <w:rPr>
                <w:rFonts w:cstheme="minorHAnsi" w:hint="cs"/>
                <w:sz w:val="20"/>
                <w:szCs w:val="20"/>
                <w:rtl/>
                <w:lang w:bidi="fa-IR"/>
              </w:rPr>
              <w:t>طبق آخرین مصوبه مدیریت ارشد سازمان و ابلاغ ریاست محترم حسابداری مدیریت ، در سال 1403 این شاخص ذیل واحد فروش سازمانی قرار</w:t>
            </w:r>
            <w:r w:rsidR="007133AF">
              <w:rPr>
                <w:rFonts w:cstheme="minorHAnsi" w:hint="cs"/>
                <w:sz w:val="20"/>
                <w:szCs w:val="20"/>
                <w:rtl/>
                <w:lang w:bidi="fa-IR"/>
              </w:rPr>
              <w:t xml:space="preserve"> </w:t>
            </w:r>
            <w:r w:rsidRPr="00443C86">
              <w:rPr>
                <w:rFonts w:cstheme="minorHAnsi" w:hint="cs"/>
                <w:sz w:val="20"/>
                <w:szCs w:val="20"/>
                <w:rtl/>
                <w:lang w:bidi="fa-IR"/>
              </w:rPr>
              <w:t>ندارد.</w:t>
            </w:r>
          </w:p>
        </w:tc>
        <w:tc>
          <w:tcPr>
            <w:tcW w:w="1185" w:type="dxa"/>
            <w:shd w:val="clear" w:color="auto" w:fill="FBE4D5" w:themeFill="accent2" w:themeFillTint="33"/>
          </w:tcPr>
          <w:p w14:paraId="72C9BD2F" w14:textId="3F58E096" w:rsidR="005B1FD0" w:rsidRPr="00EC7D3D" w:rsidRDefault="00E11276" w:rsidP="005B1FD0">
            <w:pPr>
              <w:bidi/>
              <w:jc w:val="center"/>
              <w:rPr>
                <w:rFonts w:cstheme="minorHAnsi"/>
                <w:sz w:val="20"/>
                <w:szCs w:val="20"/>
                <w:rtl/>
                <w:lang w:bidi="fa-IR"/>
              </w:rPr>
            </w:pPr>
            <w:hyperlink r:id="rId8" w:history="1">
              <w:r w:rsidR="005B1FD0">
                <w:rPr>
                  <w:rStyle w:val="Hyperlink"/>
                  <w:rtl/>
                </w:rPr>
                <w:t>گزارش فروش انبارها</w:t>
              </w:r>
              <w:r w:rsidR="005B1FD0">
                <w:rPr>
                  <w:rStyle w:val="Hyperlink"/>
                </w:rPr>
                <w:t xml:space="preserve"> - Power BI Report Server (okcs.com)</w:t>
              </w:r>
            </w:hyperlink>
          </w:p>
        </w:tc>
      </w:tr>
    </w:tbl>
    <w:p w14:paraId="318B0648" w14:textId="77777777" w:rsidR="007F7A4E" w:rsidRPr="00FB7DD6" w:rsidRDefault="007F7A4E" w:rsidP="00A60EEC">
      <w:pPr>
        <w:bidi/>
        <w:jc w:val="center"/>
        <w:rPr>
          <w:rFonts w:cs="B Nazanin"/>
          <w:lang w:bidi="fa-IR"/>
        </w:rPr>
      </w:pPr>
    </w:p>
    <w:sectPr w:rsidR="007F7A4E" w:rsidRPr="00FB7D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4B0"/>
    <w:rsid w:val="000139D6"/>
    <w:rsid w:val="0009083F"/>
    <w:rsid w:val="00097A82"/>
    <w:rsid w:val="000C3776"/>
    <w:rsid w:val="002113A8"/>
    <w:rsid w:val="002429B4"/>
    <w:rsid w:val="00317EA0"/>
    <w:rsid w:val="003B1CE3"/>
    <w:rsid w:val="00484B3D"/>
    <w:rsid w:val="00496DCB"/>
    <w:rsid w:val="004B770E"/>
    <w:rsid w:val="00502475"/>
    <w:rsid w:val="005B1FD0"/>
    <w:rsid w:val="005C2D24"/>
    <w:rsid w:val="005C705D"/>
    <w:rsid w:val="005E4A19"/>
    <w:rsid w:val="006167E9"/>
    <w:rsid w:val="00625089"/>
    <w:rsid w:val="006534B0"/>
    <w:rsid w:val="00687C3D"/>
    <w:rsid w:val="006E7516"/>
    <w:rsid w:val="007133AF"/>
    <w:rsid w:val="00741136"/>
    <w:rsid w:val="00767913"/>
    <w:rsid w:val="007F18E3"/>
    <w:rsid w:val="007F7A4E"/>
    <w:rsid w:val="008C01EF"/>
    <w:rsid w:val="009513AD"/>
    <w:rsid w:val="00963578"/>
    <w:rsid w:val="009C26B7"/>
    <w:rsid w:val="009E218A"/>
    <w:rsid w:val="00A60EEC"/>
    <w:rsid w:val="00AD3761"/>
    <w:rsid w:val="00B636DE"/>
    <w:rsid w:val="00B82BA6"/>
    <w:rsid w:val="00C460D9"/>
    <w:rsid w:val="00C76FE3"/>
    <w:rsid w:val="00D24F4E"/>
    <w:rsid w:val="00DA587D"/>
    <w:rsid w:val="00DE5DA0"/>
    <w:rsid w:val="00E11276"/>
    <w:rsid w:val="00EC7D3D"/>
    <w:rsid w:val="00EE5900"/>
    <w:rsid w:val="00EE6885"/>
    <w:rsid w:val="00EF704F"/>
    <w:rsid w:val="00FB499D"/>
    <w:rsid w:val="00FB7DD6"/>
    <w:rsid w:val="00FE0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17769"/>
  <w15:chartTrackingRefBased/>
  <w15:docId w15:val="{7AD0BFA0-52DB-44C4-A4FA-699D6BD6D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D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F7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F704F"/>
    <w:rPr>
      <w:color w:val="808080"/>
    </w:rPr>
  </w:style>
  <w:style w:type="character" w:styleId="Hyperlink">
    <w:name w:val="Hyperlink"/>
    <w:basedOn w:val="DefaultParagraphFont"/>
    <w:uiPriority w:val="99"/>
    <w:semiHidden/>
    <w:unhideWhenUsed/>
    <w:rsid w:val="009513A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393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5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okbi.okcs.com:49152/Reports/powerbi/PowerBIReport/Organization%20Sales/%DA%AF%D8%B2%D8%A7%D8%B1%D8%B4%20%D9%81%D8%B1%D9%88%D8%B4%20%D8%A7%D9%86%D8%A8%D8%A7%D8%B1%D9%87%D8%A7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okbi.okcs.com:49152/Reports/powerbi/PowerBIReport/Organization%20Sales/%DA%AF%D8%B2%D8%A7%D8%B1%D8%B4%20%D9%81%D8%B1%D9%88%D8%B4%20%D8%A7%D9%86%D8%A8%D8%A7%D8%B1%D9%87%D8%A7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okdc20057.oksrv.ir:9017/okcard/request/list/charge" TargetMode="External"/><Relationship Id="rId5" Type="http://schemas.openxmlformats.org/officeDocument/2006/relationships/hyperlink" Target="https://okdc20057.oksrv.ir:9017/okcard/request/list/charg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288173-D0BC-4667-885D-598E186281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2188</TotalTime>
  <Pages>1</Pages>
  <Words>392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Ahmadzadeh, Kimia (OK)</dc:creator>
  <cp:keywords/>
  <dc:description/>
  <cp:lastModifiedBy>Kashani, Hasan (OK)</cp:lastModifiedBy>
  <cp:revision>24</cp:revision>
  <cp:lastPrinted>2024-04-29T04:31:00Z</cp:lastPrinted>
  <dcterms:created xsi:type="dcterms:W3CDTF">2024-04-23T05:20:00Z</dcterms:created>
  <dcterms:modified xsi:type="dcterms:W3CDTF">2024-04-29T06:26:00Z</dcterms:modified>
</cp:coreProperties>
</file>