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UNIVERSAL JETS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Private Aviation. Perfected.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Partnership Agreement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 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Person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Industry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Partnership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Terms of Partnership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1. Universal Jets and the Partner agree to a mutually beneficial referral and concession arrangement.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2. The Partner agrees to provide exclusive benefits to Universal Jets Private Access Network members.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3. Universal Jets will promote the Partner through its member communications and concierge services.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4. Either party may terminate this agreement with 60 days written notice.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5. Confidential information shared between parties shall be protected under mutual NDA terms.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6. This agreement is governed by the laws of England and Wales.</w:t>
      </w:r>
    </w:p>
    <w:p>
      <w:pPr>
        <w:spacing w:before="400"/>
      </w:pPr>
      <w:r>
        <w:rPr>
          <w:rFonts w:ascii="Arial" w:cs="Arial" w:eastAsia="Arial" w:hAnsi="Arial"/>
          <w:sz w:val="20"/>
          <w:szCs w:val="20"/>
        </w:rPr>
        <w:t xml:space="preserve">Partner Signature: ____________________________    Date: ______________</w:t>
      </w:r>
    </w:p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>Universal Jets Representative: 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2026-03-25T05:43:16.088Z</dcterms:created>
  <dcterms:modified xsi:type="dcterms:W3CDTF">2026-03-25T05:43:16.089Z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