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260" w:rsidRDefault="00280260" w:rsidP="00280260">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80260">
        <w:rPr>
          <w:rFonts w:ascii="Times New Roman" w:eastAsia="Times New Roman" w:hAnsi="Times New Roman" w:cs="Times New Roman"/>
          <w:b/>
          <w:bCs/>
          <w:kern w:val="36"/>
          <w:sz w:val="48"/>
          <w:szCs w:val="48"/>
          <w:lang w:eastAsia="fr-FR"/>
        </w:rPr>
        <w:t xml:space="preserve">Total en fait-il assez pour le </w:t>
      </w:r>
      <w:proofErr w:type="gramStart"/>
      <w:r w:rsidRPr="00280260">
        <w:rPr>
          <w:rFonts w:ascii="Times New Roman" w:eastAsia="Times New Roman" w:hAnsi="Times New Roman" w:cs="Times New Roman"/>
          <w:b/>
          <w:bCs/>
          <w:kern w:val="36"/>
          <w:sz w:val="48"/>
          <w:szCs w:val="48"/>
          <w:lang w:eastAsia="fr-FR"/>
        </w:rPr>
        <w:t>climat?</w:t>
      </w:r>
      <w:proofErr w:type="gramEnd"/>
      <w:r w:rsidRPr="00280260">
        <w:rPr>
          <w:rFonts w:ascii="Times New Roman" w:eastAsia="Times New Roman" w:hAnsi="Times New Roman" w:cs="Times New Roman"/>
          <w:b/>
          <w:bCs/>
          <w:kern w:val="36"/>
          <w:sz w:val="48"/>
          <w:szCs w:val="48"/>
          <w:lang w:eastAsia="fr-FR"/>
        </w:rPr>
        <w:t xml:space="preserve"> La parole aux actionnaires </w:t>
      </w:r>
    </w:p>
    <w:p w:rsidR="00280260" w:rsidRDefault="00280260" w:rsidP="00280260">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280260" w:rsidRDefault="00280260" w:rsidP="00280260">
      <w:pPr>
        <w:pStyle w:val="NormalWeb"/>
      </w:pPr>
      <w:r>
        <w:t xml:space="preserve">Après des assemblées générales dominées par la question climatique chez ses concurrents Chevron, </w:t>
      </w:r>
      <w:proofErr w:type="spellStart"/>
      <w:r>
        <w:t>ExxonMobil</w:t>
      </w:r>
      <w:proofErr w:type="spellEnd"/>
      <w:r>
        <w:t xml:space="preserve"> ou Shell, la direction du groupe français soumet pour la première fois au vote une résolution consultative sur le climat. </w:t>
      </w:r>
    </w:p>
    <w:p w:rsidR="00280260" w:rsidRDefault="00280260" w:rsidP="00280260">
      <w:pPr>
        <w:pStyle w:val="NormalWeb"/>
      </w:pPr>
      <w:r>
        <w:t xml:space="preserve">L'AG, qui se tient par vidéo en raison de la pandémie, a débuté à 10H00. Les actionnaires doivent s'y exprimer notamment sur "la stratégie de la société en matière de transition énergétique vers la neutralité carbone et les objectifs en la matière à horizon 2030". </w:t>
      </w:r>
    </w:p>
    <w:p w:rsidR="00280260" w:rsidRDefault="00280260" w:rsidP="00280260">
      <w:pPr>
        <w:pStyle w:val="NormalWeb"/>
      </w:pPr>
      <w:r>
        <w:t xml:space="preserve">Le groupe souligne ainsi ses efforts pour moins émettre de gaz à effet de serre. </w:t>
      </w:r>
    </w:p>
    <w:p w:rsidR="00280260" w:rsidRDefault="00280260" w:rsidP="00280260">
      <w:pPr>
        <w:pStyle w:val="NormalWeb"/>
      </w:pPr>
      <w:r>
        <w:t xml:space="preserve">Le PDG Patrick </w:t>
      </w:r>
      <w:proofErr w:type="spellStart"/>
      <w:r>
        <w:t>Pouyanné</w:t>
      </w:r>
      <w:proofErr w:type="spellEnd"/>
      <w:r>
        <w:t xml:space="preserve">, dont le mandat doit être renouveler pour trois ans, a salué une AG "historique", avec également l'adoption du nouveau nom </w:t>
      </w:r>
      <w:proofErr w:type="spellStart"/>
      <w:r>
        <w:t>TotalEnergies</w:t>
      </w:r>
      <w:proofErr w:type="spellEnd"/>
      <w:r>
        <w:t xml:space="preserve">. "Elle marque notre volonté collective d'inventer un nouveau Total, une compagnie multi-énergies, acteur majeur de la transition énergétique", </w:t>
      </w:r>
      <w:proofErr w:type="spellStart"/>
      <w:r>
        <w:t>a-t-il</w:t>
      </w:r>
      <w:proofErr w:type="spellEnd"/>
      <w:r>
        <w:t xml:space="preserve"> affirmé.  </w:t>
      </w:r>
    </w:p>
    <w:p w:rsidR="00280260" w:rsidRDefault="00280260" w:rsidP="00280260">
      <w:pPr>
        <w:pStyle w:val="NormalWeb"/>
      </w:pPr>
      <w:r>
        <w:t xml:space="preserve">Total, encore très associé au pétrole, veut ainsi montrer qu'il est aussi très présent dans le gaz et, de plus en plus, dans l'électricité et les renouvelables, qui doivent représenter 20% des investissements cette année. </w:t>
      </w:r>
    </w:p>
    <w:p w:rsidR="00280260" w:rsidRDefault="00280260" w:rsidP="00280260">
      <w:pPr>
        <w:pStyle w:val="Titre1"/>
        <w:rPr>
          <w:rStyle w:val="c-sourcetime"/>
        </w:rPr>
      </w:pPr>
      <w:r>
        <w:rPr>
          <w:rStyle w:val="c-sourcetime"/>
        </w:rPr>
        <w:t>28/05/2021</w:t>
      </w:r>
    </w:p>
    <w:p w:rsidR="00280260" w:rsidRDefault="00280260" w:rsidP="00280260">
      <w:pPr>
        <w:pStyle w:val="Titre1"/>
        <w:rPr>
          <w:rStyle w:val="c-sourcetime"/>
        </w:rPr>
      </w:pPr>
    </w:p>
    <w:p w:rsidR="00280260" w:rsidRDefault="00280260" w:rsidP="00280260">
      <w:pPr>
        <w:pStyle w:val="Titre1"/>
        <w:rPr>
          <w:rStyle w:val="c-sourcetime"/>
        </w:rPr>
      </w:pPr>
      <w:r>
        <w:rPr>
          <w:rStyle w:val="c-sourcetime"/>
        </w:rPr>
        <w:t>ECONOMIE/NATURE</w:t>
      </w:r>
    </w:p>
    <w:p w:rsidR="00280260" w:rsidRDefault="00280260" w:rsidP="00280260">
      <w:pPr>
        <w:pStyle w:val="Titre1"/>
        <w:rPr>
          <w:rStyle w:val="c-sourcetime"/>
        </w:rPr>
      </w:pPr>
      <w:r>
        <w:rPr>
          <w:rStyle w:val="c-sourcetime"/>
        </w:rPr>
        <w:t>--------------------------------------------------------</w:t>
      </w:r>
    </w:p>
    <w:p w:rsidR="00280260" w:rsidRDefault="00280260" w:rsidP="00280260">
      <w:pPr>
        <w:pStyle w:val="Titre1"/>
      </w:pPr>
      <w:r>
        <w:t>-</w:t>
      </w:r>
      <w:r>
        <w:t xml:space="preserve">Les </w:t>
      </w:r>
      <w:proofErr w:type="spellStart"/>
      <w:r>
        <w:t>hedge</w:t>
      </w:r>
      <w:proofErr w:type="spellEnd"/>
      <w:r>
        <w:t xml:space="preserve"> </w:t>
      </w:r>
      <w:proofErr w:type="spellStart"/>
      <w:r>
        <w:t>funds</w:t>
      </w:r>
      <w:proofErr w:type="spellEnd"/>
      <w:r>
        <w:t xml:space="preserve"> en embuscade après le krach des </w:t>
      </w:r>
      <w:proofErr w:type="spellStart"/>
      <w:r>
        <w:t>cryptomonnaies</w:t>
      </w:r>
      <w:proofErr w:type="spellEnd"/>
    </w:p>
    <w:p w:rsidR="00280260" w:rsidRDefault="00280260" w:rsidP="00280260">
      <w:pPr>
        <w:pStyle w:val="Titre1"/>
      </w:pPr>
    </w:p>
    <w:p w:rsidR="00280260" w:rsidRDefault="00280260" w:rsidP="00280260">
      <w:pPr>
        <w:spacing w:before="100" w:beforeAutospacing="1" w:after="100" w:afterAutospacing="1" w:line="240" w:lineRule="auto"/>
        <w:outlineLvl w:val="0"/>
      </w:pPr>
      <w:r>
        <w:t>Le krach des cryptos a été une aubaine pour des fonds spéculatifs désireux de débuter sur ce marché. La forte volatilité ne rebute pas les grands traders. Ils vont rejoindre un marché dominé par des fonds spécialisés de petite taille, qui s'efforcent de survivre aux cycles brutaux des cryptos.</w:t>
      </w:r>
    </w:p>
    <w:p w:rsidR="00280260" w:rsidRDefault="00280260" w:rsidP="00280260">
      <w:pPr>
        <w:spacing w:before="100" w:beforeAutospacing="1" w:after="100" w:afterAutospacing="1" w:line="240" w:lineRule="auto"/>
        <w:outlineLvl w:val="0"/>
      </w:pPr>
      <w:r>
        <w:lastRenderedPageBreak/>
        <w:t>Eco/techno</w:t>
      </w:r>
    </w:p>
    <w:p w:rsidR="00280260" w:rsidRDefault="00280260" w:rsidP="00280260">
      <w:pPr>
        <w:spacing w:before="100" w:beforeAutospacing="1" w:after="100" w:afterAutospacing="1" w:line="240" w:lineRule="auto"/>
        <w:outlineLvl w:val="0"/>
        <w:rPr>
          <w:rStyle w:val="sc-1i0ieo8-0"/>
        </w:rPr>
      </w:pPr>
      <w:r>
        <w:rPr>
          <w:rStyle w:val="sc-1i0ieo8-0"/>
        </w:rPr>
        <w:t xml:space="preserve">28 mai 2021 à </w:t>
      </w:r>
      <w:proofErr w:type="gramStart"/>
      <w:r>
        <w:rPr>
          <w:rStyle w:val="sc-1i0ieo8-0"/>
        </w:rPr>
        <w:t>07:</w:t>
      </w:r>
      <w:proofErr w:type="gramEnd"/>
      <w:r>
        <w:rPr>
          <w:rStyle w:val="sc-1i0ieo8-0"/>
        </w:rPr>
        <w:t>11</w:t>
      </w:r>
    </w:p>
    <w:p w:rsidR="00280260" w:rsidRDefault="00280260" w:rsidP="00280260">
      <w:pPr>
        <w:spacing w:before="100" w:beforeAutospacing="1" w:after="100" w:afterAutospacing="1" w:line="240" w:lineRule="auto"/>
        <w:outlineLvl w:val="0"/>
        <w:rPr>
          <w:rStyle w:val="sc-1i0ieo8-0"/>
        </w:rPr>
      </w:pPr>
    </w:p>
    <w:p w:rsidR="00280260" w:rsidRDefault="00280260" w:rsidP="00280260">
      <w:pPr>
        <w:spacing w:before="100" w:beforeAutospacing="1" w:after="100" w:afterAutospacing="1" w:line="240" w:lineRule="auto"/>
        <w:outlineLvl w:val="0"/>
        <w:rPr>
          <w:rStyle w:val="sc-1i0ieo8-0"/>
        </w:rPr>
      </w:pPr>
    </w:p>
    <w:p w:rsidR="00280260" w:rsidRDefault="00280260" w:rsidP="00280260">
      <w:pPr>
        <w:pStyle w:val="Titre1"/>
      </w:pPr>
      <w:r>
        <w:t>Des allégations d'agression sexuelle à l'origine du divorce Nike-</w:t>
      </w:r>
      <w:proofErr w:type="spellStart"/>
      <w:r>
        <w:t>Neymar</w:t>
      </w:r>
      <w:proofErr w:type="spellEnd"/>
    </w:p>
    <w:p w:rsidR="00280260" w:rsidRDefault="00280260" w:rsidP="00280260">
      <w:pPr>
        <w:pStyle w:val="Titre1"/>
      </w:pPr>
    </w:p>
    <w:p w:rsidR="00280260" w:rsidRDefault="00280260" w:rsidP="00280260">
      <w:pPr>
        <w:pStyle w:val="Titre2"/>
      </w:pPr>
      <w:r>
        <w:t xml:space="preserve">Nike a confirmé une information du </w:t>
      </w:r>
      <w:r>
        <w:rPr>
          <w:i/>
          <w:iCs/>
        </w:rPr>
        <w:t>Wall Street Journal</w:t>
      </w:r>
      <w:r>
        <w:t xml:space="preserve"> selon laquelle son contrat avec </w:t>
      </w:r>
      <w:proofErr w:type="spellStart"/>
      <w:r>
        <w:t>Neymar</w:t>
      </w:r>
      <w:proofErr w:type="spellEnd"/>
      <w:r>
        <w:t xml:space="preserve"> a été rompu après qu'une employée de la marque l'a accusé d'agression sexuelle. La porte-parole du joueur ainsi que son père ont vivement démenti.</w:t>
      </w:r>
    </w:p>
    <w:p w:rsidR="00280260" w:rsidRDefault="00280260" w:rsidP="00280260"/>
    <w:p w:rsidR="00280260" w:rsidRPr="00280260" w:rsidRDefault="00280260" w:rsidP="00280260">
      <w:r>
        <w:rPr>
          <w:rStyle w:val="authorinfos"/>
        </w:rPr>
        <w:t>28 mai 2021 à 08h57</w:t>
      </w:r>
    </w:p>
    <w:p w:rsidR="00280260" w:rsidRDefault="00280260" w:rsidP="00280260">
      <w:pPr>
        <w:pStyle w:val="Titre1"/>
      </w:pPr>
      <w:r>
        <w:t>Sport/</w:t>
      </w:r>
      <w:bookmarkStart w:id="0" w:name="_GoBack"/>
      <w:bookmarkEnd w:id="0"/>
    </w:p>
    <w:p w:rsidR="00280260" w:rsidRDefault="00280260" w:rsidP="00280260">
      <w:pPr>
        <w:spacing w:before="100" w:beforeAutospacing="1" w:after="100" w:afterAutospacing="1" w:line="240" w:lineRule="auto"/>
        <w:outlineLvl w:val="0"/>
        <w:rPr>
          <w:rStyle w:val="sc-1i0ieo8-0"/>
        </w:rPr>
      </w:pPr>
    </w:p>
    <w:p w:rsidR="00280260" w:rsidRDefault="00280260" w:rsidP="00280260">
      <w:pPr>
        <w:spacing w:before="100" w:beforeAutospacing="1" w:after="100" w:afterAutospacing="1" w:line="240" w:lineRule="auto"/>
        <w:outlineLvl w:val="0"/>
        <w:rPr>
          <w:rStyle w:val="sc-1i0ieo8-0"/>
        </w:rPr>
      </w:pPr>
    </w:p>
    <w:p w:rsidR="00280260" w:rsidRDefault="00280260" w:rsidP="00280260">
      <w:pPr>
        <w:spacing w:before="100" w:beforeAutospacing="1" w:after="100" w:afterAutospacing="1" w:line="240" w:lineRule="auto"/>
        <w:outlineLvl w:val="0"/>
        <w:rPr>
          <w:rStyle w:val="sc-1i0ieo8-0"/>
        </w:rPr>
      </w:pPr>
    </w:p>
    <w:p w:rsidR="00280260" w:rsidRDefault="00280260">
      <w:pPr>
        <w:rPr>
          <w:rStyle w:val="sc-1i0ieo8-0"/>
        </w:rPr>
      </w:pPr>
      <w:r>
        <w:rPr>
          <w:rStyle w:val="sc-1i0ieo8-0"/>
        </w:rPr>
        <w:br w:type="page"/>
      </w:r>
    </w:p>
    <w:p w:rsidR="00280260" w:rsidRPr="00280260" w:rsidRDefault="00280260" w:rsidP="00280260">
      <w:pPr>
        <w:spacing w:before="100" w:beforeAutospacing="1" w:after="100" w:afterAutospacing="1" w:line="240" w:lineRule="auto"/>
        <w:outlineLvl w:val="0"/>
      </w:pPr>
    </w:p>
    <w:p w:rsidR="00A4755E" w:rsidRDefault="00280260"/>
    <w:sectPr w:rsidR="00A47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260"/>
    <w:rsid w:val="00280260"/>
    <w:rsid w:val="006730E5"/>
    <w:rsid w:val="00F06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FEFB"/>
  <w15:chartTrackingRefBased/>
  <w15:docId w15:val="{6392BFAE-D161-4D8C-9209-D6D0EB11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802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2802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0260"/>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2802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sourcetime">
    <w:name w:val="c-source__time"/>
    <w:basedOn w:val="Policepardfaut"/>
    <w:rsid w:val="00280260"/>
  </w:style>
  <w:style w:type="character" w:customStyle="1" w:styleId="sc-1i0ieo8-0">
    <w:name w:val="sc-1i0ieo8-0"/>
    <w:basedOn w:val="Policepardfaut"/>
    <w:rsid w:val="00280260"/>
  </w:style>
  <w:style w:type="character" w:customStyle="1" w:styleId="Titre2Car">
    <w:name w:val="Titre 2 Car"/>
    <w:basedOn w:val="Policepardfaut"/>
    <w:link w:val="Titre2"/>
    <w:uiPriority w:val="9"/>
    <w:semiHidden/>
    <w:rsid w:val="00280260"/>
    <w:rPr>
      <w:rFonts w:asciiTheme="majorHAnsi" w:eastAsiaTheme="majorEastAsia" w:hAnsiTheme="majorHAnsi" w:cstheme="majorBidi"/>
      <w:color w:val="2E74B5" w:themeColor="accent1" w:themeShade="BF"/>
      <w:sz w:val="26"/>
      <w:szCs w:val="26"/>
    </w:rPr>
  </w:style>
  <w:style w:type="character" w:customStyle="1" w:styleId="authorinfos">
    <w:name w:val="author__infos"/>
    <w:basedOn w:val="Policepardfaut"/>
    <w:rsid w:val="0028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67509">
      <w:bodyDiv w:val="1"/>
      <w:marLeft w:val="0"/>
      <w:marRight w:val="0"/>
      <w:marTop w:val="0"/>
      <w:marBottom w:val="0"/>
      <w:divBdr>
        <w:top w:val="none" w:sz="0" w:space="0" w:color="auto"/>
        <w:left w:val="none" w:sz="0" w:space="0" w:color="auto"/>
        <w:bottom w:val="none" w:sz="0" w:space="0" w:color="auto"/>
        <w:right w:val="none" w:sz="0" w:space="0" w:color="auto"/>
      </w:divBdr>
    </w:div>
    <w:div w:id="557516577">
      <w:bodyDiv w:val="1"/>
      <w:marLeft w:val="0"/>
      <w:marRight w:val="0"/>
      <w:marTop w:val="0"/>
      <w:marBottom w:val="0"/>
      <w:divBdr>
        <w:top w:val="none" w:sz="0" w:space="0" w:color="auto"/>
        <w:left w:val="none" w:sz="0" w:space="0" w:color="auto"/>
        <w:bottom w:val="none" w:sz="0" w:space="0" w:color="auto"/>
        <w:right w:val="none" w:sz="0" w:space="0" w:color="auto"/>
      </w:divBdr>
    </w:div>
    <w:div w:id="999037418">
      <w:bodyDiv w:val="1"/>
      <w:marLeft w:val="0"/>
      <w:marRight w:val="0"/>
      <w:marTop w:val="0"/>
      <w:marBottom w:val="0"/>
      <w:divBdr>
        <w:top w:val="none" w:sz="0" w:space="0" w:color="auto"/>
        <w:left w:val="none" w:sz="0" w:space="0" w:color="auto"/>
        <w:bottom w:val="none" w:sz="0" w:space="0" w:color="auto"/>
        <w:right w:val="none" w:sz="0" w:space="0" w:color="auto"/>
      </w:divBdr>
    </w:div>
    <w:div w:id="1143081488">
      <w:bodyDiv w:val="1"/>
      <w:marLeft w:val="0"/>
      <w:marRight w:val="0"/>
      <w:marTop w:val="0"/>
      <w:marBottom w:val="0"/>
      <w:divBdr>
        <w:top w:val="none" w:sz="0" w:space="0" w:color="auto"/>
        <w:left w:val="none" w:sz="0" w:space="0" w:color="auto"/>
        <w:bottom w:val="none" w:sz="0" w:space="0" w:color="auto"/>
        <w:right w:val="none" w:sz="0" w:space="0" w:color="auto"/>
      </w:divBdr>
    </w:div>
    <w:div w:id="1299602605">
      <w:bodyDiv w:val="1"/>
      <w:marLeft w:val="0"/>
      <w:marRight w:val="0"/>
      <w:marTop w:val="0"/>
      <w:marBottom w:val="0"/>
      <w:divBdr>
        <w:top w:val="none" w:sz="0" w:space="0" w:color="auto"/>
        <w:left w:val="none" w:sz="0" w:space="0" w:color="auto"/>
        <w:bottom w:val="none" w:sz="0" w:space="0" w:color="auto"/>
        <w:right w:val="none" w:sz="0" w:space="0" w:color="auto"/>
      </w:divBdr>
    </w:div>
    <w:div w:id="1563296781">
      <w:bodyDiv w:val="1"/>
      <w:marLeft w:val="0"/>
      <w:marRight w:val="0"/>
      <w:marTop w:val="0"/>
      <w:marBottom w:val="0"/>
      <w:divBdr>
        <w:top w:val="none" w:sz="0" w:space="0" w:color="auto"/>
        <w:left w:val="none" w:sz="0" w:space="0" w:color="auto"/>
        <w:bottom w:val="none" w:sz="0" w:space="0" w:color="auto"/>
        <w:right w:val="none" w:sz="0" w:space="0" w:color="auto"/>
      </w:divBdr>
    </w:div>
    <w:div w:id="196707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310</Words>
  <Characters>1709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stagiaires</dc:creator>
  <cp:keywords/>
  <dc:description/>
  <cp:lastModifiedBy>stagiaires</cp:lastModifiedBy>
  <cp:revision>1</cp:revision>
  <dcterms:created xsi:type="dcterms:W3CDTF">2021-05-28T12:01:00Z</dcterms:created>
  <dcterms:modified xsi:type="dcterms:W3CDTF">2021-05-28T12:11:00Z</dcterms:modified>
</cp:coreProperties>
</file>