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64959" w14:textId="77777777" w:rsidR="0018507F" w:rsidRDefault="0018507F" w:rsidP="0018507F">
      <w:r w:rsidRPr="0018507F">
        <w:rPr>
          <w:b/>
          <w:bCs/>
        </w:rPr>
        <w:t>Title:</w:t>
      </w:r>
      <w:r>
        <w:t xml:space="preserve"> Desain dan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IoT </w:t>
      </w:r>
      <w:proofErr w:type="spellStart"/>
      <w:r>
        <w:t>untuk</w:t>
      </w:r>
      <w:proofErr w:type="spellEnd"/>
      <w:r>
        <w:t xml:space="preserve"> Sensor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Dipasang</w:t>
      </w:r>
      <w:proofErr w:type="spellEnd"/>
      <w:r>
        <w:t xml:space="preserve"> dan </w:t>
      </w:r>
      <w:proofErr w:type="spellStart"/>
      <w:r>
        <w:t>Dilepas</w:t>
      </w:r>
      <w:proofErr w:type="spellEnd"/>
      <w:r>
        <w:t xml:space="preserve"> </w:t>
      </w:r>
    </w:p>
    <w:p w14:paraId="7EB89985" w14:textId="77777777" w:rsidR="0018507F" w:rsidRDefault="0018507F" w:rsidP="0018507F">
      <w:r w:rsidRPr="0018507F">
        <w:rPr>
          <w:b/>
          <w:bCs/>
        </w:rPr>
        <w:t xml:space="preserve">Expected Duration (days): </w:t>
      </w:r>
      <w:r>
        <w:t xml:space="preserve">180 </w:t>
      </w:r>
    </w:p>
    <w:p w14:paraId="40DCE2DD" w14:textId="252BC88D" w:rsidR="003E5A14" w:rsidRDefault="0018507F" w:rsidP="0018507F">
      <w:r w:rsidRPr="0018507F">
        <w:rPr>
          <w:b/>
          <w:bCs/>
        </w:rPr>
        <w:t>Author:</w:t>
      </w:r>
      <w:r>
        <w:t xml:space="preserve"> </w:t>
      </w:r>
      <w:r w:rsidR="003E5A14">
        <w:t>hadrianjavas12@gmail.com</w:t>
      </w:r>
    </w:p>
    <w:p w14:paraId="46F1A6D7" w14:textId="77777777" w:rsidR="0018507F" w:rsidRDefault="0018507F" w:rsidP="0018507F">
      <w:r w:rsidRPr="0018507F">
        <w:rPr>
          <w:b/>
          <w:bCs/>
        </w:rPr>
        <w:t>Related components</w:t>
      </w:r>
      <w:r>
        <w:t xml:space="preserve">: </w:t>
      </w:r>
      <w:proofErr w:type="spellStart"/>
      <w:r>
        <w:t>eFeeder</w:t>
      </w:r>
      <w:proofErr w:type="spellEnd"/>
      <w:r>
        <w:t xml:space="preserve">, Sensor, Platform IoT </w:t>
      </w:r>
    </w:p>
    <w:p w14:paraId="3F9A6A82" w14:textId="77777777" w:rsidR="0018507F" w:rsidRDefault="0018507F" w:rsidP="0018507F">
      <w:r w:rsidRPr="0018507F">
        <w:rPr>
          <w:b/>
          <w:bCs/>
        </w:rPr>
        <w:t>Approvers:</w:t>
      </w:r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Proyek</w:t>
      </w:r>
      <w:proofErr w:type="spellEnd"/>
      <w:r>
        <w:t>, Firmware Engineer, Hardware Engineer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8507F" w14:paraId="4CE3DA43" w14:textId="77777777" w:rsidTr="0018507F">
        <w:tc>
          <w:tcPr>
            <w:tcW w:w="3005" w:type="dxa"/>
          </w:tcPr>
          <w:p w14:paraId="4F32C8B9" w14:textId="1FEFCA95" w:rsidR="0018507F" w:rsidRPr="0018507F" w:rsidRDefault="0018507F" w:rsidP="0018507F">
            <w:pPr>
              <w:jc w:val="center"/>
              <w:rPr>
                <w:b/>
                <w:bCs/>
              </w:rPr>
            </w:pPr>
            <w:r w:rsidRPr="0018507F">
              <w:rPr>
                <w:b/>
                <w:bCs/>
              </w:rPr>
              <w:t>Role</w:t>
            </w:r>
          </w:p>
        </w:tc>
        <w:tc>
          <w:tcPr>
            <w:tcW w:w="3005" w:type="dxa"/>
          </w:tcPr>
          <w:p w14:paraId="6A4B34E6" w14:textId="7CCE5359" w:rsidR="0018507F" w:rsidRPr="0018507F" w:rsidRDefault="0018507F" w:rsidP="0018507F">
            <w:pPr>
              <w:jc w:val="center"/>
              <w:rPr>
                <w:b/>
                <w:bCs/>
              </w:rPr>
            </w:pPr>
            <w:proofErr w:type="spellStart"/>
            <w:r w:rsidRPr="0018507F">
              <w:rPr>
                <w:b/>
                <w:bCs/>
              </w:rPr>
              <w:t>Yes|NotYet</w:t>
            </w:r>
            <w:proofErr w:type="spellEnd"/>
          </w:p>
        </w:tc>
        <w:tc>
          <w:tcPr>
            <w:tcW w:w="3006" w:type="dxa"/>
          </w:tcPr>
          <w:p w14:paraId="623957A2" w14:textId="327A2D79" w:rsidR="0018507F" w:rsidRPr="0018507F" w:rsidRDefault="0018507F" w:rsidP="0018507F">
            <w:pPr>
              <w:jc w:val="center"/>
              <w:rPr>
                <w:b/>
                <w:bCs/>
              </w:rPr>
            </w:pPr>
            <w:r w:rsidRPr="0018507F">
              <w:rPr>
                <w:b/>
                <w:bCs/>
              </w:rPr>
              <w:t>Remarks</w:t>
            </w:r>
          </w:p>
        </w:tc>
      </w:tr>
      <w:tr w:rsidR="0018507F" w14:paraId="7DBBFFC0" w14:textId="77777777" w:rsidTr="0018507F">
        <w:tc>
          <w:tcPr>
            <w:tcW w:w="3005" w:type="dxa"/>
          </w:tcPr>
          <w:p w14:paraId="5C391235" w14:textId="0F94706C" w:rsidR="0018507F" w:rsidRDefault="003E5A14" w:rsidP="0018507F">
            <w:pPr>
              <w:jc w:val="center"/>
            </w:pPr>
            <w:proofErr w:type="spellStart"/>
            <w:r>
              <w:t>Manajer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3005" w:type="dxa"/>
          </w:tcPr>
          <w:p w14:paraId="147C5B3D" w14:textId="757E96EA" w:rsidR="0018507F" w:rsidRDefault="003E5A14" w:rsidP="0018507F">
            <w:pPr>
              <w:jc w:val="center"/>
            </w:pPr>
            <w:proofErr w:type="spellStart"/>
            <w:r>
              <w:t>NotYet</w:t>
            </w:r>
            <w:proofErr w:type="spellEnd"/>
          </w:p>
        </w:tc>
        <w:tc>
          <w:tcPr>
            <w:tcW w:w="3006" w:type="dxa"/>
          </w:tcPr>
          <w:p w14:paraId="01C500CA" w14:textId="77777777" w:rsidR="0018507F" w:rsidRDefault="0018507F" w:rsidP="0018507F">
            <w:pPr>
              <w:jc w:val="center"/>
            </w:pPr>
          </w:p>
        </w:tc>
      </w:tr>
      <w:tr w:rsidR="003E5A14" w14:paraId="6BB4CE3E" w14:textId="77777777" w:rsidTr="0018507F">
        <w:tc>
          <w:tcPr>
            <w:tcW w:w="3005" w:type="dxa"/>
          </w:tcPr>
          <w:p w14:paraId="494A4115" w14:textId="5CCE7A93" w:rsidR="003E5A14" w:rsidRDefault="003E5A14" w:rsidP="0018507F">
            <w:pPr>
              <w:jc w:val="center"/>
            </w:pPr>
            <w:r>
              <w:t>Firmware Engineer</w:t>
            </w:r>
          </w:p>
        </w:tc>
        <w:tc>
          <w:tcPr>
            <w:tcW w:w="3005" w:type="dxa"/>
          </w:tcPr>
          <w:p w14:paraId="40AF94D3" w14:textId="65A014A2" w:rsidR="003E5A14" w:rsidRDefault="003E5A14" w:rsidP="0018507F">
            <w:pPr>
              <w:jc w:val="center"/>
            </w:pPr>
            <w:r>
              <w:t>Yes</w:t>
            </w:r>
          </w:p>
        </w:tc>
        <w:tc>
          <w:tcPr>
            <w:tcW w:w="3006" w:type="dxa"/>
          </w:tcPr>
          <w:p w14:paraId="2AED4675" w14:textId="77777777" w:rsidR="003E5A14" w:rsidRDefault="003E5A14" w:rsidP="0018507F">
            <w:pPr>
              <w:jc w:val="center"/>
            </w:pPr>
          </w:p>
        </w:tc>
      </w:tr>
      <w:tr w:rsidR="003E5A14" w14:paraId="21BEA913" w14:textId="77777777" w:rsidTr="0018507F">
        <w:tc>
          <w:tcPr>
            <w:tcW w:w="3005" w:type="dxa"/>
          </w:tcPr>
          <w:p w14:paraId="68BB1424" w14:textId="004A6837" w:rsidR="003E5A14" w:rsidRDefault="003E5A14" w:rsidP="0018507F">
            <w:pPr>
              <w:jc w:val="center"/>
            </w:pPr>
            <w:r>
              <w:t>Hardware Engineer</w:t>
            </w:r>
          </w:p>
        </w:tc>
        <w:tc>
          <w:tcPr>
            <w:tcW w:w="3005" w:type="dxa"/>
          </w:tcPr>
          <w:p w14:paraId="6C00853D" w14:textId="0F36FF99" w:rsidR="003E5A14" w:rsidRDefault="003E5A14" w:rsidP="0018507F">
            <w:pPr>
              <w:jc w:val="center"/>
            </w:pPr>
            <w:proofErr w:type="spellStart"/>
            <w:r>
              <w:t>NotYet</w:t>
            </w:r>
            <w:proofErr w:type="spellEnd"/>
          </w:p>
        </w:tc>
        <w:tc>
          <w:tcPr>
            <w:tcW w:w="3006" w:type="dxa"/>
          </w:tcPr>
          <w:p w14:paraId="6B045F08" w14:textId="77777777" w:rsidR="003E5A14" w:rsidRDefault="003E5A14" w:rsidP="0018507F">
            <w:pPr>
              <w:jc w:val="center"/>
            </w:pPr>
          </w:p>
        </w:tc>
      </w:tr>
    </w:tbl>
    <w:p w14:paraId="268B59DB" w14:textId="77777777" w:rsidR="0018507F" w:rsidRPr="0018507F" w:rsidRDefault="0018507F" w:rsidP="0018507F">
      <w:pPr>
        <w:pStyle w:val="Heading1"/>
      </w:pPr>
      <w:r w:rsidRPr="0018507F">
        <w:t xml:space="preserve">Summary </w:t>
      </w:r>
    </w:p>
    <w:p w14:paraId="4B02DCBB" w14:textId="38CB6295" w:rsidR="0018507F" w:rsidRDefault="0018507F" w:rsidP="0018507F"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dan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IoT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sensor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dipasang</w:t>
      </w:r>
      <w:proofErr w:type="spellEnd"/>
      <w:r>
        <w:t xml:space="preserve"> dan </w:t>
      </w:r>
      <w:proofErr w:type="spellStart"/>
      <w:r>
        <w:t>dilepas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C54D36">
        <w:t>ekosistem</w:t>
      </w:r>
      <w:proofErr w:type="spellEnd"/>
      <w:r w:rsidR="00C54D36">
        <w:t xml:space="preserve"> </w:t>
      </w:r>
      <w:proofErr w:type="spellStart"/>
      <w:r w:rsidR="00C54D36">
        <w:t>eFishery</w:t>
      </w:r>
      <w:proofErr w:type="spellEnd"/>
      <w:r>
        <w:t xml:space="preserve"> dan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3848947C" w14:textId="77777777" w:rsidR="0018507F" w:rsidRDefault="0018507F" w:rsidP="0018507F">
      <w:pPr>
        <w:pStyle w:val="Heading1"/>
      </w:pPr>
      <w:r>
        <w:t xml:space="preserve">Problem &amp; Motivation </w:t>
      </w:r>
    </w:p>
    <w:p w14:paraId="47DAD849" w14:textId="2E582017" w:rsidR="0018507F" w:rsidRDefault="0018507F" w:rsidP="0018507F"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 w:rsidR="00C54D36">
        <w:t xml:space="preserve"> pada </w:t>
      </w:r>
      <w:proofErr w:type="spellStart"/>
      <w:r w:rsidR="00C54D36">
        <w:t>ekosistem</w:t>
      </w:r>
      <w:proofErr w:type="spellEnd"/>
      <w:r w:rsidR="00C54D36">
        <w:t xml:space="preserve"> </w:t>
      </w:r>
      <w:proofErr w:type="spellStart"/>
      <w:r w:rsidR="00C54D36">
        <w:t>eFishery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kapabilitas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tebar</w:t>
      </w:r>
      <w:proofErr w:type="spellEnd"/>
      <w:r>
        <w:t xml:space="preserve"> </w:t>
      </w:r>
      <w:proofErr w:type="spellStart"/>
      <w:r>
        <w:t>pakan</w:t>
      </w:r>
      <w:proofErr w:type="spellEnd"/>
      <w:r>
        <w:t xml:space="preserve"> </w:t>
      </w:r>
      <w:r w:rsidR="00C54D36">
        <w:t>(</w:t>
      </w:r>
      <w:proofErr w:type="spellStart"/>
      <w:r w:rsidR="00C54D36">
        <w:t>eFeeder</w:t>
      </w:r>
      <w:proofErr w:type="spellEnd"/>
      <w:r w:rsidR="00C54D36">
        <w:t>)</w:t>
      </w:r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kami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eFeeder</w:t>
      </w:r>
      <w:proofErr w:type="spellEnd"/>
      <w:r>
        <w:t xml:space="preserve"> dan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mereka</w:t>
      </w:r>
      <w:proofErr w:type="spellEnd"/>
      <w:r w:rsidR="00D22F26">
        <w:t xml:space="preserve"> </w:t>
      </w:r>
      <w:proofErr w:type="spellStart"/>
      <w:r w:rsidR="00D22F26">
        <w:t>sehingga</w:t>
      </w:r>
      <w:proofErr w:type="spellEnd"/>
      <w:r w:rsidR="00D22F26">
        <w:t xml:space="preserve"> </w:t>
      </w:r>
      <w:proofErr w:type="spellStart"/>
      <w:r w:rsidR="00D22F26">
        <w:t>bisa</w:t>
      </w:r>
      <w:proofErr w:type="spellEnd"/>
      <w:r w:rsidR="00D22F26">
        <w:t xml:space="preserve"> </w:t>
      </w:r>
      <w:proofErr w:type="spellStart"/>
      <w:r w:rsidR="00D22F26">
        <w:t>mendapatkan</w:t>
      </w:r>
      <w:proofErr w:type="spellEnd"/>
      <w:r w:rsidR="00D22F26">
        <w:t xml:space="preserve"> </w:t>
      </w:r>
      <w:proofErr w:type="spellStart"/>
      <w:r w:rsidR="00D22F26">
        <w:t>manfaat</w:t>
      </w:r>
      <w:proofErr w:type="spellEnd"/>
      <w:r w:rsidR="00D22F26">
        <w:t xml:space="preserve"> </w:t>
      </w:r>
      <w:proofErr w:type="spellStart"/>
      <w:r w:rsidR="00D22F26">
        <w:t>lebih</w:t>
      </w:r>
      <w:proofErr w:type="spellEnd"/>
      <w:r w:rsidR="00D22F26">
        <w:t xml:space="preserve"> </w:t>
      </w:r>
      <w:proofErr w:type="spellStart"/>
      <w:r w:rsidR="00D22F26">
        <w:t>banyak</w:t>
      </w:r>
      <w:proofErr w:type="spellEnd"/>
      <w:r w:rsidR="00D22F26">
        <w:t xml:space="preserve"> </w:t>
      </w:r>
      <w:proofErr w:type="spellStart"/>
      <w:r w:rsidR="00D22F26">
        <w:t>dari</w:t>
      </w:r>
      <w:proofErr w:type="spellEnd"/>
      <w:r w:rsidR="00D22F26">
        <w:t xml:space="preserve"> </w:t>
      </w:r>
      <w:proofErr w:type="spellStart"/>
      <w:r w:rsidR="00D22F26">
        <w:t>ekosistem</w:t>
      </w:r>
      <w:proofErr w:type="spellEnd"/>
      <w:r w:rsidR="00D22F26">
        <w:t xml:space="preserve"> </w:t>
      </w:r>
      <w:proofErr w:type="spellStart"/>
      <w:r w:rsidR="00D22F26">
        <w:t>eFishery</w:t>
      </w:r>
      <w:proofErr w:type="spellEnd"/>
      <w:r w:rsidR="00D22F26">
        <w:t xml:space="preserve"> (</w:t>
      </w:r>
      <w:proofErr w:type="spellStart"/>
      <w:r w:rsidR="00D22F26">
        <w:t>produktifitas</w:t>
      </w:r>
      <w:proofErr w:type="spellEnd"/>
      <w:r w:rsidR="00D22F26">
        <w:t xml:space="preserve"> </w:t>
      </w:r>
      <w:proofErr w:type="spellStart"/>
      <w:r w:rsidR="00D22F26">
        <w:t>meningkat</w:t>
      </w:r>
      <w:proofErr w:type="spellEnd"/>
      <w:r w:rsidR="00D22F26">
        <w:t>).</w:t>
      </w:r>
    </w:p>
    <w:p w14:paraId="4E3D0D88" w14:textId="77777777" w:rsidR="0018507F" w:rsidRDefault="0018507F" w:rsidP="0018507F">
      <w:pPr>
        <w:pStyle w:val="Heading1"/>
      </w:pPr>
      <w:r>
        <w:t xml:space="preserve">Detailed design Desain </w:t>
      </w:r>
    </w:p>
    <w:p w14:paraId="31A84701" w14:textId="787B7D86" w:rsidR="0018507F" w:rsidRDefault="003E5A14" w:rsidP="0018507F">
      <w:proofErr w:type="spellStart"/>
      <w:r>
        <w:t>S</w:t>
      </w:r>
      <w:r w:rsidR="0018507F">
        <w:t>istem</w:t>
      </w:r>
      <w:proofErr w:type="spellEnd"/>
      <w:r w:rsidR="0018507F">
        <w:t xml:space="preserve"> </w:t>
      </w:r>
      <w:proofErr w:type="spellStart"/>
      <w:r w:rsidR="0018507F">
        <w:t>akan</w:t>
      </w:r>
      <w:proofErr w:type="spellEnd"/>
      <w:r w:rsidR="0018507F">
        <w:t xml:space="preserve"> </w:t>
      </w:r>
      <w:proofErr w:type="spellStart"/>
      <w:r w:rsidR="0018507F">
        <w:t>menggunakan</w:t>
      </w:r>
      <w:proofErr w:type="spellEnd"/>
      <w:r w:rsidR="0018507F">
        <w:t xml:space="preserve"> </w:t>
      </w:r>
      <w:proofErr w:type="spellStart"/>
      <w:r w:rsidR="0018507F">
        <w:t>pendekatan</w:t>
      </w:r>
      <w:proofErr w:type="spellEnd"/>
      <w:r w:rsidR="0018507F">
        <w:t xml:space="preserve"> </w:t>
      </w:r>
      <w:proofErr w:type="spellStart"/>
      <w:r w:rsidR="0018507F">
        <w:t>berbasis</w:t>
      </w:r>
      <w:proofErr w:type="spellEnd"/>
      <w:r w:rsidR="0018507F">
        <w:t xml:space="preserve"> </w:t>
      </w:r>
      <w:proofErr w:type="spellStart"/>
      <w:r w:rsidR="0018507F">
        <w:t>modul</w:t>
      </w:r>
      <w:proofErr w:type="spellEnd"/>
      <w:r w:rsidR="0018507F">
        <w:t xml:space="preserve">, di mana </w:t>
      </w:r>
      <w:proofErr w:type="spellStart"/>
      <w:r w:rsidR="0018507F">
        <w:t>setiap</w:t>
      </w:r>
      <w:proofErr w:type="spellEnd"/>
      <w:r w:rsidR="0018507F">
        <w:t xml:space="preserve"> sensor </w:t>
      </w:r>
      <w:proofErr w:type="spellStart"/>
      <w:r w:rsidR="0018507F">
        <w:t>bisa</w:t>
      </w:r>
      <w:proofErr w:type="spellEnd"/>
      <w:r w:rsidR="0018507F">
        <w:t xml:space="preserve"> </w:t>
      </w:r>
      <w:proofErr w:type="spellStart"/>
      <w:r w:rsidR="0018507F">
        <w:t>dihubungkan</w:t>
      </w:r>
      <w:proofErr w:type="spellEnd"/>
      <w:r w:rsidR="0018507F">
        <w:t xml:space="preserve"> </w:t>
      </w:r>
      <w:proofErr w:type="spellStart"/>
      <w:r w:rsidR="0018507F">
        <w:t>ke</w:t>
      </w:r>
      <w:proofErr w:type="spellEnd"/>
      <w:r w:rsidR="0018507F">
        <w:t xml:space="preserve"> </w:t>
      </w:r>
      <w:proofErr w:type="spellStart"/>
      <w:r w:rsidR="0018507F">
        <w:t>sistem</w:t>
      </w:r>
      <w:proofErr w:type="spellEnd"/>
      <w:r w:rsidR="0018507F">
        <w:t xml:space="preserve"> </w:t>
      </w:r>
      <w:proofErr w:type="spellStart"/>
      <w:r w:rsidR="0018507F">
        <w:t>melalui</w:t>
      </w:r>
      <w:proofErr w:type="spellEnd"/>
      <w:r w:rsidR="0018507F">
        <w:t xml:space="preserve"> </w:t>
      </w:r>
      <w:proofErr w:type="spellStart"/>
      <w:r w:rsidR="0018507F">
        <w:t>modul</w:t>
      </w:r>
      <w:proofErr w:type="spellEnd"/>
      <w:r w:rsidR="0018507F">
        <w:t xml:space="preserve"> yang </w:t>
      </w:r>
      <w:proofErr w:type="spellStart"/>
      <w:r w:rsidR="0018507F">
        <w:t>dapat</w:t>
      </w:r>
      <w:proofErr w:type="spellEnd"/>
      <w:r w:rsidR="0018507F">
        <w:t xml:space="preserve"> </w:t>
      </w:r>
      <w:proofErr w:type="spellStart"/>
      <w:r w:rsidR="0018507F">
        <w:t>dipasang</w:t>
      </w:r>
      <w:proofErr w:type="spellEnd"/>
      <w:r w:rsidR="0018507F">
        <w:t xml:space="preserve"> dan </w:t>
      </w:r>
      <w:proofErr w:type="spellStart"/>
      <w:r w:rsidR="0018507F">
        <w:t>dilepas</w:t>
      </w:r>
      <w:proofErr w:type="spellEnd"/>
      <w:r w:rsidR="0018507F">
        <w:t xml:space="preserve">. </w:t>
      </w:r>
      <w:proofErr w:type="spellStart"/>
      <w:r w:rsidR="0018507F">
        <w:t>Teknologi</w:t>
      </w:r>
      <w:proofErr w:type="spellEnd"/>
      <w:r w:rsidR="0018507F">
        <w:t xml:space="preserve"> yang </w:t>
      </w:r>
      <w:proofErr w:type="spellStart"/>
      <w:r w:rsidR="0018507F">
        <w:t>akan</w:t>
      </w:r>
      <w:proofErr w:type="spellEnd"/>
      <w:r w:rsidR="0018507F">
        <w:t xml:space="preserve"> </w:t>
      </w:r>
      <w:proofErr w:type="spellStart"/>
      <w:r w:rsidR="0018507F">
        <w:t>digunakan</w:t>
      </w:r>
      <w:proofErr w:type="spellEnd"/>
      <w:r w:rsidR="0018507F">
        <w:t xml:space="preserve"> </w:t>
      </w:r>
      <w:proofErr w:type="spellStart"/>
      <w:r w:rsidR="0018507F">
        <w:t>antara</w:t>
      </w:r>
      <w:proofErr w:type="spellEnd"/>
      <w:r w:rsidR="0018507F">
        <w:t xml:space="preserve"> lain </w:t>
      </w:r>
      <w:proofErr w:type="spellStart"/>
      <w:r w:rsidR="0018507F">
        <w:t>adalah</w:t>
      </w:r>
      <w:proofErr w:type="spellEnd"/>
      <w:r w:rsidR="0018507F">
        <w:t xml:space="preserve"> </w:t>
      </w:r>
      <w:proofErr w:type="spellStart"/>
      <w:r>
        <w:t>modbus</w:t>
      </w:r>
      <w:proofErr w:type="spellEnd"/>
      <w:r>
        <w:t xml:space="preserve"> RS485 </w:t>
      </w:r>
      <w:proofErr w:type="spellStart"/>
      <w:r>
        <w:t>rtu</w:t>
      </w:r>
      <w:proofErr w:type="spellEnd"/>
      <w:r w:rsidR="0018507F">
        <w:t xml:space="preserve"> </w:t>
      </w:r>
      <w:proofErr w:type="spellStart"/>
      <w:r w:rsidR="0018507F">
        <w:t>untuk</w:t>
      </w:r>
      <w:proofErr w:type="spellEnd"/>
      <w:r w:rsidR="0018507F">
        <w:t xml:space="preserve"> </w:t>
      </w:r>
      <w:proofErr w:type="spellStart"/>
      <w:r w:rsidR="0018507F">
        <w:t>komunikasi</w:t>
      </w:r>
      <w:proofErr w:type="spellEnd"/>
      <w:r w:rsidR="0018507F">
        <w:t xml:space="preserve"> </w:t>
      </w:r>
      <w:proofErr w:type="spellStart"/>
      <w:r w:rsidR="0018507F">
        <w:t>antara</w:t>
      </w:r>
      <w:proofErr w:type="spellEnd"/>
      <w:r w:rsidR="0018507F">
        <w:t xml:space="preserve"> sensor dan </w:t>
      </w:r>
      <w:proofErr w:type="spellStart"/>
      <w:r w:rsidR="0018507F">
        <w:t>sistem</w:t>
      </w:r>
      <w:proofErr w:type="spellEnd"/>
      <w:r w:rsidR="0018507F">
        <w:t xml:space="preserve">, dan platform IoT </w:t>
      </w:r>
      <w:r>
        <w:t>MQTT</w:t>
      </w:r>
      <w:r w:rsidR="0018507F">
        <w:t xml:space="preserve"> </w:t>
      </w:r>
      <w:proofErr w:type="spellStart"/>
      <w:r w:rsidR="0018507F">
        <w:t>untuk</w:t>
      </w:r>
      <w:proofErr w:type="spellEnd"/>
      <w:r w:rsidR="0018507F">
        <w:t xml:space="preserve"> </w:t>
      </w:r>
      <w:proofErr w:type="spellStart"/>
      <w:r>
        <w:t>akuisisi</w:t>
      </w:r>
      <w:proofErr w:type="spellEnd"/>
      <w:r>
        <w:t xml:space="preserve"> data</w:t>
      </w:r>
      <w:r w:rsidR="0018507F">
        <w:t>.</w:t>
      </w:r>
    </w:p>
    <w:p w14:paraId="16AF9ADE" w14:textId="77777777" w:rsidR="0018507F" w:rsidRDefault="0018507F" w:rsidP="0018507F">
      <w:pPr>
        <w:pStyle w:val="Heading1"/>
      </w:pPr>
      <w:r>
        <w:lastRenderedPageBreak/>
        <w:t xml:space="preserve">Dependencies </w:t>
      </w:r>
    </w:p>
    <w:p w14:paraId="1FB8CD14" w14:textId="6D2AE448" w:rsidR="0018507F" w:rsidRDefault="0018507F" w:rsidP="0018507F"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r w:rsidR="003E5A14">
        <w:t>protokol</w:t>
      </w:r>
      <w:proofErr w:type="spellEnd"/>
      <w:r w:rsidR="003E5A14">
        <w:t xml:space="preserve"> MQTT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real-time dan </w:t>
      </w:r>
      <w:proofErr w:type="spellStart"/>
      <w:r w:rsidR="003E5A14">
        <w:t>protokol</w:t>
      </w:r>
      <w:proofErr w:type="spellEnd"/>
      <w:r w:rsidR="003E5A14">
        <w:t xml:space="preserve"> </w:t>
      </w:r>
      <w:proofErr w:type="spellStart"/>
      <w:r w:rsidR="003E5A14">
        <w:t>komunikasi</w:t>
      </w:r>
      <w:proofErr w:type="spellEnd"/>
      <w:r w:rsidR="003E5A14">
        <w:t xml:space="preserve"> serial </w:t>
      </w:r>
      <w:proofErr w:type="spellStart"/>
      <w:r w:rsidR="003E5A14">
        <w:t>menggunakan</w:t>
      </w:r>
      <w:proofErr w:type="spellEnd"/>
      <w:r w:rsidR="003E5A14">
        <w:t xml:space="preserve"> </w:t>
      </w:r>
      <w:proofErr w:type="spellStart"/>
      <w:r w:rsidR="003E5A14">
        <w:t>modbus</w:t>
      </w:r>
      <w:proofErr w:type="spellEnd"/>
      <w:r w:rsidR="003E5A14">
        <w:t xml:space="preserve"> RS485</w:t>
      </w:r>
      <w:r>
        <w:t>.</w:t>
      </w:r>
    </w:p>
    <w:p w14:paraId="274F0900" w14:textId="77777777" w:rsidR="0018507F" w:rsidRDefault="0018507F" w:rsidP="0018507F">
      <w:pPr>
        <w:pStyle w:val="Heading1"/>
      </w:pPr>
      <w:r>
        <w:t xml:space="preserve">Milestone/Deployment Strategy </w:t>
      </w:r>
    </w:p>
    <w:p w14:paraId="0FA03855" w14:textId="69D4E481" w:rsidR="0018507F" w:rsidRDefault="0018507F" w:rsidP="0018507F"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, </w:t>
      </w:r>
      <w:proofErr w:type="spellStart"/>
      <w:r>
        <w:t>implementasi</w:t>
      </w:r>
      <w:proofErr w:type="spellEnd"/>
      <w:r>
        <w:t xml:space="preserve">, testing, dan deployment.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milestone dan deliverables yang </w:t>
      </w:r>
      <w:proofErr w:type="spellStart"/>
      <w:r>
        <w:t>jelas</w:t>
      </w:r>
      <w:proofErr w:type="spellEnd"/>
      <w:r>
        <w:t>.</w:t>
      </w:r>
    </w:p>
    <w:p w14:paraId="3F434F05" w14:textId="77777777" w:rsidR="0018507F" w:rsidRDefault="0018507F" w:rsidP="0018507F">
      <w:pPr>
        <w:pStyle w:val="Heading1"/>
      </w:pPr>
      <w:r>
        <w:t xml:space="preserve">Drawbacks/Risks </w:t>
      </w:r>
    </w:p>
    <w:p w14:paraId="109DD3F9" w14:textId="1E18FA34" w:rsidR="0018507F" w:rsidRDefault="0018507F" w:rsidP="0018507F"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kompatibilitas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sensor,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dan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</w:p>
    <w:p w14:paraId="3F329AA6" w14:textId="77777777" w:rsidR="0018507F" w:rsidRDefault="0018507F" w:rsidP="0018507F">
      <w:pPr>
        <w:pStyle w:val="Heading1"/>
      </w:pPr>
      <w:r>
        <w:t xml:space="preserve">Alternatives </w:t>
      </w:r>
    </w:p>
    <w:p w14:paraId="11D9A8B0" w14:textId="6C5EBF3D" w:rsidR="0018507F" w:rsidRDefault="0018507F" w:rsidP="0018507F">
      <w:proofErr w:type="spellStart"/>
      <w:r>
        <w:t>Sebagai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</w:t>
      </w:r>
      <w:r w:rsidR="003E5A14">
        <w:t>I2C</w:t>
      </w:r>
      <w:r>
        <w:t xml:space="preserve"> </w:t>
      </w:r>
      <w:proofErr w:type="spellStart"/>
      <w:r>
        <w:t>atau</w:t>
      </w:r>
      <w:proofErr w:type="spellEnd"/>
      <w:r>
        <w:t xml:space="preserve"> CAN,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jenis</w:t>
      </w:r>
      <w:proofErr w:type="spellEnd"/>
      <w:r>
        <w:t xml:space="preserve"> sensor yang </w:t>
      </w:r>
      <w:proofErr w:type="spellStart"/>
      <w:r>
        <w:t>digunakan</w:t>
      </w:r>
      <w:proofErr w:type="spellEnd"/>
      <w:r>
        <w:t>.</w:t>
      </w:r>
    </w:p>
    <w:p w14:paraId="6F0F98CC" w14:textId="77777777" w:rsidR="0018507F" w:rsidRDefault="0018507F" w:rsidP="0018507F">
      <w:pPr>
        <w:pStyle w:val="Heading1"/>
      </w:pPr>
      <w:r>
        <w:t xml:space="preserve">Unresolved/Future </w:t>
      </w:r>
    </w:p>
    <w:p w14:paraId="5956D520" w14:textId="09DB7D1A" w:rsidR="00AE63E8" w:rsidRDefault="0018507F">
      <w:r>
        <w:t xml:space="preserve">Possibilities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platform </w:t>
      </w:r>
      <w:proofErr w:type="spellStart"/>
      <w:r>
        <w:t>analitik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data yang </w:t>
      </w:r>
      <w:proofErr w:type="spellStart"/>
      <w:r>
        <w:t>dikumpulkan</w:t>
      </w:r>
      <w:proofErr w:type="spellEnd"/>
      <w:r>
        <w:t xml:space="preserve"> oleh sensor.</w:t>
      </w:r>
    </w:p>
    <w:sectPr w:rsidR="00AE6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78"/>
    <w:rsid w:val="001129CA"/>
    <w:rsid w:val="0018507F"/>
    <w:rsid w:val="003E5A14"/>
    <w:rsid w:val="003F6591"/>
    <w:rsid w:val="004818B0"/>
    <w:rsid w:val="007D43C4"/>
    <w:rsid w:val="00A824C7"/>
    <w:rsid w:val="00AE63E8"/>
    <w:rsid w:val="00BA4378"/>
    <w:rsid w:val="00C54D36"/>
    <w:rsid w:val="00D22F26"/>
    <w:rsid w:val="00F2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48B6D8"/>
  <w15:chartTrackingRefBased/>
  <w15:docId w15:val="{C7C4043F-EB34-4505-B8B8-33E376AA4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9CA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29CA"/>
    <w:pPr>
      <w:keepNext/>
      <w:keepLines/>
      <w:spacing w:before="36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9CA"/>
    <w:pPr>
      <w:keepNext/>
      <w:keepLines/>
      <w:spacing w:before="40" w:after="40"/>
      <w:outlineLvl w:val="1"/>
    </w:pPr>
    <w:rPr>
      <w:rFonts w:eastAsiaTheme="majorEastAsia" w:cstheme="majorBidi"/>
      <w:b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29CA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9CA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129CA"/>
    <w:rPr>
      <w:rFonts w:ascii="Times New Roman" w:eastAsiaTheme="majorEastAsia" w:hAnsi="Times New Roman" w:cstheme="majorBidi"/>
      <w:i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129CA"/>
    <w:rPr>
      <w:rFonts w:ascii="Times New Roman" w:eastAsiaTheme="majorEastAsia" w:hAnsi="Times New Roman" w:cstheme="majorBidi"/>
      <w:b/>
      <w:sz w:val="24"/>
      <w:szCs w:val="26"/>
    </w:rPr>
  </w:style>
  <w:style w:type="table" w:styleId="TableGrid">
    <w:name w:val="Table Grid"/>
    <w:basedOn w:val="TableNormal"/>
    <w:uiPriority w:val="39"/>
    <w:rsid w:val="00185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5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hadrian javas</dc:creator>
  <cp:keywords/>
  <dc:description/>
  <cp:lastModifiedBy>hadrian javas</cp:lastModifiedBy>
  <cp:revision>2</cp:revision>
  <dcterms:created xsi:type="dcterms:W3CDTF">2023-09-27T03:22:00Z</dcterms:created>
  <dcterms:modified xsi:type="dcterms:W3CDTF">2023-09-27T03:22:00Z</dcterms:modified>
</cp:coreProperties>
</file>