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inline distT="0" distB="0" distL="0" distR="0">
            <wp:extent cx="947420" cy="4400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rebuchet MS" w:hAnsi="Trebuchet MS"/>
          <w:b/>
          <w:color w:val="7030A0"/>
          <w:sz w:val="24"/>
          <w:szCs w:val="24"/>
        </w:rPr>
      </w:pPr>
      <w:bookmarkStart w:id="0" w:name="__DdeLink__137_946903151"/>
      <w:bookmarkEnd w:id="0"/>
      <w:r>
        <w:rPr>
          <w:rFonts w:ascii="Trebuchet MS" w:hAnsi="Trebuchet MS"/>
          <w:b/>
          <w:color w:val="7030A0"/>
          <w:sz w:val="24"/>
          <w:szCs w:val="24"/>
        </w:rPr>
        <w:t xml:space="preserve"> </w:t>
      </w:r>
      <w:r>
        <w:rPr>
          <w:rFonts w:ascii="Trebuchet MS" w:hAnsi="Trebuchet MS"/>
          <w:b/>
          <w:color w:val="7030A0"/>
          <w:sz w:val="24"/>
          <w:szCs w:val="24"/>
        </w:rPr>
        <w:t>MongoDB Assignment</w:t>
      </w:r>
    </w:p>
    <w:p>
      <w:pPr>
        <w:pStyle w:val="Normal"/>
        <w:jc w:val="center"/>
        <w:rPr>
          <w:rFonts w:ascii="Trebuchet MS" w:hAnsi="Trebuchet MS"/>
          <w:b/>
          <w:color w:val="7030A0"/>
          <w:sz w:val="24"/>
          <w:szCs w:val="24"/>
          <w:u w:val="single"/>
        </w:rPr>
      </w:pPr>
      <w:r>
        <w:rPr>
          <w:rFonts w:ascii="Trebuchet MS" w:hAnsi="Trebuchet MS"/>
          <w:b/>
          <w:color w:val="7030A0"/>
          <w:sz w:val="24"/>
          <w:szCs w:val="24"/>
          <w:u w:val="single"/>
        </w:rPr>
        <w:t xml:space="preserve">MongoDB  Basics  &amp;  CRUD </w:t>
      </w:r>
    </w:p>
    <w:p>
      <w:pPr>
        <w:pStyle w:val="Normal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  <w:t>Q.1)  Create a database using “use” command.</w:t>
      </w:r>
    </w:p>
    <w:p>
      <w:pPr>
        <w:pStyle w:val="Normal"/>
        <w:jc w:val="left"/>
        <w:rPr/>
      </w:pPr>
      <w:r>
        <w:rPr/>
        <w:t>Q.2)  Create a collection name “Product” .</w:t>
      </w:r>
    </w:p>
    <w:p>
      <w:pPr>
        <w:pStyle w:val="Normal"/>
        <w:jc w:val="left"/>
        <w:rPr/>
      </w:pPr>
      <w:r>
        <w:rPr/>
        <w:t xml:space="preserve">Q.3 ) Insert the  documents 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{  Product_id       : 01 ,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Product Type   :  “Calculator”,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Quantity         :  5  ,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price               : 1000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{ Product_id    : 02 ,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Product Type :  “NoteBook” ,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Quantity           :  8  ,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>price              : 100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jc w:val="left"/>
        <w:rPr/>
      </w:pPr>
      <w:r>
        <w:rPr/>
        <w:t>Add 5 more documents  .</w:t>
      </w:r>
    </w:p>
    <w:p>
      <w:pPr>
        <w:pStyle w:val="Normal"/>
        <w:jc w:val="left"/>
        <w:rPr/>
      </w:pPr>
      <w:r>
        <w:rPr/>
        <w:t>Q.4) Write a MongoDB query to display all documents in the collection Products.</w:t>
      </w:r>
    </w:p>
    <w:p>
      <w:pPr>
        <w:pStyle w:val="Normal"/>
        <w:jc w:val="left"/>
        <w:rPr/>
      </w:pPr>
      <w:r>
        <w:rPr/>
        <w:t>Q.5 ) Write a MongoDB query to display Product type  where price is greater than and equal to 100.</w:t>
      </w:r>
    </w:p>
    <w:p>
      <w:pPr>
        <w:pStyle w:val="Normal"/>
        <w:jc w:val="left"/>
        <w:rPr/>
      </w:pPr>
      <w:r>
        <w:rPr/>
        <w:t>Q.6) Add the colour  “blue” where Product type is “Calculator” .</w:t>
      </w:r>
    </w:p>
    <w:p>
      <w:pPr>
        <w:pStyle w:val="Normal"/>
        <w:jc w:val="left"/>
        <w:rPr/>
      </w:pPr>
      <w:r>
        <w:rPr/>
        <w:t>Q.7) Add the colour  “grey” where product id is greater than and equal to 2.</w:t>
      </w:r>
    </w:p>
    <w:p>
      <w:pPr>
        <w:pStyle w:val="Normal"/>
        <w:jc w:val="left"/>
        <w:rPr/>
      </w:pPr>
      <w:r>
        <w:rPr/>
        <w:t>Q.8)  Write a MongoDB query  to retrieve  all the documents  where product id is equal to 02 and price is less than 100.</w:t>
        <w:br/>
        <w:t>Q.9) Write a MongoDB query to retrieve  all the documents in a  where Product type starts with the character  'S' .</w:t>
      </w:r>
    </w:p>
    <w:p>
      <w:pPr>
        <w:pStyle w:val="Normal"/>
        <w:jc w:val="left"/>
        <w:rPr/>
      </w:pPr>
      <w:r>
        <w:rPr/>
        <w:t>Q.10) Write a MongoDB query to retrieve all the documents  where Product quantity is either 5 or 10.</w:t>
      </w:r>
    </w:p>
    <w:p>
      <w:pPr>
        <w:pStyle w:val="Normal"/>
        <w:jc w:val="left"/>
        <w:rPr/>
      </w:pPr>
      <w:r>
        <w:rPr/>
        <w:t>Q.11) Write a MongoDB query to delete document where product id is equal to 3.</w:t>
      </w:r>
    </w:p>
    <w:p>
      <w:pPr>
        <w:pStyle w:val="Normal"/>
        <w:jc w:val="left"/>
        <w:rPr/>
      </w:pPr>
      <w:r>
        <w:rPr/>
        <w:t>Q.12) Copy the documents from Product collection to Product1 collection .</w:t>
      </w:r>
    </w:p>
    <w:p>
      <w:pPr>
        <w:pStyle w:val="Normal"/>
        <w:jc w:val="left"/>
        <w:rPr/>
      </w:pPr>
      <w:r>
        <w:rPr/>
        <w:t xml:space="preserve">Q.13) Drop the collection Product1.    </w:t>
      </w:r>
    </w:p>
    <w:p>
      <w:pPr>
        <w:pStyle w:val="Normal"/>
        <w:jc w:val="left"/>
        <w:rPr/>
      </w:pPr>
      <w:r>
        <w:rPr/>
        <w:t xml:space="preserve">                                </w:t>
      </w:r>
    </w:p>
    <w:p>
      <w:pPr>
        <w:pStyle w:val="Normal"/>
        <w:jc w:val="left"/>
        <w:rPr>
          <w:rFonts w:ascii="Trebuchet MS" w:hAnsi="Trebuchet MS"/>
          <w:b/>
          <w:color w:val="7030A0"/>
          <w:sz w:val="24"/>
          <w:szCs w:val="24"/>
          <w:u w:val="single"/>
        </w:rPr>
      </w:pPr>
      <w:r>
        <w:rPr/>
        <w:t xml:space="preserve">                                       </w:t>
      </w:r>
      <w:r>
        <w:rPr>
          <w:rFonts w:ascii="Trebuchet MS" w:hAnsi="Trebuchet MS"/>
          <w:b/>
          <w:color w:val="7030A0"/>
          <w:sz w:val="24"/>
          <w:szCs w:val="24"/>
          <w:u w:val="single"/>
        </w:rPr>
        <w:t>MongoDB  Cursor</w:t>
      </w:r>
    </w:p>
    <w:p>
      <w:pPr>
        <w:pStyle w:val="Normal"/>
        <w:jc w:val="lef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Q.14) Write a MongoDB query to count total number of documents where price is greater than 100 .</w:t>
      </w:r>
    </w:p>
    <w:p>
      <w:pPr>
        <w:pStyle w:val="Normal"/>
        <w:jc w:val="lef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Q.15) Write a MongoDB query to display  all the Product type name.</w:t>
      </w:r>
    </w:p>
    <w:p>
      <w:pPr>
        <w:pStyle w:val="Normal"/>
        <w:jc w:val="lef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Q.16) Write a MongoDB query to display first four documents in ascending order quantity wise.</w:t>
      </w:r>
    </w:p>
    <w:p>
      <w:pPr>
        <w:pStyle w:val="Normal"/>
        <w:jc w:val="lef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Q.17) Write a MongoDB query to display next three documents after skipping two documents.</w:t>
      </w:r>
    </w:p>
    <w:p>
      <w:pPr>
        <w:pStyle w:val="Normal"/>
        <w:jc w:val="lef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jc w:val="left"/>
        <w:rPr>
          <w:rFonts w:ascii="Trebuchet MS" w:hAnsi="Trebuchet MS"/>
          <w:b/>
          <w:color w:val="7030A0"/>
          <w:sz w:val="24"/>
          <w:szCs w:val="24"/>
          <w:u w:val="single"/>
        </w:rPr>
      </w:pPr>
      <w:r>
        <w:rPr/>
        <w:t xml:space="preserve">                                                  </w:t>
      </w:r>
      <w:r>
        <w:rPr>
          <w:rFonts w:ascii="Trebuchet MS" w:hAnsi="Trebuchet MS"/>
          <w:b/>
          <w:color w:val="7030A0"/>
          <w:sz w:val="24"/>
          <w:szCs w:val="24"/>
          <w:u w:val="single"/>
        </w:rPr>
        <w:t>Data Modeling</w:t>
      </w:r>
    </w:p>
    <w:p>
      <w:pPr>
        <w:pStyle w:val="Normal"/>
        <w:jc w:val="lef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Q.18)  Write a MongoDB query to create a new collection customer (Customer Id , Customer name ) and add a sub document Address ( city , state and phone number).</w:t>
      </w:r>
    </w:p>
    <w:p>
      <w:pPr>
        <w:pStyle w:val="Normal"/>
        <w:jc w:val="lef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Q.19)  Write a MongoDB query to add a validator on Product collection.</w:t>
      </w:r>
    </w:p>
    <w:p>
      <w:pPr>
        <w:pStyle w:val="Normal"/>
        <w:jc w:val="left"/>
        <w:rPr>
          <w:b w:val="false"/>
          <w:bCs w:val="false"/>
          <w:color w:val="000000"/>
          <w:sz w:val="22"/>
          <w:szCs w:val="22"/>
          <w:u w:val="none"/>
        </w:rPr>
      </w:pPr>
      <w:bookmarkStart w:id="1" w:name="__DdeLink__64_2008224207"/>
      <w:bookmarkEnd w:id="1"/>
      <w:r>
        <w:rPr>
          <w:b w:val="false"/>
          <w:bCs w:val="false"/>
          <w:color w:val="000000"/>
          <w:sz w:val="22"/>
          <w:szCs w:val="22"/>
          <w:u w:val="none"/>
        </w:rPr>
        <w:t>Q.20) Write a MongoDB query to create collection name Employer and add two sub documents Employee1 and Employee2 . Add appropriate fields .</w:t>
      </w:r>
    </w:p>
    <w:p>
      <w:pPr>
        <w:pStyle w:val="Normal"/>
        <w:jc w:val="lef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jc w:val="center"/>
        <w:rPr>
          <w:rFonts w:ascii="Trebuchet MS" w:hAnsi="Trebuchet MS"/>
          <w:b/>
          <w:bCs w:val="false"/>
          <w:color w:val="7030A0"/>
          <w:sz w:val="24"/>
          <w:szCs w:val="24"/>
          <w:u w:val="single"/>
        </w:rPr>
      </w:pPr>
      <w:r>
        <w:rPr>
          <w:rFonts w:ascii="Trebuchet MS" w:hAnsi="Trebuchet MS"/>
          <w:b/>
          <w:bCs w:val="false"/>
          <w:color w:val="7030A0"/>
          <w:sz w:val="24"/>
          <w:szCs w:val="24"/>
          <w:u w:val="single"/>
        </w:rPr>
        <w:t>Security</w:t>
      </w:r>
    </w:p>
    <w:p>
      <w:pPr>
        <w:pStyle w:val="Normal"/>
        <w:jc w:val="left"/>
        <w:rPr>
          <w:rFonts w:ascii="Trebuchet MS" w:hAnsi="Trebuchet MS"/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Trebuchet MS" w:hAnsi="Trebuchet MS"/>
          <w:b w:val="false"/>
          <w:bCs w:val="false"/>
          <w:color w:val="000000"/>
          <w:sz w:val="22"/>
          <w:szCs w:val="22"/>
          <w:u w:val="none"/>
        </w:rPr>
        <w:t xml:space="preserve">Q.21) Add a new user  with the “userAdmin” role   in the admin database 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rebuchet MS" w:hAnsi="Trebuchet MS"/>
          <w:b/>
          <w:bCs w:val="false"/>
          <w:color w:val="7030A0"/>
          <w:sz w:val="24"/>
          <w:szCs w:val="24"/>
          <w:u w:val="single"/>
        </w:rPr>
      </w:pPr>
      <w:r>
        <w:rPr>
          <w:rFonts w:ascii="Trebuchet MS" w:hAnsi="Trebuchet MS"/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rFonts w:ascii="Trebuchet MS" w:hAnsi="Trebuchet MS"/>
          <w:b/>
          <w:bCs w:val="false"/>
          <w:color w:val="7030A0"/>
          <w:sz w:val="24"/>
          <w:szCs w:val="24"/>
          <w:u w:val="single"/>
        </w:rPr>
        <w:t>Aggregation and Map-Reduce</w:t>
      </w:r>
    </w:p>
    <w:p>
      <w:pPr>
        <w:pStyle w:val="Normal"/>
        <w:jc w:val="left"/>
        <w:rPr>
          <w:rFonts w:ascii="Trebuchet MS" w:hAnsi="Trebuchet MS"/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Trebuchet MS" w:hAnsi="Trebuchet MS"/>
          <w:b w:val="false"/>
          <w:bCs w:val="false"/>
          <w:color w:val="000000"/>
          <w:sz w:val="22"/>
          <w:szCs w:val="22"/>
          <w:u w:val="none"/>
        </w:rPr>
        <w:t xml:space="preserve">Q.21) Write a MongoDB query to display total price of each product type. </w:t>
      </w:r>
    </w:p>
    <w:p>
      <w:pPr>
        <w:pStyle w:val="Normal"/>
        <w:jc w:val="left"/>
        <w:rPr/>
      </w:pPr>
      <w:r>
        <w:rPr/>
        <w:t>[ Hint  : $match , $group]</w:t>
      </w:r>
    </w:p>
    <w:p>
      <w:pPr>
        <w:pStyle w:val="Normal"/>
        <w:jc w:val="left"/>
        <w:rPr/>
      </w:pPr>
      <w:r>
        <w:rPr/>
        <w:t xml:space="preserve">Q.22 ) Write a MongoDB query to display product quantity in descending order where price is greater than 100. </w:t>
      </w:r>
    </w:p>
    <w:p>
      <w:pPr>
        <w:pStyle w:val="Normal"/>
        <w:jc w:val="left"/>
        <w:rPr/>
      </w:pPr>
      <w:r>
        <w:rPr/>
        <w:t>Q.23 ) Write a MongoDB query to find the average ,maximum and minimum price of each Product.</w:t>
      </w:r>
    </w:p>
    <w:p>
      <w:pPr>
        <w:pStyle w:val="Normal"/>
        <w:jc w:val="left"/>
        <w:rPr/>
      </w:pPr>
      <w:bookmarkStart w:id="2" w:name="__DdeLink__81_1686829710"/>
      <w:bookmarkEnd w:id="2"/>
      <w:r>
        <w:rPr/>
        <w:t>Q.24) Write a MongoDB query to count total number of Products.</w:t>
      </w:r>
    </w:p>
    <w:p>
      <w:pPr>
        <w:pStyle w:val="Normal"/>
        <w:jc w:val="center"/>
        <w:rPr>
          <w:rFonts w:ascii="Trebuchet MS" w:hAnsi="Trebuchet MS"/>
          <w:b/>
          <w:bCs w:val="false"/>
          <w:color w:val="7030A0"/>
          <w:sz w:val="24"/>
          <w:szCs w:val="24"/>
          <w:u w:val="single"/>
        </w:rPr>
      </w:pPr>
      <w:r>
        <w:rPr>
          <w:rFonts w:ascii="Trebuchet MS" w:hAnsi="Trebuchet MS"/>
          <w:b/>
          <w:bCs w:val="false"/>
          <w:color w:val="7030A0"/>
          <w:sz w:val="24"/>
          <w:szCs w:val="24"/>
          <w:u w:val="single"/>
        </w:rPr>
        <w:t xml:space="preserve">Indexes </w:t>
      </w:r>
    </w:p>
    <w:p>
      <w:pPr>
        <w:pStyle w:val="Normal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  <w:u w:val="none"/>
        </w:rPr>
        <w:t>Q.25) Create a new collection name Contact and add single index , compound index , and multikey index.</w:t>
      </w:r>
    </w:p>
    <w:p>
      <w:pPr>
        <w:pStyle w:val="Normal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  <w:u w:val="none"/>
        </w:rPr>
        <w:t>Q.26)  List all the indexes of Contact collection.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>
          <w:sz w:val="22"/>
          <w:szCs w:val="22"/>
        </w:rPr>
        <w:t xml:space="preserve">                                           </w:t>
      </w:r>
      <w:r>
        <w:rPr>
          <w:sz w:val="22"/>
          <w:szCs w:val="22"/>
        </w:rPr>
        <w:t>*</w:t>
      </w:r>
      <w:r>
        <w:rPr/>
        <w:t>**************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4ba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6f7c5b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6f7c5b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6c7f0d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6f7c5b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leChar" w:customStyle="1">
    <w:name w:val="Title Char"/>
    <w:uiPriority w:val="10"/>
    <w:link w:val="Title"/>
    <w:rsid w:val="006f7c5b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Heading2Char" w:customStyle="1">
    <w:name w:val="Heading 2 Char"/>
    <w:uiPriority w:val="9"/>
    <w:link w:val="Heading2"/>
    <w:rsid w:val="006f7c5b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6f23a5"/>
    <w:basedOn w:val="DefaultParagraphFont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b2ac8"/>
    <w:basedOn w:val="DefaultParagraphFont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8687a"/>
    <w:basedOn w:val="Normal"/>
    <w:pPr>
      <w:spacing w:before="0" w:after="20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6f7c5b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NormalWeb">
    <w:name w:val="Normal (Web)"/>
    <w:uiPriority w:val="99"/>
    <w:unhideWhenUsed/>
    <w:rsid w:val="00b14bee"/>
    <w:basedOn w:val="Normal"/>
    <w:pPr>
      <w:suppressAutoHyphens w:val="true"/>
      <w:spacing w:before="0" w:after="119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rebuchetms" w:customStyle="1">
    <w:name w:val="trebuchet-ms"/>
    <w:uiPriority w:val="99"/>
    <w:rsid w:val="00b14bee"/>
    <w:basedOn w:val="Normal"/>
    <w:pPr>
      <w:suppressAutoHyphens w:val="true"/>
      <w:spacing w:before="0" w:after="119"/>
    </w:pPr>
    <w:rPr>
      <w:rFonts w:ascii="Times New Roman" w:hAnsi="Times New Roman" w:eastAsia="Times New Roman" w:cs="Times New Roman"/>
      <w:sz w:val="18"/>
      <w:szCs w:val="18"/>
      <w:lang w:val="en-IN" w:eastAsia="en-IN"/>
    </w:rPr>
  </w:style>
  <w:style w:type="paragraph" w:styleId="BalloonText">
    <w:name w:val="Balloon Text"/>
    <w:uiPriority w:val="99"/>
    <w:semiHidden/>
    <w:unhideWhenUsed/>
    <w:link w:val="BalloonTextChar"/>
    <w:rsid w:val="006f23a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FBCFC-A224-4F64-891D-D10B34C0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2015-01-08T06:58:00Z</dcterms:created>
  <dc:creator>toshiba</dc:creator>
  <dc:language>en-IN</dc:language>
  <cp:lastModifiedBy>Jayakumar Balasubramanian</cp:lastModifiedBy>
  <dcterms:modified xsi:type="dcterms:W3CDTF">2015-01-08T06:58:00Z</dcterms:modified>
  <cp:revision>3</cp:revision>
</cp:coreProperties>
</file>